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media/image2.jpg" ContentType="image/jpg"/>
  <Override PartName="/word/media/image3.jpg" ContentType="image/jpg"/>
  <Override PartName="/word/media/image4.jpg" ContentType="image/jp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media/image7.jpg" ContentType="image/jpg"/>
  <Override PartName="/word/media/image8.jpg" ContentType="image/jpg"/>
  <Override PartName="/word/media/image9.jpg" ContentType="image/jpg"/>
  <Override PartName="/word/media/image10.jpg" ContentType="image/jpg"/>
  <Override PartName="/word/media/image11.jpg" ContentType="image/jpg"/>
  <Override PartName="/word/media/image12.jpg" ContentType="image/jpg"/>
  <Override PartName="/word/media/image13.jpg" ContentType="image/jpg"/>
  <Override PartName="/word/media/image14.jpg" ContentType="image/jpg"/>
  <Override PartName="/word/media/image15.jpg" ContentType="image/jpg"/>
  <Override PartName="/word/media/image16.jpg" ContentType="image/jpg"/>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media/image17.jpg" ContentType="image/jpg"/>
  <Override PartName="/word/media/image18.jpg" ContentType="image/jpg"/>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02835" w14:textId="77777777" w:rsidR="00E75DC2" w:rsidRDefault="00054EE6" w:rsidP="00E75DC2">
      <w:pPr>
        <w:tabs>
          <w:tab w:val="center" w:pos="4751"/>
        </w:tabs>
        <w:textAlignment w:val="baseline"/>
        <w:rPr>
          <w:rFonts w:eastAsia="Times New Roman"/>
          <w:color w:val="000000"/>
          <w:sz w:val="24"/>
        </w:rPr>
      </w:pPr>
      <w:r>
        <w:rPr>
          <w:noProof/>
        </w:rPr>
        <mc:AlternateContent>
          <mc:Choice Requires="wps">
            <w:drawing>
              <wp:anchor distT="0" distB="0" distL="0" distR="0" simplePos="0" relativeHeight="251584512" behindDoc="1" locked="0" layoutInCell="1" allowOverlap="1" wp14:anchorId="7DE2CA10">
                <wp:simplePos x="0" y="0"/>
                <wp:positionH relativeFrom="page">
                  <wp:posOffset>914400</wp:posOffset>
                </wp:positionH>
                <wp:positionV relativeFrom="page">
                  <wp:posOffset>1510030</wp:posOffset>
                </wp:positionV>
                <wp:extent cx="5943600" cy="7877175"/>
                <wp:effectExtent l="0" t="0" r="0" b="9525"/>
                <wp:wrapSquare wrapText="bothSides"/>
                <wp:docPr id="2565"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87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BDE77" w14:textId="77777777" w:rsidR="006A55FA" w:rsidRDefault="006A55FA">
                            <w:pPr>
                              <w:spacing w:before="33" w:line="309" w:lineRule="exact"/>
                              <w:jc w:val="both"/>
                              <w:textAlignment w:val="baseline"/>
                              <w:rPr>
                                <w:rFonts w:ascii="Calibri" w:eastAsia="Calibri" w:hAnsi="Calibri"/>
                                <w:b/>
                                <w:color w:val="365F91"/>
                                <w:sz w:val="28"/>
                              </w:rPr>
                            </w:pPr>
                            <w:r>
                              <w:rPr>
                                <w:rFonts w:ascii="Calibri" w:eastAsia="Calibri" w:hAnsi="Calibri"/>
                                <w:b/>
                                <w:color w:val="365F91"/>
                                <w:sz w:val="28"/>
                              </w:rPr>
                              <w:t>TABLE OF CONTENTS</w:t>
                            </w:r>
                          </w:p>
                          <w:p w14:paraId="4C424350" w14:textId="77777777" w:rsidR="006A55FA" w:rsidRDefault="006A55FA">
                            <w:pPr>
                              <w:tabs>
                                <w:tab w:val="right" w:leader="dot" w:pos="9360"/>
                              </w:tabs>
                              <w:spacing w:before="150" w:line="203" w:lineRule="exact"/>
                              <w:jc w:val="both"/>
                              <w:textAlignment w:val="baseline"/>
                              <w:rPr>
                                <w:rFonts w:ascii="Calibri" w:eastAsia="Calibri" w:hAnsi="Calibri"/>
                                <w:b/>
                                <w:color w:val="000000"/>
                                <w:sz w:val="20"/>
                              </w:rPr>
                            </w:pPr>
                            <w:r>
                              <w:rPr>
                                <w:rFonts w:ascii="Calibri" w:eastAsia="Calibri" w:hAnsi="Calibri"/>
                                <w:b/>
                                <w:color w:val="000000"/>
                                <w:sz w:val="20"/>
                              </w:rPr>
                              <w:t>SECTION 1: HEALTH</w:t>
                            </w:r>
                            <w:r>
                              <w:rPr>
                                <w:rFonts w:ascii="Calibri" w:eastAsia="Calibri" w:hAnsi="Calibri"/>
                                <w:b/>
                                <w:color w:val="000000"/>
                                <w:sz w:val="20"/>
                              </w:rPr>
                              <w:tab/>
                              <w:t>6</w:t>
                            </w:r>
                          </w:p>
                          <w:p w14:paraId="251D23DD" w14:textId="77777777" w:rsidR="006A55FA" w:rsidRDefault="006A55FA">
                            <w:pPr>
                              <w:tabs>
                                <w:tab w:val="right" w:leader="dot" w:pos="9360"/>
                              </w:tabs>
                              <w:spacing w:before="157" w:line="207" w:lineRule="exact"/>
                              <w:ind w:left="216"/>
                              <w:jc w:val="both"/>
                              <w:textAlignment w:val="baseline"/>
                              <w:rPr>
                                <w:rFonts w:ascii="Calibri" w:eastAsia="Calibri" w:hAnsi="Calibri"/>
                                <w:color w:val="000000"/>
                                <w:sz w:val="20"/>
                              </w:rPr>
                            </w:pP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L</w:t>
                            </w:r>
                            <w:r>
                              <w:rPr>
                                <w:rFonts w:ascii="Calibri" w:eastAsia="Calibri" w:hAnsi="Calibri"/>
                                <w:color w:val="000000"/>
                                <w:sz w:val="16"/>
                              </w:rPr>
                              <w:t>ITTER</w:t>
                            </w:r>
                            <w:r>
                              <w:rPr>
                                <w:rFonts w:ascii="Calibri" w:eastAsia="Calibri" w:hAnsi="Calibri"/>
                                <w:color w:val="000000"/>
                                <w:sz w:val="20"/>
                              </w:rPr>
                              <w:t>’</w:t>
                            </w:r>
                            <w:r>
                              <w:rPr>
                                <w:rFonts w:ascii="Calibri" w:eastAsia="Calibri" w:hAnsi="Calibri"/>
                                <w:color w:val="000000"/>
                                <w:sz w:val="16"/>
                              </w:rPr>
                              <w:t xml:space="preserve">S </w:t>
                            </w:r>
                            <w:r>
                              <w:rPr>
                                <w:rFonts w:ascii="Calibri" w:eastAsia="Calibri" w:hAnsi="Calibri"/>
                                <w:color w:val="000000"/>
                                <w:sz w:val="20"/>
                              </w:rPr>
                              <w:t>M</w:t>
                            </w:r>
                            <w:r>
                              <w:rPr>
                                <w:rFonts w:ascii="Calibri" w:eastAsia="Calibri" w:hAnsi="Calibri"/>
                                <w:color w:val="000000"/>
                                <w:sz w:val="16"/>
                              </w:rPr>
                              <w:t xml:space="preserve">EDICAL </w:t>
                            </w:r>
                            <w:r>
                              <w:rPr>
                                <w:rFonts w:ascii="Calibri" w:eastAsia="Calibri" w:hAnsi="Calibri"/>
                                <w:color w:val="000000"/>
                                <w:sz w:val="20"/>
                              </w:rPr>
                              <w:t>S</w:t>
                            </w:r>
                            <w:r>
                              <w:rPr>
                                <w:rFonts w:ascii="Calibri" w:eastAsia="Calibri" w:hAnsi="Calibri"/>
                                <w:color w:val="000000"/>
                                <w:sz w:val="16"/>
                              </w:rPr>
                              <w:t>CHEDULE</w:t>
                            </w:r>
                            <w:hyperlink r:id="rId8" w:anchor="_Toc43029731">
                              <w:r>
                                <w:rPr>
                                  <w:rFonts w:ascii="Calibri" w:eastAsia="Calibri" w:hAnsi="Calibri"/>
                                  <w:color w:val="0000FF"/>
                                  <w:sz w:val="16"/>
                                  <w:u w:val="single"/>
                                </w:rPr>
                                <w:tab/>
                              </w:r>
                            </w:hyperlink>
                            <w:r>
                              <w:rPr>
                                <w:rFonts w:ascii="Calibri" w:eastAsia="Calibri" w:hAnsi="Calibri"/>
                                <w:color w:val="000000"/>
                                <w:sz w:val="20"/>
                              </w:rPr>
                              <w:t>7</w:t>
                            </w:r>
                          </w:p>
                          <w:p w14:paraId="69F599EB" w14:textId="77777777" w:rsidR="006A55FA" w:rsidRDefault="006A55FA">
                            <w:pPr>
                              <w:tabs>
                                <w:tab w:val="right" w:leader="dot" w:pos="9360"/>
                              </w:tabs>
                              <w:spacing w:before="157" w:line="203" w:lineRule="exact"/>
                              <w:jc w:val="both"/>
                              <w:textAlignment w:val="baseline"/>
                              <w:rPr>
                                <w:rFonts w:ascii="Calibri" w:eastAsia="Calibri" w:hAnsi="Calibri"/>
                                <w:b/>
                                <w:color w:val="000000"/>
                                <w:sz w:val="20"/>
                              </w:rPr>
                            </w:pPr>
                            <w:r>
                              <w:rPr>
                                <w:rFonts w:ascii="Calibri" w:eastAsia="Calibri" w:hAnsi="Calibri"/>
                                <w:b/>
                                <w:color w:val="000000"/>
                                <w:sz w:val="20"/>
                              </w:rPr>
                              <w:t>CHAPTER 1: HEALTH CERTIFICATIONS &amp; YOUR VETERINARIAN</w:t>
                            </w:r>
                            <w:r>
                              <w:rPr>
                                <w:rFonts w:ascii="Calibri" w:eastAsia="Calibri" w:hAnsi="Calibri"/>
                                <w:b/>
                                <w:color w:val="000000"/>
                                <w:sz w:val="20"/>
                              </w:rPr>
                              <w:tab/>
                              <w:t>8</w:t>
                            </w:r>
                          </w:p>
                          <w:p w14:paraId="0E1EB4E6" w14:textId="77777777" w:rsidR="006A55FA" w:rsidRDefault="006A55FA">
                            <w:pPr>
                              <w:tabs>
                                <w:tab w:val="right" w:leader="dot" w:pos="9360"/>
                              </w:tabs>
                              <w:spacing w:before="167" w:line="207" w:lineRule="exact"/>
                              <w:ind w:left="216"/>
                              <w:jc w:val="both"/>
                              <w:textAlignment w:val="baseline"/>
                              <w:rPr>
                                <w:rFonts w:ascii="Calibri" w:eastAsia="Calibri" w:hAnsi="Calibri"/>
                                <w:color w:val="000000"/>
                                <w:sz w:val="20"/>
                              </w:rPr>
                            </w:pP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V</w:t>
                            </w:r>
                            <w:r>
                              <w:rPr>
                                <w:rFonts w:ascii="Calibri" w:eastAsia="Calibri" w:hAnsi="Calibri"/>
                                <w:color w:val="000000"/>
                                <w:sz w:val="16"/>
                              </w:rPr>
                              <w:t>ETERINARIAN</w:t>
                            </w:r>
                            <w:r>
                              <w:rPr>
                                <w:rFonts w:ascii="Calibri" w:eastAsia="Calibri" w:hAnsi="Calibri"/>
                                <w:color w:val="000000"/>
                                <w:sz w:val="16"/>
                              </w:rPr>
                              <w:tab/>
                            </w:r>
                            <w:r>
                              <w:rPr>
                                <w:rFonts w:ascii="Calibri" w:eastAsia="Calibri" w:hAnsi="Calibri"/>
                                <w:color w:val="000000"/>
                                <w:sz w:val="20"/>
                              </w:rPr>
                              <w:t>8</w:t>
                            </w:r>
                          </w:p>
                          <w:p w14:paraId="4B0E9DF1" w14:textId="77777777" w:rsidR="006A55FA" w:rsidRDefault="006A55FA">
                            <w:pPr>
                              <w:tabs>
                                <w:tab w:val="right" w:leader="dot" w:pos="9360"/>
                              </w:tabs>
                              <w:spacing w:before="33" w:line="207" w:lineRule="exact"/>
                              <w:ind w:left="216"/>
                              <w:jc w:val="both"/>
                              <w:textAlignment w:val="baseline"/>
                              <w:rPr>
                                <w:rFonts w:ascii="Calibri" w:eastAsia="Calibri" w:hAnsi="Calibri"/>
                                <w:color w:val="000000"/>
                                <w:sz w:val="20"/>
                              </w:rPr>
                            </w:pP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V</w:t>
                            </w:r>
                            <w:r>
                              <w:rPr>
                                <w:rFonts w:ascii="Calibri" w:eastAsia="Calibri" w:hAnsi="Calibri"/>
                                <w:color w:val="000000"/>
                                <w:sz w:val="16"/>
                              </w:rPr>
                              <w:t xml:space="preserve">ETERINARIAN </w:t>
                            </w:r>
                            <w:r>
                              <w:rPr>
                                <w:rFonts w:ascii="Calibri" w:eastAsia="Calibri" w:hAnsi="Calibri"/>
                                <w:color w:val="000000"/>
                                <w:sz w:val="20"/>
                              </w:rPr>
                              <w:t>C</w:t>
                            </w:r>
                            <w:r>
                              <w:rPr>
                                <w:rFonts w:ascii="Calibri" w:eastAsia="Calibri" w:hAnsi="Calibri"/>
                                <w:color w:val="000000"/>
                                <w:sz w:val="16"/>
                              </w:rPr>
                              <w:t xml:space="preserve">ONTACT </w:t>
                            </w:r>
                            <w:r>
                              <w:rPr>
                                <w:rFonts w:ascii="Calibri" w:eastAsia="Calibri" w:hAnsi="Calibri"/>
                                <w:color w:val="000000"/>
                                <w:sz w:val="20"/>
                              </w:rPr>
                              <w:t>I</w:t>
                            </w:r>
                            <w:r>
                              <w:rPr>
                                <w:rFonts w:ascii="Calibri" w:eastAsia="Calibri" w:hAnsi="Calibri"/>
                                <w:color w:val="000000"/>
                                <w:sz w:val="16"/>
                              </w:rPr>
                              <w:t>NFORMATION</w:t>
                            </w:r>
                            <w:r>
                              <w:rPr>
                                <w:rFonts w:ascii="Calibri" w:eastAsia="Calibri" w:hAnsi="Calibri"/>
                                <w:color w:val="000000"/>
                                <w:sz w:val="16"/>
                              </w:rPr>
                              <w:tab/>
                            </w:r>
                            <w:r>
                              <w:rPr>
                                <w:rFonts w:ascii="Calibri" w:eastAsia="Calibri" w:hAnsi="Calibri"/>
                                <w:color w:val="000000"/>
                                <w:sz w:val="20"/>
                              </w:rPr>
                              <w:t>9</w:t>
                            </w:r>
                          </w:p>
                          <w:p w14:paraId="0ACDFDD9"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H</w:t>
                            </w:r>
                            <w:r>
                              <w:rPr>
                                <w:rFonts w:ascii="Calibri" w:eastAsia="Calibri" w:hAnsi="Calibri"/>
                                <w:color w:val="000000"/>
                                <w:sz w:val="16"/>
                              </w:rPr>
                              <w:t xml:space="preserve">EALTH AND </w:t>
                            </w:r>
                            <w:r>
                              <w:rPr>
                                <w:rFonts w:ascii="Calibri" w:eastAsia="Calibri" w:hAnsi="Calibri"/>
                                <w:color w:val="000000"/>
                                <w:sz w:val="20"/>
                              </w:rPr>
                              <w:t>D</w:t>
                            </w:r>
                            <w:r>
                              <w:rPr>
                                <w:rFonts w:ascii="Calibri" w:eastAsia="Calibri" w:hAnsi="Calibri"/>
                                <w:color w:val="000000"/>
                                <w:sz w:val="16"/>
                              </w:rPr>
                              <w:t xml:space="preserve">EVELOPMENT </w:t>
                            </w:r>
                            <w:r>
                              <w:rPr>
                                <w:rFonts w:ascii="Calibri" w:eastAsia="Calibri" w:hAnsi="Calibri"/>
                                <w:color w:val="000000"/>
                                <w:sz w:val="20"/>
                              </w:rPr>
                              <w:t>S</w:t>
                            </w:r>
                            <w:r>
                              <w:rPr>
                                <w:rFonts w:ascii="Calibri" w:eastAsia="Calibri" w:hAnsi="Calibri"/>
                                <w:color w:val="000000"/>
                                <w:sz w:val="16"/>
                              </w:rPr>
                              <w:t>CHEDULE</w:t>
                            </w:r>
                            <w:r>
                              <w:rPr>
                                <w:rFonts w:ascii="Calibri" w:eastAsia="Calibri" w:hAnsi="Calibri"/>
                                <w:color w:val="000000"/>
                                <w:sz w:val="16"/>
                              </w:rPr>
                              <w:tab/>
                            </w:r>
                            <w:r>
                              <w:rPr>
                                <w:rFonts w:ascii="Calibri" w:eastAsia="Calibri" w:hAnsi="Calibri"/>
                                <w:color w:val="000000"/>
                                <w:sz w:val="20"/>
                              </w:rPr>
                              <w:t>9</w:t>
                            </w:r>
                          </w:p>
                          <w:p w14:paraId="1B901266" w14:textId="77777777" w:rsidR="006A55FA" w:rsidRDefault="006A55FA">
                            <w:pPr>
                              <w:tabs>
                                <w:tab w:val="right" w:leader="dot" w:pos="9360"/>
                              </w:tabs>
                              <w:spacing w:before="158" w:line="203" w:lineRule="exact"/>
                              <w:jc w:val="both"/>
                              <w:textAlignment w:val="baseline"/>
                              <w:rPr>
                                <w:rFonts w:ascii="Calibri" w:eastAsia="Calibri" w:hAnsi="Calibri"/>
                                <w:b/>
                                <w:color w:val="000000"/>
                                <w:sz w:val="20"/>
                              </w:rPr>
                            </w:pPr>
                            <w:r>
                              <w:rPr>
                                <w:rFonts w:ascii="Calibri" w:eastAsia="Calibri" w:hAnsi="Calibri"/>
                                <w:b/>
                                <w:color w:val="000000"/>
                                <w:sz w:val="20"/>
                              </w:rPr>
                              <w:t>CHAPTER 2: PUPPY VACCINATIONS</w:t>
                            </w:r>
                            <w:r>
                              <w:rPr>
                                <w:rFonts w:ascii="Calibri" w:eastAsia="Calibri" w:hAnsi="Calibri"/>
                                <w:b/>
                                <w:color w:val="000000"/>
                                <w:sz w:val="20"/>
                              </w:rPr>
                              <w:tab/>
                              <w:t>19</w:t>
                            </w:r>
                          </w:p>
                          <w:p w14:paraId="011E9F1C" w14:textId="77777777" w:rsidR="006A55FA" w:rsidRDefault="006A55FA">
                            <w:pPr>
                              <w:tabs>
                                <w:tab w:val="right" w:leader="dot" w:pos="9360"/>
                              </w:tabs>
                              <w:spacing w:before="161" w:line="207" w:lineRule="exact"/>
                              <w:ind w:left="216"/>
                              <w:jc w:val="both"/>
                              <w:textAlignment w:val="baseline"/>
                              <w:rPr>
                                <w:rFonts w:ascii="Calibri" w:eastAsia="Calibri" w:hAnsi="Calibri"/>
                                <w:color w:val="000000"/>
                                <w:sz w:val="20"/>
                              </w:rPr>
                            </w:pPr>
                            <w:r>
                              <w:rPr>
                                <w:rFonts w:ascii="Calibri" w:eastAsia="Calibri" w:hAnsi="Calibri"/>
                                <w:color w:val="000000"/>
                                <w:sz w:val="20"/>
                              </w:rPr>
                              <w:t>O</w:t>
                            </w:r>
                            <w:r>
                              <w:rPr>
                                <w:rFonts w:ascii="Calibri" w:eastAsia="Calibri" w:hAnsi="Calibri"/>
                                <w:color w:val="000000"/>
                                <w:sz w:val="16"/>
                              </w:rPr>
                              <w:t xml:space="preserve">UR </w:t>
                            </w:r>
                            <w:r>
                              <w:rPr>
                                <w:rFonts w:ascii="Calibri" w:eastAsia="Calibri" w:hAnsi="Calibri"/>
                                <w:color w:val="000000"/>
                                <w:sz w:val="20"/>
                              </w:rPr>
                              <w:t>V</w:t>
                            </w:r>
                            <w:r>
                              <w:rPr>
                                <w:rFonts w:ascii="Calibri" w:eastAsia="Calibri" w:hAnsi="Calibri"/>
                                <w:color w:val="000000"/>
                                <w:sz w:val="16"/>
                              </w:rPr>
                              <w:t xml:space="preserve">ACCINATION </w:t>
                            </w:r>
                            <w:r>
                              <w:rPr>
                                <w:rFonts w:ascii="Calibri" w:eastAsia="Calibri" w:hAnsi="Calibri"/>
                                <w:color w:val="000000"/>
                                <w:sz w:val="20"/>
                              </w:rPr>
                              <w:t>P</w:t>
                            </w:r>
                            <w:r>
                              <w:rPr>
                                <w:rFonts w:ascii="Calibri" w:eastAsia="Calibri" w:hAnsi="Calibri"/>
                                <w:color w:val="000000"/>
                                <w:sz w:val="16"/>
                              </w:rPr>
                              <w:t>ROTOCOL</w:t>
                            </w:r>
                            <w:r>
                              <w:rPr>
                                <w:rFonts w:ascii="Calibri" w:eastAsia="Calibri" w:hAnsi="Calibri"/>
                                <w:color w:val="000000"/>
                                <w:sz w:val="16"/>
                              </w:rPr>
                              <w:tab/>
                            </w:r>
                            <w:r>
                              <w:rPr>
                                <w:rFonts w:ascii="Calibri" w:eastAsia="Calibri" w:hAnsi="Calibri"/>
                                <w:color w:val="000000"/>
                                <w:sz w:val="20"/>
                              </w:rPr>
                              <w:t>19</w:t>
                            </w:r>
                          </w:p>
                          <w:p w14:paraId="0ECAB6AA"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V</w:t>
                            </w:r>
                            <w:r>
                              <w:rPr>
                                <w:rFonts w:ascii="Calibri" w:eastAsia="Calibri" w:hAnsi="Calibri"/>
                                <w:color w:val="000000"/>
                                <w:sz w:val="16"/>
                              </w:rPr>
                              <w:t xml:space="preserve">ACCINATION </w:t>
                            </w:r>
                            <w:r>
                              <w:rPr>
                                <w:rFonts w:ascii="Calibri" w:eastAsia="Calibri" w:hAnsi="Calibri"/>
                                <w:color w:val="000000"/>
                                <w:sz w:val="20"/>
                              </w:rPr>
                              <w:t>P</w:t>
                            </w:r>
                            <w:r>
                              <w:rPr>
                                <w:rFonts w:ascii="Calibri" w:eastAsia="Calibri" w:hAnsi="Calibri"/>
                                <w:color w:val="000000"/>
                                <w:sz w:val="16"/>
                              </w:rPr>
                              <w:t>RIORITIES</w:t>
                            </w:r>
                            <w:r>
                              <w:rPr>
                                <w:rFonts w:ascii="Calibri" w:eastAsia="Calibri" w:hAnsi="Calibri"/>
                                <w:color w:val="000000"/>
                                <w:sz w:val="16"/>
                              </w:rPr>
                              <w:tab/>
                            </w:r>
                            <w:r>
                              <w:rPr>
                                <w:rFonts w:ascii="Calibri" w:eastAsia="Calibri" w:hAnsi="Calibri"/>
                                <w:color w:val="000000"/>
                                <w:sz w:val="20"/>
                              </w:rPr>
                              <w:t>19</w:t>
                            </w:r>
                          </w:p>
                          <w:p w14:paraId="11CE41CC"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 xml:space="preserve">HE </w:t>
                            </w:r>
                            <w:r>
                              <w:rPr>
                                <w:rFonts w:ascii="Calibri" w:eastAsia="Calibri" w:hAnsi="Calibri"/>
                                <w:color w:val="000000"/>
                                <w:sz w:val="20"/>
                              </w:rPr>
                              <w:t>L</w:t>
                            </w:r>
                            <w:r>
                              <w:rPr>
                                <w:rFonts w:ascii="Calibri" w:eastAsia="Calibri" w:hAnsi="Calibri"/>
                                <w:color w:val="000000"/>
                                <w:sz w:val="16"/>
                              </w:rPr>
                              <w:t>ITTER</w:t>
                            </w:r>
                            <w:r>
                              <w:rPr>
                                <w:rFonts w:ascii="Calibri" w:eastAsia="Calibri" w:hAnsi="Calibri"/>
                                <w:color w:val="000000"/>
                                <w:sz w:val="20"/>
                              </w:rPr>
                              <w:t>’</w:t>
                            </w:r>
                            <w:r>
                              <w:rPr>
                                <w:rFonts w:ascii="Calibri" w:eastAsia="Calibri" w:hAnsi="Calibri"/>
                                <w:color w:val="000000"/>
                                <w:sz w:val="16"/>
                              </w:rPr>
                              <w:t xml:space="preserve">S </w:t>
                            </w:r>
                            <w:r>
                              <w:rPr>
                                <w:rFonts w:ascii="Calibri" w:eastAsia="Calibri" w:hAnsi="Calibri"/>
                                <w:color w:val="000000"/>
                                <w:sz w:val="20"/>
                              </w:rPr>
                              <w:t>V</w:t>
                            </w:r>
                            <w:r>
                              <w:rPr>
                                <w:rFonts w:ascii="Calibri" w:eastAsia="Calibri" w:hAnsi="Calibri"/>
                                <w:color w:val="000000"/>
                                <w:sz w:val="16"/>
                              </w:rPr>
                              <w:t xml:space="preserve">ACCINE </w:t>
                            </w:r>
                            <w:r>
                              <w:rPr>
                                <w:rFonts w:ascii="Calibri" w:eastAsia="Calibri" w:hAnsi="Calibri"/>
                                <w:color w:val="000000"/>
                                <w:sz w:val="20"/>
                              </w:rPr>
                              <w:t>N</w:t>
                            </w:r>
                            <w:r>
                              <w:rPr>
                                <w:rFonts w:ascii="Calibri" w:eastAsia="Calibri" w:hAnsi="Calibri"/>
                                <w:color w:val="000000"/>
                                <w:sz w:val="16"/>
                              </w:rPr>
                              <w:t>OMOGRAPH</w:t>
                            </w:r>
                            <w:r>
                              <w:rPr>
                                <w:rFonts w:ascii="Calibri" w:eastAsia="Calibri" w:hAnsi="Calibri"/>
                                <w:color w:val="000000"/>
                                <w:sz w:val="16"/>
                              </w:rPr>
                              <w:tab/>
                            </w:r>
                            <w:r>
                              <w:rPr>
                                <w:rFonts w:ascii="Calibri" w:eastAsia="Calibri" w:hAnsi="Calibri"/>
                                <w:color w:val="000000"/>
                                <w:sz w:val="20"/>
                              </w:rPr>
                              <w:t>20</w:t>
                            </w:r>
                          </w:p>
                          <w:p w14:paraId="30BEEA44" w14:textId="77777777" w:rsidR="006A55FA" w:rsidRDefault="006A55FA">
                            <w:pPr>
                              <w:tabs>
                                <w:tab w:val="right" w:leader="dot" w:pos="9360"/>
                              </w:tabs>
                              <w:spacing w:before="33" w:line="207" w:lineRule="exact"/>
                              <w:ind w:left="216"/>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T</w:t>
                            </w:r>
                            <w:r>
                              <w:rPr>
                                <w:rFonts w:ascii="Calibri" w:eastAsia="Calibri" w:hAnsi="Calibri"/>
                                <w:color w:val="000000"/>
                                <w:sz w:val="20"/>
                              </w:rPr>
                              <w:t>-R</w:t>
                            </w:r>
                            <w:r>
                              <w:rPr>
                                <w:rFonts w:ascii="Calibri" w:eastAsia="Calibri" w:hAnsi="Calibri"/>
                                <w:color w:val="000000"/>
                                <w:sz w:val="16"/>
                              </w:rPr>
                              <w:t xml:space="preserve">ISK </w:t>
                            </w:r>
                            <w:r>
                              <w:rPr>
                                <w:rFonts w:ascii="Calibri" w:eastAsia="Calibri" w:hAnsi="Calibri"/>
                                <w:color w:val="000000"/>
                                <w:sz w:val="20"/>
                              </w:rPr>
                              <w:t>P</w:t>
                            </w:r>
                            <w:r>
                              <w:rPr>
                                <w:rFonts w:ascii="Calibri" w:eastAsia="Calibri" w:hAnsi="Calibri"/>
                                <w:color w:val="000000"/>
                                <w:sz w:val="16"/>
                              </w:rPr>
                              <w:t>ERIOD</w:t>
                            </w:r>
                            <w:r>
                              <w:rPr>
                                <w:rFonts w:ascii="Calibri" w:eastAsia="Calibri" w:hAnsi="Calibri"/>
                                <w:color w:val="000000"/>
                                <w:sz w:val="16"/>
                              </w:rPr>
                              <w:tab/>
                            </w:r>
                            <w:r>
                              <w:rPr>
                                <w:rFonts w:ascii="Calibri" w:eastAsia="Calibri" w:hAnsi="Calibri"/>
                                <w:color w:val="000000"/>
                                <w:sz w:val="20"/>
                              </w:rPr>
                              <w:t>21</w:t>
                            </w:r>
                          </w:p>
                          <w:p w14:paraId="272E08E9"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 xml:space="preserve">AVVY </w:t>
                            </w:r>
                            <w:r>
                              <w:rPr>
                                <w:rFonts w:ascii="Calibri" w:eastAsia="Calibri" w:hAnsi="Calibri"/>
                                <w:color w:val="000000"/>
                                <w:sz w:val="20"/>
                              </w:rPr>
                              <w:t>S</w:t>
                            </w:r>
                            <w:r>
                              <w:rPr>
                                <w:rFonts w:ascii="Calibri" w:eastAsia="Calibri" w:hAnsi="Calibri"/>
                                <w:color w:val="000000"/>
                                <w:sz w:val="16"/>
                              </w:rPr>
                              <w:t>OCIALIZATION</w:t>
                            </w:r>
                            <w:r>
                              <w:rPr>
                                <w:rFonts w:ascii="Calibri" w:eastAsia="Calibri" w:hAnsi="Calibri"/>
                                <w:color w:val="000000"/>
                                <w:sz w:val="16"/>
                              </w:rPr>
                              <w:tab/>
                            </w:r>
                            <w:r>
                              <w:rPr>
                                <w:rFonts w:ascii="Calibri" w:eastAsia="Calibri" w:hAnsi="Calibri"/>
                                <w:color w:val="000000"/>
                                <w:sz w:val="20"/>
                              </w:rPr>
                              <w:t>21</w:t>
                            </w:r>
                          </w:p>
                          <w:p w14:paraId="2C189871"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 xml:space="preserve">ONFIRMATORY </w:t>
                            </w:r>
                            <w:r>
                              <w:rPr>
                                <w:rFonts w:ascii="Calibri" w:eastAsia="Calibri" w:hAnsi="Calibri"/>
                                <w:color w:val="000000"/>
                                <w:sz w:val="20"/>
                              </w:rPr>
                              <w:t>T</w:t>
                            </w:r>
                            <w:r>
                              <w:rPr>
                                <w:rFonts w:ascii="Calibri" w:eastAsia="Calibri" w:hAnsi="Calibri"/>
                                <w:color w:val="000000"/>
                                <w:sz w:val="16"/>
                              </w:rPr>
                              <w:t>ITERS</w:t>
                            </w:r>
                            <w:r>
                              <w:rPr>
                                <w:rFonts w:ascii="Calibri" w:eastAsia="Calibri" w:hAnsi="Calibri"/>
                                <w:color w:val="000000"/>
                                <w:sz w:val="16"/>
                              </w:rPr>
                              <w:tab/>
                            </w:r>
                            <w:r>
                              <w:rPr>
                                <w:rFonts w:ascii="Calibri" w:eastAsia="Calibri" w:hAnsi="Calibri"/>
                                <w:color w:val="000000"/>
                                <w:sz w:val="20"/>
                              </w:rPr>
                              <w:t>22</w:t>
                            </w:r>
                          </w:p>
                          <w:p w14:paraId="469CF550" w14:textId="77777777" w:rsidR="006A55FA" w:rsidRDefault="006A55FA">
                            <w:pPr>
                              <w:tabs>
                                <w:tab w:val="right" w:leader="dot" w:pos="9360"/>
                              </w:tabs>
                              <w:spacing w:before="37" w:line="207" w:lineRule="exact"/>
                              <w:ind w:left="216"/>
                              <w:jc w:val="both"/>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 xml:space="preserve">OSITIVE </w:t>
                            </w:r>
                            <w:r>
                              <w:rPr>
                                <w:rFonts w:ascii="Calibri" w:eastAsia="Calibri" w:hAnsi="Calibri"/>
                                <w:color w:val="000000"/>
                                <w:sz w:val="20"/>
                              </w:rPr>
                              <w:t>DP T</w:t>
                            </w:r>
                            <w:r>
                              <w:rPr>
                                <w:rFonts w:ascii="Calibri" w:eastAsia="Calibri" w:hAnsi="Calibri"/>
                                <w:color w:val="000000"/>
                                <w:sz w:val="16"/>
                              </w:rPr>
                              <w:t xml:space="preserve">ITER </w:t>
                            </w:r>
                            <w:r>
                              <w:rPr>
                                <w:rFonts w:ascii="Calibri" w:eastAsia="Calibri" w:hAnsi="Calibri"/>
                                <w:color w:val="000000"/>
                                <w:sz w:val="20"/>
                              </w:rPr>
                              <w:t>= L</w:t>
                            </w:r>
                            <w:r>
                              <w:rPr>
                                <w:rFonts w:ascii="Calibri" w:eastAsia="Calibri" w:hAnsi="Calibri"/>
                                <w:color w:val="000000"/>
                                <w:sz w:val="16"/>
                              </w:rPr>
                              <w:t>ONG</w:t>
                            </w:r>
                            <w:r>
                              <w:rPr>
                                <w:rFonts w:ascii="Calibri" w:eastAsia="Calibri" w:hAnsi="Calibri"/>
                                <w:color w:val="000000"/>
                                <w:sz w:val="20"/>
                              </w:rPr>
                              <w:t>-</w:t>
                            </w:r>
                            <w:r>
                              <w:rPr>
                                <w:rFonts w:ascii="Calibri" w:eastAsia="Calibri" w:hAnsi="Calibri"/>
                                <w:color w:val="000000"/>
                                <w:sz w:val="16"/>
                              </w:rPr>
                              <w:t xml:space="preserve">TERM </w:t>
                            </w:r>
                            <w:r>
                              <w:rPr>
                                <w:rFonts w:ascii="Calibri" w:eastAsia="Calibri" w:hAnsi="Calibri"/>
                                <w:color w:val="000000"/>
                                <w:sz w:val="20"/>
                              </w:rPr>
                              <w:t>I</w:t>
                            </w:r>
                            <w:r>
                              <w:rPr>
                                <w:rFonts w:ascii="Calibri" w:eastAsia="Calibri" w:hAnsi="Calibri"/>
                                <w:color w:val="000000"/>
                                <w:sz w:val="16"/>
                              </w:rPr>
                              <w:t>MMUNITY</w:t>
                            </w:r>
                            <w:r>
                              <w:rPr>
                                <w:rFonts w:ascii="Calibri" w:eastAsia="Calibri" w:hAnsi="Calibri"/>
                                <w:color w:val="000000"/>
                                <w:sz w:val="16"/>
                              </w:rPr>
                              <w:tab/>
                            </w:r>
                            <w:r>
                              <w:rPr>
                                <w:rFonts w:ascii="Calibri" w:eastAsia="Calibri" w:hAnsi="Calibri"/>
                                <w:color w:val="000000"/>
                                <w:sz w:val="20"/>
                              </w:rPr>
                              <w:t>22</w:t>
                            </w:r>
                          </w:p>
                          <w:p w14:paraId="0E7BE07C"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 xml:space="preserve">IMING </w:t>
                            </w:r>
                            <w:r>
                              <w:rPr>
                                <w:rFonts w:ascii="Calibri" w:eastAsia="Calibri" w:hAnsi="Calibri"/>
                                <w:color w:val="000000"/>
                                <w:sz w:val="20"/>
                              </w:rPr>
                              <w:t>O</w:t>
                            </w:r>
                            <w:r>
                              <w:rPr>
                                <w:rFonts w:ascii="Calibri" w:eastAsia="Calibri" w:hAnsi="Calibri"/>
                                <w:color w:val="000000"/>
                                <w:sz w:val="16"/>
                              </w:rPr>
                              <w:t xml:space="preserve">THER </w:t>
                            </w:r>
                            <w:r>
                              <w:rPr>
                                <w:rFonts w:ascii="Calibri" w:eastAsia="Calibri" w:hAnsi="Calibri"/>
                                <w:color w:val="000000"/>
                                <w:sz w:val="20"/>
                              </w:rPr>
                              <w:t>V</w:t>
                            </w:r>
                            <w:r>
                              <w:rPr>
                                <w:rFonts w:ascii="Calibri" w:eastAsia="Calibri" w:hAnsi="Calibri"/>
                                <w:color w:val="000000"/>
                                <w:sz w:val="16"/>
                              </w:rPr>
                              <w:t>ACCINATIONS</w:t>
                            </w:r>
                            <w:r>
                              <w:rPr>
                                <w:rFonts w:ascii="Calibri" w:eastAsia="Calibri" w:hAnsi="Calibri"/>
                                <w:color w:val="000000"/>
                                <w:sz w:val="16"/>
                              </w:rPr>
                              <w:tab/>
                            </w:r>
                            <w:r>
                              <w:rPr>
                                <w:rFonts w:ascii="Calibri" w:eastAsia="Calibri" w:hAnsi="Calibri"/>
                                <w:color w:val="000000"/>
                                <w:sz w:val="20"/>
                              </w:rPr>
                              <w:t>22</w:t>
                            </w:r>
                          </w:p>
                          <w:p w14:paraId="415FABBF" w14:textId="77777777" w:rsidR="006A55FA" w:rsidRDefault="006A55FA">
                            <w:pPr>
                              <w:tabs>
                                <w:tab w:val="right" w:leader="dot" w:pos="9360"/>
                              </w:tabs>
                              <w:spacing w:before="33" w:line="207" w:lineRule="exact"/>
                              <w:ind w:left="216"/>
                              <w:jc w:val="both"/>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 xml:space="preserve">ANINE </w:t>
                            </w:r>
                            <w:r>
                              <w:rPr>
                                <w:rFonts w:ascii="Calibri" w:eastAsia="Calibri" w:hAnsi="Calibri"/>
                                <w:color w:val="000000"/>
                                <w:sz w:val="20"/>
                              </w:rPr>
                              <w:t>F</w:t>
                            </w:r>
                            <w:r>
                              <w:rPr>
                                <w:rFonts w:ascii="Calibri" w:eastAsia="Calibri" w:hAnsi="Calibri"/>
                                <w:color w:val="000000"/>
                                <w:sz w:val="16"/>
                              </w:rPr>
                              <w:t xml:space="preserve">LU </w:t>
                            </w:r>
                            <w:r>
                              <w:rPr>
                                <w:rFonts w:ascii="Calibri" w:eastAsia="Calibri" w:hAnsi="Calibri"/>
                                <w:color w:val="000000"/>
                                <w:sz w:val="20"/>
                              </w:rPr>
                              <w:t>V</w:t>
                            </w:r>
                            <w:r>
                              <w:rPr>
                                <w:rFonts w:ascii="Calibri" w:eastAsia="Calibri" w:hAnsi="Calibri"/>
                                <w:color w:val="000000"/>
                                <w:sz w:val="16"/>
                              </w:rPr>
                              <w:t>ACCINES</w:t>
                            </w:r>
                            <w:r>
                              <w:rPr>
                                <w:rFonts w:ascii="Calibri" w:eastAsia="Calibri" w:hAnsi="Calibri"/>
                                <w:color w:val="000000"/>
                                <w:sz w:val="16"/>
                              </w:rPr>
                              <w:tab/>
                            </w:r>
                            <w:r>
                              <w:rPr>
                                <w:rFonts w:ascii="Calibri" w:eastAsia="Calibri" w:hAnsi="Calibri"/>
                                <w:color w:val="000000"/>
                                <w:sz w:val="20"/>
                              </w:rPr>
                              <w:t>23</w:t>
                            </w:r>
                          </w:p>
                          <w:p w14:paraId="0E4C88CB" w14:textId="77777777" w:rsidR="006A55FA" w:rsidRDefault="006A55FA">
                            <w:pPr>
                              <w:tabs>
                                <w:tab w:val="right" w:leader="dot" w:pos="9360"/>
                              </w:tabs>
                              <w:spacing w:before="43" w:line="207" w:lineRule="exact"/>
                              <w:ind w:left="216"/>
                              <w:jc w:val="both"/>
                              <w:textAlignment w:val="baseline"/>
                              <w:rPr>
                                <w:rFonts w:ascii="Calibri" w:eastAsia="Calibri" w:hAnsi="Calibri"/>
                                <w:color w:val="000000"/>
                                <w:sz w:val="20"/>
                              </w:rPr>
                            </w:pPr>
                            <w:r>
                              <w:rPr>
                                <w:rFonts w:ascii="Calibri" w:eastAsia="Calibri" w:hAnsi="Calibri"/>
                                <w:color w:val="000000"/>
                                <w:sz w:val="20"/>
                              </w:rPr>
                              <w:t>R</w:t>
                            </w:r>
                            <w:r>
                              <w:rPr>
                                <w:rFonts w:ascii="Calibri" w:eastAsia="Calibri" w:hAnsi="Calibri"/>
                                <w:color w:val="000000"/>
                                <w:sz w:val="16"/>
                              </w:rPr>
                              <w:t>ABIES</w:t>
                            </w:r>
                            <w:r>
                              <w:rPr>
                                <w:rFonts w:ascii="Calibri" w:eastAsia="Calibri" w:hAnsi="Calibri"/>
                                <w:color w:val="000000"/>
                                <w:sz w:val="16"/>
                              </w:rPr>
                              <w:tab/>
                            </w:r>
                            <w:r>
                              <w:rPr>
                                <w:rFonts w:ascii="Calibri" w:eastAsia="Calibri" w:hAnsi="Calibri"/>
                                <w:color w:val="000000"/>
                                <w:sz w:val="20"/>
                              </w:rPr>
                              <w:t>23</w:t>
                            </w:r>
                          </w:p>
                          <w:p w14:paraId="29289563"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W</w:t>
                            </w:r>
                            <w:r>
                              <w:rPr>
                                <w:rFonts w:ascii="Calibri" w:eastAsia="Calibri" w:hAnsi="Calibri"/>
                                <w:color w:val="000000"/>
                                <w:sz w:val="16"/>
                              </w:rPr>
                              <w:t xml:space="preserve">HAT </w:t>
                            </w:r>
                            <w:r>
                              <w:rPr>
                                <w:rFonts w:ascii="Calibri" w:eastAsia="Calibri" w:hAnsi="Calibri"/>
                                <w:color w:val="000000"/>
                                <w:sz w:val="20"/>
                              </w:rPr>
                              <w:t xml:space="preserve">NOT </w:t>
                            </w:r>
                            <w:r>
                              <w:rPr>
                                <w:rFonts w:ascii="Calibri" w:eastAsia="Calibri" w:hAnsi="Calibri"/>
                                <w:color w:val="000000"/>
                                <w:sz w:val="16"/>
                              </w:rPr>
                              <w:t xml:space="preserve">TO </w:t>
                            </w:r>
                            <w:r>
                              <w:rPr>
                                <w:rFonts w:ascii="Calibri" w:eastAsia="Calibri" w:hAnsi="Calibri"/>
                                <w:color w:val="000000"/>
                                <w:sz w:val="20"/>
                              </w:rPr>
                              <w:t>V</w:t>
                            </w:r>
                            <w:r>
                              <w:rPr>
                                <w:rFonts w:ascii="Calibri" w:eastAsia="Calibri" w:hAnsi="Calibri"/>
                                <w:color w:val="000000"/>
                                <w:sz w:val="16"/>
                              </w:rPr>
                              <w:t xml:space="preserve">ACCINATE </w:t>
                            </w:r>
                            <w:r>
                              <w:rPr>
                                <w:rFonts w:ascii="Calibri" w:eastAsia="Calibri" w:hAnsi="Calibri"/>
                                <w:color w:val="000000"/>
                                <w:sz w:val="20"/>
                              </w:rPr>
                              <w:t>F</w:t>
                            </w:r>
                            <w:r>
                              <w:rPr>
                                <w:rFonts w:ascii="Calibri" w:eastAsia="Calibri" w:hAnsi="Calibri"/>
                                <w:color w:val="000000"/>
                                <w:sz w:val="16"/>
                              </w:rPr>
                              <w:t>OR</w:t>
                            </w:r>
                            <w:r>
                              <w:rPr>
                                <w:rFonts w:ascii="Calibri" w:eastAsia="Calibri" w:hAnsi="Calibri"/>
                                <w:color w:val="000000"/>
                                <w:sz w:val="20"/>
                              </w:rPr>
                              <w:t>: C</w:t>
                            </w:r>
                            <w:r>
                              <w:rPr>
                                <w:rFonts w:ascii="Calibri" w:eastAsia="Calibri" w:hAnsi="Calibri"/>
                                <w:color w:val="000000"/>
                                <w:sz w:val="16"/>
                              </w:rPr>
                              <w:t>ORONAVIRUS</w:t>
                            </w:r>
                            <w:r>
                              <w:rPr>
                                <w:rFonts w:ascii="Calibri" w:eastAsia="Calibri" w:hAnsi="Calibri"/>
                                <w:color w:val="000000"/>
                                <w:sz w:val="20"/>
                              </w:rPr>
                              <w:t>, G</w:t>
                            </w:r>
                            <w:r>
                              <w:rPr>
                                <w:rFonts w:ascii="Calibri" w:eastAsia="Calibri" w:hAnsi="Calibri"/>
                                <w:color w:val="000000"/>
                                <w:sz w:val="16"/>
                              </w:rPr>
                              <w:t>IARDIA</w:t>
                            </w:r>
                            <w:r>
                              <w:rPr>
                                <w:rFonts w:ascii="Calibri" w:eastAsia="Calibri" w:hAnsi="Calibri"/>
                                <w:color w:val="000000"/>
                                <w:sz w:val="16"/>
                              </w:rPr>
                              <w:tab/>
                            </w:r>
                            <w:r>
                              <w:rPr>
                                <w:rFonts w:ascii="Calibri" w:eastAsia="Calibri" w:hAnsi="Calibri"/>
                                <w:color w:val="000000"/>
                                <w:sz w:val="20"/>
                              </w:rPr>
                              <w:t>24</w:t>
                            </w:r>
                          </w:p>
                          <w:p w14:paraId="14F7AEF0" w14:textId="77777777" w:rsidR="006A55FA" w:rsidRDefault="006A55FA">
                            <w:pPr>
                              <w:tabs>
                                <w:tab w:val="right" w:leader="dot" w:pos="9360"/>
                              </w:tabs>
                              <w:spacing w:before="33" w:line="207" w:lineRule="exact"/>
                              <w:ind w:left="216"/>
                              <w:jc w:val="both"/>
                              <w:textAlignment w:val="baseline"/>
                              <w:rPr>
                                <w:rFonts w:ascii="Calibri" w:eastAsia="Calibri" w:hAnsi="Calibri"/>
                                <w:color w:val="000000"/>
                                <w:sz w:val="20"/>
                              </w:rPr>
                            </w:pPr>
                            <w:r>
                              <w:rPr>
                                <w:rFonts w:ascii="Calibri" w:eastAsia="Calibri" w:hAnsi="Calibri"/>
                                <w:color w:val="000000"/>
                                <w:sz w:val="20"/>
                              </w:rPr>
                              <w:t>W</w:t>
                            </w:r>
                            <w:r>
                              <w:rPr>
                                <w:rFonts w:ascii="Calibri" w:eastAsia="Calibri" w:hAnsi="Calibri"/>
                                <w:color w:val="000000"/>
                                <w:sz w:val="16"/>
                              </w:rPr>
                              <w:t xml:space="preserve">HAT TO </w:t>
                            </w:r>
                            <w:r>
                              <w:rPr>
                                <w:rFonts w:ascii="Calibri" w:eastAsia="Calibri" w:hAnsi="Calibri"/>
                                <w:color w:val="000000"/>
                                <w:sz w:val="20"/>
                              </w:rPr>
                              <w:t>D</w:t>
                            </w:r>
                            <w:r>
                              <w:rPr>
                                <w:rFonts w:ascii="Calibri" w:eastAsia="Calibri" w:hAnsi="Calibri"/>
                                <w:color w:val="000000"/>
                                <w:sz w:val="16"/>
                              </w:rPr>
                              <w:t xml:space="preserve">ISCUSS WITH YOUR </w:t>
                            </w:r>
                            <w:r>
                              <w:rPr>
                                <w:rFonts w:ascii="Calibri" w:eastAsia="Calibri" w:hAnsi="Calibri"/>
                                <w:color w:val="000000"/>
                                <w:sz w:val="20"/>
                              </w:rPr>
                              <w:t>V</w:t>
                            </w:r>
                            <w:r>
                              <w:rPr>
                                <w:rFonts w:ascii="Calibri" w:eastAsia="Calibri" w:hAnsi="Calibri"/>
                                <w:color w:val="000000"/>
                                <w:sz w:val="16"/>
                              </w:rPr>
                              <w:t>ET</w:t>
                            </w:r>
                            <w:r>
                              <w:rPr>
                                <w:rFonts w:ascii="Calibri" w:eastAsia="Calibri" w:hAnsi="Calibri"/>
                                <w:color w:val="000000"/>
                                <w:sz w:val="20"/>
                              </w:rPr>
                              <w:t>: O</w:t>
                            </w:r>
                            <w:r>
                              <w:rPr>
                                <w:rFonts w:ascii="Calibri" w:eastAsia="Calibri" w:hAnsi="Calibri"/>
                                <w:color w:val="000000"/>
                                <w:sz w:val="16"/>
                              </w:rPr>
                              <w:t xml:space="preserve">THER </w:t>
                            </w:r>
                            <w:r>
                              <w:rPr>
                                <w:rFonts w:ascii="Calibri" w:eastAsia="Calibri" w:hAnsi="Calibri"/>
                                <w:color w:val="000000"/>
                                <w:sz w:val="20"/>
                              </w:rPr>
                              <w:t>N</w:t>
                            </w:r>
                            <w:r>
                              <w:rPr>
                                <w:rFonts w:ascii="Calibri" w:eastAsia="Calibri" w:hAnsi="Calibri"/>
                                <w:color w:val="000000"/>
                                <w:sz w:val="16"/>
                              </w:rPr>
                              <w:t>ON</w:t>
                            </w:r>
                            <w:r>
                              <w:rPr>
                                <w:rFonts w:ascii="Calibri" w:eastAsia="Calibri" w:hAnsi="Calibri"/>
                                <w:color w:val="000000"/>
                                <w:sz w:val="20"/>
                              </w:rPr>
                              <w:t>-C</w:t>
                            </w:r>
                            <w:r>
                              <w:rPr>
                                <w:rFonts w:ascii="Calibri" w:eastAsia="Calibri" w:hAnsi="Calibri"/>
                                <w:color w:val="000000"/>
                                <w:sz w:val="16"/>
                              </w:rPr>
                              <w:t xml:space="preserve">ORE </w:t>
                            </w:r>
                            <w:r>
                              <w:rPr>
                                <w:rFonts w:ascii="Calibri" w:eastAsia="Calibri" w:hAnsi="Calibri"/>
                                <w:color w:val="000000"/>
                                <w:sz w:val="20"/>
                              </w:rPr>
                              <w:t>V</w:t>
                            </w:r>
                            <w:r>
                              <w:rPr>
                                <w:rFonts w:ascii="Calibri" w:eastAsia="Calibri" w:hAnsi="Calibri"/>
                                <w:color w:val="000000"/>
                                <w:sz w:val="16"/>
                              </w:rPr>
                              <w:t xml:space="preserve">ACCINES </w:t>
                            </w:r>
                            <w:r>
                              <w:rPr>
                                <w:rFonts w:ascii="Calibri" w:eastAsia="Calibri" w:hAnsi="Calibri"/>
                                <w:color w:val="000000"/>
                                <w:sz w:val="20"/>
                              </w:rPr>
                              <w:t>S</w:t>
                            </w:r>
                            <w:r>
                              <w:rPr>
                                <w:rFonts w:ascii="Calibri" w:eastAsia="Calibri" w:hAnsi="Calibri"/>
                                <w:color w:val="000000"/>
                                <w:sz w:val="16"/>
                              </w:rPr>
                              <w:t xml:space="preserve">UCH </w:t>
                            </w:r>
                            <w:r>
                              <w:rPr>
                                <w:rFonts w:ascii="Calibri" w:eastAsia="Calibri" w:hAnsi="Calibri"/>
                                <w:color w:val="000000"/>
                                <w:sz w:val="20"/>
                              </w:rPr>
                              <w:t>A</w:t>
                            </w:r>
                            <w:r>
                              <w:rPr>
                                <w:rFonts w:ascii="Calibri" w:eastAsia="Calibri" w:hAnsi="Calibri"/>
                                <w:color w:val="000000"/>
                                <w:sz w:val="16"/>
                              </w:rPr>
                              <w:t xml:space="preserve">S </w:t>
                            </w:r>
                            <w:r>
                              <w:rPr>
                                <w:rFonts w:ascii="Calibri" w:eastAsia="Calibri" w:hAnsi="Calibri"/>
                                <w:color w:val="000000"/>
                                <w:sz w:val="20"/>
                              </w:rPr>
                              <w:t>B</w:t>
                            </w:r>
                            <w:r>
                              <w:rPr>
                                <w:rFonts w:ascii="Calibri" w:eastAsia="Calibri" w:hAnsi="Calibri"/>
                                <w:color w:val="000000"/>
                                <w:sz w:val="16"/>
                              </w:rPr>
                              <w:t>ORDETELLA</w:t>
                            </w:r>
                            <w:r>
                              <w:rPr>
                                <w:rFonts w:ascii="Calibri" w:eastAsia="Calibri" w:hAnsi="Calibri"/>
                                <w:color w:val="000000"/>
                                <w:sz w:val="20"/>
                              </w:rPr>
                              <w:t>, L</w:t>
                            </w:r>
                            <w:r>
                              <w:rPr>
                                <w:rFonts w:ascii="Calibri" w:eastAsia="Calibri" w:hAnsi="Calibri"/>
                                <w:color w:val="000000"/>
                                <w:sz w:val="16"/>
                              </w:rPr>
                              <w:t>EPTOSPIROSIS</w:t>
                            </w:r>
                            <w:r>
                              <w:rPr>
                                <w:rFonts w:ascii="Calibri" w:eastAsia="Calibri" w:hAnsi="Calibri"/>
                                <w:color w:val="000000"/>
                                <w:sz w:val="20"/>
                              </w:rPr>
                              <w:t xml:space="preserve">, </w:t>
                            </w:r>
                            <w:r>
                              <w:rPr>
                                <w:rFonts w:ascii="Calibri" w:eastAsia="Calibri" w:hAnsi="Calibri"/>
                                <w:color w:val="000000"/>
                                <w:sz w:val="16"/>
                              </w:rPr>
                              <w:t xml:space="preserve">AND </w:t>
                            </w:r>
                            <w:r>
                              <w:rPr>
                                <w:rFonts w:ascii="Calibri" w:eastAsia="Calibri" w:hAnsi="Calibri"/>
                                <w:color w:val="000000"/>
                                <w:sz w:val="20"/>
                              </w:rPr>
                              <w:t>L</w:t>
                            </w:r>
                            <w:r>
                              <w:rPr>
                                <w:rFonts w:ascii="Calibri" w:eastAsia="Calibri" w:hAnsi="Calibri"/>
                                <w:color w:val="000000"/>
                                <w:sz w:val="16"/>
                              </w:rPr>
                              <w:t>YME</w:t>
                            </w:r>
                            <w:r>
                              <w:rPr>
                                <w:rFonts w:ascii="Calibri" w:eastAsia="Calibri" w:hAnsi="Calibri"/>
                                <w:color w:val="000000"/>
                                <w:sz w:val="16"/>
                              </w:rPr>
                              <w:tab/>
                            </w:r>
                            <w:r>
                              <w:rPr>
                                <w:rFonts w:ascii="Calibri" w:eastAsia="Calibri" w:hAnsi="Calibri"/>
                                <w:color w:val="000000"/>
                                <w:sz w:val="20"/>
                              </w:rPr>
                              <w:t>24</w:t>
                            </w:r>
                          </w:p>
                          <w:p w14:paraId="7CFEFAF6" w14:textId="77777777" w:rsidR="006A55FA" w:rsidRDefault="006A55FA">
                            <w:pPr>
                              <w:tabs>
                                <w:tab w:val="right" w:leader="dot" w:pos="9360"/>
                              </w:tabs>
                              <w:spacing w:before="37" w:line="207" w:lineRule="exact"/>
                              <w:ind w:left="216"/>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NAPHYLACTIC </w:t>
                            </w:r>
                            <w:r>
                              <w:rPr>
                                <w:rFonts w:ascii="Calibri" w:eastAsia="Calibri" w:hAnsi="Calibri"/>
                                <w:color w:val="000000"/>
                                <w:sz w:val="20"/>
                              </w:rPr>
                              <w:t>R</w:t>
                            </w:r>
                            <w:r>
                              <w:rPr>
                                <w:rFonts w:ascii="Calibri" w:eastAsia="Calibri" w:hAnsi="Calibri"/>
                                <w:color w:val="000000"/>
                                <w:sz w:val="16"/>
                              </w:rPr>
                              <w:t>EACTIONS</w:t>
                            </w:r>
                            <w:r>
                              <w:rPr>
                                <w:rFonts w:ascii="Calibri" w:eastAsia="Calibri" w:hAnsi="Calibri"/>
                                <w:color w:val="000000"/>
                                <w:sz w:val="16"/>
                              </w:rPr>
                              <w:tab/>
                            </w:r>
                            <w:r>
                              <w:rPr>
                                <w:rFonts w:ascii="Calibri" w:eastAsia="Calibri" w:hAnsi="Calibri"/>
                                <w:color w:val="000000"/>
                                <w:sz w:val="20"/>
                              </w:rPr>
                              <w:t>26</w:t>
                            </w:r>
                          </w:p>
                          <w:p w14:paraId="5CEE9E09"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DULT </w:t>
                            </w:r>
                            <w:r>
                              <w:rPr>
                                <w:rFonts w:ascii="Calibri" w:eastAsia="Calibri" w:hAnsi="Calibri"/>
                                <w:color w:val="000000"/>
                                <w:sz w:val="20"/>
                              </w:rPr>
                              <w:t>D</w:t>
                            </w:r>
                            <w:r>
                              <w:rPr>
                                <w:rFonts w:ascii="Calibri" w:eastAsia="Calibri" w:hAnsi="Calibri"/>
                                <w:color w:val="000000"/>
                                <w:sz w:val="16"/>
                              </w:rPr>
                              <w:t xml:space="preserve">OG </w:t>
                            </w:r>
                            <w:r>
                              <w:rPr>
                                <w:rFonts w:ascii="Calibri" w:eastAsia="Calibri" w:hAnsi="Calibri"/>
                                <w:color w:val="000000"/>
                                <w:sz w:val="20"/>
                              </w:rPr>
                              <w:t>V</w:t>
                            </w:r>
                            <w:r>
                              <w:rPr>
                                <w:rFonts w:ascii="Calibri" w:eastAsia="Calibri" w:hAnsi="Calibri"/>
                                <w:color w:val="000000"/>
                                <w:sz w:val="16"/>
                              </w:rPr>
                              <w:t xml:space="preserve">ACCINATION </w:t>
                            </w:r>
                            <w:r>
                              <w:rPr>
                                <w:rFonts w:ascii="Calibri" w:eastAsia="Calibri" w:hAnsi="Calibri"/>
                                <w:color w:val="000000"/>
                                <w:sz w:val="20"/>
                              </w:rPr>
                              <w:t>S</w:t>
                            </w:r>
                            <w:r>
                              <w:rPr>
                                <w:rFonts w:ascii="Calibri" w:eastAsia="Calibri" w:hAnsi="Calibri"/>
                                <w:color w:val="000000"/>
                                <w:sz w:val="16"/>
                              </w:rPr>
                              <w:t>CHEDULE</w:t>
                            </w:r>
                            <w:r>
                              <w:rPr>
                                <w:rFonts w:ascii="Calibri" w:eastAsia="Calibri" w:hAnsi="Calibri"/>
                                <w:color w:val="000000"/>
                                <w:sz w:val="16"/>
                              </w:rPr>
                              <w:tab/>
                            </w:r>
                            <w:r>
                              <w:rPr>
                                <w:rFonts w:ascii="Calibri" w:eastAsia="Calibri" w:hAnsi="Calibri"/>
                                <w:color w:val="000000"/>
                                <w:sz w:val="20"/>
                              </w:rPr>
                              <w:t>26</w:t>
                            </w:r>
                          </w:p>
                          <w:p w14:paraId="4931A40C" w14:textId="77777777" w:rsidR="006A55FA" w:rsidRDefault="006A55FA">
                            <w:pPr>
                              <w:tabs>
                                <w:tab w:val="right" w:leader="dot" w:pos="9360"/>
                              </w:tabs>
                              <w:spacing w:before="158" w:line="203" w:lineRule="exact"/>
                              <w:jc w:val="both"/>
                              <w:textAlignment w:val="baseline"/>
                              <w:rPr>
                                <w:rFonts w:ascii="Calibri" w:eastAsia="Calibri" w:hAnsi="Calibri"/>
                                <w:b/>
                                <w:color w:val="000000"/>
                                <w:sz w:val="20"/>
                              </w:rPr>
                            </w:pPr>
                            <w:r>
                              <w:rPr>
                                <w:rFonts w:ascii="Calibri" w:eastAsia="Calibri" w:hAnsi="Calibri"/>
                                <w:b/>
                                <w:color w:val="000000"/>
                                <w:sz w:val="20"/>
                              </w:rPr>
                              <w:t>CHAPTER 3: INTERNAL PARASITES</w:t>
                            </w:r>
                            <w:r>
                              <w:rPr>
                                <w:rFonts w:ascii="Calibri" w:eastAsia="Calibri" w:hAnsi="Calibri"/>
                                <w:b/>
                                <w:color w:val="000000"/>
                                <w:sz w:val="20"/>
                              </w:rPr>
                              <w:tab/>
                              <w:t>28</w:t>
                            </w:r>
                          </w:p>
                          <w:p w14:paraId="106F45F7" w14:textId="77777777" w:rsidR="006A55FA" w:rsidRDefault="006A55FA">
                            <w:pPr>
                              <w:tabs>
                                <w:tab w:val="right" w:leader="dot" w:pos="9360"/>
                              </w:tabs>
                              <w:spacing w:before="162" w:line="207" w:lineRule="exact"/>
                              <w:ind w:left="216"/>
                              <w:jc w:val="both"/>
                              <w:textAlignment w:val="baseline"/>
                              <w:rPr>
                                <w:rFonts w:ascii="Calibri" w:eastAsia="Calibri" w:hAnsi="Calibri"/>
                                <w:color w:val="000000"/>
                                <w:sz w:val="20"/>
                              </w:rPr>
                            </w:pPr>
                            <w:r>
                              <w:rPr>
                                <w:rFonts w:ascii="Calibri" w:eastAsia="Calibri" w:hAnsi="Calibri"/>
                                <w:color w:val="000000"/>
                                <w:sz w:val="20"/>
                              </w:rPr>
                              <w:t>H</w:t>
                            </w:r>
                            <w:r>
                              <w:rPr>
                                <w:rFonts w:ascii="Calibri" w:eastAsia="Calibri" w:hAnsi="Calibri"/>
                                <w:color w:val="000000"/>
                                <w:sz w:val="16"/>
                              </w:rPr>
                              <w:t>EARTWORMS</w:t>
                            </w:r>
                            <w:r>
                              <w:rPr>
                                <w:rFonts w:ascii="Calibri" w:eastAsia="Calibri" w:hAnsi="Calibri"/>
                                <w:color w:val="000000"/>
                                <w:sz w:val="16"/>
                              </w:rPr>
                              <w:tab/>
                            </w:r>
                            <w:r>
                              <w:rPr>
                                <w:rFonts w:ascii="Calibri" w:eastAsia="Calibri" w:hAnsi="Calibri"/>
                                <w:color w:val="000000"/>
                                <w:sz w:val="20"/>
                              </w:rPr>
                              <w:t>28</w:t>
                            </w:r>
                          </w:p>
                          <w:p w14:paraId="17DBD3E6" w14:textId="77777777" w:rsidR="006A55FA" w:rsidRDefault="006A55FA">
                            <w:pPr>
                              <w:tabs>
                                <w:tab w:val="right" w:leader="dot" w:pos="9360"/>
                              </w:tabs>
                              <w:spacing w:before="33" w:line="207" w:lineRule="exact"/>
                              <w:ind w:left="216"/>
                              <w:jc w:val="both"/>
                              <w:textAlignment w:val="baseline"/>
                              <w:rPr>
                                <w:rFonts w:ascii="Calibri" w:eastAsia="Calibri" w:hAnsi="Calibri"/>
                                <w:color w:val="000000"/>
                                <w:sz w:val="20"/>
                              </w:rPr>
                            </w:pPr>
                            <w:r>
                              <w:rPr>
                                <w:rFonts w:ascii="Calibri" w:eastAsia="Calibri" w:hAnsi="Calibri"/>
                                <w:color w:val="000000"/>
                                <w:sz w:val="20"/>
                              </w:rPr>
                              <w:t>I</w:t>
                            </w:r>
                            <w:r>
                              <w:rPr>
                                <w:rFonts w:ascii="Calibri" w:eastAsia="Calibri" w:hAnsi="Calibri"/>
                                <w:color w:val="000000"/>
                                <w:sz w:val="16"/>
                              </w:rPr>
                              <w:t>NEXPENSIVE</w:t>
                            </w:r>
                            <w:r>
                              <w:rPr>
                                <w:rFonts w:ascii="Calibri" w:eastAsia="Calibri" w:hAnsi="Calibri"/>
                                <w:color w:val="000000"/>
                                <w:sz w:val="20"/>
                              </w:rPr>
                              <w:t>, S</w:t>
                            </w:r>
                            <w:r>
                              <w:rPr>
                                <w:rFonts w:ascii="Calibri" w:eastAsia="Calibri" w:hAnsi="Calibri"/>
                                <w:color w:val="000000"/>
                                <w:sz w:val="16"/>
                              </w:rPr>
                              <w:t xml:space="preserve">AFE </w:t>
                            </w:r>
                            <w:r>
                              <w:rPr>
                                <w:rFonts w:ascii="Calibri" w:eastAsia="Calibri" w:hAnsi="Calibri"/>
                                <w:color w:val="000000"/>
                                <w:sz w:val="20"/>
                              </w:rPr>
                              <w:t>H</w:t>
                            </w:r>
                            <w:r>
                              <w:rPr>
                                <w:rFonts w:ascii="Calibri" w:eastAsia="Calibri" w:hAnsi="Calibri"/>
                                <w:color w:val="000000"/>
                                <w:sz w:val="16"/>
                              </w:rPr>
                              <w:t xml:space="preserve">EARTWORM </w:t>
                            </w:r>
                            <w:r>
                              <w:rPr>
                                <w:rFonts w:ascii="Calibri" w:eastAsia="Calibri" w:hAnsi="Calibri"/>
                                <w:color w:val="000000"/>
                                <w:sz w:val="20"/>
                              </w:rPr>
                              <w:t>T</w:t>
                            </w:r>
                            <w:r>
                              <w:rPr>
                                <w:rFonts w:ascii="Calibri" w:eastAsia="Calibri" w:hAnsi="Calibri"/>
                                <w:color w:val="000000"/>
                                <w:sz w:val="16"/>
                              </w:rPr>
                              <w:t>REATMENT</w:t>
                            </w:r>
                            <w:r>
                              <w:rPr>
                                <w:rFonts w:ascii="Calibri" w:eastAsia="Calibri" w:hAnsi="Calibri"/>
                                <w:color w:val="000000"/>
                                <w:sz w:val="16"/>
                              </w:rPr>
                              <w:tab/>
                            </w:r>
                            <w:r>
                              <w:rPr>
                                <w:rFonts w:ascii="Calibri" w:eastAsia="Calibri" w:hAnsi="Calibri"/>
                                <w:color w:val="000000"/>
                                <w:sz w:val="20"/>
                              </w:rPr>
                              <w:t>29</w:t>
                            </w:r>
                          </w:p>
                          <w:p w14:paraId="675CD6C0" w14:textId="77777777" w:rsidR="006A55FA" w:rsidRDefault="006A55FA">
                            <w:pPr>
                              <w:tabs>
                                <w:tab w:val="right" w:leader="dot" w:pos="9360"/>
                              </w:tabs>
                              <w:spacing w:before="42" w:line="207" w:lineRule="exact"/>
                              <w:ind w:left="216"/>
                              <w:jc w:val="both"/>
                              <w:textAlignment w:val="baseline"/>
                              <w:rPr>
                                <w:rFonts w:ascii="Calibri" w:eastAsia="Calibri" w:hAnsi="Calibri"/>
                                <w:color w:val="000000"/>
                                <w:sz w:val="20"/>
                              </w:rPr>
                            </w:pPr>
                            <w:r>
                              <w:rPr>
                                <w:rFonts w:ascii="Calibri" w:eastAsia="Calibri" w:hAnsi="Calibri"/>
                                <w:color w:val="000000"/>
                                <w:sz w:val="20"/>
                              </w:rPr>
                              <w:t>E</w:t>
                            </w:r>
                            <w:r>
                              <w:rPr>
                                <w:rFonts w:ascii="Calibri" w:eastAsia="Calibri" w:hAnsi="Calibri"/>
                                <w:color w:val="000000"/>
                                <w:sz w:val="16"/>
                              </w:rPr>
                              <w:t>XPENSIVE</w:t>
                            </w:r>
                            <w:r>
                              <w:rPr>
                                <w:rFonts w:ascii="Calibri" w:eastAsia="Calibri" w:hAnsi="Calibri"/>
                                <w:color w:val="000000"/>
                                <w:sz w:val="20"/>
                              </w:rPr>
                              <w:t>, S</w:t>
                            </w:r>
                            <w:r>
                              <w:rPr>
                                <w:rFonts w:ascii="Calibri" w:eastAsia="Calibri" w:hAnsi="Calibri"/>
                                <w:color w:val="000000"/>
                                <w:sz w:val="16"/>
                              </w:rPr>
                              <w:t xml:space="preserve">AFE </w:t>
                            </w:r>
                            <w:r>
                              <w:rPr>
                                <w:rFonts w:ascii="Calibri" w:eastAsia="Calibri" w:hAnsi="Calibri"/>
                                <w:color w:val="000000"/>
                                <w:sz w:val="20"/>
                              </w:rPr>
                              <w:t>H</w:t>
                            </w:r>
                            <w:r>
                              <w:rPr>
                                <w:rFonts w:ascii="Calibri" w:eastAsia="Calibri" w:hAnsi="Calibri"/>
                                <w:color w:val="000000"/>
                                <w:sz w:val="16"/>
                              </w:rPr>
                              <w:t xml:space="preserve">EARTWORM </w:t>
                            </w:r>
                            <w:r>
                              <w:rPr>
                                <w:rFonts w:ascii="Calibri" w:eastAsia="Calibri" w:hAnsi="Calibri"/>
                                <w:color w:val="000000"/>
                                <w:sz w:val="20"/>
                              </w:rPr>
                              <w:t>T</w:t>
                            </w:r>
                            <w:r>
                              <w:rPr>
                                <w:rFonts w:ascii="Calibri" w:eastAsia="Calibri" w:hAnsi="Calibri"/>
                                <w:color w:val="000000"/>
                                <w:sz w:val="16"/>
                              </w:rPr>
                              <w:t>REATMENT</w:t>
                            </w:r>
                            <w:r>
                              <w:rPr>
                                <w:rFonts w:ascii="Calibri" w:eastAsia="Calibri" w:hAnsi="Calibri"/>
                                <w:color w:val="000000"/>
                                <w:sz w:val="16"/>
                              </w:rPr>
                              <w:tab/>
                            </w:r>
                            <w:r>
                              <w:rPr>
                                <w:rFonts w:ascii="Calibri" w:eastAsia="Calibri" w:hAnsi="Calibri"/>
                                <w:color w:val="000000"/>
                                <w:sz w:val="20"/>
                              </w:rPr>
                              <w:t>30</w:t>
                            </w:r>
                          </w:p>
                          <w:p w14:paraId="6FA7666E" w14:textId="77777777" w:rsidR="006A55FA" w:rsidRDefault="006A55FA">
                            <w:pPr>
                              <w:tabs>
                                <w:tab w:val="right" w:leader="dot" w:pos="9360"/>
                              </w:tabs>
                              <w:spacing w:before="33" w:line="207" w:lineRule="exact"/>
                              <w:ind w:left="216"/>
                              <w:jc w:val="both"/>
                              <w:textAlignment w:val="baseline"/>
                              <w:rPr>
                                <w:rFonts w:ascii="Calibri" w:eastAsia="Calibri" w:hAnsi="Calibri"/>
                                <w:color w:val="000000"/>
                                <w:sz w:val="20"/>
                              </w:rPr>
                            </w:pPr>
                            <w:r>
                              <w:rPr>
                                <w:rFonts w:ascii="Calibri" w:eastAsia="Calibri" w:hAnsi="Calibri"/>
                                <w:color w:val="000000"/>
                                <w:sz w:val="20"/>
                              </w:rPr>
                              <w:t>I</w:t>
                            </w:r>
                            <w:r>
                              <w:rPr>
                                <w:rFonts w:ascii="Calibri" w:eastAsia="Calibri" w:hAnsi="Calibri"/>
                                <w:color w:val="000000"/>
                                <w:sz w:val="16"/>
                              </w:rPr>
                              <w:t xml:space="preserve">NTESTINAL </w:t>
                            </w:r>
                            <w:r>
                              <w:rPr>
                                <w:rFonts w:ascii="Calibri" w:eastAsia="Calibri" w:hAnsi="Calibri"/>
                                <w:color w:val="000000"/>
                                <w:sz w:val="20"/>
                              </w:rPr>
                              <w:t>P</w:t>
                            </w:r>
                            <w:r>
                              <w:rPr>
                                <w:rFonts w:ascii="Calibri" w:eastAsia="Calibri" w:hAnsi="Calibri"/>
                                <w:color w:val="000000"/>
                                <w:sz w:val="16"/>
                              </w:rPr>
                              <w:t>ARASITES</w:t>
                            </w:r>
                            <w:r>
                              <w:rPr>
                                <w:rFonts w:ascii="Calibri" w:eastAsia="Calibri" w:hAnsi="Calibri"/>
                                <w:color w:val="000000"/>
                                <w:sz w:val="16"/>
                              </w:rPr>
                              <w:tab/>
                            </w:r>
                            <w:r>
                              <w:rPr>
                                <w:rFonts w:ascii="Calibri" w:eastAsia="Calibri" w:hAnsi="Calibri"/>
                                <w:color w:val="000000"/>
                                <w:sz w:val="20"/>
                              </w:rPr>
                              <w:t>30</w:t>
                            </w:r>
                          </w:p>
                          <w:p w14:paraId="04116C45"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OCCIDIA</w:t>
                            </w:r>
                            <w:r>
                              <w:rPr>
                                <w:rFonts w:ascii="Calibri" w:eastAsia="Calibri" w:hAnsi="Calibri"/>
                                <w:color w:val="000000"/>
                                <w:sz w:val="16"/>
                              </w:rPr>
                              <w:tab/>
                            </w:r>
                            <w:r>
                              <w:rPr>
                                <w:rFonts w:ascii="Calibri" w:eastAsia="Calibri" w:hAnsi="Calibri"/>
                                <w:color w:val="000000"/>
                                <w:sz w:val="20"/>
                              </w:rPr>
                              <w:t>31</w:t>
                            </w:r>
                          </w:p>
                          <w:p w14:paraId="2B735288"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O</w:t>
                            </w:r>
                            <w:r>
                              <w:rPr>
                                <w:rFonts w:ascii="Calibri" w:eastAsia="Calibri" w:hAnsi="Calibri"/>
                                <w:color w:val="000000"/>
                                <w:sz w:val="16"/>
                              </w:rPr>
                              <w:t xml:space="preserve">UR </w:t>
                            </w:r>
                            <w:r>
                              <w:rPr>
                                <w:rFonts w:ascii="Calibri" w:eastAsia="Calibri" w:hAnsi="Calibri"/>
                                <w:color w:val="000000"/>
                                <w:sz w:val="20"/>
                              </w:rPr>
                              <w:t>H</w:t>
                            </w:r>
                            <w:r>
                              <w:rPr>
                                <w:rFonts w:ascii="Calibri" w:eastAsia="Calibri" w:hAnsi="Calibri"/>
                                <w:color w:val="000000"/>
                                <w:sz w:val="16"/>
                              </w:rPr>
                              <w:t xml:space="preserve">EARTWORM AND </w:t>
                            </w:r>
                            <w:r>
                              <w:rPr>
                                <w:rFonts w:ascii="Calibri" w:eastAsia="Calibri" w:hAnsi="Calibri"/>
                                <w:color w:val="000000"/>
                                <w:sz w:val="20"/>
                              </w:rPr>
                              <w:t>I</w:t>
                            </w:r>
                            <w:r>
                              <w:rPr>
                                <w:rFonts w:ascii="Calibri" w:eastAsia="Calibri" w:hAnsi="Calibri"/>
                                <w:color w:val="000000"/>
                                <w:sz w:val="16"/>
                              </w:rPr>
                              <w:t xml:space="preserve">NTESTINAL </w:t>
                            </w:r>
                            <w:r>
                              <w:rPr>
                                <w:rFonts w:ascii="Calibri" w:eastAsia="Calibri" w:hAnsi="Calibri"/>
                                <w:color w:val="000000"/>
                                <w:sz w:val="20"/>
                              </w:rPr>
                              <w:t>P</w:t>
                            </w:r>
                            <w:r>
                              <w:rPr>
                                <w:rFonts w:ascii="Calibri" w:eastAsia="Calibri" w:hAnsi="Calibri"/>
                                <w:color w:val="000000"/>
                                <w:sz w:val="16"/>
                              </w:rPr>
                              <w:t xml:space="preserve">ARASITE </w:t>
                            </w:r>
                            <w:r>
                              <w:rPr>
                                <w:rFonts w:ascii="Calibri" w:eastAsia="Calibri" w:hAnsi="Calibri"/>
                                <w:color w:val="000000"/>
                                <w:sz w:val="20"/>
                              </w:rPr>
                              <w:t>P</w:t>
                            </w:r>
                            <w:r>
                              <w:rPr>
                                <w:rFonts w:ascii="Calibri" w:eastAsia="Calibri" w:hAnsi="Calibri"/>
                                <w:color w:val="000000"/>
                                <w:sz w:val="16"/>
                              </w:rPr>
                              <w:t>ROTOCOL</w:t>
                            </w:r>
                            <w:r>
                              <w:rPr>
                                <w:rFonts w:ascii="Calibri" w:eastAsia="Calibri" w:hAnsi="Calibri"/>
                                <w:color w:val="000000"/>
                                <w:sz w:val="16"/>
                              </w:rPr>
                              <w:tab/>
                            </w:r>
                            <w:r>
                              <w:rPr>
                                <w:rFonts w:ascii="Calibri" w:eastAsia="Calibri" w:hAnsi="Calibri"/>
                                <w:color w:val="000000"/>
                                <w:sz w:val="20"/>
                              </w:rPr>
                              <w:t>31</w:t>
                            </w:r>
                          </w:p>
                          <w:p w14:paraId="0231FF7B" w14:textId="77777777" w:rsidR="006A55FA" w:rsidRDefault="00000000">
                            <w:pPr>
                              <w:tabs>
                                <w:tab w:val="right" w:leader="dot" w:pos="9360"/>
                              </w:tabs>
                              <w:spacing w:before="38" w:line="207" w:lineRule="exact"/>
                              <w:ind w:left="216"/>
                              <w:jc w:val="both"/>
                              <w:textAlignment w:val="baseline"/>
                              <w:rPr>
                                <w:rFonts w:ascii="Calibri" w:eastAsia="Calibri" w:hAnsi="Calibri"/>
                                <w:color w:val="000000"/>
                                <w:sz w:val="20"/>
                              </w:rPr>
                            </w:pPr>
                            <w:hyperlink r:id="rId9" w:anchor="_Toc43029729">
                              <w:r w:rsidR="006A55FA">
                                <w:rPr>
                                  <w:rFonts w:ascii="Calibri" w:eastAsia="Calibri" w:hAnsi="Calibri"/>
                                  <w:color w:val="0000FF"/>
                                  <w:sz w:val="20"/>
                                  <w:u w:val="single"/>
                                </w:rPr>
                                <w:t>C</w:t>
                              </w:r>
                            </w:hyperlink>
                            <w:r w:rsidR="006A55FA">
                              <w:rPr>
                                <w:rFonts w:ascii="Calibri" w:eastAsia="Calibri" w:hAnsi="Calibri"/>
                                <w:color w:val="0000FF"/>
                                <w:sz w:val="16"/>
                                <w:u w:val="single"/>
                              </w:rPr>
                              <w:t xml:space="preserve">OMPARISON OF </w:t>
                            </w:r>
                            <w:r w:rsidR="006A55FA">
                              <w:rPr>
                                <w:rFonts w:ascii="Calibri" w:eastAsia="Calibri" w:hAnsi="Calibri"/>
                                <w:color w:val="0000FF"/>
                                <w:sz w:val="20"/>
                                <w:u w:val="single"/>
                              </w:rPr>
                              <w:t>H</w:t>
                            </w:r>
                            <w:r w:rsidR="006A55FA">
                              <w:rPr>
                                <w:rFonts w:ascii="Calibri" w:eastAsia="Calibri" w:hAnsi="Calibri"/>
                                <w:color w:val="0000FF"/>
                                <w:sz w:val="16"/>
                                <w:u w:val="single"/>
                              </w:rPr>
                              <w:t xml:space="preserve">EARTWORM AND </w:t>
                            </w:r>
                            <w:r w:rsidR="006A55FA">
                              <w:rPr>
                                <w:rFonts w:ascii="Calibri" w:eastAsia="Calibri" w:hAnsi="Calibri"/>
                                <w:color w:val="0000FF"/>
                                <w:sz w:val="20"/>
                                <w:u w:val="single"/>
                              </w:rPr>
                              <w:t>I</w:t>
                            </w:r>
                            <w:r w:rsidR="006A55FA">
                              <w:rPr>
                                <w:rFonts w:ascii="Calibri" w:eastAsia="Calibri" w:hAnsi="Calibri"/>
                                <w:color w:val="0000FF"/>
                                <w:sz w:val="16"/>
                                <w:u w:val="single"/>
                              </w:rPr>
                              <w:t xml:space="preserve">NTESTINAL </w:t>
                            </w:r>
                            <w:r w:rsidR="006A55FA">
                              <w:rPr>
                                <w:rFonts w:ascii="Calibri" w:eastAsia="Calibri" w:hAnsi="Calibri"/>
                                <w:color w:val="0000FF"/>
                                <w:sz w:val="20"/>
                                <w:u w:val="single"/>
                              </w:rPr>
                              <w:t>P</w:t>
                            </w:r>
                            <w:r w:rsidR="006A55FA">
                              <w:rPr>
                                <w:rFonts w:ascii="Calibri" w:eastAsia="Calibri" w:hAnsi="Calibri"/>
                                <w:color w:val="0000FF"/>
                                <w:sz w:val="16"/>
                                <w:u w:val="single"/>
                              </w:rPr>
                              <w:t xml:space="preserve">ARASITES </w:t>
                            </w:r>
                            <w:r w:rsidR="006A55FA">
                              <w:rPr>
                                <w:rFonts w:ascii="Calibri" w:eastAsia="Calibri" w:hAnsi="Calibri"/>
                                <w:color w:val="0000FF"/>
                                <w:sz w:val="20"/>
                                <w:u w:val="single"/>
                              </w:rPr>
                              <w:t>T</w:t>
                            </w:r>
                            <w:r w:rsidR="006A55FA">
                              <w:rPr>
                                <w:rFonts w:ascii="Calibri" w:eastAsia="Calibri" w:hAnsi="Calibri"/>
                                <w:color w:val="0000FF"/>
                                <w:sz w:val="16"/>
                                <w:u w:val="single"/>
                              </w:rPr>
                              <w:t xml:space="preserve">REATMENT </w:t>
                            </w:r>
                            <w:r w:rsidR="006A55FA">
                              <w:rPr>
                                <w:rFonts w:ascii="Calibri" w:eastAsia="Calibri" w:hAnsi="Calibri"/>
                                <w:color w:val="0000FF"/>
                                <w:sz w:val="20"/>
                                <w:u w:val="single"/>
                              </w:rPr>
                              <w:t>P</w:t>
                            </w:r>
                            <w:r w:rsidR="006A55FA">
                              <w:rPr>
                                <w:rFonts w:ascii="Calibri" w:eastAsia="Calibri" w:hAnsi="Calibri"/>
                                <w:color w:val="0000FF"/>
                                <w:sz w:val="16"/>
                                <w:u w:val="single"/>
                              </w:rPr>
                              <w:t xml:space="preserve">RODUCTS </w:t>
                            </w:r>
                            <w:r w:rsidR="006A55FA">
                              <w:rPr>
                                <w:rFonts w:ascii="Calibri" w:eastAsia="Calibri" w:hAnsi="Calibri"/>
                                <w:color w:val="0000FF"/>
                                <w:sz w:val="20"/>
                                <w:u w:val="single"/>
                              </w:rPr>
                              <w:t xml:space="preserve">(* </w:t>
                            </w:r>
                            <w:r w:rsidR="006A55FA">
                              <w:rPr>
                                <w:rFonts w:ascii="Calibri" w:eastAsia="Calibri" w:hAnsi="Calibri"/>
                                <w:color w:val="0000FF"/>
                                <w:sz w:val="16"/>
                                <w:u w:val="single"/>
                              </w:rPr>
                              <w:t>HIGHER DOSE NEEDED</w:t>
                            </w:r>
                            <w:r w:rsidR="006A55FA">
                              <w:rPr>
                                <w:rFonts w:ascii="Calibri" w:eastAsia="Calibri" w:hAnsi="Calibri"/>
                                <w:color w:val="0000FF"/>
                                <w:sz w:val="20"/>
                                <w:u w:val="single"/>
                              </w:rPr>
                              <w:t>)</w:t>
                            </w:r>
                            <w:r w:rsidR="006A55FA">
                              <w:rPr>
                                <w:rFonts w:ascii="Calibri" w:eastAsia="Calibri" w:hAnsi="Calibri"/>
                                <w:color w:val="000000"/>
                                <w:sz w:val="20"/>
                              </w:rPr>
                              <w:t xml:space="preserve"> </w:t>
                            </w:r>
                            <w:r w:rsidR="006A55FA">
                              <w:rPr>
                                <w:rFonts w:ascii="Calibri" w:eastAsia="Calibri" w:hAnsi="Calibri"/>
                                <w:color w:val="000000"/>
                                <w:sz w:val="20"/>
                              </w:rPr>
                              <w:tab/>
                            </w:r>
                            <w:hyperlink r:id="rId10" w:anchor="_Toc43029729">
                              <w:r w:rsidR="006A55FA">
                                <w:rPr>
                                  <w:rFonts w:ascii="Calibri" w:eastAsia="Calibri" w:hAnsi="Calibri"/>
                                  <w:color w:val="0000FF"/>
                                  <w:sz w:val="20"/>
                                  <w:u w:val="single"/>
                                </w:rPr>
                                <w:t>33</w:t>
                              </w:r>
                            </w:hyperlink>
                            <w:r w:rsidR="006A55FA">
                              <w:rPr>
                                <w:rFonts w:ascii="Calibri" w:eastAsia="Calibri" w:hAnsi="Calibri"/>
                                <w:color w:val="000000"/>
                                <w:sz w:val="20"/>
                              </w:rPr>
                              <w:t xml:space="preserve"> </w:t>
                            </w:r>
                          </w:p>
                          <w:p w14:paraId="5322BD84" w14:textId="77777777" w:rsidR="006A55FA" w:rsidRDefault="006A55FA">
                            <w:pPr>
                              <w:tabs>
                                <w:tab w:val="right" w:leader="dot" w:pos="9360"/>
                              </w:tabs>
                              <w:spacing w:before="158" w:line="203" w:lineRule="exact"/>
                              <w:jc w:val="both"/>
                              <w:textAlignment w:val="baseline"/>
                              <w:rPr>
                                <w:rFonts w:ascii="Calibri" w:eastAsia="Calibri" w:hAnsi="Calibri"/>
                                <w:b/>
                                <w:color w:val="000000"/>
                                <w:sz w:val="20"/>
                              </w:rPr>
                            </w:pPr>
                            <w:r>
                              <w:rPr>
                                <w:rFonts w:ascii="Calibri" w:eastAsia="Calibri" w:hAnsi="Calibri"/>
                                <w:b/>
                                <w:color w:val="000000"/>
                                <w:sz w:val="20"/>
                              </w:rPr>
                              <w:t>CHAPTER 4: EXTERNAL PARASITES—FLEAS AND TICKS</w:t>
                            </w:r>
                            <w:r>
                              <w:rPr>
                                <w:rFonts w:ascii="Calibri" w:eastAsia="Calibri" w:hAnsi="Calibri"/>
                                <w:b/>
                                <w:color w:val="000000"/>
                                <w:sz w:val="20"/>
                              </w:rPr>
                              <w:tab/>
                              <w:t>34</w:t>
                            </w:r>
                          </w:p>
                          <w:p w14:paraId="76CD54C2" w14:textId="77777777" w:rsidR="006A55FA" w:rsidRDefault="00000000">
                            <w:pPr>
                              <w:tabs>
                                <w:tab w:val="right" w:leader="dot" w:pos="9360"/>
                              </w:tabs>
                              <w:spacing w:before="161" w:line="207" w:lineRule="exact"/>
                              <w:ind w:left="216"/>
                              <w:jc w:val="both"/>
                              <w:textAlignment w:val="baseline"/>
                              <w:rPr>
                                <w:rFonts w:ascii="Calibri" w:eastAsia="Calibri" w:hAnsi="Calibri"/>
                                <w:color w:val="000000"/>
                                <w:sz w:val="20"/>
                              </w:rPr>
                            </w:pPr>
                            <w:hyperlink r:id="rId11" w:anchor="_Toc43029731">
                              <w:r w:rsidR="006A55FA">
                                <w:rPr>
                                  <w:rFonts w:ascii="Calibri" w:eastAsia="Calibri" w:hAnsi="Calibri"/>
                                  <w:color w:val="0000FF"/>
                                  <w:sz w:val="20"/>
                                  <w:u w:val="single"/>
                                </w:rPr>
                                <w:t>C</w:t>
                              </w:r>
                            </w:hyperlink>
                            <w:r w:rsidR="006A55FA">
                              <w:rPr>
                                <w:rFonts w:ascii="Calibri" w:eastAsia="Calibri" w:hAnsi="Calibri"/>
                                <w:color w:val="0000FF"/>
                                <w:sz w:val="16"/>
                                <w:u w:val="single"/>
                              </w:rPr>
                              <w:t xml:space="preserve">OMPARISON OF </w:t>
                            </w:r>
                            <w:r w:rsidR="006A55FA">
                              <w:rPr>
                                <w:rFonts w:ascii="Calibri" w:eastAsia="Calibri" w:hAnsi="Calibri"/>
                                <w:color w:val="0000FF"/>
                                <w:sz w:val="20"/>
                                <w:u w:val="single"/>
                              </w:rPr>
                              <w:t>T</w:t>
                            </w:r>
                            <w:r w:rsidR="006A55FA">
                              <w:rPr>
                                <w:rFonts w:ascii="Calibri" w:eastAsia="Calibri" w:hAnsi="Calibri"/>
                                <w:color w:val="0000FF"/>
                                <w:sz w:val="16"/>
                                <w:u w:val="single"/>
                              </w:rPr>
                              <w:t xml:space="preserve">ICK AND </w:t>
                            </w:r>
                            <w:r w:rsidR="006A55FA">
                              <w:rPr>
                                <w:rFonts w:ascii="Calibri" w:eastAsia="Calibri" w:hAnsi="Calibri"/>
                                <w:color w:val="0000FF"/>
                                <w:sz w:val="20"/>
                                <w:u w:val="single"/>
                              </w:rPr>
                              <w:t>F</w:t>
                            </w:r>
                            <w:r w:rsidR="006A55FA">
                              <w:rPr>
                                <w:rFonts w:ascii="Calibri" w:eastAsia="Calibri" w:hAnsi="Calibri"/>
                                <w:color w:val="0000FF"/>
                                <w:sz w:val="16"/>
                                <w:u w:val="single"/>
                              </w:rPr>
                              <w:t xml:space="preserve">LEA </w:t>
                            </w:r>
                            <w:r w:rsidR="006A55FA">
                              <w:rPr>
                                <w:rFonts w:ascii="Calibri" w:eastAsia="Calibri" w:hAnsi="Calibri"/>
                                <w:color w:val="0000FF"/>
                                <w:sz w:val="20"/>
                                <w:u w:val="single"/>
                              </w:rPr>
                              <w:t>C</w:t>
                            </w:r>
                            <w:r w:rsidR="006A55FA">
                              <w:rPr>
                                <w:rFonts w:ascii="Calibri" w:eastAsia="Calibri" w:hAnsi="Calibri"/>
                                <w:color w:val="0000FF"/>
                                <w:sz w:val="16"/>
                                <w:u w:val="single"/>
                              </w:rPr>
                              <w:t xml:space="preserve">ONTROL </w:t>
                            </w:r>
                            <w:r w:rsidR="006A55FA">
                              <w:rPr>
                                <w:rFonts w:ascii="Calibri" w:eastAsia="Calibri" w:hAnsi="Calibri"/>
                                <w:color w:val="0000FF"/>
                                <w:sz w:val="20"/>
                                <w:u w:val="single"/>
                              </w:rPr>
                              <w:t>P</w:t>
                            </w:r>
                            <w:r w:rsidR="006A55FA">
                              <w:rPr>
                                <w:rFonts w:ascii="Calibri" w:eastAsia="Calibri" w:hAnsi="Calibri"/>
                                <w:color w:val="0000FF"/>
                                <w:sz w:val="16"/>
                                <w:u w:val="single"/>
                              </w:rPr>
                              <w:t>RODUCTS</w:t>
                            </w:r>
                            <w:r w:rsidR="006A55FA">
                              <w:rPr>
                                <w:rFonts w:ascii="Calibri" w:eastAsia="Calibri" w:hAnsi="Calibri"/>
                                <w:color w:val="000000"/>
                                <w:sz w:val="16"/>
                              </w:rPr>
                              <w:tab/>
                            </w:r>
                            <w:hyperlink r:id="rId12" w:anchor="_Toc43029731">
                              <w:r w:rsidR="006A55FA">
                                <w:rPr>
                                  <w:rFonts w:ascii="Calibri" w:eastAsia="Calibri" w:hAnsi="Calibri"/>
                                  <w:color w:val="0000FF"/>
                                  <w:sz w:val="20"/>
                                  <w:u w:val="single"/>
                                </w:rPr>
                                <w:t>35</w:t>
                              </w:r>
                            </w:hyperlink>
                            <w:r w:rsidR="006A55FA">
                              <w:rPr>
                                <w:rFonts w:ascii="Calibri" w:eastAsia="Calibri" w:hAnsi="Calibri"/>
                                <w:color w:val="000000"/>
                                <w:sz w:val="20"/>
                              </w:rPr>
                              <w:t xml:space="preserve"> </w:t>
                            </w:r>
                          </w:p>
                          <w:p w14:paraId="3E398539" w14:textId="77777777" w:rsidR="006A55FA" w:rsidRDefault="006A55FA">
                            <w:pPr>
                              <w:tabs>
                                <w:tab w:val="right" w:leader="dot" w:pos="9360"/>
                              </w:tabs>
                              <w:spacing w:before="153" w:line="203" w:lineRule="exact"/>
                              <w:jc w:val="both"/>
                              <w:textAlignment w:val="baseline"/>
                              <w:rPr>
                                <w:rFonts w:ascii="Calibri" w:eastAsia="Calibri" w:hAnsi="Calibri"/>
                                <w:b/>
                                <w:color w:val="000000"/>
                                <w:sz w:val="20"/>
                              </w:rPr>
                            </w:pPr>
                            <w:r>
                              <w:rPr>
                                <w:rFonts w:ascii="Calibri" w:eastAsia="Calibri" w:hAnsi="Calibri"/>
                                <w:b/>
                                <w:color w:val="000000"/>
                                <w:sz w:val="20"/>
                              </w:rPr>
                              <w:t>CHAPTER 5: SPAYING AND NEUTERING</w:t>
                            </w:r>
                            <w:r>
                              <w:rPr>
                                <w:rFonts w:ascii="Calibri" w:eastAsia="Calibri" w:hAnsi="Calibri"/>
                                <w:b/>
                                <w:color w:val="000000"/>
                                <w:sz w:val="20"/>
                              </w:rPr>
                              <w:tab/>
                              <w:t>36</w:t>
                            </w:r>
                          </w:p>
                          <w:p w14:paraId="3FB8A12A" w14:textId="77777777" w:rsidR="006A55FA" w:rsidRDefault="006A55FA">
                            <w:pPr>
                              <w:tabs>
                                <w:tab w:val="right" w:leader="dot" w:pos="9360"/>
                              </w:tabs>
                              <w:spacing w:before="162" w:line="207" w:lineRule="exact"/>
                              <w:ind w:left="216"/>
                              <w:jc w:val="both"/>
                              <w:textAlignment w:val="baseline"/>
                              <w:rPr>
                                <w:rFonts w:ascii="Calibri" w:eastAsia="Calibri" w:hAnsi="Calibri"/>
                                <w:color w:val="000000"/>
                                <w:sz w:val="20"/>
                              </w:rPr>
                            </w:pPr>
                            <w:r>
                              <w:rPr>
                                <w:rFonts w:ascii="Calibri" w:eastAsia="Calibri" w:hAnsi="Calibri"/>
                                <w:color w:val="000000"/>
                                <w:sz w:val="20"/>
                              </w:rPr>
                              <w:t>E</w:t>
                            </w:r>
                            <w:r>
                              <w:rPr>
                                <w:rFonts w:ascii="Calibri" w:eastAsia="Calibri" w:hAnsi="Calibri"/>
                                <w:color w:val="000000"/>
                                <w:sz w:val="16"/>
                              </w:rPr>
                              <w:t xml:space="preserve">FFECTS OF </w:t>
                            </w:r>
                            <w:r>
                              <w:rPr>
                                <w:rFonts w:ascii="Calibri" w:eastAsia="Calibri" w:hAnsi="Calibri"/>
                                <w:color w:val="000000"/>
                                <w:sz w:val="20"/>
                              </w:rPr>
                              <w:t>S</w:t>
                            </w:r>
                            <w:r>
                              <w:rPr>
                                <w:rFonts w:ascii="Calibri" w:eastAsia="Calibri" w:hAnsi="Calibri"/>
                                <w:color w:val="000000"/>
                                <w:sz w:val="16"/>
                              </w:rPr>
                              <w:t xml:space="preserve">PAYING AND </w:t>
                            </w:r>
                            <w:r>
                              <w:rPr>
                                <w:rFonts w:ascii="Calibri" w:eastAsia="Calibri" w:hAnsi="Calibri"/>
                                <w:color w:val="000000"/>
                                <w:sz w:val="20"/>
                              </w:rPr>
                              <w:t>N</w:t>
                            </w:r>
                            <w:r>
                              <w:rPr>
                                <w:rFonts w:ascii="Calibri" w:eastAsia="Calibri" w:hAnsi="Calibri"/>
                                <w:color w:val="000000"/>
                                <w:sz w:val="16"/>
                              </w:rPr>
                              <w:t>EUTERING</w:t>
                            </w:r>
                            <w:r>
                              <w:rPr>
                                <w:rFonts w:ascii="Calibri" w:eastAsia="Calibri" w:hAnsi="Calibri"/>
                                <w:color w:val="000000"/>
                                <w:sz w:val="16"/>
                              </w:rPr>
                              <w:tab/>
                            </w:r>
                            <w:r>
                              <w:rPr>
                                <w:rFonts w:ascii="Calibri" w:eastAsia="Calibri" w:hAnsi="Calibri"/>
                                <w:color w:val="000000"/>
                                <w:sz w:val="20"/>
                              </w:rPr>
                              <w:t>36</w:t>
                            </w:r>
                          </w:p>
                          <w:p w14:paraId="290BB0B6"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R</w:t>
                            </w:r>
                            <w:r>
                              <w:rPr>
                                <w:rFonts w:ascii="Calibri" w:eastAsia="Calibri" w:hAnsi="Calibri"/>
                                <w:color w:val="000000"/>
                                <w:sz w:val="16"/>
                              </w:rPr>
                              <w:t xml:space="preserve">ESPONSIBLE </w:t>
                            </w:r>
                            <w:r>
                              <w:rPr>
                                <w:rFonts w:ascii="Calibri" w:eastAsia="Calibri" w:hAnsi="Calibri"/>
                                <w:color w:val="000000"/>
                                <w:sz w:val="20"/>
                              </w:rPr>
                              <w:t>O</w:t>
                            </w:r>
                            <w:r>
                              <w:rPr>
                                <w:rFonts w:ascii="Calibri" w:eastAsia="Calibri" w:hAnsi="Calibri"/>
                                <w:color w:val="000000"/>
                                <w:sz w:val="16"/>
                              </w:rPr>
                              <w:t>WNERSHIP</w:t>
                            </w:r>
                            <w:r>
                              <w:rPr>
                                <w:rFonts w:ascii="Calibri" w:eastAsia="Calibri" w:hAnsi="Calibri"/>
                                <w:color w:val="000000"/>
                                <w:sz w:val="16"/>
                              </w:rPr>
                              <w:tab/>
                            </w:r>
                            <w:r>
                              <w:rPr>
                                <w:rFonts w:ascii="Calibri" w:eastAsia="Calibri" w:hAnsi="Calibri"/>
                                <w:color w:val="000000"/>
                                <w:sz w:val="20"/>
                              </w:rPr>
                              <w:t>37</w:t>
                            </w:r>
                          </w:p>
                          <w:p w14:paraId="4086F189"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PAY</w:t>
                            </w:r>
                            <w:r>
                              <w:rPr>
                                <w:rFonts w:ascii="Calibri" w:eastAsia="Calibri" w:hAnsi="Calibri"/>
                                <w:color w:val="000000"/>
                                <w:sz w:val="20"/>
                              </w:rPr>
                              <w:t>-N</w:t>
                            </w:r>
                            <w:r>
                              <w:rPr>
                                <w:rFonts w:ascii="Calibri" w:eastAsia="Calibri" w:hAnsi="Calibri"/>
                                <w:color w:val="000000"/>
                                <w:sz w:val="16"/>
                              </w:rPr>
                              <w:t xml:space="preserve">EUTER </w:t>
                            </w:r>
                            <w:r>
                              <w:rPr>
                                <w:rFonts w:ascii="Calibri" w:eastAsia="Calibri" w:hAnsi="Calibri"/>
                                <w:color w:val="000000"/>
                                <w:sz w:val="20"/>
                              </w:rPr>
                              <w:t>A</w:t>
                            </w:r>
                            <w:r>
                              <w:rPr>
                                <w:rFonts w:ascii="Calibri" w:eastAsia="Calibri" w:hAnsi="Calibri"/>
                                <w:color w:val="000000"/>
                                <w:sz w:val="16"/>
                              </w:rPr>
                              <w:t>LTERNATIVES</w:t>
                            </w:r>
                            <w:r>
                              <w:rPr>
                                <w:rFonts w:ascii="Calibri" w:eastAsia="Calibri" w:hAnsi="Calibri"/>
                                <w:color w:val="000000"/>
                                <w:sz w:val="20"/>
                              </w:rPr>
                              <w:t>: O</w:t>
                            </w:r>
                            <w:r>
                              <w:rPr>
                                <w:rFonts w:ascii="Calibri" w:eastAsia="Calibri" w:hAnsi="Calibri"/>
                                <w:color w:val="000000"/>
                                <w:sz w:val="16"/>
                              </w:rPr>
                              <w:t>VARY</w:t>
                            </w:r>
                            <w:r>
                              <w:rPr>
                                <w:rFonts w:ascii="Calibri" w:eastAsia="Calibri" w:hAnsi="Calibri"/>
                                <w:color w:val="000000"/>
                                <w:sz w:val="20"/>
                              </w:rPr>
                              <w:t>-S</w:t>
                            </w:r>
                            <w:r>
                              <w:rPr>
                                <w:rFonts w:ascii="Calibri" w:eastAsia="Calibri" w:hAnsi="Calibri"/>
                                <w:color w:val="000000"/>
                                <w:sz w:val="16"/>
                              </w:rPr>
                              <w:t xml:space="preserve">PARING </w:t>
                            </w:r>
                            <w:r>
                              <w:rPr>
                                <w:rFonts w:ascii="Calibri" w:eastAsia="Calibri" w:hAnsi="Calibri"/>
                                <w:color w:val="000000"/>
                                <w:sz w:val="20"/>
                              </w:rPr>
                              <w:t>S</w:t>
                            </w:r>
                            <w:r>
                              <w:rPr>
                                <w:rFonts w:ascii="Calibri" w:eastAsia="Calibri" w:hAnsi="Calibri"/>
                                <w:color w:val="000000"/>
                                <w:sz w:val="16"/>
                              </w:rPr>
                              <w:t xml:space="preserve">PAY AND </w:t>
                            </w:r>
                            <w:r>
                              <w:rPr>
                                <w:rFonts w:ascii="Calibri" w:eastAsia="Calibri" w:hAnsi="Calibri"/>
                                <w:color w:val="000000"/>
                                <w:sz w:val="20"/>
                              </w:rPr>
                              <w:t>V</w:t>
                            </w:r>
                            <w:r>
                              <w:rPr>
                                <w:rFonts w:ascii="Calibri" w:eastAsia="Calibri" w:hAnsi="Calibri"/>
                                <w:color w:val="000000"/>
                                <w:sz w:val="16"/>
                              </w:rPr>
                              <w:t>ASECTOMIES</w:t>
                            </w:r>
                            <w:r>
                              <w:rPr>
                                <w:rFonts w:ascii="Calibri" w:eastAsia="Calibri" w:hAnsi="Calibri"/>
                                <w:color w:val="000000"/>
                                <w:sz w:val="16"/>
                              </w:rPr>
                              <w:tab/>
                            </w:r>
                            <w:r>
                              <w:rPr>
                                <w:rFonts w:ascii="Calibri" w:eastAsia="Calibri" w:hAnsi="Calibri"/>
                                <w:color w:val="000000"/>
                                <w:sz w:val="20"/>
                              </w:rPr>
                              <w:t>37</w:t>
                            </w:r>
                          </w:p>
                          <w:p w14:paraId="13ECF02F"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PAYING</w:t>
                            </w:r>
                            <w:r>
                              <w:rPr>
                                <w:rFonts w:ascii="Calibri" w:eastAsia="Calibri" w:hAnsi="Calibri"/>
                                <w:color w:val="000000"/>
                                <w:sz w:val="20"/>
                              </w:rPr>
                              <w:t>-N</w:t>
                            </w:r>
                            <w:r>
                              <w:rPr>
                                <w:rFonts w:ascii="Calibri" w:eastAsia="Calibri" w:hAnsi="Calibri"/>
                                <w:color w:val="000000"/>
                                <w:sz w:val="16"/>
                              </w:rPr>
                              <w:t xml:space="preserve">EUTERING </w:t>
                            </w:r>
                            <w:r>
                              <w:rPr>
                                <w:rFonts w:ascii="Calibri" w:eastAsia="Calibri" w:hAnsi="Calibri"/>
                                <w:color w:val="000000"/>
                                <w:sz w:val="20"/>
                              </w:rPr>
                              <w:t>R</w:t>
                            </w:r>
                            <w:r>
                              <w:rPr>
                                <w:rFonts w:ascii="Calibri" w:eastAsia="Calibri" w:hAnsi="Calibri"/>
                                <w:color w:val="000000"/>
                                <w:sz w:val="16"/>
                              </w:rPr>
                              <w:t>EFERENCES</w:t>
                            </w:r>
                            <w:hyperlink r:id="rId13" w:anchor="_Toc43029731">
                              <w:r>
                                <w:rPr>
                                  <w:rFonts w:ascii="Calibri" w:eastAsia="Calibri" w:hAnsi="Calibri"/>
                                  <w:color w:val="0000FF"/>
                                  <w:sz w:val="16"/>
                                  <w:u w:val="single"/>
                                </w:rPr>
                                <w:tab/>
                              </w:r>
                            </w:hyperlink>
                            <w:r>
                              <w:rPr>
                                <w:rFonts w:ascii="Calibri" w:eastAsia="Calibri" w:hAnsi="Calibri"/>
                                <w:color w:val="000000"/>
                                <w:sz w:val="20"/>
                              </w:rPr>
                              <w:t>38</w:t>
                            </w:r>
                          </w:p>
                          <w:p w14:paraId="03C705A2" w14:textId="77777777" w:rsidR="006A55FA" w:rsidRDefault="006A55FA">
                            <w:pPr>
                              <w:tabs>
                                <w:tab w:val="right" w:leader="dot" w:pos="9360"/>
                              </w:tabs>
                              <w:spacing w:before="157" w:line="203" w:lineRule="exact"/>
                              <w:jc w:val="both"/>
                              <w:textAlignment w:val="baseline"/>
                              <w:rPr>
                                <w:rFonts w:ascii="Calibri" w:eastAsia="Calibri" w:hAnsi="Calibri"/>
                                <w:b/>
                                <w:color w:val="000000"/>
                                <w:sz w:val="20"/>
                              </w:rPr>
                            </w:pPr>
                            <w:r>
                              <w:rPr>
                                <w:rFonts w:ascii="Calibri" w:eastAsia="Calibri" w:hAnsi="Calibri"/>
                                <w:b/>
                                <w:color w:val="000000"/>
                                <w:sz w:val="20"/>
                              </w:rPr>
                              <w:t>CHAPTER 6: PUPPY MEDICAL ISSUES</w:t>
                            </w:r>
                            <w:r>
                              <w:rPr>
                                <w:rFonts w:ascii="Calibri" w:eastAsia="Calibri" w:hAnsi="Calibri"/>
                                <w:b/>
                                <w:color w:val="000000"/>
                                <w:sz w:val="20"/>
                              </w:rPr>
                              <w:tab/>
                              <w:t>40</w:t>
                            </w:r>
                          </w:p>
                          <w:p w14:paraId="052FC111" w14:textId="77777777" w:rsidR="006A55FA" w:rsidRDefault="006A55FA">
                            <w:pPr>
                              <w:tabs>
                                <w:tab w:val="right" w:leader="dot" w:pos="9360"/>
                              </w:tabs>
                              <w:spacing w:before="162" w:line="207" w:lineRule="exact"/>
                              <w:ind w:left="216"/>
                              <w:jc w:val="both"/>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 xml:space="preserve">UPPY </w:t>
                            </w:r>
                            <w:r>
                              <w:rPr>
                                <w:rFonts w:ascii="Calibri" w:eastAsia="Calibri" w:hAnsi="Calibri"/>
                                <w:color w:val="000000"/>
                                <w:sz w:val="20"/>
                              </w:rPr>
                              <w:t>H</w:t>
                            </w:r>
                            <w:r>
                              <w:rPr>
                                <w:rFonts w:ascii="Calibri" w:eastAsia="Calibri" w:hAnsi="Calibri"/>
                                <w:color w:val="000000"/>
                                <w:sz w:val="16"/>
                              </w:rPr>
                              <w:t xml:space="preserve">EART </w:t>
                            </w:r>
                            <w:r>
                              <w:rPr>
                                <w:rFonts w:ascii="Calibri" w:eastAsia="Calibri" w:hAnsi="Calibri"/>
                                <w:color w:val="000000"/>
                                <w:sz w:val="20"/>
                              </w:rPr>
                              <w:t>M</w:t>
                            </w:r>
                            <w:r>
                              <w:rPr>
                                <w:rFonts w:ascii="Calibri" w:eastAsia="Calibri" w:hAnsi="Calibri"/>
                                <w:color w:val="000000"/>
                                <w:sz w:val="16"/>
                              </w:rPr>
                              <w:t>URMURS</w:t>
                            </w:r>
                            <w:r>
                              <w:rPr>
                                <w:rFonts w:ascii="Calibri" w:eastAsia="Calibri" w:hAnsi="Calibri"/>
                                <w:color w:val="000000"/>
                                <w:sz w:val="16"/>
                              </w:rPr>
                              <w:tab/>
                            </w:r>
                            <w:r>
                              <w:rPr>
                                <w:rFonts w:ascii="Calibri" w:eastAsia="Calibri" w:hAnsi="Calibri"/>
                                <w:color w:val="000000"/>
                                <w:sz w:val="20"/>
                              </w:rPr>
                              <w:t>40</w:t>
                            </w:r>
                          </w:p>
                          <w:p w14:paraId="140E58E8"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YODERMA</w:t>
                            </w:r>
                            <w:r>
                              <w:rPr>
                                <w:rFonts w:ascii="Calibri" w:eastAsia="Calibri" w:hAnsi="Calibri"/>
                                <w:color w:val="000000"/>
                                <w:sz w:val="16"/>
                              </w:rPr>
                              <w:tab/>
                            </w:r>
                            <w:r>
                              <w:rPr>
                                <w:rFonts w:ascii="Calibri" w:eastAsia="Calibri" w:hAnsi="Calibri"/>
                                <w:color w:val="000000"/>
                                <w:sz w:val="20"/>
                              </w:rPr>
                              <w:t>40</w:t>
                            </w:r>
                          </w:p>
                          <w:p w14:paraId="05758ACF" w14:textId="77777777" w:rsidR="006A55FA" w:rsidRDefault="006A55FA">
                            <w:pPr>
                              <w:tabs>
                                <w:tab w:val="right" w:leader="dot" w:pos="9360"/>
                              </w:tabs>
                              <w:spacing w:before="33" w:line="207" w:lineRule="exact"/>
                              <w:ind w:left="216"/>
                              <w:jc w:val="both"/>
                              <w:textAlignment w:val="baseline"/>
                              <w:rPr>
                                <w:rFonts w:ascii="Calibri" w:eastAsia="Calibri" w:hAnsi="Calibri"/>
                                <w:color w:val="000000"/>
                                <w:sz w:val="20"/>
                              </w:rPr>
                            </w:pPr>
                            <w:r>
                              <w:rPr>
                                <w:rFonts w:ascii="Calibri" w:eastAsia="Calibri" w:hAnsi="Calibri"/>
                                <w:color w:val="000000"/>
                                <w:sz w:val="20"/>
                              </w:rPr>
                              <w:t>U</w:t>
                            </w:r>
                            <w:r>
                              <w:rPr>
                                <w:rFonts w:ascii="Calibri" w:eastAsia="Calibri" w:hAnsi="Calibri"/>
                                <w:color w:val="000000"/>
                                <w:sz w:val="16"/>
                              </w:rPr>
                              <w:t xml:space="preserve">RINARY </w:t>
                            </w:r>
                            <w:r>
                              <w:rPr>
                                <w:rFonts w:ascii="Calibri" w:eastAsia="Calibri" w:hAnsi="Calibri"/>
                                <w:color w:val="000000"/>
                                <w:sz w:val="20"/>
                              </w:rPr>
                              <w:t>T</w:t>
                            </w:r>
                            <w:r>
                              <w:rPr>
                                <w:rFonts w:ascii="Calibri" w:eastAsia="Calibri" w:hAnsi="Calibri"/>
                                <w:color w:val="000000"/>
                                <w:sz w:val="16"/>
                              </w:rPr>
                              <w:t xml:space="preserve">RACT </w:t>
                            </w:r>
                            <w:r>
                              <w:rPr>
                                <w:rFonts w:ascii="Calibri" w:eastAsia="Calibri" w:hAnsi="Calibri"/>
                                <w:color w:val="000000"/>
                                <w:sz w:val="20"/>
                              </w:rPr>
                              <w:t>I</w:t>
                            </w:r>
                            <w:r>
                              <w:rPr>
                                <w:rFonts w:ascii="Calibri" w:eastAsia="Calibri" w:hAnsi="Calibri"/>
                                <w:color w:val="000000"/>
                                <w:sz w:val="16"/>
                              </w:rPr>
                              <w:t>NFECTIONS</w:t>
                            </w:r>
                            <w:r>
                              <w:rPr>
                                <w:rFonts w:ascii="Calibri" w:eastAsia="Calibri" w:hAnsi="Calibri"/>
                                <w:color w:val="000000"/>
                                <w:sz w:val="16"/>
                              </w:rPr>
                              <w:tab/>
                            </w:r>
                            <w:r>
                              <w:rPr>
                                <w:rFonts w:ascii="Calibri" w:eastAsia="Calibri" w:hAnsi="Calibri"/>
                                <w:color w:val="000000"/>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2CA10" id="_x0000_t202" coordsize="21600,21600" o:spt="202" path="m,l,21600r21600,l21600,xe">
                <v:stroke joinstyle="miter"/>
                <v:path gradientshapeok="t" o:connecttype="rect"/>
              </v:shapetype>
              <v:shape id="Text Box 359" o:spid="_x0000_s1026" type="#_x0000_t202" style="position:absolute;margin-left:1in;margin-top:118.9pt;width:468pt;height:620.2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" filled="f" stroked="f">
                <v:path arrowok="t"/>
                <v:textbox inset="0,0,0,0">
                  <w:txbxContent>
                    <w:p w14:paraId="336BDE77" w14:textId="77777777" w:rsidR="006A55FA" w:rsidRDefault="006A55FA">
                      <w:pPr>
                        <w:spacing w:before="33" w:line="309" w:lineRule="exact"/>
                        <w:jc w:val="both"/>
                        <w:textAlignment w:val="baseline"/>
                        <w:rPr>
                          <w:rFonts w:ascii="Calibri" w:eastAsia="Calibri" w:hAnsi="Calibri"/>
                          <w:b/>
                          <w:color w:val="365F91"/>
                          <w:sz w:val="28"/>
                        </w:rPr>
                      </w:pPr>
                      <w:r>
                        <w:rPr>
                          <w:rFonts w:ascii="Calibri" w:eastAsia="Calibri" w:hAnsi="Calibri"/>
                          <w:b/>
                          <w:color w:val="365F91"/>
                          <w:sz w:val="28"/>
                        </w:rPr>
                        <w:t>TABLE OF CONTENTS</w:t>
                      </w:r>
                    </w:p>
                    <w:p w14:paraId="4C424350" w14:textId="77777777" w:rsidR="006A55FA" w:rsidRDefault="006A55FA">
                      <w:pPr>
                        <w:tabs>
                          <w:tab w:val="right" w:leader="dot" w:pos="9360"/>
                        </w:tabs>
                        <w:spacing w:before="150" w:line="203" w:lineRule="exact"/>
                        <w:jc w:val="both"/>
                        <w:textAlignment w:val="baseline"/>
                        <w:rPr>
                          <w:rFonts w:ascii="Calibri" w:eastAsia="Calibri" w:hAnsi="Calibri"/>
                          <w:b/>
                          <w:color w:val="000000"/>
                          <w:sz w:val="20"/>
                        </w:rPr>
                      </w:pPr>
                      <w:r>
                        <w:rPr>
                          <w:rFonts w:ascii="Calibri" w:eastAsia="Calibri" w:hAnsi="Calibri"/>
                          <w:b/>
                          <w:color w:val="000000"/>
                          <w:sz w:val="20"/>
                        </w:rPr>
                        <w:t>SECTION 1: HEALTH</w:t>
                      </w:r>
                      <w:r>
                        <w:rPr>
                          <w:rFonts w:ascii="Calibri" w:eastAsia="Calibri" w:hAnsi="Calibri"/>
                          <w:b/>
                          <w:color w:val="000000"/>
                          <w:sz w:val="20"/>
                        </w:rPr>
                        <w:tab/>
                        <w:t>6</w:t>
                      </w:r>
                    </w:p>
                    <w:p w14:paraId="251D23DD" w14:textId="77777777" w:rsidR="006A55FA" w:rsidRDefault="006A55FA">
                      <w:pPr>
                        <w:tabs>
                          <w:tab w:val="right" w:leader="dot" w:pos="9360"/>
                        </w:tabs>
                        <w:spacing w:before="157" w:line="207" w:lineRule="exact"/>
                        <w:ind w:left="216"/>
                        <w:jc w:val="both"/>
                        <w:textAlignment w:val="baseline"/>
                        <w:rPr>
                          <w:rFonts w:ascii="Calibri" w:eastAsia="Calibri" w:hAnsi="Calibri"/>
                          <w:color w:val="000000"/>
                          <w:sz w:val="20"/>
                        </w:rPr>
                      </w:pP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L</w:t>
                      </w:r>
                      <w:r>
                        <w:rPr>
                          <w:rFonts w:ascii="Calibri" w:eastAsia="Calibri" w:hAnsi="Calibri"/>
                          <w:color w:val="000000"/>
                          <w:sz w:val="16"/>
                        </w:rPr>
                        <w:t>ITTER</w:t>
                      </w:r>
                      <w:r>
                        <w:rPr>
                          <w:rFonts w:ascii="Calibri" w:eastAsia="Calibri" w:hAnsi="Calibri"/>
                          <w:color w:val="000000"/>
                          <w:sz w:val="20"/>
                        </w:rPr>
                        <w:t>’</w:t>
                      </w:r>
                      <w:r>
                        <w:rPr>
                          <w:rFonts w:ascii="Calibri" w:eastAsia="Calibri" w:hAnsi="Calibri"/>
                          <w:color w:val="000000"/>
                          <w:sz w:val="16"/>
                        </w:rPr>
                        <w:t xml:space="preserve">S </w:t>
                      </w:r>
                      <w:r>
                        <w:rPr>
                          <w:rFonts w:ascii="Calibri" w:eastAsia="Calibri" w:hAnsi="Calibri"/>
                          <w:color w:val="000000"/>
                          <w:sz w:val="20"/>
                        </w:rPr>
                        <w:t>M</w:t>
                      </w:r>
                      <w:r>
                        <w:rPr>
                          <w:rFonts w:ascii="Calibri" w:eastAsia="Calibri" w:hAnsi="Calibri"/>
                          <w:color w:val="000000"/>
                          <w:sz w:val="16"/>
                        </w:rPr>
                        <w:t xml:space="preserve">EDICAL </w:t>
                      </w:r>
                      <w:r>
                        <w:rPr>
                          <w:rFonts w:ascii="Calibri" w:eastAsia="Calibri" w:hAnsi="Calibri"/>
                          <w:color w:val="000000"/>
                          <w:sz w:val="20"/>
                        </w:rPr>
                        <w:t>S</w:t>
                      </w:r>
                      <w:r>
                        <w:rPr>
                          <w:rFonts w:ascii="Calibri" w:eastAsia="Calibri" w:hAnsi="Calibri"/>
                          <w:color w:val="000000"/>
                          <w:sz w:val="16"/>
                        </w:rPr>
                        <w:t>CHEDULE</w:t>
                      </w:r>
                      <w:hyperlink r:id="rId14" w:anchor="_Toc43029731">
                        <w:r>
                          <w:rPr>
                            <w:rFonts w:ascii="Calibri" w:eastAsia="Calibri" w:hAnsi="Calibri"/>
                            <w:color w:val="0000FF"/>
                            <w:sz w:val="16"/>
                            <w:u w:val="single"/>
                          </w:rPr>
                          <w:tab/>
                        </w:r>
                      </w:hyperlink>
                      <w:r>
                        <w:rPr>
                          <w:rFonts w:ascii="Calibri" w:eastAsia="Calibri" w:hAnsi="Calibri"/>
                          <w:color w:val="000000"/>
                          <w:sz w:val="20"/>
                        </w:rPr>
                        <w:t>7</w:t>
                      </w:r>
                    </w:p>
                    <w:p w14:paraId="69F599EB" w14:textId="77777777" w:rsidR="006A55FA" w:rsidRDefault="006A55FA">
                      <w:pPr>
                        <w:tabs>
                          <w:tab w:val="right" w:leader="dot" w:pos="9360"/>
                        </w:tabs>
                        <w:spacing w:before="157" w:line="203" w:lineRule="exact"/>
                        <w:jc w:val="both"/>
                        <w:textAlignment w:val="baseline"/>
                        <w:rPr>
                          <w:rFonts w:ascii="Calibri" w:eastAsia="Calibri" w:hAnsi="Calibri"/>
                          <w:b/>
                          <w:color w:val="000000"/>
                          <w:sz w:val="20"/>
                        </w:rPr>
                      </w:pPr>
                      <w:r>
                        <w:rPr>
                          <w:rFonts w:ascii="Calibri" w:eastAsia="Calibri" w:hAnsi="Calibri"/>
                          <w:b/>
                          <w:color w:val="000000"/>
                          <w:sz w:val="20"/>
                        </w:rPr>
                        <w:t>CHAPTER 1: HEALTH CERTIFICATIONS &amp; YOUR VETERINARIAN</w:t>
                      </w:r>
                      <w:r>
                        <w:rPr>
                          <w:rFonts w:ascii="Calibri" w:eastAsia="Calibri" w:hAnsi="Calibri"/>
                          <w:b/>
                          <w:color w:val="000000"/>
                          <w:sz w:val="20"/>
                        </w:rPr>
                        <w:tab/>
                        <w:t>8</w:t>
                      </w:r>
                    </w:p>
                    <w:p w14:paraId="0E1EB4E6" w14:textId="77777777" w:rsidR="006A55FA" w:rsidRDefault="006A55FA">
                      <w:pPr>
                        <w:tabs>
                          <w:tab w:val="right" w:leader="dot" w:pos="9360"/>
                        </w:tabs>
                        <w:spacing w:before="167" w:line="207" w:lineRule="exact"/>
                        <w:ind w:left="216"/>
                        <w:jc w:val="both"/>
                        <w:textAlignment w:val="baseline"/>
                        <w:rPr>
                          <w:rFonts w:ascii="Calibri" w:eastAsia="Calibri" w:hAnsi="Calibri"/>
                          <w:color w:val="000000"/>
                          <w:sz w:val="20"/>
                        </w:rPr>
                      </w:pP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V</w:t>
                      </w:r>
                      <w:r>
                        <w:rPr>
                          <w:rFonts w:ascii="Calibri" w:eastAsia="Calibri" w:hAnsi="Calibri"/>
                          <w:color w:val="000000"/>
                          <w:sz w:val="16"/>
                        </w:rPr>
                        <w:t>ETERINARIAN</w:t>
                      </w:r>
                      <w:r>
                        <w:rPr>
                          <w:rFonts w:ascii="Calibri" w:eastAsia="Calibri" w:hAnsi="Calibri"/>
                          <w:color w:val="000000"/>
                          <w:sz w:val="16"/>
                        </w:rPr>
                        <w:tab/>
                      </w:r>
                      <w:r>
                        <w:rPr>
                          <w:rFonts w:ascii="Calibri" w:eastAsia="Calibri" w:hAnsi="Calibri"/>
                          <w:color w:val="000000"/>
                          <w:sz w:val="20"/>
                        </w:rPr>
                        <w:t>8</w:t>
                      </w:r>
                    </w:p>
                    <w:p w14:paraId="4B0E9DF1" w14:textId="77777777" w:rsidR="006A55FA" w:rsidRDefault="006A55FA">
                      <w:pPr>
                        <w:tabs>
                          <w:tab w:val="right" w:leader="dot" w:pos="9360"/>
                        </w:tabs>
                        <w:spacing w:before="33" w:line="207" w:lineRule="exact"/>
                        <w:ind w:left="216"/>
                        <w:jc w:val="both"/>
                        <w:textAlignment w:val="baseline"/>
                        <w:rPr>
                          <w:rFonts w:ascii="Calibri" w:eastAsia="Calibri" w:hAnsi="Calibri"/>
                          <w:color w:val="000000"/>
                          <w:sz w:val="20"/>
                        </w:rPr>
                      </w:pP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V</w:t>
                      </w:r>
                      <w:r>
                        <w:rPr>
                          <w:rFonts w:ascii="Calibri" w:eastAsia="Calibri" w:hAnsi="Calibri"/>
                          <w:color w:val="000000"/>
                          <w:sz w:val="16"/>
                        </w:rPr>
                        <w:t xml:space="preserve">ETERINARIAN </w:t>
                      </w:r>
                      <w:r>
                        <w:rPr>
                          <w:rFonts w:ascii="Calibri" w:eastAsia="Calibri" w:hAnsi="Calibri"/>
                          <w:color w:val="000000"/>
                          <w:sz w:val="20"/>
                        </w:rPr>
                        <w:t>C</w:t>
                      </w:r>
                      <w:r>
                        <w:rPr>
                          <w:rFonts w:ascii="Calibri" w:eastAsia="Calibri" w:hAnsi="Calibri"/>
                          <w:color w:val="000000"/>
                          <w:sz w:val="16"/>
                        </w:rPr>
                        <w:t xml:space="preserve">ONTACT </w:t>
                      </w:r>
                      <w:r>
                        <w:rPr>
                          <w:rFonts w:ascii="Calibri" w:eastAsia="Calibri" w:hAnsi="Calibri"/>
                          <w:color w:val="000000"/>
                          <w:sz w:val="20"/>
                        </w:rPr>
                        <w:t>I</w:t>
                      </w:r>
                      <w:r>
                        <w:rPr>
                          <w:rFonts w:ascii="Calibri" w:eastAsia="Calibri" w:hAnsi="Calibri"/>
                          <w:color w:val="000000"/>
                          <w:sz w:val="16"/>
                        </w:rPr>
                        <w:t>NFORMATION</w:t>
                      </w:r>
                      <w:r>
                        <w:rPr>
                          <w:rFonts w:ascii="Calibri" w:eastAsia="Calibri" w:hAnsi="Calibri"/>
                          <w:color w:val="000000"/>
                          <w:sz w:val="16"/>
                        </w:rPr>
                        <w:tab/>
                      </w:r>
                      <w:r>
                        <w:rPr>
                          <w:rFonts w:ascii="Calibri" w:eastAsia="Calibri" w:hAnsi="Calibri"/>
                          <w:color w:val="000000"/>
                          <w:sz w:val="20"/>
                        </w:rPr>
                        <w:t>9</w:t>
                      </w:r>
                    </w:p>
                    <w:p w14:paraId="0ACDFDD9"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H</w:t>
                      </w:r>
                      <w:r>
                        <w:rPr>
                          <w:rFonts w:ascii="Calibri" w:eastAsia="Calibri" w:hAnsi="Calibri"/>
                          <w:color w:val="000000"/>
                          <w:sz w:val="16"/>
                        </w:rPr>
                        <w:t xml:space="preserve">EALTH AND </w:t>
                      </w:r>
                      <w:r>
                        <w:rPr>
                          <w:rFonts w:ascii="Calibri" w:eastAsia="Calibri" w:hAnsi="Calibri"/>
                          <w:color w:val="000000"/>
                          <w:sz w:val="20"/>
                        </w:rPr>
                        <w:t>D</w:t>
                      </w:r>
                      <w:r>
                        <w:rPr>
                          <w:rFonts w:ascii="Calibri" w:eastAsia="Calibri" w:hAnsi="Calibri"/>
                          <w:color w:val="000000"/>
                          <w:sz w:val="16"/>
                        </w:rPr>
                        <w:t xml:space="preserve">EVELOPMENT </w:t>
                      </w:r>
                      <w:r>
                        <w:rPr>
                          <w:rFonts w:ascii="Calibri" w:eastAsia="Calibri" w:hAnsi="Calibri"/>
                          <w:color w:val="000000"/>
                          <w:sz w:val="20"/>
                        </w:rPr>
                        <w:t>S</w:t>
                      </w:r>
                      <w:r>
                        <w:rPr>
                          <w:rFonts w:ascii="Calibri" w:eastAsia="Calibri" w:hAnsi="Calibri"/>
                          <w:color w:val="000000"/>
                          <w:sz w:val="16"/>
                        </w:rPr>
                        <w:t>CHEDULE</w:t>
                      </w:r>
                      <w:r>
                        <w:rPr>
                          <w:rFonts w:ascii="Calibri" w:eastAsia="Calibri" w:hAnsi="Calibri"/>
                          <w:color w:val="000000"/>
                          <w:sz w:val="16"/>
                        </w:rPr>
                        <w:tab/>
                      </w:r>
                      <w:r>
                        <w:rPr>
                          <w:rFonts w:ascii="Calibri" w:eastAsia="Calibri" w:hAnsi="Calibri"/>
                          <w:color w:val="000000"/>
                          <w:sz w:val="20"/>
                        </w:rPr>
                        <w:t>9</w:t>
                      </w:r>
                    </w:p>
                    <w:p w14:paraId="1B901266" w14:textId="77777777" w:rsidR="006A55FA" w:rsidRDefault="006A55FA">
                      <w:pPr>
                        <w:tabs>
                          <w:tab w:val="right" w:leader="dot" w:pos="9360"/>
                        </w:tabs>
                        <w:spacing w:before="158" w:line="203" w:lineRule="exact"/>
                        <w:jc w:val="both"/>
                        <w:textAlignment w:val="baseline"/>
                        <w:rPr>
                          <w:rFonts w:ascii="Calibri" w:eastAsia="Calibri" w:hAnsi="Calibri"/>
                          <w:b/>
                          <w:color w:val="000000"/>
                          <w:sz w:val="20"/>
                        </w:rPr>
                      </w:pPr>
                      <w:r>
                        <w:rPr>
                          <w:rFonts w:ascii="Calibri" w:eastAsia="Calibri" w:hAnsi="Calibri"/>
                          <w:b/>
                          <w:color w:val="000000"/>
                          <w:sz w:val="20"/>
                        </w:rPr>
                        <w:t>CHAPTER 2: PUPPY VACCINATIONS</w:t>
                      </w:r>
                      <w:r>
                        <w:rPr>
                          <w:rFonts w:ascii="Calibri" w:eastAsia="Calibri" w:hAnsi="Calibri"/>
                          <w:b/>
                          <w:color w:val="000000"/>
                          <w:sz w:val="20"/>
                        </w:rPr>
                        <w:tab/>
                        <w:t>19</w:t>
                      </w:r>
                    </w:p>
                    <w:p w14:paraId="011E9F1C" w14:textId="77777777" w:rsidR="006A55FA" w:rsidRDefault="006A55FA">
                      <w:pPr>
                        <w:tabs>
                          <w:tab w:val="right" w:leader="dot" w:pos="9360"/>
                        </w:tabs>
                        <w:spacing w:before="161" w:line="207" w:lineRule="exact"/>
                        <w:ind w:left="216"/>
                        <w:jc w:val="both"/>
                        <w:textAlignment w:val="baseline"/>
                        <w:rPr>
                          <w:rFonts w:ascii="Calibri" w:eastAsia="Calibri" w:hAnsi="Calibri"/>
                          <w:color w:val="000000"/>
                          <w:sz w:val="20"/>
                        </w:rPr>
                      </w:pPr>
                      <w:r>
                        <w:rPr>
                          <w:rFonts w:ascii="Calibri" w:eastAsia="Calibri" w:hAnsi="Calibri"/>
                          <w:color w:val="000000"/>
                          <w:sz w:val="20"/>
                        </w:rPr>
                        <w:t>O</w:t>
                      </w:r>
                      <w:r>
                        <w:rPr>
                          <w:rFonts w:ascii="Calibri" w:eastAsia="Calibri" w:hAnsi="Calibri"/>
                          <w:color w:val="000000"/>
                          <w:sz w:val="16"/>
                        </w:rPr>
                        <w:t xml:space="preserve">UR </w:t>
                      </w:r>
                      <w:r>
                        <w:rPr>
                          <w:rFonts w:ascii="Calibri" w:eastAsia="Calibri" w:hAnsi="Calibri"/>
                          <w:color w:val="000000"/>
                          <w:sz w:val="20"/>
                        </w:rPr>
                        <w:t>V</w:t>
                      </w:r>
                      <w:r>
                        <w:rPr>
                          <w:rFonts w:ascii="Calibri" w:eastAsia="Calibri" w:hAnsi="Calibri"/>
                          <w:color w:val="000000"/>
                          <w:sz w:val="16"/>
                        </w:rPr>
                        <w:t xml:space="preserve">ACCINATION </w:t>
                      </w:r>
                      <w:r>
                        <w:rPr>
                          <w:rFonts w:ascii="Calibri" w:eastAsia="Calibri" w:hAnsi="Calibri"/>
                          <w:color w:val="000000"/>
                          <w:sz w:val="20"/>
                        </w:rPr>
                        <w:t>P</w:t>
                      </w:r>
                      <w:r>
                        <w:rPr>
                          <w:rFonts w:ascii="Calibri" w:eastAsia="Calibri" w:hAnsi="Calibri"/>
                          <w:color w:val="000000"/>
                          <w:sz w:val="16"/>
                        </w:rPr>
                        <w:t>ROTOCOL</w:t>
                      </w:r>
                      <w:r>
                        <w:rPr>
                          <w:rFonts w:ascii="Calibri" w:eastAsia="Calibri" w:hAnsi="Calibri"/>
                          <w:color w:val="000000"/>
                          <w:sz w:val="16"/>
                        </w:rPr>
                        <w:tab/>
                      </w:r>
                      <w:r>
                        <w:rPr>
                          <w:rFonts w:ascii="Calibri" w:eastAsia="Calibri" w:hAnsi="Calibri"/>
                          <w:color w:val="000000"/>
                          <w:sz w:val="20"/>
                        </w:rPr>
                        <w:t>19</w:t>
                      </w:r>
                    </w:p>
                    <w:p w14:paraId="0ECAB6AA"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V</w:t>
                      </w:r>
                      <w:r>
                        <w:rPr>
                          <w:rFonts w:ascii="Calibri" w:eastAsia="Calibri" w:hAnsi="Calibri"/>
                          <w:color w:val="000000"/>
                          <w:sz w:val="16"/>
                        </w:rPr>
                        <w:t xml:space="preserve">ACCINATION </w:t>
                      </w:r>
                      <w:r>
                        <w:rPr>
                          <w:rFonts w:ascii="Calibri" w:eastAsia="Calibri" w:hAnsi="Calibri"/>
                          <w:color w:val="000000"/>
                          <w:sz w:val="20"/>
                        </w:rPr>
                        <w:t>P</w:t>
                      </w:r>
                      <w:r>
                        <w:rPr>
                          <w:rFonts w:ascii="Calibri" w:eastAsia="Calibri" w:hAnsi="Calibri"/>
                          <w:color w:val="000000"/>
                          <w:sz w:val="16"/>
                        </w:rPr>
                        <w:t>RIORITIES</w:t>
                      </w:r>
                      <w:r>
                        <w:rPr>
                          <w:rFonts w:ascii="Calibri" w:eastAsia="Calibri" w:hAnsi="Calibri"/>
                          <w:color w:val="000000"/>
                          <w:sz w:val="16"/>
                        </w:rPr>
                        <w:tab/>
                      </w:r>
                      <w:r>
                        <w:rPr>
                          <w:rFonts w:ascii="Calibri" w:eastAsia="Calibri" w:hAnsi="Calibri"/>
                          <w:color w:val="000000"/>
                          <w:sz w:val="20"/>
                        </w:rPr>
                        <w:t>19</w:t>
                      </w:r>
                    </w:p>
                    <w:p w14:paraId="11CE41CC"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 xml:space="preserve">HE </w:t>
                      </w:r>
                      <w:r>
                        <w:rPr>
                          <w:rFonts w:ascii="Calibri" w:eastAsia="Calibri" w:hAnsi="Calibri"/>
                          <w:color w:val="000000"/>
                          <w:sz w:val="20"/>
                        </w:rPr>
                        <w:t>L</w:t>
                      </w:r>
                      <w:r>
                        <w:rPr>
                          <w:rFonts w:ascii="Calibri" w:eastAsia="Calibri" w:hAnsi="Calibri"/>
                          <w:color w:val="000000"/>
                          <w:sz w:val="16"/>
                        </w:rPr>
                        <w:t>ITTER</w:t>
                      </w:r>
                      <w:r>
                        <w:rPr>
                          <w:rFonts w:ascii="Calibri" w:eastAsia="Calibri" w:hAnsi="Calibri"/>
                          <w:color w:val="000000"/>
                          <w:sz w:val="20"/>
                        </w:rPr>
                        <w:t>’</w:t>
                      </w:r>
                      <w:r>
                        <w:rPr>
                          <w:rFonts w:ascii="Calibri" w:eastAsia="Calibri" w:hAnsi="Calibri"/>
                          <w:color w:val="000000"/>
                          <w:sz w:val="16"/>
                        </w:rPr>
                        <w:t xml:space="preserve">S </w:t>
                      </w:r>
                      <w:r>
                        <w:rPr>
                          <w:rFonts w:ascii="Calibri" w:eastAsia="Calibri" w:hAnsi="Calibri"/>
                          <w:color w:val="000000"/>
                          <w:sz w:val="20"/>
                        </w:rPr>
                        <w:t>V</w:t>
                      </w:r>
                      <w:r>
                        <w:rPr>
                          <w:rFonts w:ascii="Calibri" w:eastAsia="Calibri" w:hAnsi="Calibri"/>
                          <w:color w:val="000000"/>
                          <w:sz w:val="16"/>
                        </w:rPr>
                        <w:t xml:space="preserve">ACCINE </w:t>
                      </w:r>
                      <w:r>
                        <w:rPr>
                          <w:rFonts w:ascii="Calibri" w:eastAsia="Calibri" w:hAnsi="Calibri"/>
                          <w:color w:val="000000"/>
                          <w:sz w:val="20"/>
                        </w:rPr>
                        <w:t>N</w:t>
                      </w:r>
                      <w:r>
                        <w:rPr>
                          <w:rFonts w:ascii="Calibri" w:eastAsia="Calibri" w:hAnsi="Calibri"/>
                          <w:color w:val="000000"/>
                          <w:sz w:val="16"/>
                        </w:rPr>
                        <w:t>OMOGRAPH</w:t>
                      </w:r>
                      <w:r>
                        <w:rPr>
                          <w:rFonts w:ascii="Calibri" w:eastAsia="Calibri" w:hAnsi="Calibri"/>
                          <w:color w:val="000000"/>
                          <w:sz w:val="16"/>
                        </w:rPr>
                        <w:tab/>
                      </w:r>
                      <w:r>
                        <w:rPr>
                          <w:rFonts w:ascii="Calibri" w:eastAsia="Calibri" w:hAnsi="Calibri"/>
                          <w:color w:val="000000"/>
                          <w:sz w:val="20"/>
                        </w:rPr>
                        <w:t>20</w:t>
                      </w:r>
                    </w:p>
                    <w:p w14:paraId="30BEEA44" w14:textId="77777777" w:rsidR="006A55FA" w:rsidRDefault="006A55FA">
                      <w:pPr>
                        <w:tabs>
                          <w:tab w:val="right" w:leader="dot" w:pos="9360"/>
                        </w:tabs>
                        <w:spacing w:before="33" w:line="207" w:lineRule="exact"/>
                        <w:ind w:left="216"/>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T</w:t>
                      </w:r>
                      <w:r>
                        <w:rPr>
                          <w:rFonts w:ascii="Calibri" w:eastAsia="Calibri" w:hAnsi="Calibri"/>
                          <w:color w:val="000000"/>
                          <w:sz w:val="20"/>
                        </w:rPr>
                        <w:t>-R</w:t>
                      </w:r>
                      <w:r>
                        <w:rPr>
                          <w:rFonts w:ascii="Calibri" w:eastAsia="Calibri" w:hAnsi="Calibri"/>
                          <w:color w:val="000000"/>
                          <w:sz w:val="16"/>
                        </w:rPr>
                        <w:t xml:space="preserve">ISK </w:t>
                      </w:r>
                      <w:r>
                        <w:rPr>
                          <w:rFonts w:ascii="Calibri" w:eastAsia="Calibri" w:hAnsi="Calibri"/>
                          <w:color w:val="000000"/>
                          <w:sz w:val="20"/>
                        </w:rPr>
                        <w:t>P</w:t>
                      </w:r>
                      <w:r>
                        <w:rPr>
                          <w:rFonts w:ascii="Calibri" w:eastAsia="Calibri" w:hAnsi="Calibri"/>
                          <w:color w:val="000000"/>
                          <w:sz w:val="16"/>
                        </w:rPr>
                        <w:t>ERIOD</w:t>
                      </w:r>
                      <w:r>
                        <w:rPr>
                          <w:rFonts w:ascii="Calibri" w:eastAsia="Calibri" w:hAnsi="Calibri"/>
                          <w:color w:val="000000"/>
                          <w:sz w:val="16"/>
                        </w:rPr>
                        <w:tab/>
                      </w:r>
                      <w:r>
                        <w:rPr>
                          <w:rFonts w:ascii="Calibri" w:eastAsia="Calibri" w:hAnsi="Calibri"/>
                          <w:color w:val="000000"/>
                          <w:sz w:val="20"/>
                        </w:rPr>
                        <w:t>21</w:t>
                      </w:r>
                    </w:p>
                    <w:p w14:paraId="272E08E9"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 xml:space="preserve">AVVY </w:t>
                      </w:r>
                      <w:r>
                        <w:rPr>
                          <w:rFonts w:ascii="Calibri" w:eastAsia="Calibri" w:hAnsi="Calibri"/>
                          <w:color w:val="000000"/>
                          <w:sz w:val="20"/>
                        </w:rPr>
                        <w:t>S</w:t>
                      </w:r>
                      <w:r>
                        <w:rPr>
                          <w:rFonts w:ascii="Calibri" w:eastAsia="Calibri" w:hAnsi="Calibri"/>
                          <w:color w:val="000000"/>
                          <w:sz w:val="16"/>
                        </w:rPr>
                        <w:t>OCIALIZATION</w:t>
                      </w:r>
                      <w:r>
                        <w:rPr>
                          <w:rFonts w:ascii="Calibri" w:eastAsia="Calibri" w:hAnsi="Calibri"/>
                          <w:color w:val="000000"/>
                          <w:sz w:val="16"/>
                        </w:rPr>
                        <w:tab/>
                      </w:r>
                      <w:r>
                        <w:rPr>
                          <w:rFonts w:ascii="Calibri" w:eastAsia="Calibri" w:hAnsi="Calibri"/>
                          <w:color w:val="000000"/>
                          <w:sz w:val="20"/>
                        </w:rPr>
                        <w:t>21</w:t>
                      </w:r>
                    </w:p>
                    <w:p w14:paraId="2C189871"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 xml:space="preserve">ONFIRMATORY </w:t>
                      </w:r>
                      <w:r>
                        <w:rPr>
                          <w:rFonts w:ascii="Calibri" w:eastAsia="Calibri" w:hAnsi="Calibri"/>
                          <w:color w:val="000000"/>
                          <w:sz w:val="20"/>
                        </w:rPr>
                        <w:t>T</w:t>
                      </w:r>
                      <w:r>
                        <w:rPr>
                          <w:rFonts w:ascii="Calibri" w:eastAsia="Calibri" w:hAnsi="Calibri"/>
                          <w:color w:val="000000"/>
                          <w:sz w:val="16"/>
                        </w:rPr>
                        <w:t>ITERS</w:t>
                      </w:r>
                      <w:r>
                        <w:rPr>
                          <w:rFonts w:ascii="Calibri" w:eastAsia="Calibri" w:hAnsi="Calibri"/>
                          <w:color w:val="000000"/>
                          <w:sz w:val="16"/>
                        </w:rPr>
                        <w:tab/>
                      </w:r>
                      <w:r>
                        <w:rPr>
                          <w:rFonts w:ascii="Calibri" w:eastAsia="Calibri" w:hAnsi="Calibri"/>
                          <w:color w:val="000000"/>
                          <w:sz w:val="20"/>
                        </w:rPr>
                        <w:t>22</w:t>
                      </w:r>
                    </w:p>
                    <w:p w14:paraId="469CF550" w14:textId="77777777" w:rsidR="006A55FA" w:rsidRDefault="006A55FA">
                      <w:pPr>
                        <w:tabs>
                          <w:tab w:val="right" w:leader="dot" w:pos="9360"/>
                        </w:tabs>
                        <w:spacing w:before="37" w:line="207" w:lineRule="exact"/>
                        <w:ind w:left="216"/>
                        <w:jc w:val="both"/>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 xml:space="preserve">OSITIVE </w:t>
                      </w:r>
                      <w:r>
                        <w:rPr>
                          <w:rFonts w:ascii="Calibri" w:eastAsia="Calibri" w:hAnsi="Calibri"/>
                          <w:color w:val="000000"/>
                          <w:sz w:val="20"/>
                        </w:rPr>
                        <w:t>DP T</w:t>
                      </w:r>
                      <w:r>
                        <w:rPr>
                          <w:rFonts w:ascii="Calibri" w:eastAsia="Calibri" w:hAnsi="Calibri"/>
                          <w:color w:val="000000"/>
                          <w:sz w:val="16"/>
                        </w:rPr>
                        <w:t xml:space="preserve">ITER </w:t>
                      </w:r>
                      <w:r>
                        <w:rPr>
                          <w:rFonts w:ascii="Calibri" w:eastAsia="Calibri" w:hAnsi="Calibri"/>
                          <w:color w:val="000000"/>
                          <w:sz w:val="20"/>
                        </w:rPr>
                        <w:t>= L</w:t>
                      </w:r>
                      <w:r>
                        <w:rPr>
                          <w:rFonts w:ascii="Calibri" w:eastAsia="Calibri" w:hAnsi="Calibri"/>
                          <w:color w:val="000000"/>
                          <w:sz w:val="16"/>
                        </w:rPr>
                        <w:t>ONG</w:t>
                      </w:r>
                      <w:r>
                        <w:rPr>
                          <w:rFonts w:ascii="Calibri" w:eastAsia="Calibri" w:hAnsi="Calibri"/>
                          <w:color w:val="000000"/>
                          <w:sz w:val="20"/>
                        </w:rPr>
                        <w:t>-</w:t>
                      </w:r>
                      <w:r>
                        <w:rPr>
                          <w:rFonts w:ascii="Calibri" w:eastAsia="Calibri" w:hAnsi="Calibri"/>
                          <w:color w:val="000000"/>
                          <w:sz w:val="16"/>
                        </w:rPr>
                        <w:t xml:space="preserve">TERM </w:t>
                      </w:r>
                      <w:r>
                        <w:rPr>
                          <w:rFonts w:ascii="Calibri" w:eastAsia="Calibri" w:hAnsi="Calibri"/>
                          <w:color w:val="000000"/>
                          <w:sz w:val="20"/>
                        </w:rPr>
                        <w:t>I</w:t>
                      </w:r>
                      <w:r>
                        <w:rPr>
                          <w:rFonts w:ascii="Calibri" w:eastAsia="Calibri" w:hAnsi="Calibri"/>
                          <w:color w:val="000000"/>
                          <w:sz w:val="16"/>
                        </w:rPr>
                        <w:t>MMUNITY</w:t>
                      </w:r>
                      <w:r>
                        <w:rPr>
                          <w:rFonts w:ascii="Calibri" w:eastAsia="Calibri" w:hAnsi="Calibri"/>
                          <w:color w:val="000000"/>
                          <w:sz w:val="16"/>
                        </w:rPr>
                        <w:tab/>
                      </w:r>
                      <w:r>
                        <w:rPr>
                          <w:rFonts w:ascii="Calibri" w:eastAsia="Calibri" w:hAnsi="Calibri"/>
                          <w:color w:val="000000"/>
                          <w:sz w:val="20"/>
                        </w:rPr>
                        <w:t>22</w:t>
                      </w:r>
                    </w:p>
                    <w:p w14:paraId="0E7BE07C"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 xml:space="preserve">IMING </w:t>
                      </w:r>
                      <w:r>
                        <w:rPr>
                          <w:rFonts w:ascii="Calibri" w:eastAsia="Calibri" w:hAnsi="Calibri"/>
                          <w:color w:val="000000"/>
                          <w:sz w:val="20"/>
                        </w:rPr>
                        <w:t>O</w:t>
                      </w:r>
                      <w:r>
                        <w:rPr>
                          <w:rFonts w:ascii="Calibri" w:eastAsia="Calibri" w:hAnsi="Calibri"/>
                          <w:color w:val="000000"/>
                          <w:sz w:val="16"/>
                        </w:rPr>
                        <w:t xml:space="preserve">THER </w:t>
                      </w:r>
                      <w:r>
                        <w:rPr>
                          <w:rFonts w:ascii="Calibri" w:eastAsia="Calibri" w:hAnsi="Calibri"/>
                          <w:color w:val="000000"/>
                          <w:sz w:val="20"/>
                        </w:rPr>
                        <w:t>V</w:t>
                      </w:r>
                      <w:r>
                        <w:rPr>
                          <w:rFonts w:ascii="Calibri" w:eastAsia="Calibri" w:hAnsi="Calibri"/>
                          <w:color w:val="000000"/>
                          <w:sz w:val="16"/>
                        </w:rPr>
                        <w:t>ACCINATIONS</w:t>
                      </w:r>
                      <w:r>
                        <w:rPr>
                          <w:rFonts w:ascii="Calibri" w:eastAsia="Calibri" w:hAnsi="Calibri"/>
                          <w:color w:val="000000"/>
                          <w:sz w:val="16"/>
                        </w:rPr>
                        <w:tab/>
                      </w:r>
                      <w:r>
                        <w:rPr>
                          <w:rFonts w:ascii="Calibri" w:eastAsia="Calibri" w:hAnsi="Calibri"/>
                          <w:color w:val="000000"/>
                          <w:sz w:val="20"/>
                        </w:rPr>
                        <w:t>22</w:t>
                      </w:r>
                    </w:p>
                    <w:p w14:paraId="415FABBF" w14:textId="77777777" w:rsidR="006A55FA" w:rsidRDefault="006A55FA">
                      <w:pPr>
                        <w:tabs>
                          <w:tab w:val="right" w:leader="dot" w:pos="9360"/>
                        </w:tabs>
                        <w:spacing w:before="33" w:line="207" w:lineRule="exact"/>
                        <w:ind w:left="216"/>
                        <w:jc w:val="both"/>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 xml:space="preserve">ANINE </w:t>
                      </w:r>
                      <w:r>
                        <w:rPr>
                          <w:rFonts w:ascii="Calibri" w:eastAsia="Calibri" w:hAnsi="Calibri"/>
                          <w:color w:val="000000"/>
                          <w:sz w:val="20"/>
                        </w:rPr>
                        <w:t>F</w:t>
                      </w:r>
                      <w:r>
                        <w:rPr>
                          <w:rFonts w:ascii="Calibri" w:eastAsia="Calibri" w:hAnsi="Calibri"/>
                          <w:color w:val="000000"/>
                          <w:sz w:val="16"/>
                        </w:rPr>
                        <w:t xml:space="preserve">LU </w:t>
                      </w:r>
                      <w:r>
                        <w:rPr>
                          <w:rFonts w:ascii="Calibri" w:eastAsia="Calibri" w:hAnsi="Calibri"/>
                          <w:color w:val="000000"/>
                          <w:sz w:val="20"/>
                        </w:rPr>
                        <w:t>V</w:t>
                      </w:r>
                      <w:r>
                        <w:rPr>
                          <w:rFonts w:ascii="Calibri" w:eastAsia="Calibri" w:hAnsi="Calibri"/>
                          <w:color w:val="000000"/>
                          <w:sz w:val="16"/>
                        </w:rPr>
                        <w:t>ACCINES</w:t>
                      </w:r>
                      <w:r>
                        <w:rPr>
                          <w:rFonts w:ascii="Calibri" w:eastAsia="Calibri" w:hAnsi="Calibri"/>
                          <w:color w:val="000000"/>
                          <w:sz w:val="16"/>
                        </w:rPr>
                        <w:tab/>
                      </w:r>
                      <w:r>
                        <w:rPr>
                          <w:rFonts w:ascii="Calibri" w:eastAsia="Calibri" w:hAnsi="Calibri"/>
                          <w:color w:val="000000"/>
                          <w:sz w:val="20"/>
                        </w:rPr>
                        <w:t>23</w:t>
                      </w:r>
                    </w:p>
                    <w:p w14:paraId="0E4C88CB" w14:textId="77777777" w:rsidR="006A55FA" w:rsidRDefault="006A55FA">
                      <w:pPr>
                        <w:tabs>
                          <w:tab w:val="right" w:leader="dot" w:pos="9360"/>
                        </w:tabs>
                        <w:spacing w:before="43" w:line="207" w:lineRule="exact"/>
                        <w:ind w:left="216"/>
                        <w:jc w:val="both"/>
                        <w:textAlignment w:val="baseline"/>
                        <w:rPr>
                          <w:rFonts w:ascii="Calibri" w:eastAsia="Calibri" w:hAnsi="Calibri"/>
                          <w:color w:val="000000"/>
                          <w:sz w:val="20"/>
                        </w:rPr>
                      </w:pPr>
                      <w:r>
                        <w:rPr>
                          <w:rFonts w:ascii="Calibri" w:eastAsia="Calibri" w:hAnsi="Calibri"/>
                          <w:color w:val="000000"/>
                          <w:sz w:val="20"/>
                        </w:rPr>
                        <w:t>R</w:t>
                      </w:r>
                      <w:r>
                        <w:rPr>
                          <w:rFonts w:ascii="Calibri" w:eastAsia="Calibri" w:hAnsi="Calibri"/>
                          <w:color w:val="000000"/>
                          <w:sz w:val="16"/>
                        </w:rPr>
                        <w:t>ABIES</w:t>
                      </w:r>
                      <w:r>
                        <w:rPr>
                          <w:rFonts w:ascii="Calibri" w:eastAsia="Calibri" w:hAnsi="Calibri"/>
                          <w:color w:val="000000"/>
                          <w:sz w:val="16"/>
                        </w:rPr>
                        <w:tab/>
                      </w:r>
                      <w:r>
                        <w:rPr>
                          <w:rFonts w:ascii="Calibri" w:eastAsia="Calibri" w:hAnsi="Calibri"/>
                          <w:color w:val="000000"/>
                          <w:sz w:val="20"/>
                        </w:rPr>
                        <w:t>23</w:t>
                      </w:r>
                    </w:p>
                    <w:p w14:paraId="29289563"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W</w:t>
                      </w:r>
                      <w:r>
                        <w:rPr>
                          <w:rFonts w:ascii="Calibri" w:eastAsia="Calibri" w:hAnsi="Calibri"/>
                          <w:color w:val="000000"/>
                          <w:sz w:val="16"/>
                        </w:rPr>
                        <w:t xml:space="preserve">HAT </w:t>
                      </w:r>
                      <w:r>
                        <w:rPr>
                          <w:rFonts w:ascii="Calibri" w:eastAsia="Calibri" w:hAnsi="Calibri"/>
                          <w:color w:val="000000"/>
                          <w:sz w:val="20"/>
                        </w:rPr>
                        <w:t xml:space="preserve">NOT </w:t>
                      </w:r>
                      <w:r>
                        <w:rPr>
                          <w:rFonts w:ascii="Calibri" w:eastAsia="Calibri" w:hAnsi="Calibri"/>
                          <w:color w:val="000000"/>
                          <w:sz w:val="16"/>
                        </w:rPr>
                        <w:t xml:space="preserve">TO </w:t>
                      </w:r>
                      <w:r>
                        <w:rPr>
                          <w:rFonts w:ascii="Calibri" w:eastAsia="Calibri" w:hAnsi="Calibri"/>
                          <w:color w:val="000000"/>
                          <w:sz w:val="20"/>
                        </w:rPr>
                        <w:t>V</w:t>
                      </w:r>
                      <w:r>
                        <w:rPr>
                          <w:rFonts w:ascii="Calibri" w:eastAsia="Calibri" w:hAnsi="Calibri"/>
                          <w:color w:val="000000"/>
                          <w:sz w:val="16"/>
                        </w:rPr>
                        <w:t xml:space="preserve">ACCINATE </w:t>
                      </w:r>
                      <w:r>
                        <w:rPr>
                          <w:rFonts w:ascii="Calibri" w:eastAsia="Calibri" w:hAnsi="Calibri"/>
                          <w:color w:val="000000"/>
                          <w:sz w:val="20"/>
                        </w:rPr>
                        <w:t>F</w:t>
                      </w:r>
                      <w:r>
                        <w:rPr>
                          <w:rFonts w:ascii="Calibri" w:eastAsia="Calibri" w:hAnsi="Calibri"/>
                          <w:color w:val="000000"/>
                          <w:sz w:val="16"/>
                        </w:rPr>
                        <w:t>OR</w:t>
                      </w:r>
                      <w:r>
                        <w:rPr>
                          <w:rFonts w:ascii="Calibri" w:eastAsia="Calibri" w:hAnsi="Calibri"/>
                          <w:color w:val="000000"/>
                          <w:sz w:val="20"/>
                        </w:rPr>
                        <w:t>: C</w:t>
                      </w:r>
                      <w:r>
                        <w:rPr>
                          <w:rFonts w:ascii="Calibri" w:eastAsia="Calibri" w:hAnsi="Calibri"/>
                          <w:color w:val="000000"/>
                          <w:sz w:val="16"/>
                        </w:rPr>
                        <w:t>ORONAVIRUS</w:t>
                      </w:r>
                      <w:r>
                        <w:rPr>
                          <w:rFonts w:ascii="Calibri" w:eastAsia="Calibri" w:hAnsi="Calibri"/>
                          <w:color w:val="000000"/>
                          <w:sz w:val="20"/>
                        </w:rPr>
                        <w:t>, G</w:t>
                      </w:r>
                      <w:r>
                        <w:rPr>
                          <w:rFonts w:ascii="Calibri" w:eastAsia="Calibri" w:hAnsi="Calibri"/>
                          <w:color w:val="000000"/>
                          <w:sz w:val="16"/>
                        </w:rPr>
                        <w:t>IARDIA</w:t>
                      </w:r>
                      <w:r>
                        <w:rPr>
                          <w:rFonts w:ascii="Calibri" w:eastAsia="Calibri" w:hAnsi="Calibri"/>
                          <w:color w:val="000000"/>
                          <w:sz w:val="16"/>
                        </w:rPr>
                        <w:tab/>
                      </w:r>
                      <w:r>
                        <w:rPr>
                          <w:rFonts w:ascii="Calibri" w:eastAsia="Calibri" w:hAnsi="Calibri"/>
                          <w:color w:val="000000"/>
                          <w:sz w:val="20"/>
                        </w:rPr>
                        <w:t>24</w:t>
                      </w:r>
                    </w:p>
                    <w:p w14:paraId="14F7AEF0" w14:textId="77777777" w:rsidR="006A55FA" w:rsidRDefault="006A55FA">
                      <w:pPr>
                        <w:tabs>
                          <w:tab w:val="right" w:leader="dot" w:pos="9360"/>
                        </w:tabs>
                        <w:spacing w:before="33" w:line="207" w:lineRule="exact"/>
                        <w:ind w:left="216"/>
                        <w:jc w:val="both"/>
                        <w:textAlignment w:val="baseline"/>
                        <w:rPr>
                          <w:rFonts w:ascii="Calibri" w:eastAsia="Calibri" w:hAnsi="Calibri"/>
                          <w:color w:val="000000"/>
                          <w:sz w:val="20"/>
                        </w:rPr>
                      </w:pPr>
                      <w:r>
                        <w:rPr>
                          <w:rFonts w:ascii="Calibri" w:eastAsia="Calibri" w:hAnsi="Calibri"/>
                          <w:color w:val="000000"/>
                          <w:sz w:val="20"/>
                        </w:rPr>
                        <w:t>W</w:t>
                      </w:r>
                      <w:r>
                        <w:rPr>
                          <w:rFonts w:ascii="Calibri" w:eastAsia="Calibri" w:hAnsi="Calibri"/>
                          <w:color w:val="000000"/>
                          <w:sz w:val="16"/>
                        </w:rPr>
                        <w:t xml:space="preserve">HAT TO </w:t>
                      </w:r>
                      <w:r>
                        <w:rPr>
                          <w:rFonts w:ascii="Calibri" w:eastAsia="Calibri" w:hAnsi="Calibri"/>
                          <w:color w:val="000000"/>
                          <w:sz w:val="20"/>
                        </w:rPr>
                        <w:t>D</w:t>
                      </w:r>
                      <w:r>
                        <w:rPr>
                          <w:rFonts w:ascii="Calibri" w:eastAsia="Calibri" w:hAnsi="Calibri"/>
                          <w:color w:val="000000"/>
                          <w:sz w:val="16"/>
                        </w:rPr>
                        <w:t xml:space="preserve">ISCUSS WITH YOUR </w:t>
                      </w:r>
                      <w:r>
                        <w:rPr>
                          <w:rFonts w:ascii="Calibri" w:eastAsia="Calibri" w:hAnsi="Calibri"/>
                          <w:color w:val="000000"/>
                          <w:sz w:val="20"/>
                        </w:rPr>
                        <w:t>V</w:t>
                      </w:r>
                      <w:r>
                        <w:rPr>
                          <w:rFonts w:ascii="Calibri" w:eastAsia="Calibri" w:hAnsi="Calibri"/>
                          <w:color w:val="000000"/>
                          <w:sz w:val="16"/>
                        </w:rPr>
                        <w:t>ET</w:t>
                      </w:r>
                      <w:r>
                        <w:rPr>
                          <w:rFonts w:ascii="Calibri" w:eastAsia="Calibri" w:hAnsi="Calibri"/>
                          <w:color w:val="000000"/>
                          <w:sz w:val="20"/>
                        </w:rPr>
                        <w:t>: O</w:t>
                      </w:r>
                      <w:r>
                        <w:rPr>
                          <w:rFonts w:ascii="Calibri" w:eastAsia="Calibri" w:hAnsi="Calibri"/>
                          <w:color w:val="000000"/>
                          <w:sz w:val="16"/>
                        </w:rPr>
                        <w:t xml:space="preserve">THER </w:t>
                      </w:r>
                      <w:r>
                        <w:rPr>
                          <w:rFonts w:ascii="Calibri" w:eastAsia="Calibri" w:hAnsi="Calibri"/>
                          <w:color w:val="000000"/>
                          <w:sz w:val="20"/>
                        </w:rPr>
                        <w:t>N</w:t>
                      </w:r>
                      <w:r>
                        <w:rPr>
                          <w:rFonts w:ascii="Calibri" w:eastAsia="Calibri" w:hAnsi="Calibri"/>
                          <w:color w:val="000000"/>
                          <w:sz w:val="16"/>
                        </w:rPr>
                        <w:t>ON</w:t>
                      </w:r>
                      <w:r>
                        <w:rPr>
                          <w:rFonts w:ascii="Calibri" w:eastAsia="Calibri" w:hAnsi="Calibri"/>
                          <w:color w:val="000000"/>
                          <w:sz w:val="20"/>
                        </w:rPr>
                        <w:t>-C</w:t>
                      </w:r>
                      <w:r>
                        <w:rPr>
                          <w:rFonts w:ascii="Calibri" w:eastAsia="Calibri" w:hAnsi="Calibri"/>
                          <w:color w:val="000000"/>
                          <w:sz w:val="16"/>
                        </w:rPr>
                        <w:t xml:space="preserve">ORE </w:t>
                      </w:r>
                      <w:r>
                        <w:rPr>
                          <w:rFonts w:ascii="Calibri" w:eastAsia="Calibri" w:hAnsi="Calibri"/>
                          <w:color w:val="000000"/>
                          <w:sz w:val="20"/>
                        </w:rPr>
                        <w:t>V</w:t>
                      </w:r>
                      <w:r>
                        <w:rPr>
                          <w:rFonts w:ascii="Calibri" w:eastAsia="Calibri" w:hAnsi="Calibri"/>
                          <w:color w:val="000000"/>
                          <w:sz w:val="16"/>
                        </w:rPr>
                        <w:t xml:space="preserve">ACCINES </w:t>
                      </w:r>
                      <w:r>
                        <w:rPr>
                          <w:rFonts w:ascii="Calibri" w:eastAsia="Calibri" w:hAnsi="Calibri"/>
                          <w:color w:val="000000"/>
                          <w:sz w:val="20"/>
                        </w:rPr>
                        <w:t>S</w:t>
                      </w:r>
                      <w:r>
                        <w:rPr>
                          <w:rFonts w:ascii="Calibri" w:eastAsia="Calibri" w:hAnsi="Calibri"/>
                          <w:color w:val="000000"/>
                          <w:sz w:val="16"/>
                        </w:rPr>
                        <w:t xml:space="preserve">UCH </w:t>
                      </w:r>
                      <w:r>
                        <w:rPr>
                          <w:rFonts w:ascii="Calibri" w:eastAsia="Calibri" w:hAnsi="Calibri"/>
                          <w:color w:val="000000"/>
                          <w:sz w:val="20"/>
                        </w:rPr>
                        <w:t>A</w:t>
                      </w:r>
                      <w:r>
                        <w:rPr>
                          <w:rFonts w:ascii="Calibri" w:eastAsia="Calibri" w:hAnsi="Calibri"/>
                          <w:color w:val="000000"/>
                          <w:sz w:val="16"/>
                        </w:rPr>
                        <w:t xml:space="preserve">S </w:t>
                      </w:r>
                      <w:r>
                        <w:rPr>
                          <w:rFonts w:ascii="Calibri" w:eastAsia="Calibri" w:hAnsi="Calibri"/>
                          <w:color w:val="000000"/>
                          <w:sz w:val="20"/>
                        </w:rPr>
                        <w:t>B</w:t>
                      </w:r>
                      <w:r>
                        <w:rPr>
                          <w:rFonts w:ascii="Calibri" w:eastAsia="Calibri" w:hAnsi="Calibri"/>
                          <w:color w:val="000000"/>
                          <w:sz w:val="16"/>
                        </w:rPr>
                        <w:t>ORDETELLA</w:t>
                      </w:r>
                      <w:r>
                        <w:rPr>
                          <w:rFonts w:ascii="Calibri" w:eastAsia="Calibri" w:hAnsi="Calibri"/>
                          <w:color w:val="000000"/>
                          <w:sz w:val="20"/>
                        </w:rPr>
                        <w:t>, L</w:t>
                      </w:r>
                      <w:r>
                        <w:rPr>
                          <w:rFonts w:ascii="Calibri" w:eastAsia="Calibri" w:hAnsi="Calibri"/>
                          <w:color w:val="000000"/>
                          <w:sz w:val="16"/>
                        </w:rPr>
                        <w:t>EPTOSPIROSIS</w:t>
                      </w:r>
                      <w:r>
                        <w:rPr>
                          <w:rFonts w:ascii="Calibri" w:eastAsia="Calibri" w:hAnsi="Calibri"/>
                          <w:color w:val="000000"/>
                          <w:sz w:val="20"/>
                        </w:rPr>
                        <w:t xml:space="preserve">, </w:t>
                      </w:r>
                      <w:r>
                        <w:rPr>
                          <w:rFonts w:ascii="Calibri" w:eastAsia="Calibri" w:hAnsi="Calibri"/>
                          <w:color w:val="000000"/>
                          <w:sz w:val="16"/>
                        </w:rPr>
                        <w:t xml:space="preserve">AND </w:t>
                      </w:r>
                      <w:r>
                        <w:rPr>
                          <w:rFonts w:ascii="Calibri" w:eastAsia="Calibri" w:hAnsi="Calibri"/>
                          <w:color w:val="000000"/>
                          <w:sz w:val="20"/>
                        </w:rPr>
                        <w:t>L</w:t>
                      </w:r>
                      <w:r>
                        <w:rPr>
                          <w:rFonts w:ascii="Calibri" w:eastAsia="Calibri" w:hAnsi="Calibri"/>
                          <w:color w:val="000000"/>
                          <w:sz w:val="16"/>
                        </w:rPr>
                        <w:t>YME</w:t>
                      </w:r>
                      <w:r>
                        <w:rPr>
                          <w:rFonts w:ascii="Calibri" w:eastAsia="Calibri" w:hAnsi="Calibri"/>
                          <w:color w:val="000000"/>
                          <w:sz w:val="16"/>
                        </w:rPr>
                        <w:tab/>
                      </w:r>
                      <w:r>
                        <w:rPr>
                          <w:rFonts w:ascii="Calibri" w:eastAsia="Calibri" w:hAnsi="Calibri"/>
                          <w:color w:val="000000"/>
                          <w:sz w:val="20"/>
                        </w:rPr>
                        <w:t>24</w:t>
                      </w:r>
                    </w:p>
                    <w:p w14:paraId="7CFEFAF6" w14:textId="77777777" w:rsidR="006A55FA" w:rsidRDefault="006A55FA">
                      <w:pPr>
                        <w:tabs>
                          <w:tab w:val="right" w:leader="dot" w:pos="9360"/>
                        </w:tabs>
                        <w:spacing w:before="37" w:line="207" w:lineRule="exact"/>
                        <w:ind w:left="216"/>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NAPHYLACTIC </w:t>
                      </w:r>
                      <w:r>
                        <w:rPr>
                          <w:rFonts w:ascii="Calibri" w:eastAsia="Calibri" w:hAnsi="Calibri"/>
                          <w:color w:val="000000"/>
                          <w:sz w:val="20"/>
                        </w:rPr>
                        <w:t>R</w:t>
                      </w:r>
                      <w:r>
                        <w:rPr>
                          <w:rFonts w:ascii="Calibri" w:eastAsia="Calibri" w:hAnsi="Calibri"/>
                          <w:color w:val="000000"/>
                          <w:sz w:val="16"/>
                        </w:rPr>
                        <w:t>EACTIONS</w:t>
                      </w:r>
                      <w:r>
                        <w:rPr>
                          <w:rFonts w:ascii="Calibri" w:eastAsia="Calibri" w:hAnsi="Calibri"/>
                          <w:color w:val="000000"/>
                          <w:sz w:val="16"/>
                        </w:rPr>
                        <w:tab/>
                      </w:r>
                      <w:r>
                        <w:rPr>
                          <w:rFonts w:ascii="Calibri" w:eastAsia="Calibri" w:hAnsi="Calibri"/>
                          <w:color w:val="000000"/>
                          <w:sz w:val="20"/>
                        </w:rPr>
                        <w:t>26</w:t>
                      </w:r>
                    </w:p>
                    <w:p w14:paraId="5CEE9E09"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DULT </w:t>
                      </w:r>
                      <w:r>
                        <w:rPr>
                          <w:rFonts w:ascii="Calibri" w:eastAsia="Calibri" w:hAnsi="Calibri"/>
                          <w:color w:val="000000"/>
                          <w:sz w:val="20"/>
                        </w:rPr>
                        <w:t>D</w:t>
                      </w:r>
                      <w:r>
                        <w:rPr>
                          <w:rFonts w:ascii="Calibri" w:eastAsia="Calibri" w:hAnsi="Calibri"/>
                          <w:color w:val="000000"/>
                          <w:sz w:val="16"/>
                        </w:rPr>
                        <w:t xml:space="preserve">OG </w:t>
                      </w:r>
                      <w:r>
                        <w:rPr>
                          <w:rFonts w:ascii="Calibri" w:eastAsia="Calibri" w:hAnsi="Calibri"/>
                          <w:color w:val="000000"/>
                          <w:sz w:val="20"/>
                        </w:rPr>
                        <w:t>V</w:t>
                      </w:r>
                      <w:r>
                        <w:rPr>
                          <w:rFonts w:ascii="Calibri" w:eastAsia="Calibri" w:hAnsi="Calibri"/>
                          <w:color w:val="000000"/>
                          <w:sz w:val="16"/>
                        </w:rPr>
                        <w:t xml:space="preserve">ACCINATION </w:t>
                      </w:r>
                      <w:r>
                        <w:rPr>
                          <w:rFonts w:ascii="Calibri" w:eastAsia="Calibri" w:hAnsi="Calibri"/>
                          <w:color w:val="000000"/>
                          <w:sz w:val="20"/>
                        </w:rPr>
                        <w:t>S</w:t>
                      </w:r>
                      <w:r>
                        <w:rPr>
                          <w:rFonts w:ascii="Calibri" w:eastAsia="Calibri" w:hAnsi="Calibri"/>
                          <w:color w:val="000000"/>
                          <w:sz w:val="16"/>
                        </w:rPr>
                        <w:t>CHEDULE</w:t>
                      </w:r>
                      <w:r>
                        <w:rPr>
                          <w:rFonts w:ascii="Calibri" w:eastAsia="Calibri" w:hAnsi="Calibri"/>
                          <w:color w:val="000000"/>
                          <w:sz w:val="16"/>
                        </w:rPr>
                        <w:tab/>
                      </w:r>
                      <w:r>
                        <w:rPr>
                          <w:rFonts w:ascii="Calibri" w:eastAsia="Calibri" w:hAnsi="Calibri"/>
                          <w:color w:val="000000"/>
                          <w:sz w:val="20"/>
                        </w:rPr>
                        <w:t>26</w:t>
                      </w:r>
                    </w:p>
                    <w:p w14:paraId="4931A40C" w14:textId="77777777" w:rsidR="006A55FA" w:rsidRDefault="006A55FA">
                      <w:pPr>
                        <w:tabs>
                          <w:tab w:val="right" w:leader="dot" w:pos="9360"/>
                        </w:tabs>
                        <w:spacing w:before="158" w:line="203" w:lineRule="exact"/>
                        <w:jc w:val="both"/>
                        <w:textAlignment w:val="baseline"/>
                        <w:rPr>
                          <w:rFonts w:ascii="Calibri" w:eastAsia="Calibri" w:hAnsi="Calibri"/>
                          <w:b/>
                          <w:color w:val="000000"/>
                          <w:sz w:val="20"/>
                        </w:rPr>
                      </w:pPr>
                      <w:r>
                        <w:rPr>
                          <w:rFonts w:ascii="Calibri" w:eastAsia="Calibri" w:hAnsi="Calibri"/>
                          <w:b/>
                          <w:color w:val="000000"/>
                          <w:sz w:val="20"/>
                        </w:rPr>
                        <w:t>CHAPTER 3: INTERNAL PARASITES</w:t>
                      </w:r>
                      <w:r>
                        <w:rPr>
                          <w:rFonts w:ascii="Calibri" w:eastAsia="Calibri" w:hAnsi="Calibri"/>
                          <w:b/>
                          <w:color w:val="000000"/>
                          <w:sz w:val="20"/>
                        </w:rPr>
                        <w:tab/>
                        <w:t>28</w:t>
                      </w:r>
                    </w:p>
                    <w:p w14:paraId="106F45F7" w14:textId="77777777" w:rsidR="006A55FA" w:rsidRDefault="006A55FA">
                      <w:pPr>
                        <w:tabs>
                          <w:tab w:val="right" w:leader="dot" w:pos="9360"/>
                        </w:tabs>
                        <w:spacing w:before="162" w:line="207" w:lineRule="exact"/>
                        <w:ind w:left="216"/>
                        <w:jc w:val="both"/>
                        <w:textAlignment w:val="baseline"/>
                        <w:rPr>
                          <w:rFonts w:ascii="Calibri" w:eastAsia="Calibri" w:hAnsi="Calibri"/>
                          <w:color w:val="000000"/>
                          <w:sz w:val="20"/>
                        </w:rPr>
                      </w:pPr>
                      <w:r>
                        <w:rPr>
                          <w:rFonts w:ascii="Calibri" w:eastAsia="Calibri" w:hAnsi="Calibri"/>
                          <w:color w:val="000000"/>
                          <w:sz w:val="20"/>
                        </w:rPr>
                        <w:t>H</w:t>
                      </w:r>
                      <w:r>
                        <w:rPr>
                          <w:rFonts w:ascii="Calibri" w:eastAsia="Calibri" w:hAnsi="Calibri"/>
                          <w:color w:val="000000"/>
                          <w:sz w:val="16"/>
                        </w:rPr>
                        <w:t>EARTWORMS</w:t>
                      </w:r>
                      <w:r>
                        <w:rPr>
                          <w:rFonts w:ascii="Calibri" w:eastAsia="Calibri" w:hAnsi="Calibri"/>
                          <w:color w:val="000000"/>
                          <w:sz w:val="16"/>
                        </w:rPr>
                        <w:tab/>
                      </w:r>
                      <w:r>
                        <w:rPr>
                          <w:rFonts w:ascii="Calibri" w:eastAsia="Calibri" w:hAnsi="Calibri"/>
                          <w:color w:val="000000"/>
                          <w:sz w:val="20"/>
                        </w:rPr>
                        <w:t>28</w:t>
                      </w:r>
                    </w:p>
                    <w:p w14:paraId="17DBD3E6" w14:textId="77777777" w:rsidR="006A55FA" w:rsidRDefault="006A55FA">
                      <w:pPr>
                        <w:tabs>
                          <w:tab w:val="right" w:leader="dot" w:pos="9360"/>
                        </w:tabs>
                        <w:spacing w:before="33" w:line="207" w:lineRule="exact"/>
                        <w:ind w:left="216"/>
                        <w:jc w:val="both"/>
                        <w:textAlignment w:val="baseline"/>
                        <w:rPr>
                          <w:rFonts w:ascii="Calibri" w:eastAsia="Calibri" w:hAnsi="Calibri"/>
                          <w:color w:val="000000"/>
                          <w:sz w:val="20"/>
                        </w:rPr>
                      </w:pPr>
                      <w:r>
                        <w:rPr>
                          <w:rFonts w:ascii="Calibri" w:eastAsia="Calibri" w:hAnsi="Calibri"/>
                          <w:color w:val="000000"/>
                          <w:sz w:val="20"/>
                        </w:rPr>
                        <w:t>I</w:t>
                      </w:r>
                      <w:r>
                        <w:rPr>
                          <w:rFonts w:ascii="Calibri" w:eastAsia="Calibri" w:hAnsi="Calibri"/>
                          <w:color w:val="000000"/>
                          <w:sz w:val="16"/>
                        </w:rPr>
                        <w:t>NEXPENSIVE</w:t>
                      </w:r>
                      <w:r>
                        <w:rPr>
                          <w:rFonts w:ascii="Calibri" w:eastAsia="Calibri" w:hAnsi="Calibri"/>
                          <w:color w:val="000000"/>
                          <w:sz w:val="20"/>
                        </w:rPr>
                        <w:t>, S</w:t>
                      </w:r>
                      <w:r>
                        <w:rPr>
                          <w:rFonts w:ascii="Calibri" w:eastAsia="Calibri" w:hAnsi="Calibri"/>
                          <w:color w:val="000000"/>
                          <w:sz w:val="16"/>
                        </w:rPr>
                        <w:t xml:space="preserve">AFE </w:t>
                      </w:r>
                      <w:r>
                        <w:rPr>
                          <w:rFonts w:ascii="Calibri" w:eastAsia="Calibri" w:hAnsi="Calibri"/>
                          <w:color w:val="000000"/>
                          <w:sz w:val="20"/>
                        </w:rPr>
                        <w:t>H</w:t>
                      </w:r>
                      <w:r>
                        <w:rPr>
                          <w:rFonts w:ascii="Calibri" w:eastAsia="Calibri" w:hAnsi="Calibri"/>
                          <w:color w:val="000000"/>
                          <w:sz w:val="16"/>
                        </w:rPr>
                        <w:t xml:space="preserve">EARTWORM </w:t>
                      </w:r>
                      <w:r>
                        <w:rPr>
                          <w:rFonts w:ascii="Calibri" w:eastAsia="Calibri" w:hAnsi="Calibri"/>
                          <w:color w:val="000000"/>
                          <w:sz w:val="20"/>
                        </w:rPr>
                        <w:t>T</w:t>
                      </w:r>
                      <w:r>
                        <w:rPr>
                          <w:rFonts w:ascii="Calibri" w:eastAsia="Calibri" w:hAnsi="Calibri"/>
                          <w:color w:val="000000"/>
                          <w:sz w:val="16"/>
                        </w:rPr>
                        <w:t>REATMENT</w:t>
                      </w:r>
                      <w:r>
                        <w:rPr>
                          <w:rFonts w:ascii="Calibri" w:eastAsia="Calibri" w:hAnsi="Calibri"/>
                          <w:color w:val="000000"/>
                          <w:sz w:val="16"/>
                        </w:rPr>
                        <w:tab/>
                      </w:r>
                      <w:r>
                        <w:rPr>
                          <w:rFonts w:ascii="Calibri" w:eastAsia="Calibri" w:hAnsi="Calibri"/>
                          <w:color w:val="000000"/>
                          <w:sz w:val="20"/>
                        </w:rPr>
                        <w:t>29</w:t>
                      </w:r>
                    </w:p>
                    <w:p w14:paraId="675CD6C0" w14:textId="77777777" w:rsidR="006A55FA" w:rsidRDefault="006A55FA">
                      <w:pPr>
                        <w:tabs>
                          <w:tab w:val="right" w:leader="dot" w:pos="9360"/>
                        </w:tabs>
                        <w:spacing w:before="42" w:line="207" w:lineRule="exact"/>
                        <w:ind w:left="216"/>
                        <w:jc w:val="both"/>
                        <w:textAlignment w:val="baseline"/>
                        <w:rPr>
                          <w:rFonts w:ascii="Calibri" w:eastAsia="Calibri" w:hAnsi="Calibri"/>
                          <w:color w:val="000000"/>
                          <w:sz w:val="20"/>
                        </w:rPr>
                      </w:pPr>
                      <w:r>
                        <w:rPr>
                          <w:rFonts w:ascii="Calibri" w:eastAsia="Calibri" w:hAnsi="Calibri"/>
                          <w:color w:val="000000"/>
                          <w:sz w:val="20"/>
                        </w:rPr>
                        <w:t>E</w:t>
                      </w:r>
                      <w:r>
                        <w:rPr>
                          <w:rFonts w:ascii="Calibri" w:eastAsia="Calibri" w:hAnsi="Calibri"/>
                          <w:color w:val="000000"/>
                          <w:sz w:val="16"/>
                        </w:rPr>
                        <w:t>XPENSIVE</w:t>
                      </w:r>
                      <w:r>
                        <w:rPr>
                          <w:rFonts w:ascii="Calibri" w:eastAsia="Calibri" w:hAnsi="Calibri"/>
                          <w:color w:val="000000"/>
                          <w:sz w:val="20"/>
                        </w:rPr>
                        <w:t>, S</w:t>
                      </w:r>
                      <w:r>
                        <w:rPr>
                          <w:rFonts w:ascii="Calibri" w:eastAsia="Calibri" w:hAnsi="Calibri"/>
                          <w:color w:val="000000"/>
                          <w:sz w:val="16"/>
                        </w:rPr>
                        <w:t xml:space="preserve">AFE </w:t>
                      </w:r>
                      <w:r>
                        <w:rPr>
                          <w:rFonts w:ascii="Calibri" w:eastAsia="Calibri" w:hAnsi="Calibri"/>
                          <w:color w:val="000000"/>
                          <w:sz w:val="20"/>
                        </w:rPr>
                        <w:t>H</w:t>
                      </w:r>
                      <w:r>
                        <w:rPr>
                          <w:rFonts w:ascii="Calibri" w:eastAsia="Calibri" w:hAnsi="Calibri"/>
                          <w:color w:val="000000"/>
                          <w:sz w:val="16"/>
                        </w:rPr>
                        <w:t xml:space="preserve">EARTWORM </w:t>
                      </w:r>
                      <w:r>
                        <w:rPr>
                          <w:rFonts w:ascii="Calibri" w:eastAsia="Calibri" w:hAnsi="Calibri"/>
                          <w:color w:val="000000"/>
                          <w:sz w:val="20"/>
                        </w:rPr>
                        <w:t>T</w:t>
                      </w:r>
                      <w:r>
                        <w:rPr>
                          <w:rFonts w:ascii="Calibri" w:eastAsia="Calibri" w:hAnsi="Calibri"/>
                          <w:color w:val="000000"/>
                          <w:sz w:val="16"/>
                        </w:rPr>
                        <w:t>REATMENT</w:t>
                      </w:r>
                      <w:r>
                        <w:rPr>
                          <w:rFonts w:ascii="Calibri" w:eastAsia="Calibri" w:hAnsi="Calibri"/>
                          <w:color w:val="000000"/>
                          <w:sz w:val="16"/>
                        </w:rPr>
                        <w:tab/>
                      </w:r>
                      <w:r>
                        <w:rPr>
                          <w:rFonts w:ascii="Calibri" w:eastAsia="Calibri" w:hAnsi="Calibri"/>
                          <w:color w:val="000000"/>
                          <w:sz w:val="20"/>
                        </w:rPr>
                        <w:t>30</w:t>
                      </w:r>
                    </w:p>
                    <w:p w14:paraId="6FA7666E" w14:textId="77777777" w:rsidR="006A55FA" w:rsidRDefault="006A55FA">
                      <w:pPr>
                        <w:tabs>
                          <w:tab w:val="right" w:leader="dot" w:pos="9360"/>
                        </w:tabs>
                        <w:spacing w:before="33" w:line="207" w:lineRule="exact"/>
                        <w:ind w:left="216"/>
                        <w:jc w:val="both"/>
                        <w:textAlignment w:val="baseline"/>
                        <w:rPr>
                          <w:rFonts w:ascii="Calibri" w:eastAsia="Calibri" w:hAnsi="Calibri"/>
                          <w:color w:val="000000"/>
                          <w:sz w:val="20"/>
                        </w:rPr>
                      </w:pPr>
                      <w:r>
                        <w:rPr>
                          <w:rFonts w:ascii="Calibri" w:eastAsia="Calibri" w:hAnsi="Calibri"/>
                          <w:color w:val="000000"/>
                          <w:sz w:val="20"/>
                        </w:rPr>
                        <w:t>I</w:t>
                      </w:r>
                      <w:r>
                        <w:rPr>
                          <w:rFonts w:ascii="Calibri" w:eastAsia="Calibri" w:hAnsi="Calibri"/>
                          <w:color w:val="000000"/>
                          <w:sz w:val="16"/>
                        </w:rPr>
                        <w:t xml:space="preserve">NTESTINAL </w:t>
                      </w:r>
                      <w:r>
                        <w:rPr>
                          <w:rFonts w:ascii="Calibri" w:eastAsia="Calibri" w:hAnsi="Calibri"/>
                          <w:color w:val="000000"/>
                          <w:sz w:val="20"/>
                        </w:rPr>
                        <w:t>P</w:t>
                      </w:r>
                      <w:r>
                        <w:rPr>
                          <w:rFonts w:ascii="Calibri" w:eastAsia="Calibri" w:hAnsi="Calibri"/>
                          <w:color w:val="000000"/>
                          <w:sz w:val="16"/>
                        </w:rPr>
                        <w:t>ARASITES</w:t>
                      </w:r>
                      <w:r>
                        <w:rPr>
                          <w:rFonts w:ascii="Calibri" w:eastAsia="Calibri" w:hAnsi="Calibri"/>
                          <w:color w:val="000000"/>
                          <w:sz w:val="16"/>
                        </w:rPr>
                        <w:tab/>
                      </w:r>
                      <w:r>
                        <w:rPr>
                          <w:rFonts w:ascii="Calibri" w:eastAsia="Calibri" w:hAnsi="Calibri"/>
                          <w:color w:val="000000"/>
                          <w:sz w:val="20"/>
                        </w:rPr>
                        <w:t>30</w:t>
                      </w:r>
                    </w:p>
                    <w:p w14:paraId="04116C45"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OCCIDIA</w:t>
                      </w:r>
                      <w:r>
                        <w:rPr>
                          <w:rFonts w:ascii="Calibri" w:eastAsia="Calibri" w:hAnsi="Calibri"/>
                          <w:color w:val="000000"/>
                          <w:sz w:val="16"/>
                        </w:rPr>
                        <w:tab/>
                      </w:r>
                      <w:r>
                        <w:rPr>
                          <w:rFonts w:ascii="Calibri" w:eastAsia="Calibri" w:hAnsi="Calibri"/>
                          <w:color w:val="000000"/>
                          <w:sz w:val="20"/>
                        </w:rPr>
                        <w:t>31</w:t>
                      </w:r>
                    </w:p>
                    <w:p w14:paraId="2B735288"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O</w:t>
                      </w:r>
                      <w:r>
                        <w:rPr>
                          <w:rFonts w:ascii="Calibri" w:eastAsia="Calibri" w:hAnsi="Calibri"/>
                          <w:color w:val="000000"/>
                          <w:sz w:val="16"/>
                        </w:rPr>
                        <w:t xml:space="preserve">UR </w:t>
                      </w:r>
                      <w:r>
                        <w:rPr>
                          <w:rFonts w:ascii="Calibri" w:eastAsia="Calibri" w:hAnsi="Calibri"/>
                          <w:color w:val="000000"/>
                          <w:sz w:val="20"/>
                        </w:rPr>
                        <w:t>H</w:t>
                      </w:r>
                      <w:r>
                        <w:rPr>
                          <w:rFonts w:ascii="Calibri" w:eastAsia="Calibri" w:hAnsi="Calibri"/>
                          <w:color w:val="000000"/>
                          <w:sz w:val="16"/>
                        </w:rPr>
                        <w:t xml:space="preserve">EARTWORM AND </w:t>
                      </w:r>
                      <w:r>
                        <w:rPr>
                          <w:rFonts w:ascii="Calibri" w:eastAsia="Calibri" w:hAnsi="Calibri"/>
                          <w:color w:val="000000"/>
                          <w:sz w:val="20"/>
                        </w:rPr>
                        <w:t>I</w:t>
                      </w:r>
                      <w:r>
                        <w:rPr>
                          <w:rFonts w:ascii="Calibri" w:eastAsia="Calibri" w:hAnsi="Calibri"/>
                          <w:color w:val="000000"/>
                          <w:sz w:val="16"/>
                        </w:rPr>
                        <w:t xml:space="preserve">NTESTINAL </w:t>
                      </w:r>
                      <w:r>
                        <w:rPr>
                          <w:rFonts w:ascii="Calibri" w:eastAsia="Calibri" w:hAnsi="Calibri"/>
                          <w:color w:val="000000"/>
                          <w:sz w:val="20"/>
                        </w:rPr>
                        <w:t>P</w:t>
                      </w:r>
                      <w:r>
                        <w:rPr>
                          <w:rFonts w:ascii="Calibri" w:eastAsia="Calibri" w:hAnsi="Calibri"/>
                          <w:color w:val="000000"/>
                          <w:sz w:val="16"/>
                        </w:rPr>
                        <w:t xml:space="preserve">ARASITE </w:t>
                      </w:r>
                      <w:r>
                        <w:rPr>
                          <w:rFonts w:ascii="Calibri" w:eastAsia="Calibri" w:hAnsi="Calibri"/>
                          <w:color w:val="000000"/>
                          <w:sz w:val="20"/>
                        </w:rPr>
                        <w:t>P</w:t>
                      </w:r>
                      <w:r>
                        <w:rPr>
                          <w:rFonts w:ascii="Calibri" w:eastAsia="Calibri" w:hAnsi="Calibri"/>
                          <w:color w:val="000000"/>
                          <w:sz w:val="16"/>
                        </w:rPr>
                        <w:t>ROTOCOL</w:t>
                      </w:r>
                      <w:r>
                        <w:rPr>
                          <w:rFonts w:ascii="Calibri" w:eastAsia="Calibri" w:hAnsi="Calibri"/>
                          <w:color w:val="000000"/>
                          <w:sz w:val="16"/>
                        </w:rPr>
                        <w:tab/>
                      </w:r>
                      <w:r>
                        <w:rPr>
                          <w:rFonts w:ascii="Calibri" w:eastAsia="Calibri" w:hAnsi="Calibri"/>
                          <w:color w:val="000000"/>
                          <w:sz w:val="20"/>
                        </w:rPr>
                        <w:t>31</w:t>
                      </w:r>
                    </w:p>
                    <w:p w14:paraId="0231FF7B" w14:textId="77777777" w:rsidR="006A55FA" w:rsidRDefault="00000000">
                      <w:pPr>
                        <w:tabs>
                          <w:tab w:val="right" w:leader="dot" w:pos="9360"/>
                        </w:tabs>
                        <w:spacing w:before="38" w:line="207" w:lineRule="exact"/>
                        <w:ind w:left="216"/>
                        <w:jc w:val="both"/>
                        <w:textAlignment w:val="baseline"/>
                        <w:rPr>
                          <w:rFonts w:ascii="Calibri" w:eastAsia="Calibri" w:hAnsi="Calibri"/>
                          <w:color w:val="000000"/>
                          <w:sz w:val="20"/>
                        </w:rPr>
                      </w:pPr>
                      <w:hyperlink r:id="rId15" w:anchor="_Toc43029729">
                        <w:r w:rsidR="006A55FA">
                          <w:rPr>
                            <w:rFonts w:ascii="Calibri" w:eastAsia="Calibri" w:hAnsi="Calibri"/>
                            <w:color w:val="0000FF"/>
                            <w:sz w:val="20"/>
                            <w:u w:val="single"/>
                          </w:rPr>
                          <w:t>C</w:t>
                        </w:r>
                      </w:hyperlink>
                      <w:r w:rsidR="006A55FA">
                        <w:rPr>
                          <w:rFonts w:ascii="Calibri" w:eastAsia="Calibri" w:hAnsi="Calibri"/>
                          <w:color w:val="0000FF"/>
                          <w:sz w:val="16"/>
                          <w:u w:val="single"/>
                        </w:rPr>
                        <w:t xml:space="preserve">OMPARISON OF </w:t>
                      </w:r>
                      <w:r w:rsidR="006A55FA">
                        <w:rPr>
                          <w:rFonts w:ascii="Calibri" w:eastAsia="Calibri" w:hAnsi="Calibri"/>
                          <w:color w:val="0000FF"/>
                          <w:sz w:val="20"/>
                          <w:u w:val="single"/>
                        </w:rPr>
                        <w:t>H</w:t>
                      </w:r>
                      <w:r w:rsidR="006A55FA">
                        <w:rPr>
                          <w:rFonts w:ascii="Calibri" w:eastAsia="Calibri" w:hAnsi="Calibri"/>
                          <w:color w:val="0000FF"/>
                          <w:sz w:val="16"/>
                          <w:u w:val="single"/>
                        </w:rPr>
                        <w:t xml:space="preserve">EARTWORM AND </w:t>
                      </w:r>
                      <w:r w:rsidR="006A55FA">
                        <w:rPr>
                          <w:rFonts w:ascii="Calibri" w:eastAsia="Calibri" w:hAnsi="Calibri"/>
                          <w:color w:val="0000FF"/>
                          <w:sz w:val="20"/>
                          <w:u w:val="single"/>
                        </w:rPr>
                        <w:t>I</w:t>
                      </w:r>
                      <w:r w:rsidR="006A55FA">
                        <w:rPr>
                          <w:rFonts w:ascii="Calibri" w:eastAsia="Calibri" w:hAnsi="Calibri"/>
                          <w:color w:val="0000FF"/>
                          <w:sz w:val="16"/>
                          <w:u w:val="single"/>
                        </w:rPr>
                        <w:t xml:space="preserve">NTESTINAL </w:t>
                      </w:r>
                      <w:r w:rsidR="006A55FA">
                        <w:rPr>
                          <w:rFonts w:ascii="Calibri" w:eastAsia="Calibri" w:hAnsi="Calibri"/>
                          <w:color w:val="0000FF"/>
                          <w:sz w:val="20"/>
                          <w:u w:val="single"/>
                        </w:rPr>
                        <w:t>P</w:t>
                      </w:r>
                      <w:r w:rsidR="006A55FA">
                        <w:rPr>
                          <w:rFonts w:ascii="Calibri" w:eastAsia="Calibri" w:hAnsi="Calibri"/>
                          <w:color w:val="0000FF"/>
                          <w:sz w:val="16"/>
                          <w:u w:val="single"/>
                        </w:rPr>
                        <w:t xml:space="preserve">ARASITES </w:t>
                      </w:r>
                      <w:r w:rsidR="006A55FA">
                        <w:rPr>
                          <w:rFonts w:ascii="Calibri" w:eastAsia="Calibri" w:hAnsi="Calibri"/>
                          <w:color w:val="0000FF"/>
                          <w:sz w:val="20"/>
                          <w:u w:val="single"/>
                        </w:rPr>
                        <w:t>T</w:t>
                      </w:r>
                      <w:r w:rsidR="006A55FA">
                        <w:rPr>
                          <w:rFonts w:ascii="Calibri" w:eastAsia="Calibri" w:hAnsi="Calibri"/>
                          <w:color w:val="0000FF"/>
                          <w:sz w:val="16"/>
                          <w:u w:val="single"/>
                        </w:rPr>
                        <w:t xml:space="preserve">REATMENT </w:t>
                      </w:r>
                      <w:r w:rsidR="006A55FA">
                        <w:rPr>
                          <w:rFonts w:ascii="Calibri" w:eastAsia="Calibri" w:hAnsi="Calibri"/>
                          <w:color w:val="0000FF"/>
                          <w:sz w:val="20"/>
                          <w:u w:val="single"/>
                        </w:rPr>
                        <w:t>P</w:t>
                      </w:r>
                      <w:r w:rsidR="006A55FA">
                        <w:rPr>
                          <w:rFonts w:ascii="Calibri" w:eastAsia="Calibri" w:hAnsi="Calibri"/>
                          <w:color w:val="0000FF"/>
                          <w:sz w:val="16"/>
                          <w:u w:val="single"/>
                        </w:rPr>
                        <w:t xml:space="preserve">RODUCTS </w:t>
                      </w:r>
                      <w:r w:rsidR="006A55FA">
                        <w:rPr>
                          <w:rFonts w:ascii="Calibri" w:eastAsia="Calibri" w:hAnsi="Calibri"/>
                          <w:color w:val="0000FF"/>
                          <w:sz w:val="20"/>
                          <w:u w:val="single"/>
                        </w:rPr>
                        <w:t xml:space="preserve">(* </w:t>
                      </w:r>
                      <w:r w:rsidR="006A55FA">
                        <w:rPr>
                          <w:rFonts w:ascii="Calibri" w:eastAsia="Calibri" w:hAnsi="Calibri"/>
                          <w:color w:val="0000FF"/>
                          <w:sz w:val="16"/>
                          <w:u w:val="single"/>
                        </w:rPr>
                        <w:t>HIGHER DOSE NEEDED</w:t>
                      </w:r>
                      <w:r w:rsidR="006A55FA">
                        <w:rPr>
                          <w:rFonts w:ascii="Calibri" w:eastAsia="Calibri" w:hAnsi="Calibri"/>
                          <w:color w:val="0000FF"/>
                          <w:sz w:val="20"/>
                          <w:u w:val="single"/>
                        </w:rPr>
                        <w:t>)</w:t>
                      </w:r>
                      <w:r w:rsidR="006A55FA">
                        <w:rPr>
                          <w:rFonts w:ascii="Calibri" w:eastAsia="Calibri" w:hAnsi="Calibri"/>
                          <w:color w:val="000000"/>
                          <w:sz w:val="20"/>
                        </w:rPr>
                        <w:t xml:space="preserve"> </w:t>
                      </w:r>
                      <w:r w:rsidR="006A55FA">
                        <w:rPr>
                          <w:rFonts w:ascii="Calibri" w:eastAsia="Calibri" w:hAnsi="Calibri"/>
                          <w:color w:val="000000"/>
                          <w:sz w:val="20"/>
                        </w:rPr>
                        <w:tab/>
                      </w:r>
                      <w:hyperlink r:id="rId16" w:anchor="_Toc43029729">
                        <w:r w:rsidR="006A55FA">
                          <w:rPr>
                            <w:rFonts w:ascii="Calibri" w:eastAsia="Calibri" w:hAnsi="Calibri"/>
                            <w:color w:val="0000FF"/>
                            <w:sz w:val="20"/>
                            <w:u w:val="single"/>
                          </w:rPr>
                          <w:t>33</w:t>
                        </w:r>
                      </w:hyperlink>
                      <w:r w:rsidR="006A55FA">
                        <w:rPr>
                          <w:rFonts w:ascii="Calibri" w:eastAsia="Calibri" w:hAnsi="Calibri"/>
                          <w:color w:val="000000"/>
                          <w:sz w:val="20"/>
                        </w:rPr>
                        <w:t xml:space="preserve"> </w:t>
                      </w:r>
                    </w:p>
                    <w:p w14:paraId="5322BD84" w14:textId="77777777" w:rsidR="006A55FA" w:rsidRDefault="006A55FA">
                      <w:pPr>
                        <w:tabs>
                          <w:tab w:val="right" w:leader="dot" w:pos="9360"/>
                        </w:tabs>
                        <w:spacing w:before="158" w:line="203" w:lineRule="exact"/>
                        <w:jc w:val="both"/>
                        <w:textAlignment w:val="baseline"/>
                        <w:rPr>
                          <w:rFonts w:ascii="Calibri" w:eastAsia="Calibri" w:hAnsi="Calibri"/>
                          <w:b/>
                          <w:color w:val="000000"/>
                          <w:sz w:val="20"/>
                        </w:rPr>
                      </w:pPr>
                      <w:r>
                        <w:rPr>
                          <w:rFonts w:ascii="Calibri" w:eastAsia="Calibri" w:hAnsi="Calibri"/>
                          <w:b/>
                          <w:color w:val="000000"/>
                          <w:sz w:val="20"/>
                        </w:rPr>
                        <w:t>CHAPTER 4: EXTERNAL PARASITES—FLEAS AND TICKS</w:t>
                      </w:r>
                      <w:r>
                        <w:rPr>
                          <w:rFonts w:ascii="Calibri" w:eastAsia="Calibri" w:hAnsi="Calibri"/>
                          <w:b/>
                          <w:color w:val="000000"/>
                          <w:sz w:val="20"/>
                        </w:rPr>
                        <w:tab/>
                        <w:t>34</w:t>
                      </w:r>
                    </w:p>
                    <w:p w14:paraId="76CD54C2" w14:textId="77777777" w:rsidR="006A55FA" w:rsidRDefault="00000000">
                      <w:pPr>
                        <w:tabs>
                          <w:tab w:val="right" w:leader="dot" w:pos="9360"/>
                        </w:tabs>
                        <w:spacing w:before="161" w:line="207" w:lineRule="exact"/>
                        <w:ind w:left="216"/>
                        <w:jc w:val="both"/>
                        <w:textAlignment w:val="baseline"/>
                        <w:rPr>
                          <w:rFonts w:ascii="Calibri" w:eastAsia="Calibri" w:hAnsi="Calibri"/>
                          <w:color w:val="000000"/>
                          <w:sz w:val="20"/>
                        </w:rPr>
                      </w:pPr>
                      <w:hyperlink r:id="rId17" w:anchor="_Toc43029731">
                        <w:r w:rsidR="006A55FA">
                          <w:rPr>
                            <w:rFonts w:ascii="Calibri" w:eastAsia="Calibri" w:hAnsi="Calibri"/>
                            <w:color w:val="0000FF"/>
                            <w:sz w:val="20"/>
                            <w:u w:val="single"/>
                          </w:rPr>
                          <w:t>C</w:t>
                        </w:r>
                      </w:hyperlink>
                      <w:r w:rsidR="006A55FA">
                        <w:rPr>
                          <w:rFonts w:ascii="Calibri" w:eastAsia="Calibri" w:hAnsi="Calibri"/>
                          <w:color w:val="0000FF"/>
                          <w:sz w:val="16"/>
                          <w:u w:val="single"/>
                        </w:rPr>
                        <w:t xml:space="preserve">OMPARISON OF </w:t>
                      </w:r>
                      <w:r w:rsidR="006A55FA">
                        <w:rPr>
                          <w:rFonts w:ascii="Calibri" w:eastAsia="Calibri" w:hAnsi="Calibri"/>
                          <w:color w:val="0000FF"/>
                          <w:sz w:val="20"/>
                          <w:u w:val="single"/>
                        </w:rPr>
                        <w:t>T</w:t>
                      </w:r>
                      <w:r w:rsidR="006A55FA">
                        <w:rPr>
                          <w:rFonts w:ascii="Calibri" w:eastAsia="Calibri" w:hAnsi="Calibri"/>
                          <w:color w:val="0000FF"/>
                          <w:sz w:val="16"/>
                          <w:u w:val="single"/>
                        </w:rPr>
                        <w:t xml:space="preserve">ICK AND </w:t>
                      </w:r>
                      <w:r w:rsidR="006A55FA">
                        <w:rPr>
                          <w:rFonts w:ascii="Calibri" w:eastAsia="Calibri" w:hAnsi="Calibri"/>
                          <w:color w:val="0000FF"/>
                          <w:sz w:val="20"/>
                          <w:u w:val="single"/>
                        </w:rPr>
                        <w:t>F</w:t>
                      </w:r>
                      <w:r w:rsidR="006A55FA">
                        <w:rPr>
                          <w:rFonts w:ascii="Calibri" w:eastAsia="Calibri" w:hAnsi="Calibri"/>
                          <w:color w:val="0000FF"/>
                          <w:sz w:val="16"/>
                          <w:u w:val="single"/>
                        </w:rPr>
                        <w:t xml:space="preserve">LEA </w:t>
                      </w:r>
                      <w:r w:rsidR="006A55FA">
                        <w:rPr>
                          <w:rFonts w:ascii="Calibri" w:eastAsia="Calibri" w:hAnsi="Calibri"/>
                          <w:color w:val="0000FF"/>
                          <w:sz w:val="20"/>
                          <w:u w:val="single"/>
                        </w:rPr>
                        <w:t>C</w:t>
                      </w:r>
                      <w:r w:rsidR="006A55FA">
                        <w:rPr>
                          <w:rFonts w:ascii="Calibri" w:eastAsia="Calibri" w:hAnsi="Calibri"/>
                          <w:color w:val="0000FF"/>
                          <w:sz w:val="16"/>
                          <w:u w:val="single"/>
                        </w:rPr>
                        <w:t xml:space="preserve">ONTROL </w:t>
                      </w:r>
                      <w:r w:rsidR="006A55FA">
                        <w:rPr>
                          <w:rFonts w:ascii="Calibri" w:eastAsia="Calibri" w:hAnsi="Calibri"/>
                          <w:color w:val="0000FF"/>
                          <w:sz w:val="20"/>
                          <w:u w:val="single"/>
                        </w:rPr>
                        <w:t>P</w:t>
                      </w:r>
                      <w:r w:rsidR="006A55FA">
                        <w:rPr>
                          <w:rFonts w:ascii="Calibri" w:eastAsia="Calibri" w:hAnsi="Calibri"/>
                          <w:color w:val="0000FF"/>
                          <w:sz w:val="16"/>
                          <w:u w:val="single"/>
                        </w:rPr>
                        <w:t>RODUCTS</w:t>
                      </w:r>
                      <w:r w:rsidR="006A55FA">
                        <w:rPr>
                          <w:rFonts w:ascii="Calibri" w:eastAsia="Calibri" w:hAnsi="Calibri"/>
                          <w:color w:val="000000"/>
                          <w:sz w:val="16"/>
                        </w:rPr>
                        <w:tab/>
                      </w:r>
                      <w:hyperlink r:id="rId18" w:anchor="_Toc43029731">
                        <w:r w:rsidR="006A55FA">
                          <w:rPr>
                            <w:rFonts w:ascii="Calibri" w:eastAsia="Calibri" w:hAnsi="Calibri"/>
                            <w:color w:val="0000FF"/>
                            <w:sz w:val="20"/>
                            <w:u w:val="single"/>
                          </w:rPr>
                          <w:t>35</w:t>
                        </w:r>
                      </w:hyperlink>
                      <w:r w:rsidR="006A55FA">
                        <w:rPr>
                          <w:rFonts w:ascii="Calibri" w:eastAsia="Calibri" w:hAnsi="Calibri"/>
                          <w:color w:val="000000"/>
                          <w:sz w:val="20"/>
                        </w:rPr>
                        <w:t xml:space="preserve"> </w:t>
                      </w:r>
                    </w:p>
                    <w:p w14:paraId="3E398539" w14:textId="77777777" w:rsidR="006A55FA" w:rsidRDefault="006A55FA">
                      <w:pPr>
                        <w:tabs>
                          <w:tab w:val="right" w:leader="dot" w:pos="9360"/>
                        </w:tabs>
                        <w:spacing w:before="153" w:line="203" w:lineRule="exact"/>
                        <w:jc w:val="both"/>
                        <w:textAlignment w:val="baseline"/>
                        <w:rPr>
                          <w:rFonts w:ascii="Calibri" w:eastAsia="Calibri" w:hAnsi="Calibri"/>
                          <w:b/>
                          <w:color w:val="000000"/>
                          <w:sz w:val="20"/>
                        </w:rPr>
                      </w:pPr>
                      <w:r>
                        <w:rPr>
                          <w:rFonts w:ascii="Calibri" w:eastAsia="Calibri" w:hAnsi="Calibri"/>
                          <w:b/>
                          <w:color w:val="000000"/>
                          <w:sz w:val="20"/>
                        </w:rPr>
                        <w:t>CHAPTER 5: SPAYING AND NEUTERING</w:t>
                      </w:r>
                      <w:r>
                        <w:rPr>
                          <w:rFonts w:ascii="Calibri" w:eastAsia="Calibri" w:hAnsi="Calibri"/>
                          <w:b/>
                          <w:color w:val="000000"/>
                          <w:sz w:val="20"/>
                        </w:rPr>
                        <w:tab/>
                        <w:t>36</w:t>
                      </w:r>
                    </w:p>
                    <w:p w14:paraId="3FB8A12A" w14:textId="77777777" w:rsidR="006A55FA" w:rsidRDefault="006A55FA">
                      <w:pPr>
                        <w:tabs>
                          <w:tab w:val="right" w:leader="dot" w:pos="9360"/>
                        </w:tabs>
                        <w:spacing w:before="162" w:line="207" w:lineRule="exact"/>
                        <w:ind w:left="216"/>
                        <w:jc w:val="both"/>
                        <w:textAlignment w:val="baseline"/>
                        <w:rPr>
                          <w:rFonts w:ascii="Calibri" w:eastAsia="Calibri" w:hAnsi="Calibri"/>
                          <w:color w:val="000000"/>
                          <w:sz w:val="20"/>
                        </w:rPr>
                      </w:pPr>
                      <w:r>
                        <w:rPr>
                          <w:rFonts w:ascii="Calibri" w:eastAsia="Calibri" w:hAnsi="Calibri"/>
                          <w:color w:val="000000"/>
                          <w:sz w:val="20"/>
                        </w:rPr>
                        <w:t>E</w:t>
                      </w:r>
                      <w:r>
                        <w:rPr>
                          <w:rFonts w:ascii="Calibri" w:eastAsia="Calibri" w:hAnsi="Calibri"/>
                          <w:color w:val="000000"/>
                          <w:sz w:val="16"/>
                        </w:rPr>
                        <w:t xml:space="preserve">FFECTS OF </w:t>
                      </w:r>
                      <w:r>
                        <w:rPr>
                          <w:rFonts w:ascii="Calibri" w:eastAsia="Calibri" w:hAnsi="Calibri"/>
                          <w:color w:val="000000"/>
                          <w:sz w:val="20"/>
                        </w:rPr>
                        <w:t>S</w:t>
                      </w:r>
                      <w:r>
                        <w:rPr>
                          <w:rFonts w:ascii="Calibri" w:eastAsia="Calibri" w:hAnsi="Calibri"/>
                          <w:color w:val="000000"/>
                          <w:sz w:val="16"/>
                        </w:rPr>
                        <w:t xml:space="preserve">PAYING AND </w:t>
                      </w:r>
                      <w:r>
                        <w:rPr>
                          <w:rFonts w:ascii="Calibri" w:eastAsia="Calibri" w:hAnsi="Calibri"/>
                          <w:color w:val="000000"/>
                          <w:sz w:val="20"/>
                        </w:rPr>
                        <w:t>N</w:t>
                      </w:r>
                      <w:r>
                        <w:rPr>
                          <w:rFonts w:ascii="Calibri" w:eastAsia="Calibri" w:hAnsi="Calibri"/>
                          <w:color w:val="000000"/>
                          <w:sz w:val="16"/>
                        </w:rPr>
                        <w:t>EUTERING</w:t>
                      </w:r>
                      <w:r>
                        <w:rPr>
                          <w:rFonts w:ascii="Calibri" w:eastAsia="Calibri" w:hAnsi="Calibri"/>
                          <w:color w:val="000000"/>
                          <w:sz w:val="16"/>
                        </w:rPr>
                        <w:tab/>
                      </w:r>
                      <w:r>
                        <w:rPr>
                          <w:rFonts w:ascii="Calibri" w:eastAsia="Calibri" w:hAnsi="Calibri"/>
                          <w:color w:val="000000"/>
                          <w:sz w:val="20"/>
                        </w:rPr>
                        <w:t>36</w:t>
                      </w:r>
                    </w:p>
                    <w:p w14:paraId="290BB0B6"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R</w:t>
                      </w:r>
                      <w:r>
                        <w:rPr>
                          <w:rFonts w:ascii="Calibri" w:eastAsia="Calibri" w:hAnsi="Calibri"/>
                          <w:color w:val="000000"/>
                          <w:sz w:val="16"/>
                        </w:rPr>
                        <w:t xml:space="preserve">ESPONSIBLE </w:t>
                      </w:r>
                      <w:r>
                        <w:rPr>
                          <w:rFonts w:ascii="Calibri" w:eastAsia="Calibri" w:hAnsi="Calibri"/>
                          <w:color w:val="000000"/>
                          <w:sz w:val="20"/>
                        </w:rPr>
                        <w:t>O</w:t>
                      </w:r>
                      <w:r>
                        <w:rPr>
                          <w:rFonts w:ascii="Calibri" w:eastAsia="Calibri" w:hAnsi="Calibri"/>
                          <w:color w:val="000000"/>
                          <w:sz w:val="16"/>
                        </w:rPr>
                        <w:t>WNERSHIP</w:t>
                      </w:r>
                      <w:r>
                        <w:rPr>
                          <w:rFonts w:ascii="Calibri" w:eastAsia="Calibri" w:hAnsi="Calibri"/>
                          <w:color w:val="000000"/>
                          <w:sz w:val="16"/>
                        </w:rPr>
                        <w:tab/>
                      </w:r>
                      <w:r>
                        <w:rPr>
                          <w:rFonts w:ascii="Calibri" w:eastAsia="Calibri" w:hAnsi="Calibri"/>
                          <w:color w:val="000000"/>
                          <w:sz w:val="20"/>
                        </w:rPr>
                        <w:t>37</w:t>
                      </w:r>
                    </w:p>
                    <w:p w14:paraId="4086F189"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PAY</w:t>
                      </w:r>
                      <w:r>
                        <w:rPr>
                          <w:rFonts w:ascii="Calibri" w:eastAsia="Calibri" w:hAnsi="Calibri"/>
                          <w:color w:val="000000"/>
                          <w:sz w:val="20"/>
                        </w:rPr>
                        <w:t>-N</w:t>
                      </w:r>
                      <w:r>
                        <w:rPr>
                          <w:rFonts w:ascii="Calibri" w:eastAsia="Calibri" w:hAnsi="Calibri"/>
                          <w:color w:val="000000"/>
                          <w:sz w:val="16"/>
                        </w:rPr>
                        <w:t xml:space="preserve">EUTER </w:t>
                      </w:r>
                      <w:r>
                        <w:rPr>
                          <w:rFonts w:ascii="Calibri" w:eastAsia="Calibri" w:hAnsi="Calibri"/>
                          <w:color w:val="000000"/>
                          <w:sz w:val="20"/>
                        </w:rPr>
                        <w:t>A</w:t>
                      </w:r>
                      <w:r>
                        <w:rPr>
                          <w:rFonts w:ascii="Calibri" w:eastAsia="Calibri" w:hAnsi="Calibri"/>
                          <w:color w:val="000000"/>
                          <w:sz w:val="16"/>
                        </w:rPr>
                        <w:t>LTERNATIVES</w:t>
                      </w:r>
                      <w:r>
                        <w:rPr>
                          <w:rFonts w:ascii="Calibri" w:eastAsia="Calibri" w:hAnsi="Calibri"/>
                          <w:color w:val="000000"/>
                          <w:sz w:val="20"/>
                        </w:rPr>
                        <w:t>: O</w:t>
                      </w:r>
                      <w:r>
                        <w:rPr>
                          <w:rFonts w:ascii="Calibri" w:eastAsia="Calibri" w:hAnsi="Calibri"/>
                          <w:color w:val="000000"/>
                          <w:sz w:val="16"/>
                        </w:rPr>
                        <w:t>VARY</w:t>
                      </w:r>
                      <w:r>
                        <w:rPr>
                          <w:rFonts w:ascii="Calibri" w:eastAsia="Calibri" w:hAnsi="Calibri"/>
                          <w:color w:val="000000"/>
                          <w:sz w:val="20"/>
                        </w:rPr>
                        <w:t>-S</w:t>
                      </w:r>
                      <w:r>
                        <w:rPr>
                          <w:rFonts w:ascii="Calibri" w:eastAsia="Calibri" w:hAnsi="Calibri"/>
                          <w:color w:val="000000"/>
                          <w:sz w:val="16"/>
                        </w:rPr>
                        <w:t xml:space="preserve">PARING </w:t>
                      </w:r>
                      <w:r>
                        <w:rPr>
                          <w:rFonts w:ascii="Calibri" w:eastAsia="Calibri" w:hAnsi="Calibri"/>
                          <w:color w:val="000000"/>
                          <w:sz w:val="20"/>
                        </w:rPr>
                        <w:t>S</w:t>
                      </w:r>
                      <w:r>
                        <w:rPr>
                          <w:rFonts w:ascii="Calibri" w:eastAsia="Calibri" w:hAnsi="Calibri"/>
                          <w:color w:val="000000"/>
                          <w:sz w:val="16"/>
                        </w:rPr>
                        <w:t xml:space="preserve">PAY AND </w:t>
                      </w:r>
                      <w:r>
                        <w:rPr>
                          <w:rFonts w:ascii="Calibri" w:eastAsia="Calibri" w:hAnsi="Calibri"/>
                          <w:color w:val="000000"/>
                          <w:sz w:val="20"/>
                        </w:rPr>
                        <w:t>V</w:t>
                      </w:r>
                      <w:r>
                        <w:rPr>
                          <w:rFonts w:ascii="Calibri" w:eastAsia="Calibri" w:hAnsi="Calibri"/>
                          <w:color w:val="000000"/>
                          <w:sz w:val="16"/>
                        </w:rPr>
                        <w:t>ASECTOMIES</w:t>
                      </w:r>
                      <w:r>
                        <w:rPr>
                          <w:rFonts w:ascii="Calibri" w:eastAsia="Calibri" w:hAnsi="Calibri"/>
                          <w:color w:val="000000"/>
                          <w:sz w:val="16"/>
                        </w:rPr>
                        <w:tab/>
                      </w:r>
                      <w:r>
                        <w:rPr>
                          <w:rFonts w:ascii="Calibri" w:eastAsia="Calibri" w:hAnsi="Calibri"/>
                          <w:color w:val="000000"/>
                          <w:sz w:val="20"/>
                        </w:rPr>
                        <w:t>37</w:t>
                      </w:r>
                    </w:p>
                    <w:p w14:paraId="13ECF02F"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PAYING</w:t>
                      </w:r>
                      <w:r>
                        <w:rPr>
                          <w:rFonts w:ascii="Calibri" w:eastAsia="Calibri" w:hAnsi="Calibri"/>
                          <w:color w:val="000000"/>
                          <w:sz w:val="20"/>
                        </w:rPr>
                        <w:t>-N</w:t>
                      </w:r>
                      <w:r>
                        <w:rPr>
                          <w:rFonts w:ascii="Calibri" w:eastAsia="Calibri" w:hAnsi="Calibri"/>
                          <w:color w:val="000000"/>
                          <w:sz w:val="16"/>
                        </w:rPr>
                        <w:t xml:space="preserve">EUTERING </w:t>
                      </w:r>
                      <w:r>
                        <w:rPr>
                          <w:rFonts w:ascii="Calibri" w:eastAsia="Calibri" w:hAnsi="Calibri"/>
                          <w:color w:val="000000"/>
                          <w:sz w:val="20"/>
                        </w:rPr>
                        <w:t>R</w:t>
                      </w:r>
                      <w:r>
                        <w:rPr>
                          <w:rFonts w:ascii="Calibri" w:eastAsia="Calibri" w:hAnsi="Calibri"/>
                          <w:color w:val="000000"/>
                          <w:sz w:val="16"/>
                        </w:rPr>
                        <w:t>EFERENCES</w:t>
                      </w:r>
                      <w:hyperlink r:id="rId19" w:anchor="_Toc43029731">
                        <w:r>
                          <w:rPr>
                            <w:rFonts w:ascii="Calibri" w:eastAsia="Calibri" w:hAnsi="Calibri"/>
                            <w:color w:val="0000FF"/>
                            <w:sz w:val="16"/>
                            <w:u w:val="single"/>
                          </w:rPr>
                          <w:tab/>
                        </w:r>
                      </w:hyperlink>
                      <w:r>
                        <w:rPr>
                          <w:rFonts w:ascii="Calibri" w:eastAsia="Calibri" w:hAnsi="Calibri"/>
                          <w:color w:val="000000"/>
                          <w:sz w:val="20"/>
                        </w:rPr>
                        <w:t>38</w:t>
                      </w:r>
                    </w:p>
                    <w:p w14:paraId="03C705A2" w14:textId="77777777" w:rsidR="006A55FA" w:rsidRDefault="006A55FA">
                      <w:pPr>
                        <w:tabs>
                          <w:tab w:val="right" w:leader="dot" w:pos="9360"/>
                        </w:tabs>
                        <w:spacing w:before="157" w:line="203" w:lineRule="exact"/>
                        <w:jc w:val="both"/>
                        <w:textAlignment w:val="baseline"/>
                        <w:rPr>
                          <w:rFonts w:ascii="Calibri" w:eastAsia="Calibri" w:hAnsi="Calibri"/>
                          <w:b/>
                          <w:color w:val="000000"/>
                          <w:sz w:val="20"/>
                        </w:rPr>
                      </w:pPr>
                      <w:r>
                        <w:rPr>
                          <w:rFonts w:ascii="Calibri" w:eastAsia="Calibri" w:hAnsi="Calibri"/>
                          <w:b/>
                          <w:color w:val="000000"/>
                          <w:sz w:val="20"/>
                        </w:rPr>
                        <w:t>CHAPTER 6: PUPPY MEDICAL ISSUES</w:t>
                      </w:r>
                      <w:r>
                        <w:rPr>
                          <w:rFonts w:ascii="Calibri" w:eastAsia="Calibri" w:hAnsi="Calibri"/>
                          <w:b/>
                          <w:color w:val="000000"/>
                          <w:sz w:val="20"/>
                        </w:rPr>
                        <w:tab/>
                        <w:t>40</w:t>
                      </w:r>
                    </w:p>
                    <w:p w14:paraId="052FC111" w14:textId="77777777" w:rsidR="006A55FA" w:rsidRDefault="006A55FA">
                      <w:pPr>
                        <w:tabs>
                          <w:tab w:val="right" w:leader="dot" w:pos="9360"/>
                        </w:tabs>
                        <w:spacing w:before="162" w:line="207" w:lineRule="exact"/>
                        <w:ind w:left="216"/>
                        <w:jc w:val="both"/>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 xml:space="preserve">UPPY </w:t>
                      </w:r>
                      <w:r>
                        <w:rPr>
                          <w:rFonts w:ascii="Calibri" w:eastAsia="Calibri" w:hAnsi="Calibri"/>
                          <w:color w:val="000000"/>
                          <w:sz w:val="20"/>
                        </w:rPr>
                        <w:t>H</w:t>
                      </w:r>
                      <w:r>
                        <w:rPr>
                          <w:rFonts w:ascii="Calibri" w:eastAsia="Calibri" w:hAnsi="Calibri"/>
                          <w:color w:val="000000"/>
                          <w:sz w:val="16"/>
                        </w:rPr>
                        <w:t xml:space="preserve">EART </w:t>
                      </w:r>
                      <w:r>
                        <w:rPr>
                          <w:rFonts w:ascii="Calibri" w:eastAsia="Calibri" w:hAnsi="Calibri"/>
                          <w:color w:val="000000"/>
                          <w:sz w:val="20"/>
                        </w:rPr>
                        <w:t>M</w:t>
                      </w:r>
                      <w:r>
                        <w:rPr>
                          <w:rFonts w:ascii="Calibri" w:eastAsia="Calibri" w:hAnsi="Calibri"/>
                          <w:color w:val="000000"/>
                          <w:sz w:val="16"/>
                        </w:rPr>
                        <w:t>URMURS</w:t>
                      </w:r>
                      <w:r>
                        <w:rPr>
                          <w:rFonts w:ascii="Calibri" w:eastAsia="Calibri" w:hAnsi="Calibri"/>
                          <w:color w:val="000000"/>
                          <w:sz w:val="16"/>
                        </w:rPr>
                        <w:tab/>
                      </w:r>
                      <w:r>
                        <w:rPr>
                          <w:rFonts w:ascii="Calibri" w:eastAsia="Calibri" w:hAnsi="Calibri"/>
                          <w:color w:val="000000"/>
                          <w:sz w:val="20"/>
                        </w:rPr>
                        <w:t>40</w:t>
                      </w:r>
                    </w:p>
                    <w:p w14:paraId="140E58E8" w14:textId="77777777" w:rsidR="006A55FA" w:rsidRDefault="006A55FA">
                      <w:pPr>
                        <w:tabs>
                          <w:tab w:val="right" w:leader="dot" w:pos="9360"/>
                        </w:tabs>
                        <w:spacing w:before="38" w:line="207" w:lineRule="exact"/>
                        <w:ind w:left="216"/>
                        <w:jc w:val="both"/>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YODERMA</w:t>
                      </w:r>
                      <w:r>
                        <w:rPr>
                          <w:rFonts w:ascii="Calibri" w:eastAsia="Calibri" w:hAnsi="Calibri"/>
                          <w:color w:val="000000"/>
                          <w:sz w:val="16"/>
                        </w:rPr>
                        <w:tab/>
                      </w:r>
                      <w:r>
                        <w:rPr>
                          <w:rFonts w:ascii="Calibri" w:eastAsia="Calibri" w:hAnsi="Calibri"/>
                          <w:color w:val="000000"/>
                          <w:sz w:val="20"/>
                        </w:rPr>
                        <w:t>40</w:t>
                      </w:r>
                    </w:p>
                    <w:p w14:paraId="05758ACF" w14:textId="77777777" w:rsidR="006A55FA" w:rsidRDefault="006A55FA">
                      <w:pPr>
                        <w:tabs>
                          <w:tab w:val="right" w:leader="dot" w:pos="9360"/>
                        </w:tabs>
                        <w:spacing w:before="33" w:line="207" w:lineRule="exact"/>
                        <w:ind w:left="216"/>
                        <w:jc w:val="both"/>
                        <w:textAlignment w:val="baseline"/>
                        <w:rPr>
                          <w:rFonts w:ascii="Calibri" w:eastAsia="Calibri" w:hAnsi="Calibri"/>
                          <w:color w:val="000000"/>
                          <w:sz w:val="20"/>
                        </w:rPr>
                      </w:pPr>
                      <w:r>
                        <w:rPr>
                          <w:rFonts w:ascii="Calibri" w:eastAsia="Calibri" w:hAnsi="Calibri"/>
                          <w:color w:val="000000"/>
                          <w:sz w:val="20"/>
                        </w:rPr>
                        <w:t>U</w:t>
                      </w:r>
                      <w:r>
                        <w:rPr>
                          <w:rFonts w:ascii="Calibri" w:eastAsia="Calibri" w:hAnsi="Calibri"/>
                          <w:color w:val="000000"/>
                          <w:sz w:val="16"/>
                        </w:rPr>
                        <w:t xml:space="preserve">RINARY </w:t>
                      </w:r>
                      <w:r>
                        <w:rPr>
                          <w:rFonts w:ascii="Calibri" w:eastAsia="Calibri" w:hAnsi="Calibri"/>
                          <w:color w:val="000000"/>
                          <w:sz w:val="20"/>
                        </w:rPr>
                        <w:t>T</w:t>
                      </w:r>
                      <w:r>
                        <w:rPr>
                          <w:rFonts w:ascii="Calibri" w:eastAsia="Calibri" w:hAnsi="Calibri"/>
                          <w:color w:val="000000"/>
                          <w:sz w:val="16"/>
                        </w:rPr>
                        <w:t xml:space="preserve">RACT </w:t>
                      </w:r>
                      <w:r>
                        <w:rPr>
                          <w:rFonts w:ascii="Calibri" w:eastAsia="Calibri" w:hAnsi="Calibri"/>
                          <w:color w:val="000000"/>
                          <w:sz w:val="20"/>
                        </w:rPr>
                        <w:t>I</w:t>
                      </w:r>
                      <w:r>
                        <w:rPr>
                          <w:rFonts w:ascii="Calibri" w:eastAsia="Calibri" w:hAnsi="Calibri"/>
                          <w:color w:val="000000"/>
                          <w:sz w:val="16"/>
                        </w:rPr>
                        <w:t>NFECTIONS</w:t>
                      </w:r>
                      <w:r>
                        <w:rPr>
                          <w:rFonts w:ascii="Calibri" w:eastAsia="Calibri" w:hAnsi="Calibri"/>
                          <w:color w:val="000000"/>
                          <w:sz w:val="16"/>
                        </w:rPr>
                        <w:tab/>
                      </w:r>
                      <w:r>
                        <w:rPr>
                          <w:rFonts w:ascii="Calibri" w:eastAsia="Calibri" w:hAnsi="Calibri"/>
                          <w:color w:val="000000"/>
                          <w:sz w:val="20"/>
                        </w:rPr>
                        <w:t>40</w:t>
                      </w:r>
                    </w:p>
                  </w:txbxContent>
                </v:textbox>
                <w10:wrap type="square" anchorx="page" anchory="page"/>
              </v:shape>
            </w:pict>
          </mc:Fallback>
        </mc:AlternateContent>
      </w:r>
      <w:r w:rsidR="00E75DC2">
        <w:rPr>
          <w:rFonts w:eastAsia="Times New Roman"/>
          <w:color w:val="000000"/>
          <w:sz w:val="24"/>
        </w:rPr>
        <w:tab/>
      </w:r>
    </w:p>
    <w:p w14:paraId="4D508C6C" w14:textId="77777777" w:rsidR="00E75DC2" w:rsidRDefault="00E75DC2" w:rsidP="00E75DC2">
      <w:pPr>
        <w:tabs>
          <w:tab w:val="center" w:pos="4751"/>
        </w:tabs>
        <w:textAlignment w:val="baseline"/>
        <w:rPr>
          <w:rFonts w:eastAsia="Times New Roman"/>
          <w:color w:val="000000"/>
          <w:sz w:val="24"/>
        </w:rPr>
      </w:pPr>
    </w:p>
    <w:p w14:paraId="668E38EA" w14:textId="77777777" w:rsidR="00E75DC2" w:rsidRDefault="00E75DC2" w:rsidP="00E75DC2">
      <w:pPr>
        <w:tabs>
          <w:tab w:val="center" w:pos="4751"/>
        </w:tabs>
        <w:textAlignment w:val="baseline"/>
        <w:rPr>
          <w:rFonts w:eastAsia="Times New Roman"/>
          <w:color w:val="000000"/>
          <w:sz w:val="24"/>
        </w:rPr>
      </w:pPr>
    </w:p>
    <w:p w14:paraId="5AFE9634" w14:textId="2627F928" w:rsidR="00A372BD" w:rsidRPr="002E3BAB" w:rsidRDefault="00E75DC2" w:rsidP="00E75DC2">
      <w:pPr>
        <w:tabs>
          <w:tab w:val="center" w:pos="4751"/>
        </w:tabs>
        <w:jc w:val="center"/>
        <w:textAlignment w:val="baseline"/>
        <w:rPr>
          <w:rFonts w:ascii="GT Walsheim Pro" w:eastAsia="Times New Roman" w:hAnsi="GT Walsheim Pro"/>
          <w:iCs/>
          <w:color w:val="2E2EE5"/>
          <w:sz w:val="28"/>
          <w:szCs w:val="28"/>
        </w:rPr>
      </w:pPr>
      <w:r w:rsidRPr="002E3BAB">
        <w:rPr>
          <w:rFonts w:ascii="GT Walsheim Pro" w:eastAsia="Calibri" w:hAnsi="GT Walsheim Pro"/>
          <w:b/>
          <w:iCs/>
          <w:color w:val="2E2EE5"/>
          <w:sz w:val="28"/>
          <w:szCs w:val="28"/>
        </w:rPr>
        <w:t>The Puppy Book: Health, Care and Training Information</w:t>
      </w:r>
    </w:p>
    <w:p w14:paraId="73D53FF3" w14:textId="535BD2BB" w:rsidR="00A372BD" w:rsidRDefault="00E75DC2" w:rsidP="00E75DC2">
      <w:pPr>
        <w:tabs>
          <w:tab w:val="center" w:pos="4751"/>
        </w:tabs>
        <w:sectPr w:rsidR="00A372BD">
          <w:footerReference w:type="even" r:id="rId20"/>
          <w:footerReference w:type="default" r:id="rId21"/>
          <w:footerReference w:type="first" r:id="rId22"/>
          <w:pgSz w:w="12240" w:h="15840"/>
          <w:pgMar w:top="452" w:right="1394" w:bottom="454" w:left="1344" w:header="0" w:footer="550" w:gutter="0"/>
          <w:cols w:space="720"/>
        </w:sectPr>
      </w:pPr>
      <w:r>
        <w:tab/>
      </w:r>
    </w:p>
    <w:p w14:paraId="57033F2B" w14:textId="7E5869F6" w:rsidR="00A372BD" w:rsidRDefault="00054EE6">
      <w:pPr>
        <w:textAlignment w:val="baseline"/>
        <w:rPr>
          <w:rFonts w:eastAsia="Times New Roman"/>
          <w:color w:val="000000"/>
          <w:sz w:val="24"/>
        </w:rPr>
      </w:pPr>
      <w:r>
        <w:rPr>
          <w:noProof/>
        </w:rPr>
        <w:lastRenderedPageBreak/>
        <mc:AlternateContent>
          <mc:Choice Requires="wps">
            <w:drawing>
              <wp:anchor distT="0" distB="0" distL="0" distR="0" simplePos="0" relativeHeight="251586560" behindDoc="1" locked="0" layoutInCell="1" allowOverlap="1" wp14:anchorId="06E06CC9">
                <wp:simplePos x="0" y="0"/>
                <wp:positionH relativeFrom="page">
                  <wp:posOffset>914400</wp:posOffset>
                </wp:positionH>
                <wp:positionV relativeFrom="page">
                  <wp:posOffset>1422400</wp:posOffset>
                </wp:positionV>
                <wp:extent cx="5943600" cy="7964805"/>
                <wp:effectExtent l="0" t="0" r="0" b="10795"/>
                <wp:wrapSquare wrapText="bothSides"/>
                <wp:docPr id="256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65FD6" w14:textId="77777777" w:rsidR="006A55FA" w:rsidRDefault="006A55FA">
                            <w:pPr>
                              <w:tabs>
                                <w:tab w:val="right" w:leader="dot" w:pos="9360"/>
                              </w:tabs>
                              <w:spacing w:before="49" w:line="207" w:lineRule="exact"/>
                              <w:ind w:left="216"/>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 xml:space="preserve">UPPY </w:t>
                            </w:r>
                            <w:r>
                              <w:rPr>
                                <w:rFonts w:ascii="Calibri" w:eastAsia="Calibri" w:hAnsi="Calibri"/>
                                <w:color w:val="000000"/>
                                <w:sz w:val="20"/>
                              </w:rPr>
                              <w:t>V</w:t>
                            </w:r>
                            <w:r>
                              <w:rPr>
                                <w:rFonts w:ascii="Calibri" w:eastAsia="Calibri" w:hAnsi="Calibri"/>
                                <w:color w:val="000000"/>
                                <w:sz w:val="16"/>
                              </w:rPr>
                              <w:t>AGINITIS</w:t>
                            </w:r>
                            <w:r>
                              <w:rPr>
                                <w:rFonts w:ascii="Calibri" w:eastAsia="Calibri" w:hAnsi="Calibri"/>
                                <w:color w:val="000000"/>
                                <w:sz w:val="16"/>
                              </w:rPr>
                              <w:tab/>
                            </w:r>
                            <w:r>
                              <w:rPr>
                                <w:rFonts w:ascii="Calibri" w:eastAsia="Calibri" w:hAnsi="Calibri"/>
                                <w:color w:val="000000"/>
                                <w:sz w:val="20"/>
                              </w:rPr>
                              <w:t>41</w:t>
                            </w:r>
                          </w:p>
                          <w:p w14:paraId="2D4781B0"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E</w:t>
                            </w:r>
                            <w:r>
                              <w:rPr>
                                <w:rFonts w:ascii="Calibri" w:eastAsia="Calibri" w:hAnsi="Calibri"/>
                                <w:color w:val="000000"/>
                                <w:sz w:val="16"/>
                              </w:rPr>
                              <w:t xml:space="preserve">AR </w:t>
                            </w:r>
                            <w:r>
                              <w:rPr>
                                <w:rFonts w:ascii="Calibri" w:eastAsia="Calibri" w:hAnsi="Calibri"/>
                                <w:color w:val="000000"/>
                                <w:sz w:val="20"/>
                              </w:rPr>
                              <w:t>I</w:t>
                            </w:r>
                            <w:r>
                              <w:rPr>
                                <w:rFonts w:ascii="Calibri" w:eastAsia="Calibri" w:hAnsi="Calibri"/>
                                <w:color w:val="000000"/>
                                <w:sz w:val="16"/>
                              </w:rPr>
                              <w:t>NFECTIONS</w:t>
                            </w:r>
                            <w:r>
                              <w:rPr>
                                <w:rFonts w:ascii="Calibri" w:eastAsia="Calibri" w:hAnsi="Calibri"/>
                                <w:color w:val="000000"/>
                                <w:sz w:val="16"/>
                              </w:rPr>
                              <w:tab/>
                            </w:r>
                            <w:r>
                              <w:rPr>
                                <w:rFonts w:ascii="Calibri" w:eastAsia="Calibri" w:hAnsi="Calibri"/>
                                <w:color w:val="000000"/>
                                <w:sz w:val="20"/>
                              </w:rPr>
                              <w:t>42</w:t>
                            </w:r>
                          </w:p>
                          <w:p w14:paraId="2B471AD3"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Homemade Ear Treatment (This is our favorite during swimming season)</w:t>
                            </w:r>
                            <w:r>
                              <w:rPr>
                                <w:rFonts w:ascii="Calibri" w:eastAsia="Calibri" w:hAnsi="Calibri"/>
                                <w:i/>
                                <w:color w:val="000000"/>
                                <w:sz w:val="20"/>
                              </w:rPr>
                              <w:tab/>
                              <w:t>42</w:t>
                            </w:r>
                          </w:p>
                          <w:p w14:paraId="61DCDAFB"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Vinegar-Alcohol Ear Treatment</w:t>
                            </w:r>
                            <w:r>
                              <w:rPr>
                                <w:rFonts w:ascii="Calibri" w:eastAsia="Calibri" w:hAnsi="Calibri"/>
                                <w:i/>
                                <w:color w:val="000000"/>
                                <w:sz w:val="20"/>
                              </w:rPr>
                              <w:tab/>
                              <w:t>42</w:t>
                            </w:r>
                          </w:p>
                          <w:p w14:paraId="70C9B037" w14:textId="77777777" w:rsidR="006A55FA" w:rsidRDefault="006A55FA">
                            <w:pPr>
                              <w:tabs>
                                <w:tab w:val="right" w:leader="dot" w:pos="9360"/>
                              </w:tabs>
                              <w:spacing w:before="42" w:line="201" w:lineRule="exact"/>
                              <w:ind w:left="432"/>
                              <w:textAlignment w:val="baseline"/>
                              <w:rPr>
                                <w:rFonts w:ascii="Calibri" w:eastAsia="Calibri" w:hAnsi="Calibri"/>
                                <w:i/>
                                <w:color w:val="000000"/>
                                <w:sz w:val="20"/>
                              </w:rPr>
                            </w:pPr>
                            <w:r>
                              <w:rPr>
                                <w:rFonts w:ascii="Calibri" w:eastAsia="Calibri" w:hAnsi="Calibri"/>
                                <w:i/>
                                <w:color w:val="000000"/>
                                <w:sz w:val="20"/>
                              </w:rPr>
                              <w:t>How to Treat Problem Ears</w:t>
                            </w:r>
                            <w:r>
                              <w:rPr>
                                <w:rFonts w:ascii="Calibri" w:eastAsia="Calibri" w:hAnsi="Calibri"/>
                                <w:i/>
                                <w:color w:val="000000"/>
                                <w:sz w:val="20"/>
                              </w:rPr>
                              <w:tab/>
                              <w:t>43</w:t>
                            </w:r>
                          </w:p>
                          <w:p w14:paraId="047A1071" w14:textId="77777777" w:rsidR="006A55FA" w:rsidRDefault="006A55FA">
                            <w:pPr>
                              <w:tabs>
                                <w:tab w:val="right" w:leader="dot" w:pos="9360"/>
                              </w:tabs>
                              <w:spacing w:before="164" w:line="218" w:lineRule="exact"/>
                              <w:textAlignment w:val="baseline"/>
                              <w:rPr>
                                <w:rFonts w:ascii="Calibri" w:eastAsia="Calibri" w:hAnsi="Calibri"/>
                                <w:b/>
                                <w:color w:val="000000"/>
                                <w:sz w:val="20"/>
                              </w:rPr>
                            </w:pPr>
                            <w:r>
                              <w:rPr>
                                <w:rFonts w:ascii="Calibri" w:eastAsia="Calibri" w:hAnsi="Calibri"/>
                                <w:b/>
                                <w:color w:val="000000"/>
                                <w:sz w:val="20"/>
                              </w:rPr>
                              <w:t>CHAPTER 7: PET INSURANCE</w:t>
                            </w:r>
                            <w:r>
                              <w:rPr>
                                <w:rFonts w:ascii="Calibri" w:eastAsia="Calibri" w:hAnsi="Calibri"/>
                                <w:b/>
                                <w:color w:val="000000"/>
                                <w:sz w:val="20"/>
                              </w:rPr>
                              <w:tab/>
                              <w:t>44</w:t>
                            </w:r>
                          </w:p>
                          <w:p w14:paraId="59D5663D" w14:textId="77777777" w:rsidR="006A55FA" w:rsidRDefault="006A55FA">
                            <w:pPr>
                              <w:tabs>
                                <w:tab w:val="right" w:leader="dot" w:pos="9360"/>
                              </w:tabs>
                              <w:spacing w:before="147" w:line="218" w:lineRule="exact"/>
                              <w:textAlignment w:val="baseline"/>
                              <w:rPr>
                                <w:rFonts w:ascii="Calibri" w:eastAsia="Calibri" w:hAnsi="Calibri"/>
                                <w:b/>
                                <w:color w:val="000000"/>
                                <w:sz w:val="20"/>
                              </w:rPr>
                            </w:pPr>
                            <w:r>
                              <w:rPr>
                                <w:rFonts w:ascii="Calibri" w:eastAsia="Calibri" w:hAnsi="Calibri"/>
                                <w:b/>
                                <w:color w:val="000000"/>
                                <w:sz w:val="20"/>
                              </w:rPr>
                              <w:t>SECTION 2: CARE AND FEEDING</w:t>
                            </w:r>
                            <w:r>
                              <w:rPr>
                                <w:rFonts w:ascii="Calibri" w:eastAsia="Calibri" w:hAnsi="Calibri"/>
                                <w:b/>
                                <w:color w:val="000000"/>
                                <w:sz w:val="20"/>
                              </w:rPr>
                              <w:tab/>
                              <w:t>45</w:t>
                            </w:r>
                          </w:p>
                          <w:p w14:paraId="6AC00BEC" w14:textId="77777777" w:rsidR="006A55FA" w:rsidRDefault="006A55FA">
                            <w:pPr>
                              <w:tabs>
                                <w:tab w:val="right" w:leader="dot" w:pos="9360"/>
                              </w:tabs>
                              <w:spacing w:before="147" w:line="218" w:lineRule="exact"/>
                              <w:textAlignment w:val="baseline"/>
                              <w:rPr>
                                <w:rFonts w:ascii="Calibri" w:eastAsia="Calibri" w:hAnsi="Calibri"/>
                                <w:b/>
                                <w:color w:val="000000"/>
                                <w:sz w:val="20"/>
                              </w:rPr>
                            </w:pPr>
                            <w:r>
                              <w:rPr>
                                <w:rFonts w:ascii="Calibri" w:eastAsia="Calibri" w:hAnsi="Calibri"/>
                                <w:b/>
                                <w:color w:val="000000"/>
                                <w:sz w:val="20"/>
                              </w:rPr>
                              <w:t>CHAPTER 8: FEEDING</w:t>
                            </w:r>
                            <w:r>
                              <w:rPr>
                                <w:rFonts w:ascii="Calibri" w:eastAsia="Calibri" w:hAnsi="Calibri"/>
                                <w:b/>
                                <w:color w:val="000000"/>
                                <w:sz w:val="20"/>
                              </w:rPr>
                              <w:tab/>
                              <w:t>46</w:t>
                            </w:r>
                          </w:p>
                          <w:p w14:paraId="64964DCD" w14:textId="77777777" w:rsidR="006A55FA" w:rsidRDefault="006A55FA">
                            <w:pPr>
                              <w:tabs>
                                <w:tab w:val="right" w:leader="dot" w:pos="9360"/>
                              </w:tabs>
                              <w:spacing w:before="146" w:line="207" w:lineRule="exact"/>
                              <w:ind w:left="216"/>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 xml:space="preserve">UPPY </w:t>
                            </w:r>
                            <w:r>
                              <w:rPr>
                                <w:rFonts w:ascii="Calibri" w:eastAsia="Calibri" w:hAnsi="Calibri"/>
                                <w:color w:val="000000"/>
                                <w:sz w:val="20"/>
                              </w:rPr>
                              <w:t>F</w:t>
                            </w:r>
                            <w:r>
                              <w:rPr>
                                <w:rFonts w:ascii="Calibri" w:eastAsia="Calibri" w:hAnsi="Calibri"/>
                                <w:color w:val="000000"/>
                                <w:sz w:val="16"/>
                              </w:rPr>
                              <w:t xml:space="preserve">EEDING </w:t>
                            </w:r>
                            <w:r>
                              <w:rPr>
                                <w:rFonts w:ascii="Calibri" w:eastAsia="Calibri" w:hAnsi="Calibri"/>
                                <w:color w:val="000000"/>
                                <w:sz w:val="20"/>
                              </w:rPr>
                              <w:t>P</w:t>
                            </w:r>
                            <w:r>
                              <w:rPr>
                                <w:rFonts w:ascii="Calibri" w:eastAsia="Calibri" w:hAnsi="Calibri"/>
                                <w:color w:val="000000"/>
                                <w:sz w:val="16"/>
                              </w:rPr>
                              <w:t>ROTOCOL</w:t>
                            </w:r>
                            <w:r>
                              <w:rPr>
                                <w:rFonts w:ascii="Calibri" w:eastAsia="Calibri" w:hAnsi="Calibri"/>
                                <w:color w:val="000000"/>
                                <w:sz w:val="16"/>
                              </w:rPr>
                              <w:tab/>
                            </w:r>
                            <w:r>
                              <w:rPr>
                                <w:rFonts w:ascii="Calibri" w:eastAsia="Calibri" w:hAnsi="Calibri"/>
                                <w:color w:val="000000"/>
                                <w:sz w:val="20"/>
                              </w:rPr>
                              <w:t>46</w:t>
                            </w:r>
                          </w:p>
                          <w:p w14:paraId="75338EFB"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W</w:t>
                            </w:r>
                            <w:r>
                              <w:rPr>
                                <w:rFonts w:ascii="Calibri" w:eastAsia="Calibri" w:hAnsi="Calibri"/>
                                <w:color w:val="000000"/>
                                <w:sz w:val="16"/>
                              </w:rPr>
                              <w:t>HAT</w:t>
                            </w:r>
                            <w:r>
                              <w:rPr>
                                <w:rFonts w:ascii="Calibri" w:eastAsia="Calibri" w:hAnsi="Calibri"/>
                                <w:color w:val="000000"/>
                                <w:sz w:val="20"/>
                              </w:rPr>
                              <w:t>, W</w:t>
                            </w:r>
                            <w:r>
                              <w:rPr>
                                <w:rFonts w:ascii="Calibri" w:eastAsia="Calibri" w:hAnsi="Calibri"/>
                                <w:color w:val="000000"/>
                                <w:sz w:val="16"/>
                              </w:rPr>
                              <w:t xml:space="preserve">HEN AND </w:t>
                            </w:r>
                            <w:r>
                              <w:rPr>
                                <w:rFonts w:ascii="Calibri" w:eastAsia="Calibri" w:hAnsi="Calibri"/>
                                <w:color w:val="000000"/>
                                <w:sz w:val="20"/>
                              </w:rPr>
                              <w:t>H</w:t>
                            </w:r>
                            <w:r>
                              <w:rPr>
                                <w:rFonts w:ascii="Calibri" w:eastAsia="Calibri" w:hAnsi="Calibri"/>
                                <w:color w:val="000000"/>
                                <w:sz w:val="16"/>
                              </w:rPr>
                              <w:t xml:space="preserve">OW </w:t>
                            </w:r>
                            <w:r>
                              <w:rPr>
                                <w:rFonts w:ascii="Calibri" w:eastAsia="Calibri" w:hAnsi="Calibri"/>
                                <w:color w:val="000000"/>
                                <w:sz w:val="20"/>
                              </w:rPr>
                              <w:t>M</w:t>
                            </w:r>
                            <w:r>
                              <w:rPr>
                                <w:rFonts w:ascii="Calibri" w:eastAsia="Calibri" w:hAnsi="Calibri"/>
                                <w:color w:val="000000"/>
                                <w:sz w:val="16"/>
                              </w:rPr>
                              <w:t xml:space="preserve">UCH TO </w:t>
                            </w:r>
                            <w:r>
                              <w:rPr>
                                <w:rFonts w:ascii="Calibri" w:eastAsia="Calibri" w:hAnsi="Calibri"/>
                                <w:color w:val="000000"/>
                                <w:sz w:val="20"/>
                              </w:rPr>
                              <w:t>F</w:t>
                            </w:r>
                            <w:r>
                              <w:rPr>
                                <w:rFonts w:ascii="Calibri" w:eastAsia="Calibri" w:hAnsi="Calibri"/>
                                <w:color w:val="000000"/>
                                <w:sz w:val="16"/>
                              </w:rPr>
                              <w:t xml:space="preserve">EED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P</w:t>
                            </w:r>
                            <w:r>
                              <w:rPr>
                                <w:rFonts w:ascii="Calibri" w:eastAsia="Calibri" w:hAnsi="Calibri"/>
                                <w:color w:val="000000"/>
                                <w:sz w:val="16"/>
                              </w:rPr>
                              <w:t>UPPY</w:t>
                            </w:r>
                            <w:r>
                              <w:rPr>
                                <w:rFonts w:ascii="Calibri" w:eastAsia="Calibri" w:hAnsi="Calibri"/>
                                <w:color w:val="000000"/>
                                <w:sz w:val="16"/>
                              </w:rPr>
                              <w:tab/>
                            </w:r>
                            <w:r>
                              <w:rPr>
                                <w:rFonts w:ascii="Calibri" w:eastAsia="Calibri" w:hAnsi="Calibri"/>
                                <w:color w:val="000000"/>
                                <w:sz w:val="20"/>
                              </w:rPr>
                              <w:t>46</w:t>
                            </w:r>
                          </w:p>
                          <w:p w14:paraId="56012765"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VIDOG </w:t>
                            </w:r>
                            <w:r>
                              <w:rPr>
                                <w:rFonts w:ascii="Calibri" w:eastAsia="Calibri" w:hAnsi="Calibri"/>
                                <w:color w:val="000000"/>
                                <w:sz w:val="20"/>
                              </w:rPr>
                              <w:t>A</w:t>
                            </w:r>
                            <w:r>
                              <w:rPr>
                                <w:rFonts w:ascii="Calibri" w:eastAsia="Calibri" w:hAnsi="Calibri"/>
                                <w:color w:val="000000"/>
                                <w:sz w:val="16"/>
                              </w:rPr>
                              <w:t xml:space="preserve">DULT </w:t>
                            </w:r>
                            <w:r>
                              <w:rPr>
                                <w:rFonts w:ascii="Calibri" w:eastAsia="Calibri" w:hAnsi="Calibri"/>
                                <w:color w:val="000000"/>
                                <w:sz w:val="20"/>
                              </w:rPr>
                              <w:t>D</w:t>
                            </w:r>
                            <w:r>
                              <w:rPr>
                                <w:rFonts w:ascii="Calibri" w:eastAsia="Calibri" w:hAnsi="Calibri"/>
                                <w:color w:val="000000"/>
                                <w:sz w:val="16"/>
                              </w:rPr>
                              <w:t xml:space="preserve">OG </w:t>
                            </w:r>
                            <w:r>
                              <w:rPr>
                                <w:rFonts w:ascii="Calibri" w:eastAsia="Calibri" w:hAnsi="Calibri"/>
                                <w:color w:val="000000"/>
                                <w:sz w:val="20"/>
                              </w:rPr>
                              <w:t>F</w:t>
                            </w:r>
                            <w:r>
                              <w:rPr>
                                <w:rFonts w:ascii="Calibri" w:eastAsia="Calibri" w:hAnsi="Calibri"/>
                                <w:color w:val="000000"/>
                                <w:sz w:val="16"/>
                              </w:rPr>
                              <w:t xml:space="preserve">EEDING </w:t>
                            </w:r>
                            <w:r>
                              <w:rPr>
                                <w:rFonts w:ascii="Calibri" w:eastAsia="Calibri" w:hAnsi="Calibri"/>
                                <w:color w:val="000000"/>
                                <w:sz w:val="20"/>
                              </w:rPr>
                              <w:t>P</w:t>
                            </w:r>
                            <w:r>
                              <w:rPr>
                                <w:rFonts w:ascii="Calibri" w:eastAsia="Calibri" w:hAnsi="Calibri"/>
                                <w:color w:val="000000"/>
                                <w:sz w:val="16"/>
                              </w:rPr>
                              <w:t>ROTOCOL</w:t>
                            </w:r>
                            <w:r>
                              <w:rPr>
                                <w:rFonts w:ascii="Calibri" w:eastAsia="Calibri" w:hAnsi="Calibri"/>
                                <w:color w:val="000000"/>
                                <w:sz w:val="16"/>
                              </w:rPr>
                              <w:tab/>
                            </w:r>
                            <w:r>
                              <w:rPr>
                                <w:rFonts w:ascii="Calibri" w:eastAsia="Calibri" w:hAnsi="Calibri"/>
                                <w:color w:val="000000"/>
                                <w:sz w:val="20"/>
                              </w:rPr>
                              <w:t>47</w:t>
                            </w:r>
                          </w:p>
                          <w:p w14:paraId="05514368"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H</w:t>
                            </w:r>
                            <w:r>
                              <w:rPr>
                                <w:rFonts w:ascii="Calibri" w:eastAsia="Calibri" w:hAnsi="Calibri"/>
                                <w:color w:val="000000"/>
                                <w:sz w:val="16"/>
                              </w:rPr>
                              <w:t xml:space="preserve">OW TO </w:t>
                            </w:r>
                            <w:r>
                              <w:rPr>
                                <w:rFonts w:ascii="Calibri" w:eastAsia="Calibri" w:hAnsi="Calibri"/>
                                <w:color w:val="000000"/>
                                <w:sz w:val="20"/>
                              </w:rPr>
                              <w:t>F</w:t>
                            </w:r>
                            <w:r>
                              <w:rPr>
                                <w:rFonts w:ascii="Calibri" w:eastAsia="Calibri" w:hAnsi="Calibri"/>
                                <w:color w:val="000000"/>
                                <w:sz w:val="16"/>
                              </w:rPr>
                              <w:t xml:space="preserve">EED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D</w:t>
                            </w:r>
                            <w:r>
                              <w:rPr>
                                <w:rFonts w:ascii="Calibri" w:eastAsia="Calibri" w:hAnsi="Calibri"/>
                                <w:color w:val="000000"/>
                                <w:sz w:val="16"/>
                              </w:rPr>
                              <w:t>OG</w:t>
                            </w:r>
                            <w:r>
                              <w:rPr>
                                <w:rFonts w:ascii="Calibri" w:eastAsia="Calibri" w:hAnsi="Calibri"/>
                                <w:color w:val="000000"/>
                                <w:sz w:val="16"/>
                              </w:rPr>
                              <w:tab/>
                            </w:r>
                            <w:r>
                              <w:rPr>
                                <w:rFonts w:ascii="Calibri" w:eastAsia="Calibri" w:hAnsi="Calibri"/>
                                <w:color w:val="000000"/>
                                <w:sz w:val="20"/>
                              </w:rPr>
                              <w:t>48</w:t>
                            </w:r>
                          </w:p>
                          <w:p w14:paraId="1993ADF9"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W</w:t>
                            </w:r>
                            <w:r>
                              <w:rPr>
                                <w:rFonts w:ascii="Calibri" w:eastAsia="Calibri" w:hAnsi="Calibri"/>
                                <w:color w:val="000000"/>
                                <w:sz w:val="16"/>
                              </w:rPr>
                              <w:t xml:space="preserve">HEN TO </w:t>
                            </w:r>
                            <w:r>
                              <w:rPr>
                                <w:rFonts w:ascii="Calibri" w:eastAsia="Calibri" w:hAnsi="Calibri"/>
                                <w:color w:val="000000"/>
                                <w:sz w:val="20"/>
                              </w:rPr>
                              <w:t>F</w:t>
                            </w:r>
                            <w:r>
                              <w:rPr>
                                <w:rFonts w:ascii="Calibri" w:eastAsia="Calibri" w:hAnsi="Calibri"/>
                                <w:color w:val="000000"/>
                                <w:sz w:val="16"/>
                              </w:rPr>
                              <w:t xml:space="preserve">EED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D</w:t>
                            </w:r>
                            <w:r>
                              <w:rPr>
                                <w:rFonts w:ascii="Calibri" w:eastAsia="Calibri" w:hAnsi="Calibri"/>
                                <w:color w:val="000000"/>
                                <w:sz w:val="16"/>
                              </w:rPr>
                              <w:t>OG</w:t>
                            </w:r>
                            <w:r>
                              <w:rPr>
                                <w:rFonts w:ascii="Calibri" w:eastAsia="Calibri" w:hAnsi="Calibri"/>
                                <w:color w:val="000000"/>
                                <w:sz w:val="16"/>
                              </w:rPr>
                              <w:tab/>
                            </w:r>
                            <w:r>
                              <w:rPr>
                                <w:rFonts w:ascii="Calibri" w:eastAsia="Calibri" w:hAnsi="Calibri"/>
                                <w:color w:val="000000"/>
                                <w:sz w:val="20"/>
                              </w:rPr>
                              <w:t>49</w:t>
                            </w:r>
                          </w:p>
                          <w:p w14:paraId="5185DDFB"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W</w:t>
                            </w:r>
                            <w:r>
                              <w:rPr>
                                <w:rFonts w:ascii="Calibri" w:eastAsia="Calibri" w:hAnsi="Calibri"/>
                                <w:color w:val="000000"/>
                                <w:sz w:val="16"/>
                              </w:rPr>
                              <w:t xml:space="preserve">HAT TO </w:t>
                            </w:r>
                            <w:r>
                              <w:rPr>
                                <w:rFonts w:ascii="Calibri" w:eastAsia="Calibri" w:hAnsi="Calibri"/>
                                <w:color w:val="000000"/>
                                <w:sz w:val="20"/>
                              </w:rPr>
                              <w:t>F</w:t>
                            </w:r>
                            <w:r>
                              <w:rPr>
                                <w:rFonts w:ascii="Calibri" w:eastAsia="Calibri" w:hAnsi="Calibri"/>
                                <w:color w:val="000000"/>
                                <w:sz w:val="16"/>
                              </w:rPr>
                              <w:t xml:space="preserve">EED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D</w:t>
                            </w:r>
                            <w:r>
                              <w:rPr>
                                <w:rFonts w:ascii="Calibri" w:eastAsia="Calibri" w:hAnsi="Calibri"/>
                                <w:color w:val="000000"/>
                                <w:sz w:val="16"/>
                              </w:rPr>
                              <w:t>OG</w:t>
                            </w:r>
                            <w:r>
                              <w:rPr>
                                <w:rFonts w:ascii="Calibri" w:eastAsia="Calibri" w:hAnsi="Calibri"/>
                                <w:color w:val="000000"/>
                                <w:sz w:val="16"/>
                              </w:rPr>
                              <w:tab/>
                            </w:r>
                            <w:r>
                              <w:rPr>
                                <w:rFonts w:ascii="Calibri" w:eastAsia="Calibri" w:hAnsi="Calibri"/>
                                <w:color w:val="000000"/>
                                <w:sz w:val="20"/>
                              </w:rPr>
                              <w:t>49</w:t>
                            </w:r>
                          </w:p>
                          <w:p w14:paraId="17A1CCB0"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D</w:t>
                            </w:r>
                            <w:r>
                              <w:rPr>
                                <w:rFonts w:ascii="Calibri" w:eastAsia="Calibri" w:hAnsi="Calibri"/>
                                <w:color w:val="000000"/>
                                <w:sz w:val="16"/>
                              </w:rPr>
                              <w:t xml:space="preserve">OG </w:t>
                            </w:r>
                            <w:r>
                              <w:rPr>
                                <w:rFonts w:ascii="Calibri" w:eastAsia="Calibri" w:hAnsi="Calibri"/>
                                <w:color w:val="000000"/>
                                <w:sz w:val="20"/>
                              </w:rPr>
                              <w:t>F</w:t>
                            </w:r>
                            <w:r>
                              <w:rPr>
                                <w:rFonts w:ascii="Calibri" w:eastAsia="Calibri" w:hAnsi="Calibri"/>
                                <w:color w:val="000000"/>
                                <w:sz w:val="16"/>
                              </w:rPr>
                              <w:t>OOD</w:t>
                            </w:r>
                            <w:r>
                              <w:rPr>
                                <w:rFonts w:ascii="Calibri" w:eastAsia="Calibri" w:hAnsi="Calibri"/>
                                <w:color w:val="000000"/>
                                <w:sz w:val="20"/>
                              </w:rPr>
                              <w:t>/F</w:t>
                            </w:r>
                            <w:r>
                              <w:rPr>
                                <w:rFonts w:ascii="Calibri" w:eastAsia="Calibri" w:hAnsi="Calibri"/>
                                <w:color w:val="000000"/>
                                <w:sz w:val="16"/>
                              </w:rPr>
                              <w:t xml:space="preserve">EEDING </w:t>
                            </w:r>
                            <w:r>
                              <w:rPr>
                                <w:rFonts w:ascii="Calibri" w:eastAsia="Calibri" w:hAnsi="Calibri"/>
                                <w:color w:val="000000"/>
                                <w:sz w:val="20"/>
                              </w:rPr>
                              <w:t>B</w:t>
                            </w:r>
                            <w:r>
                              <w:rPr>
                                <w:rFonts w:ascii="Calibri" w:eastAsia="Calibri" w:hAnsi="Calibri"/>
                                <w:color w:val="000000"/>
                                <w:sz w:val="16"/>
                              </w:rPr>
                              <w:t>IBLIOGRAPHY</w:t>
                            </w:r>
                            <w:r>
                              <w:rPr>
                                <w:rFonts w:ascii="Calibri" w:eastAsia="Calibri" w:hAnsi="Calibri"/>
                                <w:color w:val="000000"/>
                                <w:sz w:val="16"/>
                              </w:rPr>
                              <w:tab/>
                            </w:r>
                            <w:r>
                              <w:rPr>
                                <w:rFonts w:ascii="Calibri" w:eastAsia="Calibri" w:hAnsi="Calibri"/>
                                <w:color w:val="000000"/>
                                <w:sz w:val="20"/>
                              </w:rPr>
                              <w:t>51</w:t>
                            </w:r>
                          </w:p>
                          <w:p w14:paraId="353641FF" w14:textId="77777777" w:rsidR="006A55FA" w:rsidRDefault="006A55FA">
                            <w:pPr>
                              <w:tabs>
                                <w:tab w:val="right" w:leader="dot" w:pos="9360"/>
                              </w:tabs>
                              <w:spacing w:before="42" w:line="207" w:lineRule="exact"/>
                              <w:ind w:left="216"/>
                              <w:textAlignment w:val="baseline"/>
                              <w:rPr>
                                <w:rFonts w:ascii="Calibri" w:eastAsia="Calibri" w:hAnsi="Calibri"/>
                                <w:color w:val="000000"/>
                                <w:sz w:val="20"/>
                              </w:rPr>
                            </w:pPr>
                            <w:r>
                              <w:rPr>
                                <w:rFonts w:ascii="Calibri" w:eastAsia="Calibri" w:hAnsi="Calibri"/>
                                <w:color w:val="000000"/>
                                <w:sz w:val="20"/>
                              </w:rPr>
                              <w:t>F</w:t>
                            </w:r>
                            <w:r>
                              <w:rPr>
                                <w:rFonts w:ascii="Calibri" w:eastAsia="Calibri" w:hAnsi="Calibri"/>
                                <w:color w:val="000000"/>
                                <w:sz w:val="16"/>
                              </w:rPr>
                              <w:t xml:space="preserve">OOD </w:t>
                            </w:r>
                            <w:r>
                              <w:rPr>
                                <w:rFonts w:ascii="Calibri" w:eastAsia="Calibri" w:hAnsi="Calibri"/>
                                <w:color w:val="000000"/>
                                <w:sz w:val="20"/>
                              </w:rPr>
                              <w:t>M</w:t>
                            </w:r>
                            <w:r>
                              <w:rPr>
                                <w:rFonts w:ascii="Calibri" w:eastAsia="Calibri" w:hAnsi="Calibri"/>
                                <w:color w:val="000000"/>
                                <w:sz w:val="16"/>
                              </w:rPr>
                              <w:t xml:space="preserve">ANUFACTURERS </w:t>
                            </w:r>
                            <w:r>
                              <w:rPr>
                                <w:rFonts w:ascii="Calibri" w:eastAsia="Calibri" w:hAnsi="Calibri"/>
                                <w:color w:val="000000"/>
                                <w:sz w:val="20"/>
                              </w:rPr>
                              <w:t>T</w:t>
                            </w:r>
                            <w:r>
                              <w:rPr>
                                <w:rFonts w:ascii="Calibri" w:eastAsia="Calibri" w:hAnsi="Calibri"/>
                                <w:color w:val="000000"/>
                                <w:sz w:val="16"/>
                              </w:rPr>
                              <w:t xml:space="preserve">HAT </w:t>
                            </w:r>
                            <w:r>
                              <w:rPr>
                                <w:rFonts w:ascii="Calibri" w:eastAsia="Calibri" w:hAnsi="Calibri"/>
                                <w:color w:val="000000"/>
                                <w:sz w:val="20"/>
                              </w:rPr>
                              <w:t>W</w:t>
                            </w:r>
                            <w:r>
                              <w:rPr>
                                <w:rFonts w:ascii="Calibri" w:eastAsia="Calibri" w:hAnsi="Calibri"/>
                                <w:color w:val="000000"/>
                                <w:sz w:val="16"/>
                              </w:rPr>
                              <w:t xml:space="preserve">E </w:t>
                            </w:r>
                            <w:r>
                              <w:rPr>
                                <w:rFonts w:ascii="Calibri" w:eastAsia="Calibri" w:hAnsi="Calibri"/>
                                <w:color w:val="000000"/>
                                <w:sz w:val="20"/>
                              </w:rPr>
                              <w:t>D</w:t>
                            </w:r>
                            <w:r>
                              <w:rPr>
                                <w:rFonts w:ascii="Calibri" w:eastAsia="Calibri" w:hAnsi="Calibri"/>
                                <w:color w:val="000000"/>
                                <w:sz w:val="16"/>
                              </w:rPr>
                              <w:t xml:space="preserve">O </w:t>
                            </w:r>
                            <w:r>
                              <w:rPr>
                                <w:rFonts w:ascii="Calibri" w:eastAsia="Calibri" w:hAnsi="Calibri"/>
                                <w:color w:val="000000"/>
                                <w:sz w:val="20"/>
                              </w:rPr>
                              <w:t>NOT R</w:t>
                            </w:r>
                            <w:r>
                              <w:rPr>
                                <w:rFonts w:ascii="Calibri" w:eastAsia="Calibri" w:hAnsi="Calibri"/>
                                <w:color w:val="000000"/>
                                <w:sz w:val="16"/>
                              </w:rPr>
                              <w:t>ECOMMEND</w:t>
                            </w:r>
                            <w:r>
                              <w:rPr>
                                <w:rFonts w:ascii="Calibri" w:eastAsia="Calibri" w:hAnsi="Calibri"/>
                                <w:color w:val="000000"/>
                                <w:sz w:val="16"/>
                              </w:rPr>
                              <w:tab/>
                            </w:r>
                            <w:r>
                              <w:rPr>
                                <w:rFonts w:ascii="Calibri" w:eastAsia="Calibri" w:hAnsi="Calibri"/>
                                <w:color w:val="000000"/>
                                <w:sz w:val="20"/>
                              </w:rPr>
                              <w:t>51</w:t>
                            </w:r>
                          </w:p>
                          <w:p w14:paraId="7D8EA71A"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UPPLEMENTS</w:t>
                            </w:r>
                            <w:r>
                              <w:rPr>
                                <w:rFonts w:ascii="Calibri" w:eastAsia="Calibri" w:hAnsi="Calibri"/>
                                <w:color w:val="000000"/>
                                <w:sz w:val="16"/>
                              </w:rPr>
                              <w:tab/>
                            </w:r>
                            <w:r>
                              <w:rPr>
                                <w:rFonts w:ascii="Calibri" w:eastAsia="Calibri" w:hAnsi="Calibri"/>
                                <w:color w:val="000000"/>
                                <w:sz w:val="20"/>
                              </w:rPr>
                              <w:t>52</w:t>
                            </w:r>
                          </w:p>
                          <w:p w14:paraId="64AD9DFC"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R</w:t>
                            </w:r>
                            <w:r>
                              <w:rPr>
                                <w:rFonts w:ascii="Calibri" w:eastAsia="Calibri" w:hAnsi="Calibri"/>
                                <w:color w:val="000000"/>
                                <w:sz w:val="16"/>
                              </w:rPr>
                              <w:t xml:space="preserve">ECREATIONAL </w:t>
                            </w:r>
                            <w:r>
                              <w:rPr>
                                <w:rFonts w:ascii="Calibri" w:eastAsia="Calibri" w:hAnsi="Calibri"/>
                                <w:color w:val="000000"/>
                                <w:sz w:val="20"/>
                              </w:rPr>
                              <w:t>B</w:t>
                            </w:r>
                            <w:r>
                              <w:rPr>
                                <w:rFonts w:ascii="Calibri" w:eastAsia="Calibri" w:hAnsi="Calibri"/>
                                <w:color w:val="000000"/>
                                <w:sz w:val="16"/>
                              </w:rPr>
                              <w:t>ONES</w:t>
                            </w:r>
                            <w:r>
                              <w:rPr>
                                <w:rFonts w:ascii="Calibri" w:eastAsia="Calibri" w:hAnsi="Calibri"/>
                                <w:color w:val="000000"/>
                                <w:sz w:val="16"/>
                              </w:rPr>
                              <w:tab/>
                            </w:r>
                            <w:r>
                              <w:rPr>
                                <w:rFonts w:ascii="Calibri" w:eastAsia="Calibri" w:hAnsi="Calibri"/>
                                <w:color w:val="000000"/>
                                <w:sz w:val="20"/>
                              </w:rPr>
                              <w:t>53</w:t>
                            </w:r>
                          </w:p>
                          <w:p w14:paraId="7392AB07"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 xml:space="preserve">RAINING </w:t>
                            </w:r>
                            <w:r>
                              <w:rPr>
                                <w:rFonts w:ascii="Calibri" w:eastAsia="Calibri" w:hAnsi="Calibri"/>
                                <w:color w:val="000000"/>
                                <w:sz w:val="20"/>
                              </w:rPr>
                              <w:t>T</w:t>
                            </w:r>
                            <w:r>
                              <w:rPr>
                                <w:rFonts w:ascii="Calibri" w:eastAsia="Calibri" w:hAnsi="Calibri"/>
                                <w:color w:val="000000"/>
                                <w:sz w:val="16"/>
                              </w:rPr>
                              <w:t>REATS</w:t>
                            </w:r>
                            <w:r>
                              <w:rPr>
                                <w:rFonts w:ascii="Calibri" w:eastAsia="Calibri" w:hAnsi="Calibri"/>
                                <w:color w:val="000000"/>
                                <w:sz w:val="16"/>
                              </w:rPr>
                              <w:tab/>
                            </w:r>
                            <w:r>
                              <w:rPr>
                                <w:rFonts w:ascii="Calibri" w:eastAsia="Calibri" w:hAnsi="Calibri"/>
                                <w:color w:val="000000"/>
                                <w:sz w:val="20"/>
                              </w:rPr>
                              <w:t>53</w:t>
                            </w:r>
                          </w:p>
                          <w:p w14:paraId="5CB82D9E" w14:textId="77777777" w:rsidR="006A55FA" w:rsidRDefault="006A55FA">
                            <w:pPr>
                              <w:tabs>
                                <w:tab w:val="right" w:leader="dot" w:pos="9360"/>
                              </w:tabs>
                              <w:spacing w:before="158" w:line="218" w:lineRule="exact"/>
                              <w:textAlignment w:val="baseline"/>
                              <w:rPr>
                                <w:rFonts w:ascii="Calibri" w:eastAsia="Calibri" w:hAnsi="Calibri"/>
                                <w:b/>
                                <w:color w:val="000000"/>
                                <w:sz w:val="20"/>
                              </w:rPr>
                            </w:pPr>
                            <w:r>
                              <w:rPr>
                                <w:rFonts w:ascii="Calibri" w:eastAsia="Calibri" w:hAnsi="Calibri"/>
                                <w:b/>
                                <w:color w:val="000000"/>
                                <w:sz w:val="20"/>
                              </w:rPr>
                              <w:t>CHAPTER 9: YOUR PUPPY’S WEIGHT, BODY CONDITION AND FITNESS</w:t>
                            </w:r>
                            <w:r>
                              <w:rPr>
                                <w:rFonts w:ascii="Calibri" w:eastAsia="Calibri" w:hAnsi="Calibri"/>
                                <w:b/>
                                <w:color w:val="000000"/>
                                <w:sz w:val="20"/>
                              </w:rPr>
                              <w:tab/>
                              <w:t>54</w:t>
                            </w:r>
                          </w:p>
                          <w:p w14:paraId="20BAECD4" w14:textId="77777777" w:rsidR="006A55FA" w:rsidRDefault="006A55FA">
                            <w:pPr>
                              <w:tabs>
                                <w:tab w:val="right" w:leader="dot" w:pos="9360"/>
                              </w:tabs>
                              <w:spacing w:before="146" w:line="207" w:lineRule="exact"/>
                              <w:ind w:left="216"/>
                              <w:textAlignment w:val="baseline"/>
                              <w:rPr>
                                <w:rFonts w:ascii="Calibri" w:eastAsia="Calibri" w:hAnsi="Calibri"/>
                                <w:color w:val="000000"/>
                                <w:sz w:val="20"/>
                              </w:rPr>
                            </w:pP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P</w:t>
                            </w:r>
                            <w:r>
                              <w:rPr>
                                <w:rFonts w:ascii="Calibri" w:eastAsia="Calibri" w:hAnsi="Calibri"/>
                                <w:color w:val="000000"/>
                                <w:sz w:val="16"/>
                              </w:rPr>
                              <w:t>UPPY</w:t>
                            </w:r>
                            <w:r>
                              <w:rPr>
                                <w:rFonts w:ascii="Calibri" w:eastAsia="Calibri" w:hAnsi="Calibri"/>
                                <w:color w:val="000000"/>
                                <w:sz w:val="20"/>
                              </w:rPr>
                              <w:t>’</w:t>
                            </w:r>
                            <w:r>
                              <w:rPr>
                                <w:rFonts w:ascii="Calibri" w:eastAsia="Calibri" w:hAnsi="Calibri"/>
                                <w:color w:val="000000"/>
                                <w:sz w:val="16"/>
                              </w:rPr>
                              <w:t xml:space="preserve">S </w:t>
                            </w:r>
                            <w:r>
                              <w:rPr>
                                <w:rFonts w:ascii="Calibri" w:eastAsia="Calibri" w:hAnsi="Calibri"/>
                                <w:color w:val="000000"/>
                                <w:sz w:val="20"/>
                              </w:rPr>
                              <w:t>W</w:t>
                            </w:r>
                            <w:r>
                              <w:rPr>
                                <w:rFonts w:ascii="Calibri" w:eastAsia="Calibri" w:hAnsi="Calibri"/>
                                <w:color w:val="000000"/>
                                <w:sz w:val="16"/>
                              </w:rPr>
                              <w:t xml:space="preserve">EIGHT AND </w:t>
                            </w:r>
                            <w:r>
                              <w:rPr>
                                <w:rFonts w:ascii="Calibri" w:eastAsia="Calibri" w:hAnsi="Calibri"/>
                                <w:color w:val="000000"/>
                                <w:sz w:val="20"/>
                              </w:rPr>
                              <w:t>C</w:t>
                            </w:r>
                            <w:r>
                              <w:rPr>
                                <w:rFonts w:ascii="Calibri" w:eastAsia="Calibri" w:hAnsi="Calibri"/>
                                <w:color w:val="000000"/>
                                <w:sz w:val="16"/>
                              </w:rPr>
                              <w:t xml:space="preserve">ONDITION </w:t>
                            </w:r>
                            <w:r>
                              <w:rPr>
                                <w:rFonts w:ascii="Calibri" w:eastAsia="Calibri" w:hAnsi="Calibri"/>
                                <w:color w:val="000000"/>
                                <w:sz w:val="16"/>
                              </w:rPr>
                              <w:tab/>
                            </w:r>
                            <w:r>
                              <w:rPr>
                                <w:rFonts w:ascii="Calibri" w:eastAsia="Calibri" w:hAnsi="Calibri"/>
                                <w:color w:val="000000"/>
                                <w:sz w:val="20"/>
                              </w:rPr>
                              <w:t>54</w:t>
                            </w:r>
                          </w:p>
                          <w:p w14:paraId="3E1C401B" w14:textId="77777777" w:rsidR="006A55FA" w:rsidRDefault="006A55FA">
                            <w:pPr>
                              <w:tabs>
                                <w:tab w:val="right" w:leader="dot" w:pos="9360"/>
                              </w:tabs>
                              <w:spacing w:before="33" w:line="195" w:lineRule="exact"/>
                              <w:ind w:left="216"/>
                              <w:textAlignment w:val="baseline"/>
                              <w:rPr>
                                <w:rFonts w:ascii="Calibri" w:eastAsia="Calibri" w:hAnsi="Calibri"/>
                                <w:color w:val="000000"/>
                                <w:sz w:val="20"/>
                              </w:rPr>
                            </w:pPr>
                            <w:r>
                              <w:rPr>
                                <w:rFonts w:ascii="Calibri" w:eastAsia="Calibri" w:hAnsi="Calibri"/>
                                <w:color w:val="000000"/>
                                <w:sz w:val="20"/>
                              </w:rPr>
                              <w:t>CANINE HEALTH BODY CONDITION SYSTEMTM</w:t>
                            </w:r>
                            <w:r>
                              <w:rPr>
                                <w:rFonts w:ascii="Calibri" w:eastAsia="Calibri" w:hAnsi="Calibri"/>
                                <w:color w:val="000000"/>
                                <w:sz w:val="20"/>
                              </w:rPr>
                              <w:tab/>
                              <w:t>55</w:t>
                            </w:r>
                          </w:p>
                          <w:p w14:paraId="5CD42366" w14:textId="77777777" w:rsidR="006A55FA" w:rsidRDefault="006A55FA">
                            <w:pPr>
                              <w:tabs>
                                <w:tab w:val="right" w:leader="dot" w:pos="9360"/>
                              </w:tabs>
                              <w:spacing w:before="170" w:line="218" w:lineRule="exact"/>
                              <w:textAlignment w:val="baseline"/>
                              <w:rPr>
                                <w:rFonts w:ascii="Calibri" w:eastAsia="Calibri" w:hAnsi="Calibri"/>
                                <w:b/>
                                <w:color w:val="000000"/>
                                <w:sz w:val="20"/>
                              </w:rPr>
                            </w:pPr>
                            <w:r>
                              <w:rPr>
                                <w:rFonts w:ascii="Calibri" w:eastAsia="Calibri" w:hAnsi="Calibri"/>
                                <w:b/>
                                <w:color w:val="000000"/>
                                <w:sz w:val="20"/>
                              </w:rPr>
                              <w:t>CHAPTER 10: IDENTIFICATION</w:t>
                            </w:r>
                            <w:r>
                              <w:rPr>
                                <w:rFonts w:ascii="Calibri" w:eastAsia="Calibri" w:hAnsi="Calibri"/>
                                <w:b/>
                                <w:color w:val="000000"/>
                                <w:sz w:val="20"/>
                              </w:rPr>
                              <w:tab/>
                              <w:t>57</w:t>
                            </w:r>
                          </w:p>
                          <w:p w14:paraId="515EE6DB" w14:textId="77777777" w:rsidR="006A55FA" w:rsidRDefault="006A55FA">
                            <w:pPr>
                              <w:tabs>
                                <w:tab w:val="right" w:leader="dot" w:pos="9360"/>
                              </w:tabs>
                              <w:spacing w:before="152" w:line="207" w:lineRule="exact"/>
                              <w:ind w:left="216"/>
                              <w:textAlignment w:val="baseline"/>
                              <w:rPr>
                                <w:rFonts w:ascii="Calibri" w:eastAsia="Calibri" w:hAnsi="Calibri"/>
                                <w:color w:val="000000"/>
                                <w:sz w:val="20"/>
                              </w:rPr>
                            </w:pPr>
                            <w:r>
                              <w:rPr>
                                <w:rFonts w:ascii="Calibri" w:eastAsia="Calibri" w:hAnsi="Calibri"/>
                                <w:color w:val="000000"/>
                                <w:sz w:val="20"/>
                              </w:rPr>
                              <w:t>M</w:t>
                            </w:r>
                            <w:r>
                              <w:rPr>
                                <w:rFonts w:ascii="Calibri" w:eastAsia="Calibri" w:hAnsi="Calibri"/>
                                <w:color w:val="000000"/>
                                <w:sz w:val="16"/>
                              </w:rPr>
                              <w:t>ICROCHIPS</w:t>
                            </w:r>
                            <w:r>
                              <w:rPr>
                                <w:rFonts w:ascii="Calibri" w:eastAsia="Calibri" w:hAnsi="Calibri"/>
                                <w:color w:val="000000"/>
                                <w:sz w:val="16"/>
                              </w:rPr>
                              <w:tab/>
                            </w:r>
                            <w:r>
                              <w:rPr>
                                <w:rFonts w:ascii="Calibri" w:eastAsia="Calibri" w:hAnsi="Calibri"/>
                                <w:color w:val="000000"/>
                                <w:sz w:val="20"/>
                              </w:rPr>
                              <w:t>57</w:t>
                            </w:r>
                          </w:p>
                          <w:p w14:paraId="40CB417D"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 xml:space="preserve">OLLARS </w:t>
                            </w:r>
                            <w:r>
                              <w:rPr>
                                <w:rFonts w:ascii="Calibri" w:eastAsia="Calibri" w:hAnsi="Calibri"/>
                                <w:color w:val="000000"/>
                                <w:sz w:val="20"/>
                              </w:rPr>
                              <w:t>&amp; T</w:t>
                            </w:r>
                            <w:r>
                              <w:rPr>
                                <w:rFonts w:ascii="Calibri" w:eastAsia="Calibri" w:hAnsi="Calibri"/>
                                <w:color w:val="000000"/>
                                <w:sz w:val="16"/>
                              </w:rPr>
                              <w:t>AGS</w:t>
                            </w:r>
                            <w:r>
                              <w:rPr>
                                <w:rFonts w:ascii="Calibri" w:eastAsia="Calibri" w:hAnsi="Calibri"/>
                                <w:color w:val="000000"/>
                                <w:sz w:val="16"/>
                              </w:rPr>
                              <w:tab/>
                            </w:r>
                            <w:r>
                              <w:rPr>
                                <w:rFonts w:ascii="Calibri" w:eastAsia="Calibri" w:hAnsi="Calibri"/>
                                <w:color w:val="000000"/>
                                <w:sz w:val="20"/>
                              </w:rPr>
                              <w:t>57</w:t>
                            </w:r>
                          </w:p>
                          <w:p w14:paraId="509C41C2" w14:textId="77777777" w:rsidR="006A55FA" w:rsidRDefault="006A55FA">
                            <w:pPr>
                              <w:tabs>
                                <w:tab w:val="right" w:leader="dot" w:pos="9360"/>
                              </w:tabs>
                              <w:spacing w:before="158" w:line="218" w:lineRule="exact"/>
                              <w:textAlignment w:val="baseline"/>
                              <w:rPr>
                                <w:rFonts w:ascii="Calibri" w:eastAsia="Calibri" w:hAnsi="Calibri"/>
                                <w:b/>
                                <w:color w:val="000000"/>
                                <w:sz w:val="20"/>
                              </w:rPr>
                            </w:pPr>
                            <w:r>
                              <w:rPr>
                                <w:rFonts w:ascii="Calibri" w:eastAsia="Calibri" w:hAnsi="Calibri"/>
                                <w:b/>
                                <w:color w:val="000000"/>
                                <w:sz w:val="20"/>
                              </w:rPr>
                              <w:t>CHAPTER 11: GROOMING</w:t>
                            </w:r>
                            <w:r>
                              <w:rPr>
                                <w:rFonts w:ascii="Calibri" w:eastAsia="Calibri" w:hAnsi="Calibri"/>
                                <w:b/>
                                <w:color w:val="000000"/>
                                <w:sz w:val="20"/>
                              </w:rPr>
                              <w:tab/>
                              <w:t>58</w:t>
                            </w:r>
                          </w:p>
                          <w:p w14:paraId="15939828" w14:textId="77777777" w:rsidR="006A55FA" w:rsidRDefault="006A55FA">
                            <w:pPr>
                              <w:tabs>
                                <w:tab w:val="right" w:leader="dot" w:pos="9360"/>
                              </w:tabs>
                              <w:spacing w:before="146" w:line="207" w:lineRule="exact"/>
                              <w:ind w:left="216"/>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 xml:space="preserve">ARING FOR </w:t>
                            </w:r>
                            <w:r>
                              <w:rPr>
                                <w:rFonts w:ascii="Calibri" w:eastAsia="Calibri" w:hAnsi="Calibri"/>
                                <w:color w:val="000000"/>
                                <w:sz w:val="20"/>
                              </w:rPr>
                              <w:t>N</w:t>
                            </w:r>
                            <w:r>
                              <w:rPr>
                                <w:rFonts w:ascii="Calibri" w:eastAsia="Calibri" w:hAnsi="Calibri"/>
                                <w:color w:val="000000"/>
                                <w:sz w:val="16"/>
                              </w:rPr>
                              <w:t>AILS</w:t>
                            </w:r>
                            <w:r>
                              <w:rPr>
                                <w:rFonts w:ascii="Calibri" w:eastAsia="Calibri" w:hAnsi="Calibri"/>
                                <w:color w:val="000000"/>
                                <w:sz w:val="16"/>
                              </w:rPr>
                              <w:tab/>
                            </w:r>
                            <w:r>
                              <w:rPr>
                                <w:rFonts w:ascii="Calibri" w:eastAsia="Calibri" w:hAnsi="Calibri"/>
                                <w:color w:val="000000"/>
                                <w:sz w:val="20"/>
                              </w:rPr>
                              <w:t>58</w:t>
                            </w:r>
                          </w:p>
                          <w:p w14:paraId="5A40E07D"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B</w:t>
                            </w:r>
                            <w:r>
                              <w:rPr>
                                <w:rFonts w:ascii="Calibri" w:eastAsia="Calibri" w:hAnsi="Calibri"/>
                                <w:color w:val="000000"/>
                                <w:sz w:val="16"/>
                              </w:rPr>
                              <w:t>ATHS</w:t>
                            </w:r>
                            <w:r>
                              <w:rPr>
                                <w:rFonts w:ascii="Calibri" w:eastAsia="Calibri" w:hAnsi="Calibri"/>
                                <w:color w:val="000000"/>
                                <w:sz w:val="16"/>
                              </w:rPr>
                              <w:tab/>
                            </w:r>
                            <w:r>
                              <w:rPr>
                                <w:rFonts w:ascii="Calibri" w:eastAsia="Calibri" w:hAnsi="Calibri"/>
                                <w:color w:val="000000"/>
                                <w:sz w:val="20"/>
                              </w:rPr>
                              <w:t>58</w:t>
                            </w:r>
                          </w:p>
                          <w:p w14:paraId="05F110D4" w14:textId="77777777" w:rsidR="006A55FA" w:rsidRDefault="006A55FA">
                            <w:pPr>
                              <w:tabs>
                                <w:tab w:val="right" w:leader="dot" w:pos="9360"/>
                              </w:tabs>
                              <w:spacing w:before="158" w:line="218" w:lineRule="exact"/>
                              <w:textAlignment w:val="baseline"/>
                              <w:rPr>
                                <w:rFonts w:ascii="Calibri" w:eastAsia="Calibri" w:hAnsi="Calibri"/>
                                <w:b/>
                                <w:color w:val="000000"/>
                                <w:sz w:val="20"/>
                              </w:rPr>
                            </w:pPr>
                            <w:r>
                              <w:rPr>
                                <w:rFonts w:ascii="Calibri" w:eastAsia="Calibri" w:hAnsi="Calibri"/>
                                <w:b/>
                                <w:color w:val="000000"/>
                                <w:sz w:val="20"/>
                              </w:rPr>
                              <w:t>CHAPTER 12: BASIC FIRST AID</w:t>
                            </w:r>
                            <w:r>
                              <w:rPr>
                                <w:rFonts w:ascii="Calibri" w:eastAsia="Calibri" w:hAnsi="Calibri"/>
                                <w:b/>
                                <w:color w:val="000000"/>
                                <w:sz w:val="20"/>
                              </w:rPr>
                              <w:tab/>
                              <w:t>60</w:t>
                            </w:r>
                          </w:p>
                          <w:p w14:paraId="0C1F3A55" w14:textId="77777777" w:rsidR="006A55FA" w:rsidRDefault="006A55FA">
                            <w:pPr>
                              <w:tabs>
                                <w:tab w:val="right" w:leader="dot" w:pos="9360"/>
                              </w:tabs>
                              <w:spacing w:before="142" w:line="207" w:lineRule="exact"/>
                              <w:ind w:left="216"/>
                              <w:textAlignment w:val="baseline"/>
                              <w:rPr>
                                <w:rFonts w:ascii="Calibri" w:eastAsia="Calibri" w:hAnsi="Calibri"/>
                                <w:color w:val="000000"/>
                                <w:sz w:val="20"/>
                              </w:rPr>
                            </w:pPr>
                            <w:r>
                              <w:rPr>
                                <w:rFonts w:ascii="Calibri" w:eastAsia="Calibri" w:hAnsi="Calibri"/>
                                <w:color w:val="000000"/>
                                <w:sz w:val="20"/>
                              </w:rPr>
                              <w:t>F</w:t>
                            </w:r>
                            <w:r>
                              <w:rPr>
                                <w:rFonts w:ascii="Calibri" w:eastAsia="Calibri" w:hAnsi="Calibri"/>
                                <w:color w:val="000000"/>
                                <w:sz w:val="16"/>
                              </w:rPr>
                              <w:t xml:space="preserve">IRST </w:t>
                            </w:r>
                            <w:r>
                              <w:rPr>
                                <w:rFonts w:ascii="Calibri" w:eastAsia="Calibri" w:hAnsi="Calibri"/>
                                <w:color w:val="000000"/>
                                <w:sz w:val="20"/>
                              </w:rPr>
                              <w:t>A</w:t>
                            </w:r>
                            <w:r>
                              <w:rPr>
                                <w:rFonts w:ascii="Calibri" w:eastAsia="Calibri" w:hAnsi="Calibri"/>
                                <w:color w:val="000000"/>
                                <w:sz w:val="16"/>
                              </w:rPr>
                              <w:t xml:space="preserve">ID </w:t>
                            </w:r>
                            <w:r>
                              <w:rPr>
                                <w:rFonts w:ascii="Calibri" w:eastAsia="Calibri" w:hAnsi="Calibri"/>
                                <w:color w:val="000000"/>
                                <w:sz w:val="20"/>
                              </w:rPr>
                              <w:t>T</w:t>
                            </w:r>
                            <w:r>
                              <w:rPr>
                                <w:rFonts w:ascii="Calibri" w:eastAsia="Calibri" w:hAnsi="Calibri"/>
                                <w:color w:val="000000"/>
                                <w:sz w:val="16"/>
                              </w:rPr>
                              <w:t>IPS</w:t>
                            </w:r>
                            <w:r>
                              <w:rPr>
                                <w:rFonts w:ascii="Calibri" w:eastAsia="Calibri" w:hAnsi="Calibri"/>
                                <w:color w:val="000000"/>
                                <w:sz w:val="16"/>
                              </w:rPr>
                              <w:tab/>
                            </w:r>
                            <w:r>
                              <w:rPr>
                                <w:rFonts w:ascii="Calibri" w:eastAsia="Calibri" w:hAnsi="Calibri"/>
                                <w:color w:val="000000"/>
                                <w:sz w:val="20"/>
                              </w:rPr>
                              <w:t>60</w:t>
                            </w:r>
                          </w:p>
                          <w:p w14:paraId="250D93E4"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 xml:space="preserve">OISON </w:t>
                            </w:r>
                            <w:r>
                              <w:rPr>
                                <w:rFonts w:ascii="Calibri" w:eastAsia="Calibri" w:hAnsi="Calibri"/>
                                <w:color w:val="000000"/>
                                <w:sz w:val="20"/>
                              </w:rPr>
                              <w:t>C</w:t>
                            </w:r>
                            <w:r>
                              <w:rPr>
                                <w:rFonts w:ascii="Calibri" w:eastAsia="Calibri" w:hAnsi="Calibri"/>
                                <w:color w:val="000000"/>
                                <w:sz w:val="16"/>
                              </w:rPr>
                              <w:t xml:space="preserve">ONTROL </w:t>
                            </w:r>
                            <w:r>
                              <w:rPr>
                                <w:rFonts w:ascii="Calibri" w:eastAsia="Calibri" w:hAnsi="Calibri"/>
                                <w:color w:val="000000"/>
                                <w:sz w:val="20"/>
                              </w:rPr>
                              <w:t>H</w:t>
                            </w:r>
                            <w:r>
                              <w:rPr>
                                <w:rFonts w:ascii="Calibri" w:eastAsia="Calibri" w:hAnsi="Calibri"/>
                                <w:color w:val="000000"/>
                                <w:sz w:val="16"/>
                              </w:rPr>
                              <w:t>OTLINE</w:t>
                            </w:r>
                            <w:r>
                              <w:rPr>
                                <w:rFonts w:ascii="Calibri" w:eastAsia="Calibri" w:hAnsi="Calibri"/>
                                <w:color w:val="000000"/>
                                <w:sz w:val="16"/>
                              </w:rPr>
                              <w:tab/>
                            </w:r>
                            <w:r>
                              <w:rPr>
                                <w:rFonts w:ascii="Calibri" w:eastAsia="Calibri" w:hAnsi="Calibri"/>
                                <w:color w:val="000000"/>
                                <w:sz w:val="20"/>
                              </w:rPr>
                              <w:t>60</w:t>
                            </w:r>
                          </w:p>
                          <w:p w14:paraId="14EF5079"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B</w:t>
                            </w:r>
                            <w:r>
                              <w:rPr>
                                <w:rFonts w:ascii="Calibri" w:eastAsia="Calibri" w:hAnsi="Calibri"/>
                                <w:color w:val="000000"/>
                                <w:sz w:val="16"/>
                              </w:rPr>
                              <w:t xml:space="preserve">UG </w:t>
                            </w:r>
                            <w:r>
                              <w:rPr>
                                <w:rFonts w:ascii="Calibri" w:eastAsia="Calibri" w:hAnsi="Calibri"/>
                                <w:color w:val="000000"/>
                                <w:sz w:val="20"/>
                              </w:rPr>
                              <w:t>B</w:t>
                            </w:r>
                            <w:r>
                              <w:rPr>
                                <w:rFonts w:ascii="Calibri" w:eastAsia="Calibri" w:hAnsi="Calibri"/>
                                <w:color w:val="000000"/>
                                <w:sz w:val="16"/>
                              </w:rPr>
                              <w:t xml:space="preserve">ITE OR </w:t>
                            </w:r>
                            <w:r>
                              <w:rPr>
                                <w:rFonts w:ascii="Calibri" w:eastAsia="Calibri" w:hAnsi="Calibri"/>
                                <w:color w:val="000000"/>
                                <w:sz w:val="20"/>
                              </w:rPr>
                              <w:t>B</w:t>
                            </w:r>
                            <w:r>
                              <w:rPr>
                                <w:rFonts w:ascii="Calibri" w:eastAsia="Calibri" w:hAnsi="Calibri"/>
                                <w:color w:val="000000"/>
                                <w:sz w:val="16"/>
                              </w:rPr>
                              <w:t xml:space="preserve">EE </w:t>
                            </w:r>
                            <w:r>
                              <w:rPr>
                                <w:rFonts w:ascii="Calibri" w:eastAsia="Calibri" w:hAnsi="Calibri"/>
                                <w:color w:val="000000"/>
                                <w:sz w:val="20"/>
                              </w:rPr>
                              <w:t>S</w:t>
                            </w:r>
                            <w:r>
                              <w:rPr>
                                <w:rFonts w:ascii="Calibri" w:eastAsia="Calibri" w:hAnsi="Calibri"/>
                                <w:color w:val="000000"/>
                                <w:sz w:val="16"/>
                              </w:rPr>
                              <w:t>TING</w:t>
                            </w:r>
                            <w:r>
                              <w:rPr>
                                <w:rFonts w:ascii="Calibri" w:eastAsia="Calibri" w:hAnsi="Calibri"/>
                                <w:color w:val="000000"/>
                                <w:sz w:val="16"/>
                              </w:rPr>
                              <w:tab/>
                            </w:r>
                            <w:r>
                              <w:rPr>
                                <w:rFonts w:ascii="Calibri" w:eastAsia="Calibri" w:hAnsi="Calibri"/>
                                <w:color w:val="000000"/>
                                <w:sz w:val="20"/>
                              </w:rPr>
                              <w:t>60</w:t>
                            </w:r>
                          </w:p>
                          <w:p w14:paraId="3BEEDFBD" w14:textId="77777777" w:rsidR="006A55FA" w:rsidRDefault="006A55FA">
                            <w:pPr>
                              <w:tabs>
                                <w:tab w:val="right" w:leader="dot" w:pos="9360"/>
                              </w:tabs>
                              <w:spacing w:before="37" w:line="207" w:lineRule="exact"/>
                              <w:ind w:left="216"/>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 xml:space="preserve">AR </w:t>
                            </w:r>
                            <w:r>
                              <w:rPr>
                                <w:rFonts w:ascii="Calibri" w:eastAsia="Calibri" w:hAnsi="Calibri"/>
                                <w:color w:val="000000"/>
                                <w:sz w:val="20"/>
                              </w:rPr>
                              <w:t>S</w:t>
                            </w:r>
                            <w:r>
                              <w:rPr>
                                <w:rFonts w:ascii="Calibri" w:eastAsia="Calibri" w:hAnsi="Calibri"/>
                                <w:color w:val="000000"/>
                                <w:sz w:val="16"/>
                              </w:rPr>
                              <w:t>ICKNESS</w:t>
                            </w:r>
                            <w:r>
                              <w:rPr>
                                <w:rFonts w:ascii="Calibri" w:eastAsia="Calibri" w:hAnsi="Calibri"/>
                                <w:color w:val="000000"/>
                                <w:sz w:val="16"/>
                              </w:rPr>
                              <w:tab/>
                            </w:r>
                            <w:r>
                              <w:rPr>
                                <w:rFonts w:ascii="Calibri" w:eastAsia="Calibri" w:hAnsi="Calibri"/>
                                <w:color w:val="000000"/>
                                <w:sz w:val="20"/>
                              </w:rPr>
                              <w:t>60</w:t>
                            </w:r>
                          </w:p>
                          <w:p w14:paraId="560A2ED3"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D</w:t>
                            </w:r>
                            <w:r>
                              <w:rPr>
                                <w:rFonts w:ascii="Calibri" w:eastAsia="Calibri" w:hAnsi="Calibri"/>
                                <w:color w:val="000000"/>
                                <w:sz w:val="16"/>
                              </w:rPr>
                              <w:t>IARRHEA</w:t>
                            </w:r>
                            <w:r>
                              <w:rPr>
                                <w:rFonts w:ascii="Calibri" w:eastAsia="Calibri" w:hAnsi="Calibri"/>
                                <w:color w:val="000000"/>
                                <w:sz w:val="16"/>
                              </w:rPr>
                              <w:tab/>
                            </w:r>
                            <w:r>
                              <w:rPr>
                                <w:rFonts w:ascii="Calibri" w:eastAsia="Calibri" w:hAnsi="Calibri"/>
                                <w:color w:val="000000"/>
                                <w:sz w:val="20"/>
                              </w:rPr>
                              <w:t>61</w:t>
                            </w:r>
                          </w:p>
                          <w:p w14:paraId="5FB33456"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G</w:t>
                            </w:r>
                            <w:r>
                              <w:rPr>
                                <w:rFonts w:ascii="Calibri" w:eastAsia="Calibri" w:hAnsi="Calibri"/>
                                <w:color w:val="000000"/>
                                <w:sz w:val="16"/>
                              </w:rPr>
                              <w:t xml:space="preserve">ETTING </w:t>
                            </w:r>
                            <w:r>
                              <w:rPr>
                                <w:rFonts w:ascii="Calibri" w:eastAsia="Calibri" w:hAnsi="Calibri"/>
                                <w:color w:val="000000"/>
                                <w:sz w:val="20"/>
                              </w:rPr>
                              <w:t>P</w:t>
                            </w:r>
                            <w:r>
                              <w:rPr>
                                <w:rFonts w:ascii="Calibri" w:eastAsia="Calibri" w:hAnsi="Calibri"/>
                                <w:color w:val="000000"/>
                                <w:sz w:val="16"/>
                              </w:rPr>
                              <w:t xml:space="preserve">ILLS </w:t>
                            </w:r>
                            <w:r>
                              <w:rPr>
                                <w:rFonts w:ascii="Calibri" w:eastAsia="Calibri" w:hAnsi="Calibri"/>
                                <w:color w:val="000000"/>
                                <w:sz w:val="20"/>
                              </w:rPr>
                              <w:t>D</w:t>
                            </w:r>
                            <w:r>
                              <w:rPr>
                                <w:rFonts w:ascii="Calibri" w:eastAsia="Calibri" w:hAnsi="Calibri"/>
                                <w:color w:val="000000"/>
                                <w:sz w:val="16"/>
                              </w:rPr>
                              <w:t>OWN</w:t>
                            </w:r>
                            <w:r>
                              <w:rPr>
                                <w:rFonts w:ascii="Calibri" w:eastAsia="Calibri" w:hAnsi="Calibri"/>
                                <w:color w:val="000000"/>
                                <w:sz w:val="16"/>
                              </w:rPr>
                              <w:tab/>
                            </w:r>
                            <w:r>
                              <w:rPr>
                                <w:rFonts w:ascii="Calibri" w:eastAsia="Calibri" w:hAnsi="Calibri"/>
                                <w:color w:val="000000"/>
                                <w:sz w:val="20"/>
                              </w:rPr>
                              <w:t>62</w:t>
                            </w:r>
                          </w:p>
                          <w:p w14:paraId="78EB9F5B"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I</w:t>
                            </w:r>
                            <w:r>
                              <w:rPr>
                                <w:rFonts w:ascii="Calibri" w:eastAsia="Calibri" w:hAnsi="Calibri"/>
                                <w:color w:val="000000"/>
                                <w:sz w:val="16"/>
                              </w:rPr>
                              <w:t xml:space="preserve">NDUCING </w:t>
                            </w:r>
                            <w:r>
                              <w:rPr>
                                <w:rFonts w:ascii="Calibri" w:eastAsia="Calibri" w:hAnsi="Calibri"/>
                                <w:color w:val="000000"/>
                                <w:sz w:val="20"/>
                              </w:rPr>
                              <w:t>V</w:t>
                            </w:r>
                            <w:r>
                              <w:rPr>
                                <w:rFonts w:ascii="Calibri" w:eastAsia="Calibri" w:hAnsi="Calibri"/>
                                <w:color w:val="000000"/>
                                <w:sz w:val="16"/>
                              </w:rPr>
                              <w:t>OMITING</w:t>
                            </w:r>
                            <w:r>
                              <w:rPr>
                                <w:rFonts w:ascii="Calibri" w:eastAsia="Calibri" w:hAnsi="Calibri"/>
                                <w:color w:val="000000"/>
                                <w:sz w:val="16"/>
                              </w:rPr>
                              <w:tab/>
                            </w:r>
                            <w:r>
                              <w:rPr>
                                <w:rFonts w:ascii="Calibri" w:eastAsia="Calibri" w:hAnsi="Calibri"/>
                                <w:color w:val="000000"/>
                                <w:sz w:val="20"/>
                              </w:rPr>
                              <w:t>62</w:t>
                            </w:r>
                          </w:p>
                          <w:p w14:paraId="024D5748"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 xml:space="preserve">ROTECTING </w:t>
                            </w:r>
                            <w:r>
                              <w:rPr>
                                <w:rFonts w:ascii="Calibri" w:eastAsia="Calibri" w:hAnsi="Calibri"/>
                                <w:color w:val="000000"/>
                                <w:sz w:val="20"/>
                              </w:rPr>
                              <w:t>B</w:t>
                            </w:r>
                            <w:r>
                              <w:rPr>
                                <w:rFonts w:ascii="Calibri" w:eastAsia="Calibri" w:hAnsi="Calibri"/>
                                <w:color w:val="000000"/>
                                <w:sz w:val="16"/>
                              </w:rPr>
                              <w:t>ANDAGES</w:t>
                            </w:r>
                            <w:r>
                              <w:rPr>
                                <w:rFonts w:ascii="Calibri" w:eastAsia="Calibri" w:hAnsi="Calibri"/>
                                <w:color w:val="000000"/>
                                <w:sz w:val="16"/>
                              </w:rPr>
                              <w:tab/>
                            </w:r>
                            <w:r>
                              <w:rPr>
                                <w:rFonts w:ascii="Calibri" w:eastAsia="Calibri" w:hAnsi="Calibri"/>
                                <w:color w:val="000000"/>
                                <w:sz w:val="20"/>
                              </w:rPr>
                              <w:t>62</w:t>
                            </w:r>
                          </w:p>
                          <w:p w14:paraId="6C1A03F3"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 xml:space="preserve">HARP </w:t>
                            </w:r>
                            <w:r>
                              <w:rPr>
                                <w:rFonts w:ascii="Calibri" w:eastAsia="Calibri" w:hAnsi="Calibri"/>
                                <w:color w:val="000000"/>
                                <w:sz w:val="20"/>
                              </w:rPr>
                              <w:t>O</w:t>
                            </w:r>
                            <w:r>
                              <w:rPr>
                                <w:rFonts w:ascii="Calibri" w:eastAsia="Calibri" w:hAnsi="Calibri"/>
                                <w:color w:val="000000"/>
                                <w:sz w:val="16"/>
                              </w:rPr>
                              <w:t>BJECTS</w:t>
                            </w:r>
                            <w:r>
                              <w:rPr>
                                <w:rFonts w:ascii="Calibri" w:eastAsia="Calibri" w:hAnsi="Calibri"/>
                                <w:color w:val="000000"/>
                                <w:sz w:val="16"/>
                              </w:rPr>
                              <w:tab/>
                            </w:r>
                            <w:r>
                              <w:rPr>
                                <w:rFonts w:ascii="Calibri" w:eastAsia="Calibri" w:hAnsi="Calibri"/>
                                <w:color w:val="000000"/>
                                <w:sz w:val="20"/>
                              </w:rPr>
                              <w:t>62</w:t>
                            </w:r>
                          </w:p>
                          <w:p w14:paraId="3D167438" w14:textId="77777777" w:rsidR="006A55FA" w:rsidRDefault="006A55FA">
                            <w:pPr>
                              <w:tabs>
                                <w:tab w:val="right" w:leader="dot" w:pos="9360"/>
                              </w:tabs>
                              <w:spacing w:before="37"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 xml:space="preserve">KUNK </w:t>
                            </w:r>
                            <w:r>
                              <w:rPr>
                                <w:rFonts w:ascii="Calibri" w:eastAsia="Calibri" w:hAnsi="Calibri"/>
                                <w:color w:val="000000"/>
                                <w:sz w:val="20"/>
                              </w:rPr>
                              <w:t>D</w:t>
                            </w:r>
                            <w:r>
                              <w:rPr>
                                <w:rFonts w:ascii="Calibri" w:eastAsia="Calibri" w:hAnsi="Calibri"/>
                                <w:color w:val="000000"/>
                                <w:sz w:val="16"/>
                              </w:rPr>
                              <w:t>EODORIZER</w:t>
                            </w:r>
                            <w:r>
                              <w:rPr>
                                <w:rFonts w:ascii="Calibri" w:eastAsia="Calibri" w:hAnsi="Calibri"/>
                                <w:color w:val="000000"/>
                                <w:sz w:val="16"/>
                              </w:rPr>
                              <w:tab/>
                            </w:r>
                            <w:r>
                              <w:rPr>
                                <w:rFonts w:ascii="Calibri" w:eastAsia="Calibri" w:hAnsi="Calibri"/>
                                <w:color w:val="000000"/>
                                <w:sz w:val="20"/>
                              </w:rPr>
                              <w:t>63</w:t>
                            </w:r>
                          </w:p>
                          <w:p w14:paraId="21756B54"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 xml:space="preserve">LICED </w:t>
                            </w:r>
                            <w:r>
                              <w:rPr>
                                <w:rFonts w:ascii="Calibri" w:eastAsia="Calibri" w:hAnsi="Calibri"/>
                                <w:color w:val="000000"/>
                                <w:sz w:val="20"/>
                              </w:rPr>
                              <w:t>F</w:t>
                            </w:r>
                            <w:r>
                              <w:rPr>
                                <w:rFonts w:ascii="Calibri" w:eastAsia="Calibri" w:hAnsi="Calibri"/>
                                <w:color w:val="000000"/>
                                <w:sz w:val="16"/>
                              </w:rPr>
                              <w:t xml:space="preserve">OOT </w:t>
                            </w:r>
                            <w:r>
                              <w:rPr>
                                <w:rFonts w:ascii="Calibri" w:eastAsia="Calibri" w:hAnsi="Calibri"/>
                                <w:color w:val="000000"/>
                                <w:sz w:val="20"/>
                              </w:rPr>
                              <w:t>P</w:t>
                            </w:r>
                            <w:r>
                              <w:rPr>
                                <w:rFonts w:ascii="Calibri" w:eastAsia="Calibri" w:hAnsi="Calibri"/>
                                <w:color w:val="000000"/>
                                <w:sz w:val="16"/>
                              </w:rPr>
                              <w:t>ADS</w:t>
                            </w:r>
                            <w:r>
                              <w:rPr>
                                <w:rFonts w:ascii="Calibri" w:eastAsia="Calibri" w:hAnsi="Calibri"/>
                                <w:color w:val="000000"/>
                                <w:sz w:val="16"/>
                              </w:rPr>
                              <w:tab/>
                            </w:r>
                            <w:r>
                              <w:rPr>
                                <w:rFonts w:ascii="Calibri" w:eastAsia="Calibri" w:hAnsi="Calibri"/>
                                <w:color w:val="000000"/>
                                <w:sz w:val="20"/>
                              </w:rPr>
                              <w:t>63</w:t>
                            </w:r>
                          </w:p>
                          <w:p w14:paraId="30A326F8" w14:textId="77777777" w:rsidR="006A55FA" w:rsidRDefault="006A55FA">
                            <w:pPr>
                              <w:tabs>
                                <w:tab w:val="right" w:leader="dot" w:pos="9360"/>
                              </w:tabs>
                              <w:spacing w:before="158" w:line="218" w:lineRule="exact"/>
                              <w:textAlignment w:val="baseline"/>
                              <w:rPr>
                                <w:rFonts w:ascii="Calibri" w:eastAsia="Calibri" w:hAnsi="Calibri"/>
                                <w:b/>
                                <w:color w:val="000000"/>
                                <w:sz w:val="20"/>
                              </w:rPr>
                            </w:pPr>
                            <w:r>
                              <w:rPr>
                                <w:rFonts w:ascii="Calibri" w:eastAsia="Calibri" w:hAnsi="Calibri"/>
                                <w:b/>
                                <w:color w:val="000000"/>
                                <w:sz w:val="20"/>
                              </w:rPr>
                              <w:t>CHAPTER 13: INTRODUCING YOUR NEW PUP TO OTHER PETS</w:t>
                            </w:r>
                            <w:r>
                              <w:rPr>
                                <w:rFonts w:ascii="Calibri" w:eastAsia="Calibri" w:hAnsi="Calibri"/>
                                <w:b/>
                                <w:color w:val="000000"/>
                                <w:sz w:val="20"/>
                              </w:rPr>
                              <w:tab/>
                              <w:t>64</w:t>
                            </w:r>
                          </w:p>
                          <w:p w14:paraId="7E1ACD6F" w14:textId="77777777" w:rsidR="006A55FA" w:rsidRDefault="006A55FA">
                            <w:pPr>
                              <w:tabs>
                                <w:tab w:val="right" w:leader="dot" w:pos="9360"/>
                              </w:tabs>
                              <w:spacing w:before="147" w:line="207" w:lineRule="exact"/>
                              <w:ind w:left="216"/>
                              <w:textAlignment w:val="baseline"/>
                              <w:rPr>
                                <w:rFonts w:ascii="Calibri" w:eastAsia="Calibri" w:hAnsi="Calibri"/>
                                <w:color w:val="000000"/>
                                <w:sz w:val="20"/>
                              </w:rPr>
                            </w:pPr>
                            <w:r>
                              <w:rPr>
                                <w:rFonts w:ascii="Calibri" w:eastAsia="Calibri" w:hAnsi="Calibri"/>
                                <w:color w:val="000000"/>
                                <w:sz w:val="20"/>
                              </w:rPr>
                              <w:t>D</w:t>
                            </w:r>
                            <w:r>
                              <w:rPr>
                                <w:rFonts w:ascii="Calibri" w:eastAsia="Calibri" w:hAnsi="Calibri"/>
                                <w:color w:val="000000"/>
                                <w:sz w:val="16"/>
                              </w:rPr>
                              <w:t>OGS</w:t>
                            </w:r>
                            <w:r>
                              <w:rPr>
                                <w:rFonts w:ascii="Calibri" w:eastAsia="Calibri" w:hAnsi="Calibri"/>
                                <w:color w:val="000000"/>
                                <w:sz w:val="16"/>
                              </w:rPr>
                              <w:tab/>
                            </w:r>
                            <w:r>
                              <w:rPr>
                                <w:rFonts w:ascii="Calibri" w:eastAsia="Calibri" w:hAnsi="Calibri"/>
                                <w:color w:val="000000"/>
                                <w:sz w:val="20"/>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06CC9" id="Text Box 358" o:spid="_x0000_s1027" type="#_x0000_t202" style="position:absolute;margin-left:1in;margin-top:112pt;width:468pt;height:627.1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" filled="f" stroked="f">
                <v:path arrowok="t"/>
                <v:textbox inset="0,0,0,0">
                  <w:txbxContent>
                    <w:p w14:paraId="59765FD6" w14:textId="77777777" w:rsidR="006A55FA" w:rsidRDefault="006A55FA">
                      <w:pPr>
                        <w:tabs>
                          <w:tab w:val="right" w:leader="dot" w:pos="9360"/>
                        </w:tabs>
                        <w:spacing w:before="49" w:line="207" w:lineRule="exact"/>
                        <w:ind w:left="216"/>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 xml:space="preserve">UPPY </w:t>
                      </w:r>
                      <w:r>
                        <w:rPr>
                          <w:rFonts w:ascii="Calibri" w:eastAsia="Calibri" w:hAnsi="Calibri"/>
                          <w:color w:val="000000"/>
                          <w:sz w:val="20"/>
                        </w:rPr>
                        <w:t>V</w:t>
                      </w:r>
                      <w:r>
                        <w:rPr>
                          <w:rFonts w:ascii="Calibri" w:eastAsia="Calibri" w:hAnsi="Calibri"/>
                          <w:color w:val="000000"/>
                          <w:sz w:val="16"/>
                        </w:rPr>
                        <w:t>AGINITIS</w:t>
                      </w:r>
                      <w:r>
                        <w:rPr>
                          <w:rFonts w:ascii="Calibri" w:eastAsia="Calibri" w:hAnsi="Calibri"/>
                          <w:color w:val="000000"/>
                          <w:sz w:val="16"/>
                        </w:rPr>
                        <w:tab/>
                      </w:r>
                      <w:r>
                        <w:rPr>
                          <w:rFonts w:ascii="Calibri" w:eastAsia="Calibri" w:hAnsi="Calibri"/>
                          <w:color w:val="000000"/>
                          <w:sz w:val="20"/>
                        </w:rPr>
                        <w:t>41</w:t>
                      </w:r>
                    </w:p>
                    <w:p w14:paraId="2D4781B0"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E</w:t>
                      </w:r>
                      <w:r>
                        <w:rPr>
                          <w:rFonts w:ascii="Calibri" w:eastAsia="Calibri" w:hAnsi="Calibri"/>
                          <w:color w:val="000000"/>
                          <w:sz w:val="16"/>
                        </w:rPr>
                        <w:t xml:space="preserve">AR </w:t>
                      </w:r>
                      <w:r>
                        <w:rPr>
                          <w:rFonts w:ascii="Calibri" w:eastAsia="Calibri" w:hAnsi="Calibri"/>
                          <w:color w:val="000000"/>
                          <w:sz w:val="20"/>
                        </w:rPr>
                        <w:t>I</w:t>
                      </w:r>
                      <w:r>
                        <w:rPr>
                          <w:rFonts w:ascii="Calibri" w:eastAsia="Calibri" w:hAnsi="Calibri"/>
                          <w:color w:val="000000"/>
                          <w:sz w:val="16"/>
                        </w:rPr>
                        <w:t>NFECTIONS</w:t>
                      </w:r>
                      <w:r>
                        <w:rPr>
                          <w:rFonts w:ascii="Calibri" w:eastAsia="Calibri" w:hAnsi="Calibri"/>
                          <w:color w:val="000000"/>
                          <w:sz w:val="16"/>
                        </w:rPr>
                        <w:tab/>
                      </w:r>
                      <w:r>
                        <w:rPr>
                          <w:rFonts w:ascii="Calibri" w:eastAsia="Calibri" w:hAnsi="Calibri"/>
                          <w:color w:val="000000"/>
                          <w:sz w:val="20"/>
                        </w:rPr>
                        <w:t>42</w:t>
                      </w:r>
                    </w:p>
                    <w:p w14:paraId="2B471AD3"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Homemade Ear Treatment (This is our favorite during swimming season)</w:t>
                      </w:r>
                      <w:r>
                        <w:rPr>
                          <w:rFonts w:ascii="Calibri" w:eastAsia="Calibri" w:hAnsi="Calibri"/>
                          <w:i/>
                          <w:color w:val="000000"/>
                          <w:sz w:val="20"/>
                        </w:rPr>
                        <w:tab/>
                        <w:t>42</w:t>
                      </w:r>
                    </w:p>
                    <w:p w14:paraId="61DCDAFB"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Vinegar-Alcohol Ear Treatment</w:t>
                      </w:r>
                      <w:r>
                        <w:rPr>
                          <w:rFonts w:ascii="Calibri" w:eastAsia="Calibri" w:hAnsi="Calibri"/>
                          <w:i/>
                          <w:color w:val="000000"/>
                          <w:sz w:val="20"/>
                        </w:rPr>
                        <w:tab/>
                        <w:t>42</w:t>
                      </w:r>
                    </w:p>
                    <w:p w14:paraId="70C9B037" w14:textId="77777777" w:rsidR="006A55FA" w:rsidRDefault="006A55FA">
                      <w:pPr>
                        <w:tabs>
                          <w:tab w:val="right" w:leader="dot" w:pos="9360"/>
                        </w:tabs>
                        <w:spacing w:before="42" w:line="201" w:lineRule="exact"/>
                        <w:ind w:left="432"/>
                        <w:textAlignment w:val="baseline"/>
                        <w:rPr>
                          <w:rFonts w:ascii="Calibri" w:eastAsia="Calibri" w:hAnsi="Calibri"/>
                          <w:i/>
                          <w:color w:val="000000"/>
                          <w:sz w:val="20"/>
                        </w:rPr>
                      </w:pPr>
                      <w:r>
                        <w:rPr>
                          <w:rFonts w:ascii="Calibri" w:eastAsia="Calibri" w:hAnsi="Calibri"/>
                          <w:i/>
                          <w:color w:val="000000"/>
                          <w:sz w:val="20"/>
                        </w:rPr>
                        <w:t>How to Treat Problem Ears</w:t>
                      </w:r>
                      <w:r>
                        <w:rPr>
                          <w:rFonts w:ascii="Calibri" w:eastAsia="Calibri" w:hAnsi="Calibri"/>
                          <w:i/>
                          <w:color w:val="000000"/>
                          <w:sz w:val="20"/>
                        </w:rPr>
                        <w:tab/>
                        <w:t>43</w:t>
                      </w:r>
                    </w:p>
                    <w:p w14:paraId="047A1071" w14:textId="77777777" w:rsidR="006A55FA" w:rsidRDefault="006A55FA">
                      <w:pPr>
                        <w:tabs>
                          <w:tab w:val="right" w:leader="dot" w:pos="9360"/>
                        </w:tabs>
                        <w:spacing w:before="164" w:line="218" w:lineRule="exact"/>
                        <w:textAlignment w:val="baseline"/>
                        <w:rPr>
                          <w:rFonts w:ascii="Calibri" w:eastAsia="Calibri" w:hAnsi="Calibri"/>
                          <w:b/>
                          <w:color w:val="000000"/>
                          <w:sz w:val="20"/>
                        </w:rPr>
                      </w:pPr>
                      <w:r>
                        <w:rPr>
                          <w:rFonts w:ascii="Calibri" w:eastAsia="Calibri" w:hAnsi="Calibri"/>
                          <w:b/>
                          <w:color w:val="000000"/>
                          <w:sz w:val="20"/>
                        </w:rPr>
                        <w:t>CHAPTER 7: PET INSURANCE</w:t>
                      </w:r>
                      <w:r>
                        <w:rPr>
                          <w:rFonts w:ascii="Calibri" w:eastAsia="Calibri" w:hAnsi="Calibri"/>
                          <w:b/>
                          <w:color w:val="000000"/>
                          <w:sz w:val="20"/>
                        </w:rPr>
                        <w:tab/>
                        <w:t>44</w:t>
                      </w:r>
                    </w:p>
                    <w:p w14:paraId="59D5663D" w14:textId="77777777" w:rsidR="006A55FA" w:rsidRDefault="006A55FA">
                      <w:pPr>
                        <w:tabs>
                          <w:tab w:val="right" w:leader="dot" w:pos="9360"/>
                        </w:tabs>
                        <w:spacing w:before="147" w:line="218" w:lineRule="exact"/>
                        <w:textAlignment w:val="baseline"/>
                        <w:rPr>
                          <w:rFonts w:ascii="Calibri" w:eastAsia="Calibri" w:hAnsi="Calibri"/>
                          <w:b/>
                          <w:color w:val="000000"/>
                          <w:sz w:val="20"/>
                        </w:rPr>
                      </w:pPr>
                      <w:r>
                        <w:rPr>
                          <w:rFonts w:ascii="Calibri" w:eastAsia="Calibri" w:hAnsi="Calibri"/>
                          <w:b/>
                          <w:color w:val="000000"/>
                          <w:sz w:val="20"/>
                        </w:rPr>
                        <w:t>SECTION 2: CARE AND FEEDING</w:t>
                      </w:r>
                      <w:r>
                        <w:rPr>
                          <w:rFonts w:ascii="Calibri" w:eastAsia="Calibri" w:hAnsi="Calibri"/>
                          <w:b/>
                          <w:color w:val="000000"/>
                          <w:sz w:val="20"/>
                        </w:rPr>
                        <w:tab/>
                        <w:t>45</w:t>
                      </w:r>
                    </w:p>
                    <w:p w14:paraId="6AC00BEC" w14:textId="77777777" w:rsidR="006A55FA" w:rsidRDefault="006A55FA">
                      <w:pPr>
                        <w:tabs>
                          <w:tab w:val="right" w:leader="dot" w:pos="9360"/>
                        </w:tabs>
                        <w:spacing w:before="147" w:line="218" w:lineRule="exact"/>
                        <w:textAlignment w:val="baseline"/>
                        <w:rPr>
                          <w:rFonts w:ascii="Calibri" w:eastAsia="Calibri" w:hAnsi="Calibri"/>
                          <w:b/>
                          <w:color w:val="000000"/>
                          <w:sz w:val="20"/>
                        </w:rPr>
                      </w:pPr>
                      <w:r>
                        <w:rPr>
                          <w:rFonts w:ascii="Calibri" w:eastAsia="Calibri" w:hAnsi="Calibri"/>
                          <w:b/>
                          <w:color w:val="000000"/>
                          <w:sz w:val="20"/>
                        </w:rPr>
                        <w:t>CHAPTER 8: FEEDING</w:t>
                      </w:r>
                      <w:r>
                        <w:rPr>
                          <w:rFonts w:ascii="Calibri" w:eastAsia="Calibri" w:hAnsi="Calibri"/>
                          <w:b/>
                          <w:color w:val="000000"/>
                          <w:sz w:val="20"/>
                        </w:rPr>
                        <w:tab/>
                        <w:t>46</w:t>
                      </w:r>
                    </w:p>
                    <w:p w14:paraId="64964DCD" w14:textId="77777777" w:rsidR="006A55FA" w:rsidRDefault="006A55FA">
                      <w:pPr>
                        <w:tabs>
                          <w:tab w:val="right" w:leader="dot" w:pos="9360"/>
                        </w:tabs>
                        <w:spacing w:before="146" w:line="207" w:lineRule="exact"/>
                        <w:ind w:left="216"/>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 xml:space="preserve">UPPY </w:t>
                      </w:r>
                      <w:r>
                        <w:rPr>
                          <w:rFonts w:ascii="Calibri" w:eastAsia="Calibri" w:hAnsi="Calibri"/>
                          <w:color w:val="000000"/>
                          <w:sz w:val="20"/>
                        </w:rPr>
                        <w:t>F</w:t>
                      </w:r>
                      <w:r>
                        <w:rPr>
                          <w:rFonts w:ascii="Calibri" w:eastAsia="Calibri" w:hAnsi="Calibri"/>
                          <w:color w:val="000000"/>
                          <w:sz w:val="16"/>
                        </w:rPr>
                        <w:t xml:space="preserve">EEDING </w:t>
                      </w:r>
                      <w:r>
                        <w:rPr>
                          <w:rFonts w:ascii="Calibri" w:eastAsia="Calibri" w:hAnsi="Calibri"/>
                          <w:color w:val="000000"/>
                          <w:sz w:val="20"/>
                        </w:rPr>
                        <w:t>P</w:t>
                      </w:r>
                      <w:r>
                        <w:rPr>
                          <w:rFonts w:ascii="Calibri" w:eastAsia="Calibri" w:hAnsi="Calibri"/>
                          <w:color w:val="000000"/>
                          <w:sz w:val="16"/>
                        </w:rPr>
                        <w:t>ROTOCOL</w:t>
                      </w:r>
                      <w:r>
                        <w:rPr>
                          <w:rFonts w:ascii="Calibri" w:eastAsia="Calibri" w:hAnsi="Calibri"/>
                          <w:color w:val="000000"/>
                          <w:sz w:val="16"/>
                        </w:rPr>
                        <w:tab/>
                      </w:r>
                      <w:r>
                        <w:rPr>
                          <w:rFonts w:ascii="Calibri" w:eastAsia="Calibri" w:hAnsi="Calibri"/>
                          <w:color w:val="000000"/>
                          <w:sz w:val="20"/>
                        </w:rPr>
                        <w:t>46</w:t>
                      </w:r>
                    </w:p>
                    <w:p w14:paraId="75338EFB"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W</w:t>
                      </w:r>
                      <w:r>
                        <w:rPr>
                          <w:rFonts w:ascii="Calibri" w:eastAsia="Calibri" w:hAnsi="Calibri"/>
                          <w:color w:val="000000"/>
                          <w:sz w:val="16"/>
                        </w:rPr>
                        <w:t>HAT</w:t>
                      </w:r>
                      <w:r>
                        <w:rPr>
                          <w:rFonts w:ascii="Calibri" w:eastAsia="Calibri" w:hAnsi="Calibri"/>
                          <w:color w:val="000000"/>
                          <w:sz w:val="20"/>
                        </w:rPr>
                        <w:t>, W</w:t>
                      </w:r>
                      <w:r>
                        <w:rPr>
                          <w:rFonts w:ascii="Calibri" w:eastAsia="Calibri" w:hAnsi="Calibri"/>
                          <w:color w:val="000000"/>
                          <w:sz w:val="16"/>
                        </w:rPr>
                        <w:t xml:space="preserve">HEN AND </w:t>
                      </w:r>
                      <w:r>
                        <w:rPr>
                          <w:rFonts w:ascii="Calibri" w:eastAsia="Calibri" w:hAnsi="Calibri"/>
                          <w:color w:val="000000"/>
                          <w:sz w:val="20"/>
                        </w:rPr>
                        <w:t>H</w:t>
                      </w:r>
                      <w:r>
                        <w:rPr>
                          <w:rFonts w:ascii="Calibri" w:eastAsia="Calibri" w:hAnsi="Calibri"/>
                          <w:color w:val="000000"/>
                          <w:sz w:val="16"/>
                        </w:rPr>
                        <w:t xml:space="preserve">OW </w:t>
                      </w:r>
                      <w:r>
                        <w:rPr>
                          <w:rFonts w:ascii="Calibri" w:eastAsia="Calibri" w:hAnsi="Calibri"/>
                          <w:color w:val="000000"/>
                          <w:sz w:val="20"/>
                        </w:rPr>
                        <w:t>M</w:t>
                      </w:r>
                      <w:r>
                        <w:rPr>
                          <w:rFonts w:ascii="Calibri" w:eastAsia="Calibri" w:hAnsi="Calibri"/>
                          <w:color w:val="000000"/>
                          <w:sz w:val="16"/>
                        </w:rPr>
                        <w:t xml:space="preserve">UCH TO </w:t>
                      </w:r>
                      <w:r>
                        <w:rPr>
                          <w:rFonts w:ascii="Calibri" w:eastAsia="Calibri" w:hAnsi="Calibri"/>
                          <w:color w:val="000000"/>
                          <w:sz w:val="20"/>
                        </w:rPr>
                        <w:t>F</w:t>
                      </w:r>
                      <w:r>
                        <w:rPr>
                          <w:rFonts w:ascii="Calibri" w:eastAsia="Calibri" w:hAnsi="Calibri"/>
                          <w:color w:val="000000"/>
                          <w:sz w:val="16"/>
                        </w:rPr>
                        <w:t xml:space="preserve">EED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P</w:t>
                      </w:r>
                      <w:r>
                        <w:rPr>
                          <w:rFonts w:ascii="Calibri" w:eastAsia="Calibri" w:hAnsi="Calibri"/>
                          <w:color w:val="000000"/>
                          <w:sz w:val="16"/>
                        </w:rPr>
                        <w:t>UPPY</w:t>
                      </w:r>
                      <w:r>
                        <w:rPr>
                          <w:rFonts w:ascii="Calibri" w:eastAsia="Calibri" w:hAnsi="Calibri"/>
                          <w:color w:val="000000"/>
                          <w:sz w:val="16"/>
                        </w:rPr>
                        <w:tab/>
                      </w:r>
                      <w:r>
                        <w:rPr>
                          <w:rFonts w:ascii="Calibri" w:eastAsia="Calibri" w:hAnsi="Calibri"/>
                          <w:color w:val="000000"/>
                          <w:sz w:val="20"/>
                        </w:rPr>
                        <w:t>46</w:t>
                      </w:r>
                    </w:p>
                    <w:p w14:paraId="56012765"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VIDOG </w:t>
                      </w:r>
                      <w:r>
                        <w:rPr>
                          <w:rFonts w:ascii="Calibri" w:eastAsia="Calibri" w:hAnsi="Calibri"/>
                          <w:color w:val="000000"/>
                          <w:sz w:val="20"/>
                        </w:rPr>
                        <w:t>A</w:t>
                      </w:r>
                      <w:r>
                        <w:rPr>
                          <w:rFonts w:ascii="Calibri" w:eastAsia="Calibri" w:hAnsi="Calibri"/>
                          <w:color w:val="000000"/>
                          <w:sz w:val="16"/>
                        </w:rPr>
                        <w:t xml:space="preserve">DULT </w:t>
                      </w:r>
                      <w:r>
                        <w:rPr>
                          <w:rFonts w:ascii="Calibri" w:eastAsia="Calibri" w:hAnsi="Calibri"/>
                          <w:color w:val="000000"/>
                          <w:sz w:val="20"/>
                        </w:rPr>
                        <w:t>D</w:t>
                      </w:r>
                      <w:r>
                        <w:rPr>
                          <w:rFonts w:ascii="Calibri" w:eastAsia="Calibri" w:hAnsi="Calibri"/>
                          <w:color w:val="000000"/>
                          <w:sz w:val="16"/>
                        </w:rPr>
                        <w:t xml:space="preserve">OG </w:t>
                      </w:r>
                      <w:r>
                        <w:rPr>
                          <w:rFonts w:ascii="Calibri" w:eastAsia="Calibri" w:hAnsi="Calibri"/>
                          <w:color w:val="000000"/>
                          <w:sz w:val="20"/>
                        </w:rPr>
                        <w:t>F</w:t>
                      </w:r>
                      <w:r>
                        <w:rPr>
                          <w:rFonts w:ascii="Calibri" w:eastAsia="Calibri" w:hAnsi="Calibri"/>
                          <w:color w:val="000000"/>
                          <w:sz w:val="16"/>
                        </w:rPr>
                        <w:t xml:space="preserve">EEDING </w:t>
                      </w:r>
                      <w:r>
                        <w:rPr>
                          <w:rFonts w:ascii="Calibri" w:eastAsia="Calibri" w:hAnsi="Calibri"/>
                          <w:color w:val="000000"/>
                          <w:sz w:val="20"/>
                        </w:rPr>
                        <w:t>P</w:t>
                      </w:r>
                      <w:r>
                        <w:rPr>
                          <w:rFonts w:ascii="Calibri" w:eastAsia="Calibri" w:hAnsi="Calibri"/>
                          <w:color w:val="000000"/>
                          <w:sz w:val="16"/>
                        </w:rPr>
                        <w:t>ROTOCOL</w:t>
                      </w:r>
                      <w:r>
                        <w:rPr>
                          <w:rFonts w:ascii="Calibri" w:eastAsia="Calibri" w:hAnsi="Calibri"/>
                          <w:color w:val="000000"/>
                          <w:sz w:val="16"/>
                        </w:rPr>
                        <w:tab/>
                      </w:r>
                      <w:r>
                        <w:rPr>
                          <w:rFonts w:ascii="Calibri" w:eastAsia="Calibri" w:hAnsi="Calibri"/>
                          <w:color w:val="000000"/>
                          <w:sz w:val="20"/>
                        </w:rPr>
                        <w:t>47</w:t>
                      </w:r>
                    </w:p>
                    <w:p w14:paraId="05514368"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H</w:t>
                      </w:r>
                      <w:r>
                        <w:rPr>
                          <w:rFonts w:ascii="Calibri" w:eastAsia="Calibri" w:hAnsi="Calibri"/>
                          <w:color w:val="000000"/>
                          <w:sz w:val="16"/>
                        </w:rPr>
                        <w:t xml:space="preserve">OW TO </w:t>
                      </w:r>
                      <w:r>
                        <w:rPr>
                          <w:rFonts w:ascii="Calibri" w:eastAsia="Calibri" w:hAnsi="Calibri"/>
                          <w:color w:val="000000"/>
                          <w:sz w:val="20"/>
                        </w:rPr>
                        <w:t>F</w:t>
                      </w:r>
                      <w:r>
                        <w:rPr>
                          <w:rFonts w:ascii="Calibri" w:eastAsia="Calibri" w:hAnsi="Calibri"/>
                          <w:color w:val="000000"/>
                          <w:sz w:val="16"/>
                        </w:rPr>
                        <w:t xml:space="preserve">EED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D</w:t>
                      </w:r>
                      <w:r>
                        <w:rPr>
                          <w:rFonts w:ascii="Calibri" w:eastAsia="Calibri" w:hAnsi="Calibri"/>
                          <w:color w:val="000000"/>
                          <w:sz w:val="16"/>
                        </w:rPr>
                        <w:t>OG</w:t>
                      </w:r>
                      <w:r>
                        <w:rPr>
                          <w:rFonts w:ascii="Calibri" w:eastAsia="Calibri" w:hAnsi="Calibri"/>
                          <w:color w:val="000000"/>
                          <w:sz w:val="16"/>
                        </w:rPr>
                        <w:tab/>
                      </w:r>
                      <w:r>
                        <w:rPr>
                          <w:rFonts w:ascii="Calibri" w:eastAsia="Calibri" w:hAnsi="Calibri"/>
                          <w:color w:val="000000"/>
                          <w:sz w:val="20"/>
                        </w:rPr>
                        <w:t>48</w:t>
                      </w:r>
                    </w:p>
                    <w:p w14:paraId="1993ADF9"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W</w:t>
                      </w:r>
                      <w:r>
                        <w:rPr>
                          <w:rFonts w:ascii="Calibri" w:eastAsia="Calibri" w:hAnsi="Calibri"/>
                          <w:color w:val="000000"/>
                          <w:sz w:val="16"/>
                        </w:rPr>
                        <w:t xml:space="preserve">HEN TO </w:t>
                      </w:r>
                      <w:r>
                        <w:rPr>
                          <w:rFonts w:ascii="Calibri" w:eastAsia="Calibri" w:hAnsi="Calibri"/>
                          <w:color w:val="000000"/>
                          <w:sz w:val="20"/>
                        </w:rPr>
                        <w:t>F</w:t>
                      </w:r>
                      <w:r>
                        <w:rPr>
                          <w:rFonts w:ascii="Calibri" w:eastAsia="Calibri" w:hAnsi="Calibri"/>
                          <w:color w:val="000000"/>
                          <w:sz w:val="16"/>
                        </w:rPr>
                        <w:t xml:space="preserve">EED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D</w:t>
                      </w:r>
                      <w:r>
                        <w:rPr>
                          <w:rFonts w:ascii="Calibri" w:eastAsia="Calibri" w:hAnsi="Calibri"/>
                          <w:color w:val="000000"/>
                          <w:sz w:val="16"/>
                        </w:rPr>
                        <w:t>OG</w:t>
                      </w:r>
                      <w:r>
                        <w:rPr>
                          <w:rFonts w:ascii="Calibri" w:eastAsia="Calibri" w:hAnsi="Calibri"/>
                          <w:color w:val="000000"/>
                          <w:sz w:val="16"/>
                        </w:rPr>
                        <w:tab/>
                      </w:r>
                      <w:r>
                        <w:rPr>
                          <w:rFonts w:ascii="Calibri" w:eastAsia="Calibri" w:hAnsi="Calibri"/>
                          <w:color w:val="000000"/>
                          <w:sz w:val="20"/>
                        </w:rPr>
                        <w:t>49</w:t>
                      </w:r>
                    </w:p>
                    <w:p w14:paraId="5185DDFB"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W</w:t>
                      </w:r>
                      <w:r>
                        <w:rPr>
                          <w:rFonts w:ascii="Calibri" w:eastAsia="Calibri" w:hAnsi="Calibri"/>
                          <w:color w:val="000000"/>
                          <w:sz w:val="16"/>
                        </w:rPr>
                        <w:t xml:space="preserve">HAT TO </w:t>
                      </w:r>
                      <w:r>
                        <w:rPr>
                          <w:rFonts w:ascii="Calibri" w:eastAsia="Calibri" w:hAnsi="Calibri"/>
                          <w:color w:val="000000"/>
                          <w:sz w:val="20"/>
                        </w:rPr>
                        <w:t>F</w:t>
                      </w:r>
                      <w:r>
                        <w:rPr>
                          <w:rFonts w:ascii="Calibri" w:eastAsia="Calibri" w:hAnsi="Calibri"/>
                          <w:color w:val="000000"/>
                          <w:sz w:val="16"/>
                        </w:rPr>
                        <w:t xml:space="preserve">EED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D</w:t>
                      </w:r>
                      <w:r>
                        <w:rPr>
                          <w:rFonts w:ascii="Calibri" w:eastAsia="Calibri" w:hAnsi="Calibri"/>
                          <w:color w:val="000000"/>
                          <w:sz w:val="16"/>
                        </w:rPr>
                        <w:t>OG</w:t>
                      </w:r>
                      <w:r>
                        <w:rPr>
                          <w:rFonts w:ascii="Calibri" w:eastAsia="Calibri" w:hAnsi="Calibri"/>
                          <w:color w:val="000000"/>
                          <w:sz w:val="16"/>
                        </w:rPr>
                        <w:tab/>
                      </w:r>
                      <w:r>
                        <w:rPr>
                          <w:rFonts w:ascii="Calibri" w:eastAsia="Calibri" w:hAnsi="Calibri"/>
                          <w:color w:val="000000"/>
                          <w:sz w:val="20"/>
                        </w:rPr>
                        <w:t>49</w:t>
                      </w:r>
                    </w:p>
                    <w:p w14:paraId="17A1CCB0"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D</w:t>
                      </w:r>
                      <w:r>
                        <w:rPr>
                          <w:rFonts w:ascii="Calibri" w:eastAsia="Calibri" w:hAnsi="Calibri"/>
                          <w:color w:val="000000"/>
                          <w:sz w:val="16"/>
                        </w:rPr>
                        <w:t xml:space="preserve">OG </w:t>
                      </w:r>
                      <w:r>
                        <w:rPr>
                          <w:rFonts w:ascii="Calibri" w:eastAsia="Calibri" w:hAnsi="Calibri"/>
                          <w:color w:val="000000"/>
                          <w:sz w:val="20"/>
                        </w:rPr>
                        <w:t>F</w:t>
                      </w:r>
                      <w:r>
                        <w:rPr>
                          <w:rFonts w:ascii="Calibri" w:eastAsia="Calibri" w:hAnsi="Calibri"/>
                          <w:color w:val="000000"/>
                          <w:sz w:val="16"/>
                        </w:rPr>
                        <w:t>OOD</w:t>
                      </w:r>
                      <w:r>
                        <w:rPr>
                          <w:rFonts w:ascii="Calibri" w:eastAsia="Calibri" w:hAnsi="Calibri"/>
                          <w:color w:val="000000"/>
                          <w:sz w:val="20"/>
                        </w:rPr>
                        <w:t>/F</w:t>
                      </w:r>
                      <w:r>
                        <w:rPr>
                          <w:rFonts w:ascii="Calibri" w:eastAsia="Calibri" w:hAnsi="Calibri"/>
                          <w:color w:val="000000"/>
                          <w:sz w:val="16"/>
                        </w:rPr>
                        <w:t xml:space="preserve">EEDING </w:t>
                      </w:r>
                      <w:r>
                        <w:rPr>
                          <w:rFonts w:ascii="Calibri" w:eastAsia="Calibri" w:hAnsi="Calibri"/>
                          <w:color w:val="000000"/>
                          <w:sz w:val="20"/>
                        </w:rPr>
                        <w:t>B</w:t>
                      </w:r>
                      <w:r>
                        <w:rPr>
                          <w:rFonts w:ascii="Calibri" w:eastAsia="Calibri" w:hAnsi="Calibri"/>
                          <w:color w:val="000000"/>
                          <w:sz w:val="16"/>
                        </w:rPr>
                        <w:t>IBLIOGRAPHY</w:t>
                      </w:r>
                      <w:r>
                        <w:rPr>
                          <w:rFonts w:ascii="Calibri" w:eastAsia="Calibri" w:hAnsi="Calibri"/>
                          <w:color w:val="000000"/>
                          <w:sz w:val="16"/>
                        </w:rPr>
                        <w:tab/>
                      </w:r>
                      <w:r>
                        <w:rPr>
                          <w:rFonts w:ascii="Calibri" w:eastAsia="Calibri" w:hAnsi="Calibri"/>
                          <w:color w:val="000000"/>
                          <w:sz w:val="20"/>
                        </w:rPr>
                        <w:t>51</w:t>
                      </w:r>
                    </w:p>
                    <w:p w14:paraId="353641FF" w14:textId="77777777" w:rsidR="006A55FA" w:rsidRDefault="006A55FA">
                      <w:pPr>
                        <w:tabs>
                          <w:tab w:val="right" w:leader="dot" w:pos="9360"/>
                        </w:tabs>
                        <w:spacing w:before="42" w:line="207" w:lineRule="exact"/>
                        <w:ind w:left="216"/>
                        <w:textAlignment w:val="baseline"/>
                        <w:rPr>
                          <w:rFonts w:ascii="Calibri" w:eastAsia="Calibri" w:hAnsi="Calibri"/>
                          <w:color w:val="000000"/>
                          <w:sz w:val="20"/>
                        </w:rPr>
                      </w:pPr>
                      <w:r>
                        <w:rPr>
                          <w:rFonts w:ascii="Calibri" w:eastAsia="Calibri" w:hAnsi="Calibri"/>
                          <w:color w:val="000000"/>
                          <w:sz w:val="20"/>
                        </w:rPr>
                        <w:t>F</w:t>
                      </w:r>
                      <w:r>
                        <w:rPr>
                          <w:rFonts w:ascii="Calibri" w:eastAsia="Calibri" w:hAnsi="Calibri"/>
                          <w:color w:val="000000"/>
                          <w:sz w:val="16"/>
                        </w:rPr>
                        <w:t xml:space="preserve">OOD </w:t>
                      </w:r>
                      <w:r>
                        <w:rPr>
                          <w:rFonts w:ascii="Calibri" w:eastAsia="Calibri" w:hAnsi="Calibri"/>
                          <w:color w:val="000000"/>
                          <w:sz w:val="20"/>
                        </w:rPr>
                        <w:t>M</w:t>
                      </w:r>
                      <w:r>
                        <w:rPr>
                          <w:rFonts w:ascii="Calibri" w:eastAsia="Calibri" w:hAnsi="Calibri"/>
                          <w:color w:val="000000"/>
                          <w:sz w:val="16"/>
                        </w:rPr>
                        <w:t xml:space="preserve">ANUFACTURERS </w:t>
                      </w:r>
                      <w:r>
                        <w:rPr>
                          <w:rFonts w:ascii="Calibri" w:eastAsia="Calibri" w:hAnsi="Calibri"/>
                          <w:color w:val="000000"/>
                          <w:sz w:val="20"/>
                        </w:rPr>
                        <w:t>T</w:t>
                      </w:r>
                      <w:r>
                        <w:rPr>
                          <w:rFonts w:ascii="Calibri" w:eastAsia="Calibri" w:hAnsi="Calibri"/>
                          <w:color w:val="000000"/>
                          <w:sz w:val="16"/>
                        </w:rPr>
                        <w:t xml:space="preserve">HAT </w:t>
                      </w:r>
                      <w:r>
                        <w:rPr>
                          <w:rFonts w:ascii="Calibri" w:eastAsia="Calibri" w:hAnsi="Calibri"/>
                          <w:color w:val="000000"/>
                          <w:sz w:val="20"/>
                        </w:rPr>
                        <w:t>W</w:t>
                      </w:r>
                      <w:r>
                        <w:rPr>
                          <w:rFonts w:ascii="Calibri" w:eastAsia="Calibri" w:hAnsi="Calibri"/>
                          <w:color w:val="000000"/>
                          <w:sz w:val="16"/>
                        </w:rPr>
                        <w:t xml:space="preserve">E </w:t>
                      </w:r>
                      <w:r>
                        <w:rPr>
                          <w:rFonts w:ascii="Calibri" w:eastAsia="Calibri" w:hAnsi="Calibri"/>
                          <w:color w:val="000000"/>
                          <w:sz w:val="20"/>
                        </w:rPr>
                        <w:t>D</w:t>
                      </w:r>
                      <w:r>
                        <w:rPr>
                          <w:rFonts w:ascii="Calibri" w:eastAsia="Calibri" w:hAnsi="Calibri"/>
                          <w:color w:val="000000"/>
                          <w:sz w:val="16"/>
                        </w:rPr>
                        <w:t xml:space="preserve">O </w:t>
                      </w:r>
                      <w:r>
                        <w:rPr>
                          <w:rFonts w:ascii="Calibri" w:eastAsia="Calibri" w:hAnsi="Calibri"/>
                          <w:color w:val="000000"/>
                          <w:sz w:val="20"/>
                        </w:rPr>
                        <w:t>NOT R</w:t>
                      </w:r>
                      <w:r>
                        <w:rPr>
                          <w:rFonts w:ascii="Calibri" w:eastAsia="Calibri" w:hAnsi="Calibri"/>
                          <w:color w:val="000000"/>
                          <w:sz w:val="16"/>
                        </w:rPr>
                        <w:t>ECOMMEND</w:t>
                      </w:r>
                      <w:r>
                        <w:rPr>
                          <w:rFonts w:ascii="Calibri" w:eastAsia="Calibri" w:hAnsi="Calibri"/>
                          <w:color w:val="000000"/>
                          <w:sz w:val="16"/>
                        </w:rPr>
                        <w:tab/>
                      </w:r>
                      <w:r>
                        <w:rPr>
                          <w:rFonts w:ascii="Calibri" w:eastAsia="Calibri" w:hAnsi="Calibri"/>
                          <w:color w:val="000000"/>
                          <w:sz w:val="20"/>
                        </w:rPr>
                        <w:t>51</w:t>
                      </w:r>
                    </w:p>
                    <w:p w14:paraId="7D8EA71A"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UPPLEMENTS</w:t>
                      </w:r>
                      <w:r>
                        <w:rPr>
                          <w:rFonts w:ascii="Calibri" w:eastAsia="Calibri" w:hAnsi="Calibri"/>
                          <w:color w:val="000000"/>
                          <w:sz w:val="16"/>
                        </w:rPr>
                        <w:tab/>
                      </w:r>
                      <w:r>
                        <w:rPr>
                          <w:rFonts w:ascii="Calibri" w:eastAsia="Calibri" w:hAnsi="Calibri"/>
                          <w:color w:val="000000"/>
                          <w:sz w:val="20"/>
                        </w:rPr>
                        <w:t>52</w:t>
                      </w:r>
                    </w:p>
                    <w:p w14:paraId="64AD9DFC"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R</w:t>
                      </w:r>
                      <w:r>
                        <w:rPr>
                          <w:rFonts w:ascii="Calibri" w:eastAsia="Calibri" w:hAnsi="Calibri"/>
                          <w:color w:val="000000"/>
                          <w:sz w:val="16"/>
                        </w:rPr>
                        <w:t xml:space="preserve">ECREATIONAL </w:t>
                      </w:r>
                      <w:r>
                        <w:rPr>
                          <w:rFonts w:ascii="Calibri" w:eastAsia="Calibri" w:hAnsi="Calibri"/>
                          <w:color w:val="000000"/>
                          <w:sz w:val="20"/>
                        </w:rPr>
                        <w:t>B</w:t>
                      </w:r>
                      <w:r>
                        <w:rPr>
                          <w:rFonts w:ascii="Calibri" w:eastAsia="Calibri" w:hAnsi="Calibri"/>
                          <w:color w:val="000000"/>
                          <w:sz w:val="16"/>
                        </w:rPr>
                        <w:t>ONES</w:t>
                      </w:r>
                      <w:r>
                        <w:rPr>
                          <w:rFonts w:ascii="Calibri" w:eastAsia="Calibri" w:hAnsi="Calibri"/>
                          <w:color w:val="000000"/>
                          <w:sz w:val="16"/>
                        </w:rPr>
                        <w:tab/>
                      </w:r>
                      <w:r>
                        <w:rPr>
                          <w:rFonts w:ascii="Calibri" w:eastAsia="Calibri" w:hAnsi="Calibri"/>
                          <w:color w:val="000000"/>
                          <w:sz w:val="20"/>
                        </w:rPr>
                        <w:t>53</w:t>
                      </w:r>
                    </w:p>
                    <w:p w14:paraId="7392AB07"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 xml:space="preserve">RAINING </w:t>
                      </w:r>
                      <w:r>
                        <w:rPr>
                          <w:rFonts w:ascii="Calibri" w:eastAsia="Calibri" w:hAnsi="Calibri"/>
                          <w:color w:val="000000"/>
                          <w:sz w:val="20"/>
                        </w:rPr>
                        <w:t>T</w:t>
                      </w:r>
                      <w:r>
                        <w:rPr>
                          <w:rFonts w:ascii="Calibri" w:eastAsia="Calibri" w:hAnsi="Calibri"/>
                          <w:color w:val="000000"/>
                          <w:sz w:val="16"/>
                        </w:rPr>
                        <w:t>REATS</w:t>
                      </w:r>
                      <w:r>
                        <w:rPr>
                          <w:rFonts w:ascii="Calibri" w:eastAsia="Calibri" w:hAnsi="Calibri"/>
                          <w:color w:val="000000"/>
                          <w:sz w:val="16"/>
                        </w:rPr>
                        <w:tab/>
                      </w:r>
                      <w:r>
                        <w:rPr>
                          <w:rFonts w:ascii="Calibri" w:eastAsia="Calibri" w:hAnsi="Calibri"/>
                          <w:color w:val="000000"/>
                          <w:sz w:val="20"/>
                        </w:rPr>
                        <w:t>53</w:t>
                      </w:r>
                    </w:p>
                    <w:p w14:paraId="5CB82D9E" w14:textId="77777777" w:rsidR="006A55FA" w:rsidRDefault="006A55FA">
                      <w:pPr>
                        <w:tabs>
                          <w:tab w:val="right" w:leader="dot" w:pos="9360"/>
                        </w:tabs>
                        <w:spacing w:before="158" w:line="218" w:lineRule="exact"/>
                        <w:textAlignment w:val="baseline"/>
                        <w:rPr>
                          <w:rFonts w:ascii="Calibri" w:eastAsia="Calibri" w:hAnsi="Calibri"/>
                          <w:b/>
                          <w:color w:val="000000"/>
                          <w:sz w:val="20"/>
                        </w:rPr>
                      </w:pPr>
                      <w:r>
                        <w:rPr>
                          <w:rFonts w:ascii="Calibri" w:eastAsia="Calibri" w:hAnsi="Calibri"/>
                          <w:b/>
                          <w:color w:val="000000"/>
                          <w:sz w:val="20"/>
                        </w:rPr>
                        <w:t>CHAPTER 9: YOUR PUPPY’S WEIGHT, BODY CONDITION AND FITNESS</w:t>
                      </w:r>
                      <w:r>
                        <w:rPr>
                          <w:rFonts w:ascii="Calibri" w:eastAsia="Calibri" w:hAnsi="Calibri"/>
                          <w:b/>
                          <w:color w:val="000000"/>
                          <w:sz w:val="20"/>
                        </w:rPr>
                        <w:tab/>
                        <w:t>54</w:t>
                      </w:r>
                    </w:p>
                    <w:p w14:paraId="20BAECD4" w14:textId="77777777" w:rsidR="006A55FA" w:rsidRDefault="006A55FA">
                      <w:pPr>
                        <w:tabs>
                          <w:tab w:val="right" w:leader="dot" w:pos="9360"/>
                        </w:tabs>
                        <w:spacing w:before="146" w:line="207" w:lineRule="exact"/>
                        <w:ind w:left="216"/>
                        <w:textAlignment w:val="baseline"/>
                        <w:rPr>
                          <w:rFonts w:ascii="Calibri" w:eastAsia="Calibri" w:hAnsi="Calibri"/>
                          <w:color w:val="000000"/>
                          <w:sz w:val="20"/>
                        </w:rPr>
                      </w:pP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P</w:t>
                      </w:r>
                      <w:r>
                        <w:rPr>
                          <w:rFonts w:ascii="Calibri" w:eastAsia="Calibri" w:hAnsi="Calibri"/>
                          <w:color w:val="000000"/>
                          <w:sz w:val="16"/>
                        </w:rPr>
                        <w:t>UPPY</w:t>
                      </w:r>
                      <w:r>
                        <w:rPr>
                          <w:rFonts w:ascii="Calibri" w:eastAsia="Calibri" w:hAnsi="Calibri"/>
                          <w:color w:val="000000"/>
                          <w:sz w:val="20"/>
                        </w:rPr>
                        <w:t>’</w:t>
                      </w:r>
                      <w:r>
                        <w:rPr>
                          <w:rFonts w:ascii="Calibri" w:eastAsia="Calibri" w:hAnsi="Calibri"/>
                          <w:color w:val="000000"/>
                          <w:sz w:val="16"/>
                        </w:rPr>
                        <w:t xml:space="preserve">S </w:t>
                      </w:r>
                      <w:r>
                        <w:rPr>
                          <w:rFonts w:ascii="Calibri" w:eastAsia="Calibri" w:hAnsi="Calibri"/>
                          <w:color w:val="000000"/>
                          <w:sz w:val="20"/>
                        </w:rPr>
                        <w:t>W</w:t>
                      </w:r>
                      <w:r>
                        <w:rPr>
                          <w:rFonts w:ascii="Calibri" w:eastAsia="Calibri" w:hAnsi="Calibri"/>
                          <w:color w:val="000000"/>
                          <w:sz w:val="16"/>
                        </w:rPr>
                        <w:t xml:space="preserve">EIGHT AND </w:t>
                      </w:r>
                      <w:r>
                        <w:rPr>
                          <w:rFonts w:ascii="Calibri" w:eastAsia="Calibri" w:hAnsi="Calibri"/>
                          <w:color w:val="000000"/>
                          <w:sz w:val="20"/>
                        </w:rPr>
                        <w:t>C</w:t>
                      </w:r>
                      <w:r>
                        <w:rPr>
                          <w:rFonts w:ascii="Calibri" w:eastAsia="Calibri" w:hAnsi="Calibri"/>
                          <w:color w:val="000000"/>
                          <w:sz w:val="16"/>
                        </w:rPr>
                        <w:t xml:space="preserve">ONDITION </w:t>
                      </w:r>
                      <w:r>
                        <w:rPr>
                          <w:rFonts w:ascii="Calibri" w:eastAsia="Calibri" w:hAnsi="Calibri"/>
                          <w:color w:val="000000"/>
                          <w:sz w:val="16"/>
                        </w:rPr>
                        <w:tab/>
                      </w:r>
                      <w:r>
                        <w:rPr>
                          <w:rFonts w:ascii="Calibri" w:eastAsia="Calibri" w:hAnsi="Calibri"/>
                          <w:color w:val="000000"/>
                          <w:sz w:val="20"/>
                        </w:rPr>
                        <w:t>54</w:t>
                      </w:r>
                    </w:p>
                    <w:p w14:paraId="3E1C401B" w14:textId="77777777" w:rsidR="006A55FA" w:rsidRDefault="006A55FA">
                      <w:pPr>
                        <w:tabs>
                          <w:tab w:val="right" w:leader="dot" w:pos="9360"/>
                        </w:tabs>
                        <w:spacing w:before="33" w:line="195" w:lineRule="exact"/>
                        <w:ind w:left="216"/>
                        <w:textAlignment w:val="baseline"/>
                        <w:rPr>
                          <w:rFonts w:ascii="Calibri" w:eastAsia="Calibri" w:hAnsi="Calibri"/>
                          <w:color w:val="000000"/>
                          <w:sz w:val="20"/>
                        </w:rPr>
                      </w:pPr>
                      <w:r>
                        <w:rPr>
                          <w:rFonts w:ascii="Calibri" w:eastAsia="Calibri" w:hAnsi="Calibri"/>
                          <w:color w:val="000000"/>
                          <w:sz w:val="20"/>
                        </w:rPr>
                        <w:t>CANINE HEALTH BODY CONDITION SYSTEMTM</w:t>
                      </w:r>
                      <w:r>
                        <w:rPr>
                          <w:rFonts w:ascii="Calibri" w:eastAsia="Calibri" w:hAnsi="Calibri"/>
                          <w:color w:val="000000"/>
                          <w:sz w:val="20"/>
                        </w:rPr>
                        <w:tab/>
                        <w:t>55</w:t>
                      </w:r>
                    </w:p>
                    <w:p w14:paraId="5CD42366" w14:textId="77777777" w:rsidR="006A55FA" w:rsidRDefault="006A55FA">
                      <w:pPr>
                        <w:tabs>
                          <w:tab w:val="right" w:leader="dot" w:pos="9360"/>
                        </w:tabs>
                        <w:spacing w:before="170" w:line="218" w:lineRule="exact"/>
                        <w:textAlignment w:val="baseline"/>
                        <w:rPr>
                          <w:rFonts w:ascii="Calibri" w:eastAsia="Calibri" w:hAnsi="Calibri"/>
                          <w:b/>
                          <w:color w:val="000000"/>
                          <w:sz w:val="20"/>
                        </w:rPr>
                      </w:pPr>
                      <w:r>
                        <w:rPr>
                          <w:rFonts w:ascii="Calibri" w:eastAsia="Calibri" w:hAnsi="Calibri"/>
                          <w:b/>
                          <w:color w:val="000000"/>
                          <w:sz w:val="20"/>
                        </w:rPr>
                        <w:t>CHAPTER 10: IDENTIFICATION</w:t>
                      </w:r>
                      <w:r>
                        <w:rPr>
                          <w:rFonts w:ascii="Calibri" w:eastAsia="Calibri" w:hAnsi="Calibri"/>
                          <w:b/>
                          <w:color w:val="000000"/>
                          <w:sz w:val="20"/>
                        </w:rPr>
                        <w:tab/>
                        <w:t>57</w:t>
                      </w:r>
                    </w:p>
                    <w:p w14:paraId="515EE6DB" w14:textId="77777777" w:rsidR="006A55FA" w:rsidRDefault="006A55FA">
                      <w:pPr>
                        <w:tabs>
                          <w:tab w:val="right" w:leader="dot" w:pos="9360"/>
                        </w:tabs>
                        <w:spacing w:before="152" w:line="207" w:lineRule="exact"/>
                        <w:ind w:left="216"/>
                        <w:textAlignment w:val="baseline"/>
                        <w:rPr>
                          <w:rFonts w:ascii="Calibri" w:eastAsia="Calibri" w:hAnsi="Calibri"/>
                          <w:color w:val="000000"/>
                          <w:sz w:val="20"/>
                        </w:rPr>
                      </w:pPr>
                      <w:r>
                        <w:rPr>
                          <w:rFonts w:ascii="Calibri" w:eastAsia="Calibri" w:hAnsi="Calibri"/>
                          <w:color w:val="000000"/>
                          <w:sz w:val="20"/>
                        </w:rPr>
                        <w:t>M</w:t>
                      </w:r>
                      <w:r>
                        <w:rPr>
                          <w:rFonts w:ascii="Calibri" w:eastAsia="Calibri" w:hAnsi="Calibri"/>
                          <w:color w:val="000000"/>
                          <w:sz w:val="16"/>
                        </w:rPr>
                        <w:t>ICROCHIPS</w:t>
                      </w:r>
                      <w:r>
                        <w:rPr>
                          <w:rFonts w:ascii="Calibri" w:eastAsia="Calibri" w:hAnsi="Calibri"/>
                          <w:color w:val="000000"/>
                          <w:sz w:val="16"/>
                        </w:rPr>
                        <w:tab/>
                      </w:r>
                      <w:r>
                        <w:rPr>
                          <w:rFonts w:ascii="Calibri" w:eastAsia="Calibri" w:hAnsi="Calibri"/>
                          <w:color w:val="000000"/>
                          <w:sz w:val="20"/>
                        </w:rPr>
                        <w:t>57</w:t>
                      </w:r>
                    </w:p>
                    <w:p w14:paraId="40CB417D"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 xml:space="preserve">OLLARS </w:t>
                      </w:r>
                      <w:r>
                        <w:rPr>
                          <w:rFonts w:ascii="Calibri" w:eastAsia="Calibri" w:hAnsi="Calibri"/>
                          <w:color w:val="000000"/>
                          <w:sz w:val="20"/>
                        </w:rPr>
                        <w:t>&amp; T</w:t>
                      </w:r>
                      <w:r>
                        <w:rPr>
                          <w:rFonts w:ascii="Calibri" w:eastAsia="Calibri" w:hAnsi="Calibri"/>
                          <w:color w:val="000000"/>
                          <w:sz w:val="16"/>
                        </w:rPr>
                        <w:t>AGS</w:t>
                      </w:r>
                      <w:r>
                        <w:rPr>
                          <w:rFonts w:ascii="Calibri" w:eastAsia="Calibri" w:hAnsi="Calibri"/>
                          <w:color w:val="000000"/>
                          <w:sz w:val="16"/>
                        </w:rPr>
                        <w:tab/>
                      </w:r>
                      <w:r>
                        <w:rPr>
                          <w:rFonts w:ascii="Calibri" w:eastAsia="Calibri" w:hAnsi="Calibri"/>
                          <w:color w:val="000000"/>
                          <w:sz w:val="20"/>
                        </w:rPr>
                        <w:t>57</w:t>
                      </w:r>
                    </w:p>
                    <w:p w14:paraId="509C41C2" w14:textId="77777777" w:rsidR="006A55FA" w:rsidRDefault="006A55FA">
                      <w:pPr>
                        <w:tabs>
                          <w:tab w:val="right" w:leader="dot" w:pos="9360"/>
                        </w:tabs>
                        <w:spacing w:before="158" w:line="218" w:lineRule="exact"/>
                        <w:textAlignment w:val="baseline"/>
                        <w:rPr>
                          <w:rFonts w:ascii="Calibri" w:eastAsia="Calibri" w:hAnsi="Calibri"/>
                          <w:b/>
                          <w:color w:val="000000"/>
                          <w:sz w:val="20"/>
                        </w:rPr>
                      </w:pPr>
                      <w:r>
                        <w:rPr>
                          <w:rFonts w:ascii="Calibri" w:eastAsia="Calibri" w:hAnsi="Calibri"/>
                          <w:b/>
                          <w:color w:val="000000"/>
                          <w:sz w:val="20"/>
                        </w:rPr>
                        <w:t>CHAPTER 11: GROOMING</w:t>
                      </w:r>
                      <w:r>
                        <w:rPr>
                          <w:rFonts w:ascii="Calibri" w:eastAsia="Calibri" w:hAnsi="Calibri"/>
                          <w:b/>
                          <w:color w:val="000000"/>
                          <w:sz w:val="20"/>
                        </w:rPr>
                        <w:tab/>
                        <w:t>58</w:t>
                      </w:r>
                    </w:p>
                    <w:p w14:paraId="15939828" w14:textId="77777777" w:rsidR="006A55FA" w:rsidRDefault="006A55FA">
                      <w:pPr>
                        <w:tabs>
                          <w:tab w:val="right" w:leader="dot" w:pos="9360"/>
                        </w:tabs>
                        <w:spacing w:before="146" w:line="207" w:lineRule="exact"/>
                        <w:ind w:left="216"/>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 xml:space="preserve">ARING FOR </w:t>
                      </w:r>
                      <w:r>
                        <w:rPr>
                          <w:rFonts w:ascii="Calibri" w:eastAsia="Calibri" w:hAnsi="Calibri"/>
                          <w:color w:val="000000"/>
                          <w:sz w:val="20"/>
                        </w:rPr>
                        <w:t>N</w:t>
                      </w:r>
                      <w:r>
                        <w:rPr>
                          <w:rFonts w:ascii="Calibri" w:eastAsia="Calibri" w:hAnsi="Calibri"/>
                          <w:color w:val="000000"/>
                          <w:sz w:val="16"/>
                        </w:rPr>
                        <w:t>AILS</w:t>
                      </w:r>
                      <w:r>
                        <w:rPr>
                          <w:rFonts w:ascii="Calibri" w:eastAsia="Calibri" w:hAnsi="Calibri"/>
                          <w:color w:val="000000"/>
                          <w:sz w:val="16"/>
                        </w:rPr>
                        <w:tab/>
                      </w:r>
                      <w:r>
                        <w:rPr>
                          <w:rFonts w:ascii="Calibri" w:eastAsia="Calibri" w:hAnsi="Calibri"/>
                          <w:color w:val="000000"/>
                          <w:sz w:val="20"/>
                        </w:rPr>
                        <w:t>58</w:t>
                      </w:r>
                    </w:p>
                    <w:p w14:paraId="5A40E07D"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B</w:t>
                      </w:r>
                      <w:r>
                        <w:rPr>
                          <w:rFonts w:ascii="Calibri" w:eastAsia="Calibri" w:hAnsi="Calibri"/>
                          <w:color w:val="000000"/>
                          <w:sz w:val="16"/>
                        </w:rPr>
                        <w:t>ATHS</w:t>
                      </w:r>
                      <w:r>
                        <w:rPr>
                          <w:rFonts w:ascii="Calibri" w:eastAsia="Calibri" w:hAnsi="Calibri"/>
                          <w:color w:val="000000"/>
                          <w:sz w:val="16"/>
                        </w:rPr>
                        <w:tab/>
                      </w:r>
                      <w:r>
                        <w:rPr>
                          <w:rFonts w:ascii="Calibri" w:eastAsia="Calibri" w:hAnsi="Calibri"/>
                          <w:color w:val="000000"/>
                          <w:sz w:val="20"/>
                        </w:rPr>
                        <w:t>58</w:t>
                      </w:r>
                    </w:p>
                    <w:p w14:paraId="05F110D4" w14:textId="77777777" w:rsidR="006A55FA" w:rsidRDefault="006A55FA">
                      <w:pPr>
                        <w:tabs>
                          <w:tab w:val="right" w:leader="dot" w:pos="9360"/>
                        </w:tabs>
                        <w:spacing w:before="158" w:line="218" w:lineRule="exact"/>
                        <w:textAlignment w:val="baseline"/>
                        <w:rPr>
                          <w:rFonts w:ascii="Calibri" w:eastAsia="Calibri" w:hAnsi="Calibri"/>
                          <w:b/>
                          <w:color w:val="000000"/>
                          <w:sz w:val="20"/>
                        </w:rPr>
                      </w:pPr>
                      <w:r>
                        <w:rPr>
                          <w:rFonts w:ascii="Calibri" w:eastAsia="Calibri" w:hAnsi="Calibri"/>
                          <w:b/>
                          <w:color w:val="000000"/>
                          <w:sz w:val="20"/>
                        </w:rPr>
                        <w:t>CHAPTER 12: BASIC FIRST AID</w:t>
                      </w:r>
                      <w:r>
                        <w:rPr>
                          <w:rFonts w:ascii="Calibri" w:eastAsia="Calibri" w:hAnsi="Calibri"/>
                          <w:b/>
                          <w:color w:val="000000"/>
                          <w:sz w:val="20"/>
                        </w:rPr>
                        <w:tab/>
                        <w:t>60</w:t>
                      </w:r>
                    </w:p>
                    <w:p w14:paraId="0C1F3A55" w14:textId="77777777" w:rsidR="006A55FA" w:rsidRDefault="006A55FA">
                      <w:pPr>
                        <w:tabs>
                          <w:tab w:val="right" w:leader="dot" w:pos="9360"/>
                        </w:tabs>
                        <w:spacing w:before="142" w:line="207" w:lineRule="exact"/>
                        <w:ind w:left="216"/>
                        <w:textAlignment w:val="baseline"/>
                        <w:rPr>
                          <w:rFonts w:ascii="Calibri" w:eastAsia="Calibri" w:hAnsi="Calibri"/>
                          <w:color w:val="000000"/>
                          <w:sz w:val="20"/>
                        </w:rPr>
                      </w:pPr>
                      <w:r>
                        <w:rPr>
                          <w:rFonts w:ascii="Calibri" w:eastAsia="Calibri" w:hAnsi="Calibri"/>
                          <w:color w:val="000000"/>
                          <w:sz w:val="20"/>
                        </w:rPr>
                        <w:t>F</w:t>
                      </w:r>
                      <w:r>
                        <w:rPr>
                          <w:rFonts w:ascii="Calibri" w:eastAsia="Calibri" w:hAnsi="Calibri"/>
                          <w:color w:val="000000"/>
                          <w:sz w:val="16"/>
                        </w:rPr>
                        <w:t xml:space="preserve">IRST </w:t>
                      </w:r>
                      <w:r>
                        <w:rPr>
                          <w:rFonts w:ascii="Calibri" w:eastAsia="Calibri" w:hAnsi="Calibri"/>
                          <w:color w:val="000000"/>
                          <w:sz w:val="20"/>
                        </w:rPr>
                        <w:t>A</w:t>
                      </w:r>
                      <w:r>
                        <w:rPr>
                          <w:rFonts w:ascii="Calibri" w:eastAsia="Calibri" w:hAnsi="Calibri"/>
                          <w:color w:val="000000"/>
                          <w:sz w:val="16"/>
                        </w:rPr>
                        <w:t xml:space="preserve">ID </w:t>
                      </w:r>
                      <w:r>
                        <w:rPr>
                          <w:rFonts w:ascii="Calibri" w:eastAsia="Calibri" w:hAnsi="Calibri"/>
                          <w:color w:val="000000"/>
                          <w:sz w:val="20"/>
                        </w:rPr>
                        <w:t>T</w:t>
                      </w:r>
                      <w:r>
                        <w:rPr>
                          <w:rFonts w:ascii="Calibri" w:eastAsia="Calibri" w:hAnsi="Calibri"/>
                          <w:color w:val="000000"/>
                          <w:sz w:val="16"/>
                        </w:rPr>
                        <w:t>IPS</w:t>
                      </w:r>
                      <w:r>
                        <w:rPr>
                          <w:rFonts w:ascii="Calibri" w:eastAsia="Calibri" w:hAnsi="Calibri"/>
                          <w:color w:val="000000"/>
                          <w:sz w:val="16"/>
                        </w:rPr>
                        <w:tab/>
                      </w:r>
                      <w:r>
                        <w:rPr>
                          <w:rFonts w:ascii="Calibri" w:eastAsia="Calibri" w:hAnsi="Calibri"/>
                          <w:color w:val="000000"/>
                          <w:sz w:val="20"/>
                        </w:rPr>
                        <w:t>60</w:t>
                      </w:r>
                    </w:p>
                    <w:p w14:paraId="250D93E4"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 xml:space="preserve">OISON </w:t>
                      </w:r>
                      <w:r>
                        <w:rPr>
                          <w:rFonts w:ascii="Calibri" w:eastAsia="Calibri" w:hAnsi="Calibri"/>
                          <w:color w:val="000000"/>
                          <w:sz w:val="20"/>
                        </w:rPr>
                        <w:t>C</w:t>
                      </w:r>
                      <w:r>
                        <w:rPr>
                          <w:rFonts w:ascii="Calibri" w:eastAsia="Calibri" w:hAnsi="Calibri"/>
                          <w:color w:val="000000"/>
                          <w:sz w:val="16"/>
                        </w:rPr>
                        <w:t xml:space="preserve">ONTROL </w:t>
                      </w:r>
                      <w:r>
                        <w:rPr>
                          <w:rFonts w:ascii="Calibri" w:eastAsia="Calibri" w:hAnsi="Calibri"/>
                          <w:color w:val="000000"/>
                          <w:sz w:val="20"/>
                        </w:rPr>
                        <w:t>H</w:t>
                      </w:r>
                      <w:r>
                        <w:rPr>
                          <w:rFonts w:ascii="Calibri" w:eastAsia="Calibri" w:hAnsi="Calibri"/>
                          <w:color w:val="000000"/>
                          <w:sz w:val="16"/>
                        </w:rPr>
                        <w:t>OTLINE</w:t>
                      </w:r>
                      <w:r>
                        <w:rPr>
                          <w:rFonts w:ascii="Calibri" w:eastAsia="Calibri" w:hAnsi="Calibri"/>
                          <w:color w:val="000000"/>
                          <w:sz w:val="16"/>
                        </w:rPr>
                        <w:tab/>
                      </w:r>
                      <w:r>
                        <w:rPr>
                          <w:rFonts w:ascii="Calibri" w:eastAsia="Calibri" w:hAnsi="Calibri"/>
                          <w:color w:val="000000"/>
                          <w:sz w:val="20"/>
                        </w:rPr>
                        <w:t>60</w:t>
                      </w:r>
                    </w:p>
                    <w:p w14:paraId="14EF5079"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B</w:t>
                      </w:r>
                      <w:r>
                        <w:rPr>
                          <w:rFonts w:ascii="Calibri" w:eastAsia="Calibri" w:hAnsi="Calibri"/>
                          <w:color w:val="000000"/>
                          <w:sz w:val="16"/>
                        </w:rPr>
                        <w:t xml:space="preserve">UG </w:t>
                      </w:r>
                      <w:r>
                        <w:rPr>
                          <w:rFonts w:ascii="Calibri" w:eastAsia="Calibri" w:hAnsi="Calibri"/>
                          <w:color w:val="000000"/>
                          <w:sz w:val="20"/>
                        </w:rPr>
                        <w:t>B</w:t>
                      </w:r>
                      <w:r>
                        <w:rPr>
                          <w:rFonts w:ascii="Calibri" w:eastAsia="Calibri" w:hAnsi="Calibri"/>
                          <w:color w:val="000000"/>
                          <w:sz w:val="16"/>
                        </w:rPr>
                        <w:t xml:space="preserve">ITE OR </w:t>
                      </w:r>
                      <w:r>
                        <w:rPr>
                          <w:rFonts w:ascii="Calibri" w:eastAsia="Calibri" w:hAnsi="Calibri"/>
                          <w:color w:val="000000"/>
                          <w:sz w:val="20"/>
                        </w:rPr>
                        <w:t>B</w:t>
                      </w:r>
                      <w:r>
                        <w:rPr>
                          <w:rFonts w:ascii="Calibri" w:eastAsia="Calibri" w:hAnsi="Calibri"/>
                          <w:color w:val="000000"/>
                          <w:sz w:val="16"/>
                        </w:rPr>
                        <w:t xml:space="preserve">EE </w:t>
                      </w:r>
                      <w:r>
                        <w:rPr>
                          <w:rFonts w:ascii="Calibri" w:eastAsia="Calibri" w:hAnsi="Calibri"/>
                          <w:color w:val="000000"/>
                          <w:sz w:val="20"/>
                        </w:rPr>
                        <w:t>S</w:t>
                      </w:r>
                      <w:r>
                        <w:rPr>
                          <w:rFonts w:ascii="Calibri" w:eastAsia="Calibri" w:hAnsi="Calibri"/>
                          <w:color w:val="000000"/>
                          <w:sz w:val="16"/>
                        </w:rPr>
                        <w:t>TING</w:t>
                      </w:r>
                      <w:r>
                        <w:rPr>
                          <w:rFonts w:ascii="Calibri" w:eastAsia="Calibri" w:hAnsi="Calibri"/>
                          <w:color w:val="000000"/>
                          <w:sz w:val="16"/>
                        </w:rPr>
                        <w:tab/>
                      </w:r>
                      <w:r>
                        <w:rPr>
                          <w:rFonts w:ascii="Calibri" w:eastAsia="Calibri" w:hAnsi="Calibri"/>
                          <w:color w:val="000000"/>
                          <w:sz w:val="20"/>
                        </w:rPr>
                        <w:t>60</w:t>
                      </w:r>
                    </w:p>
                    <w:p w14:paraId="3BEEDFBD" w14:textId="77777777" w:rsidR="006A55FA" w:rsidRDefault="006A55FA">
                      <w:pPr>
                        <w:tabs>
                          <w:tab w:val="right" w:leader="dot" w:pos="9360"/>
                        </w:tabs>
                        <w:spacing w:before="37" w:line="207" w:lineRule="exact"/>
                        <w:ind w:left="216"/>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 xml:space="preserve">AR </w:t>
                      </w:r>
                      <w:r>
                        <w:rPr>
                          <w:rFonts w:ascii="Calibri" w:eastAsia="Calibri" w:hAnsi="Calibri"/>
                          <w:color w:val="000000"/>
                          <w:sz w:val="20"/>
                        </w:rPr>
                        <w:t>S</w:t>
                      </w:r>
                      <w:r>
                        <w:rPr>
                          <w:rFonts w:ascii="Calibri" w:eastAsia="Calibri" w:hAnsi="Calibri"/>
                          <w:color w:val="000000"/>
                          <w:sz w:val="16"/>
                        </w:rPr>
                        <w:t>ICKNESS</w:t>
                      </w:r>
                      <w:r>
                        <w:rPr>
                          <w:rFonts w:ascii="Calibri" w:eastAsia="Calibri" w:hAnsi="Calibri"/>
                          <w:color w:val="000000"/>
                          <w:sz w:val="16"/>
                        </w:rPr>
                        <w:tab/>
                      </w:r>
                      <w:r>
                        <w:rPr>
                          <w:rFonts w:ascii="Calibri" w:eastAsia="Calibri" w:hAnsi="Calibri"/>
                          <w:color w:val="000000"/>
                          <w:sz w:val="20"/>
                        </w:rPr>
                        <w:t>60</w:t>
                      </w:r>
                    </w:p>
                    <w:p w14:paraId="560A2ED3"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D</w:t>
                      </w:r>
                      <w:r>
                        <w:rPr>
                          <w:rFonts w:ascii="Calibri" w:eastAsia="Calibri" w:hAnsi="Calibri"/>
                          <w:color w:val="000000"/>
                          <w:sz w:val="16"/>
                        </w:rPr>
                        <w:t>IARRHEA</w:t>
                      </w:r>
                      <w:r>
                        <w:rPr>
                          <w:rFonts w:ascii="Calibri" w:eastAsia="Calibri" w:hAnsi="Calibri"/>
                          <w:color w:val="000000"/>
                          <w:sz w:val="16"/>
                        </w:rPr>
                        <w:tab/>
                      </w:r>
                      <w:r>
                        <w:rPr>
                          <w:rFonts w:ascii="Calibri" w:eastAsia="Calibri" w:hAnsi="Calibri"/>
                          <w:color w:val="000000"/>
                          <w:sz w:val="20"/>
                        </w:rPr>
                        <w:t>61</w:t>
                      </w:r>
                    </w:p>
                    <w:p w14:paraId="5FB33456"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G</w:t>
                      </w:r>
                      <w:r>
                        <w:rPr>
                          <w:rFonts w:ascii="Calibri" w:eastAsia="Calibri" w:hAnsi="Calibri"/>
                          <w:color w:val="000000"/>
                          <w:sz w:val="16"/>
                        </w:rPr>
                        <w:t xml:space="preserve">ETTING </w:t>
                      </w:r>
                      <w:r>
                        <w:rPr>
                          <w:rFonts w:ascii="Calibri" w:eastAsia="Calibri" w:hAnsi="Calibri"/>
                          <w:color w:val="000000"/>
                          <w:sz w:val="20"/>
                        </w:rPr>
                        <w:t>P</w:t>
                      </w:r>
                      <w:r>
                        <w:rPr>
                          <w:rFonts w:ascii="Calibri" w:eastAsia="Calibri" w:hAnsi="Calibri"/>
                          <w:color w:val="000000"/>
                          <w:sz w:val="16"/>
                        </w:rPr>
                        <w:t xml:space="preserve">ILLS </w:t>
                      </w:r>
                      <w:r>
                        <w:rPr>
                          <w:rFonts w:ascii="Calibri" w:eastAsia="Calibri" w:hAnsi="Calibri"/>
                          <w:color w:val="000000"/>
                          <w:sz w:val="20"/>
                        </w:rPr>
                        <w:t>D</w:t>
                      </w:r>
                      <w:r>
                        <w:rPr>
                          <w:rFonts w:ascii="Calibri" w:eastAsia="Calibri" w:hAnsi="Calibri"/>
                          <w:color w:val="000000"/>
                          <w:sz w:val="16"/>
                        </w:rPr>
                        <w:t>OWN</w:t>
                      </w:r>
                      <w:r>
                        <w:rPr>
                          <w:rFonts w:ascii="Calibri" w:eastAsia="Calibri" w:hAnsi="Calibri"/>
                          <w:color w:val="000000"/>
                          <w:sz w:val="16"/>
                        </w:rPr>
                        <w:tab/>
                      </w:r>
                      <w:r>
                        <w:rPr>
                          <w:rFonts w:ascii="Calibri" w:eastAsia="Calibri" w:hAnsi="Calibri"/>
                          <w:color w:val="000000"/>
                          <w:sz w:val="20"/>
                        </w:rPr>
                        <w:t>62</w:t>
                      </w:r>
                    </w:p>
                    <w:p w14:paraId="78EB9F5B"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I</w:t>
                      </w:r>
                      <w:r>
                        <w:rPr>
                          <w:rFonts w:ascii="Calibri" w:eastAsia="Calibri" w:hAnsi="Calibri"/>
                          <w:color w:val="000000"/>
                          <w:sz w:val="16"/>
                        </w:rPr>
                        <w:t xml:space="preserve">NDUCING </w:t>
                      </w:r>
                      <w:r>
                        <w:rPr>
                          <w:rFonts w:ascii="Calibri" w:eastAsia="Calibri" w:hAnsi="Calibri"/>
                          <w:color w:val="000000"/>
                          <w:sz w:val="20"/>
                        </w:rPr>
                        <w:t>V</w:t>
                      </w:r>
                      <w:r>
                        <w:rPr>
                          <w:rFonts w:ascii="Calibri" w:eastAsia="Calibri" w:hAnsi="Calibri"/>
                          <w:color w:val="000000"/>
                          <w:sz w:val="16"/>
                        </w:rPr>
                        <w:t>OMITING</w:t>
                      </w:r>
                      <w:r>
                        <w:rPr>
                          <w:rFonts w:ascii="Calibri" w:eastAsia="Calibri" w:hAnsi="Calibri"/>
                          <w:color w:val="000000"/>
                          <w:sz w:val="16"/>
                        </w:rPr>
                        <w:tab/>
                      </w:r>
                      <w:r>
                        <w:rPr>
                          <w:rFonts w:ascii="Calibri" w:eastAsia="Calibri" w:hAnsi="Calibri"/>
                          <w:color w:val="000000"/>
                          <w:sz w:val="20"/>
                        </w:rPr>
                        <w:t>62</w:t>
                      </w:r>
                    </w:p>
                    <w:p w14:paraId="024D5748"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 xml:space="preserve">ROTECTING </w:t>
                      </w:r>
                      <w:r>
                        <w:rPr>
                          <w:rFonts w:ascii="Calibri" w:eastAsia="Calibri" w:hAnsi="Calibri"/>
                          <w:color w:val="000000"/>
                          <w:sz w:val="20"/>
                        </w:rPr>
                        <w:t>B</w:t>
                      </w:r>
                      <w:r>
                        <w:rPr>
                          <w:rFonts w:ascii="Calibri" w:eastAsia="Calibri" w:hAnsi="Calibri"/>
                          <w:color w:val="000000"/>
                          <w:sz w:val="16"/>
                        </w:rPr>
                        <w:t>ANDAGES</w:t>
                      </w:r>
                      <w:r>
                        <w:rPr>
                          <w:rFonts w:ascii="Calibri" w:eastAsia="Calibri" w:hAnsi="Calibri"/>
                          <w:color w:val="000000"/>
                          <w:sz w:val="16"/>
                        </w:rPr>
                        <w:tab/>
                      </w:r>
                      <w:r>
                        <w:rPr>
                          <w:rFonts w:ascii="Calibri" w:eastAsia="Calibri" w:hAnsi="Calibri"/>
                          <w:color w:val="000000"/>
                          <w:sz w:val="20"/>
                        </w:rPr>
                        <w:t>62</w:t>
                      </w:r>
                    </w:p>
                    <w:p w14:paraId="6C1A03F3"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 xml:space="preserve">HARP </w:t>
                      </w:r>
                      <w:r>
                        <w:rPr>
                          <w:rFonts w:ascii="Calibri" w:eastAsia="Calibri" w:hAnsi="Calibri"/>
                          <w:color w:val="000000"/>
                          <w:sz w:val="20"/>
                        </w:rPr>
                        <w:t>O</w:t>
                      </w:r>
                      <w:r>
                        <w:rPr>
                          <w:rFonts w:ascii="Calibri" w:eastAsia="Calibri" w:hAnsi="Calibri"/>
                          <w:color w:val="000000"/>
                          <w:sz w:val="16"/>
                        </w:rPr>
                        <w:t>BJECTS</w:t>
                      </w:r>
                      <w:r>
                        <w:rPr>
                          <w:rFonts w:ascii="Calibri" w:eastAsia="Calibri" w:hAnsi="Calibri"/>
                          <w:color w:val="000000"/>
                          <w:sz w:val="16"/>
                        </w:rPr>
                        <w:tab/>
                      </w:r>
                      <w:r>
                        <w:rPr>
                          <w:rFonts w:ascii="Calibri" w:eastAsia="Calibri" w:hAnsi="Calibri"/>
                          <w:color w:val="000000"/>
                          <w:sz w:val="20"/>
                        </w:rPr>
                        <w:t>62</w:t>
                      </w:r>
                    </w:p>
                    <w:p w14:paraId="3D167438" w14:textId="77777777" w:rsidR="006A55FA" w:rsidRDefault="006A55FA">
                      <w:pPr>
                        <w:tabs>
                          <w:tab w:val="right" w:leader="dot" w:pos="9360"/>
                        </w:tabs>
                        <w:spacing w:before="37"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 xml:space="preserve">KUNK </w:t>
                      </w:r>
                      <w:r>
                        <w:rPr>
                          <w:rFonts w:ascii="Calibri" w:eastAsia="Calibri" w:hAnsi="Calibri"/>
                          <w:color w:val="000000"/>
                          <w:sz w:val="20"/>
                        </w:rPr>
                        <w:t>D</w:t>
                      </w:r>
                      <w:r>
                        <w:rPr>
                          <w:rFonts w:ascii="Calibri" w:eastAsia="Calibri" w:hAnsi="Calibri"/>
                          <w:color w:val="000000"/>
                          <w:sz w:val="16"/>
                        </w:rPr>
                        <w:t>EODORIZER</w:t>
                      </w:r>
                      <w:r>
                        <w:rPr>
                          <w:rFonts w:ascii="Calibri" w:eastAsia="Calibri" w:hAnsi="Calibri"/>
                          <w:color w:val="000000"/>
                          <w:sz w:val="16"/>
                        </w:rPr>
                        <w:tab/>
                      </w:r>
                      <w:r>
                        <w:rPr>
                          <w:rFonts w:ascii="Calibri" w:eastAsia="Calibri" w:hAnsi="Calibri"/>
                          <w:color w:val="000000"/>
                          <w:sz w:val="20"/>
                        </w:rPr>
                        <w:t>63</w:t>
                      </w:r>
                    </w:p>
                    <w:p w14:paraId="21756B54"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 xml:space="preserve">LICED </w:t>
                      </w:r>
                      <w:r>
                        <w:rPr>
                          <w:rFonts w:ascii="Calibri" w:eastAsia="Calibri" w:hAnsi="Calibri"/>
                          <w:color w:val="000000"/>
                          <w:sz w:val="20"/>
                        </w:rPr>
                        <w:t>F</w:t>
                      </w:r>
                      <w:r>
                        <w:rPr>
                          <w:rFonts w:ascii="Calibri" w:eastAsia="Calibri" w:hAnsi="Calibri"/>
                          <w:color w:val="000000"/>
                          <w:sz w:val="16"/>
                        </w:rPr>
                        <w:t xml:space="preserve">OOT </w:t>
                      </w:r>
                      <w:r>
                        <w:rPr>
                          <w:rFonts w:ascii="Calibri" w:eastAsia="Calibri" w:hAnsi="Calibri"/>
                          <w:color w:val="000000"/>
                          <w:sz w:val="20"/>
                        </w:rPr>
                        <w:t>P</w:t>
                      </w:r>
                      <w:r>
                        <w:rPr>
                          <w:rFonts w:ascii="Calibri" w:eastAsia="Calibri" w:hAnsi="Calibri"/>
                          <w:color w:val="000000"/>
                          <w:sz w:val="16"/>
                        </w:rPr>
                        <w:t>ADS</w:t>
                      </w:r>
                      <w:r>
                        <w:rPr>
                          <w:rFonts w:ascii="Calibri" w:eastAsia="Calibri" w:hAnsi="Calibri"/>
                          <w:color w:val="000000"/>
                          <w:sz w:val="16"/>
                        </w:rPr>
                        <w:tab/>
                      </w:r>
                      <w:r>
                        <w:rPr>
                          <w:rFonts w:ascii="Calibri" w:eastAsia="Calibri" w:hAnsi="Calibri"/>
                          <w:color w:val="000000"/>
                          <w:sz w:val="20"/>
                        </w:rPr>
                        <w:t>63</w:t>
                      </w:r>
                    </w:p>
                    <w:p w14:paraId="30A326F8" w14:textId="77777777" w:rsidR="006A55FA" w:rsidRDefault="006A55FA">
                      <w:pPr>
                        <w:tabs>
                          <w:tab w:val="right" w:leader="dot" w:pos="9360"/>
                        </w:tabs>
                        <w:spacing w:before="158" w:line="218" w:lineRule="exact"/>
                        <w:textAlignment w:val="baseline"/>
                        <w:rPr>
                          <w:rFonts w:ascii="Calibri" w:eastAsia="Calibri" w:hAnsi="Calibri"/>
                          <w:b/>
                          <w:color w:val="000000"/>
                          <w:sz w:val="20"/>
                        </w:rPr>
                      </w:pPr>
                      <w:r>
                        <w:rPr>
                          <w:rFonts w:ascii="Calibri" w:eastAsia="Calibri" w:hAnsi="Calibri"/>
                          <w:b/>
                          <w:color w:val="000000"/>
                          <w:sz w:val="20"/>
                        </w:rPr>
                        <w:t>CHAPTER 13: INTRODUCING YOUR NEW PUP TO OTHER PETS</w:t>
                      </w:r>
                      <w:r>
                        <w:rPr>
                          <w:rFonts w:ascii="Calibri" w:eastAsia="Calibri" w:hAnsi="Calibri"/>
                          <w:b/>
                          <w:color w:val="000000"/>
                          <w:sz w:val="20"/>
                        </w:rPr>
                        <w:tab/>
                        <w:t>64</w:t>
                      </w:r>
                    </w:p>
                    <w:p w14:paraId="7E1ACD6F" w14:textId="77777777" w:rsidR="006A55FA" w:rsidRDefault="006A55FA">
                      <w:pPr>
                        <w:tabs>
                          <w:tab w:val="right" w:leader="dot" w:pos="9360"/>
                        </w:tabs>
                        <w:spacing w:before="147" w:line="207" w:lineRule="exact"/>
                        <w:ind w:left="216"/>
                        <w:textAlignment w:val="baseline"/>
                        <w:rPr>
                          <w:rFonts w:ascii="Calibri" w:eastAsia="Calibri" w:hAnsi="Calibri"/>
                          <w:color w:val="000000"/>
                          <w:sz w:val="20"/>
                        </w:rPr>
                      </w:pPr>
                      <w:r>
                        <w:rPr>
                          <w:rFonts w:ascii="Calibri" w:eastAsia="Calibri" w:hAnsi="Calibri"/>
                          <w:color w:val="000000"/>
                          <w:sz w:val="20"/>
                        </w:rPr>
                        <w:t>D</w:t>
                      </w:r>
                      <w:r>
                        <w:rPr>
                          <w:rFonts w:ascii="Calibri" w:eastAsia="Calibri" w:hAnsi="Calibri"/>
                          <w:color w:val="000000"/>
                          <w:sz w:val="16"/>
                        </w:rPr>
                        <w:t>OGS</w:t>
                      </w:r>
                      <w:r>
                        <w:rPr>
                          <w:rFonts w:ascii="Calibri" w:eastAsia="Calibri" w:hAnsi="Calibri"/>
                          <w:color w:val="000000"/>
                          <w:sz w:val="16"/>
                        </w:rPr>
                        <w:tab/>
                      </w:r>
                      <w:r>
                        <w:rPr>
                          <w:rFonts w:ascii="Calibri" w:eastAsia="Calibri" w:hAnsi="Calibri"/>
                          <w:color w:val="000000"/>
                          <w:sz w:val="20"/>
                        </w:rPr>
                        <w:t>64</w:t>
                      </w:r>
                    </w:p>
                  </w:txbxContent>
                </v:textbox>
                <w10:wrap type="square" anchorx="page" anchory="page"/>
              </v:shape>
            </w:pict>
          </mc:Fallback>
        </mc:AlternateContent>
      </w:r>
    </w:p>
    <w:p w14:paraId="329B320F" w14:textId="77777777" w:rsidR="00A372BD" w:rsidRDefault="00A372BD">
      <w:pPr>
        <w:sectPr w:rsidR="00A372BD">
          <w:pgSz w:w="12240" w:h="15840"/>
          <w:pgMar w:top="452" w:right="1440" w:bottom="454" w:left="1344" w:header="0" w:footer="550" w:gutter="0"/>
          <w:cols w:space="720"/>
        </w:sectPr>
      </w:pPr>
    </w:p>
    <w:p w14:paraId="06DC3056" w14:textId="4631F55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588608" behindDoc="1" locked="0" layoutInCell="1" allowOverlap="1" wp14:anchorId="0E800AA4">
                <wp:simplePos x="0" y="0"/>
                <wp:positionH relativeFrom="page">
                  <wp:posOffset>914400</wp:posOffset>
                </wp:positionH>
                <wp:positionV relativeFrom="page">
                  <wp:posOffset>1423670</wp:posOffset>
                </wp:positionV>
                <wp:extent cx="5943600" cy="7963535"/>
                <wp:effectExtent l="0" t="0" r="0" b="12065"/>
                <wp:wrapSquare wrapText="bothSides"/>
                <wp:docPr id="2563"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C2570" w14:textId="77777777" w:rsidR="006A55FA" w:rsidRDefault="006A55FA">
                            <w:pPr>
                              <w:tabs>
                                <w:tab w:val="right" w:leader="dot" w:pos="9360"/>
                              </w:tabs>
                              <w:spacing w:before="47" w:line="207" w:lineRule="exact"/>
                              <w:ind w:left="216"/>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ATS</w:t>
                            </w:r>
                            <w:r>
                              <w:rPr>
                                <w:rFonts w:ascii="Calibri" w:eastAsia="Calibri" w:hAnsi="Calibri"/>
                                <w:color w:val="000000"/>
                                <w:sz w:val="16"/>
                              </w:rPr>
                              <w:tab/>
                            </w:r>
                            <w:r>
                              <w:rPr>
                                <w:rFonts w:ascii="Calibri" w:eastAsia="Calibri" w:hAnsi="Calibri"/>
                                <w:color w:val="000000"/>
                                <w:sz w:val="20"/>
                              </w:rPr>
                              <w:t>67</w:t>
                            </w:r>
                          </w:p>
                          <w:p w14:paraId="0B85182D"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O</w:t>
                            </w:r>
                            <w:r>
                              <w:rPr>
                                <w:rFonts w:ascii="Calibri" w:eastAsia="Calibri" w:hAnsi="Calibri"/>
                                <w:color w:val="000000"/>
                                <w:sz w:val="16"/>
                              </w:rPr>
                              <w:t xml:space="preserve">THER </w:t>
                            </w:r>
                            <w:r>
                              <w:rPr>
                                <w:rFonts w:ascii="Calibri" w:eastAsia="Calibri" w:hAnsi="Calibri"/>
                                <w:color w:val="000000"/>
                                <w:sz w:val="20"/>
                              </w:rPr>
                              <w:t>P</w:t>
                            </w:r>
                            <w:r>
                              <w:rPr>
                                <w:rFonts w:ascii="Calibri" w:eastAsia="Calibri" w:hAnsi="Calibri"/>
                                <w:color w:val="000000"/>
                                <w:sz w:val="16"/>
                              </w:rPr>
                              <w:t>ETS</w:t>
                            </w:r>
                            <w:r>
                              <w:rPr>
                                <w:rFonts w:ascii="Calibri" w:eastAsia="Calibri" w:hAnsi="Calibri"/>
                                <w:color w:val="000000"/>
                                <w:sz w:val="16"/>
                              </w:rPr>
                              <w:tab/>
                            </w:r>
                            <w:r>
                              <w:rPr>
                                <w:rFonts w:ascii="Calibri" w:eastAsia="Calibri" w:hAnsi="Calibri"/>
                                <w:color w:val="000000"/>
                                <w:sz w:val="20"/>
                              </w:rPr>
                              <w:t>67</w:t>
                            </w:r>
                          </w:p>
                          <w:p w14:paraId="0BFD3734" w14:textId="77777777" w:rsidR="006A55FA" w:rsidRDefault="006A55FA">
                            <w:pPr>
                              <w:tabs>
                                <w:tab w:val="right" w:leader="dot" w:pos="9360"/>
                              </w:tabs>
                              <w:spacing w:before="162" w:line="203" w:lineRule="exact"/>
                              <w:textAlignment w:val="baseline"/>
                              <w:rPr>
                                <w:rFonts w:ascii="Calibri" w:eastAsia="Calibri" w:hAnsi="Calibri"/>
                                <w:b/>
                                <w:color w:val="000000"/>
                                <w:sz w:val="20"/>
                              </w:rPr>
                            </w:pPr>
                            <w:r>
                              <w:rPr>
                                <w:rFonts w:ascii="Calibri" w:eastAsia="Calibri" w:hAnsi="Calibri"/>
                                <w:b/>
                                <w:color w:val="000000"/>
                                <w:sz w:val="20"/>
                              </w:rPr>
                              <w:t>CHAPTER 14: KENNELING</w:t>
                            </w:r>
                            <w:r>
                              <w:rPr>
                                <w:rFonts w:ascii="Calibri" w:eastAsia="Calibri" w:hAnsi="Calibri"/>
                                <w:b/>
                                <w:color w:val="000000"/>
                                <w:sz w:val="20"/>
                              </w:rPr>
                              <w:tab/>
                              <w:t>68</w:t>
                            </w:r>
                          </w:p>
                          <w:p w14:paraId="0C3B6E3E" w14:textId="77777777" w:rsidR="006A55FA" w:rsidRDefault="006A55FA">
                            <w:pPr>
                              <w:tabs>
                                <w:tab w:val="right" w:leader="dot" w:pos="9360"/>
                              </w:tabs>
                              <w:spacing w:before="157" w:line="203" w:lineRule="exact"/>
                              <w:textAlignment w:val="baseline"/>
                              <w:rPr>
                                <w:rFonts w:ascii="Calibri" w:eastAsia="Calibri" w:hAnsi="Calibri"/>
                                <w:b/>
                                <w:color w:val="000000"/>
                                <w:sz w:val="20"/>
                              </w:rPr>
                            </w:pPr>
                            <w:r>
                              <w:rPr>
                                <w:rFonts w:ascii="Calibri" w:eastAsia="Calibri" w:hAnsi="Calibri"/>
                                <w:b/>
                                <w:color w:val="000000"/>
                                <w:sz w:val="20"/>
                              </w:rPr>
                              <w:t>SECTION 3: TRAINING AND SOCIALIZATION</w:t>
                            </w:r>
                            <w:r>
                              <w:rPr>
                                <w:rFonts w:ascii="Calibri" w:eastAsia="Calibri" w:hAnsi="Calibri"/>
                                <w:b/>
                                <w:color w:val="000000"/>
                                <w:sz w:val="20"/>
                              </w:rPr>
                              <w:tab/>
                              <w:t>69</w:t>
                            </w:r>
                          </w:p>
                          <w:p w14:paraId="5F010006" w14:textId="77777777" w:rsidR="006A55FA" w:rsidRDefault="006A55FA">
                            <w:pPr>
                              <w:tabs>
                                <w:tab w:val="right" w:leader="dot" w:pos="9360"/>
                              </w:tabs>
                              <w:spacing w:before="162" w:line="203" w:lineRule="exact"/>
                              <w:textAlignment w:val="baseline"/>
                              <w:rPr>
                                <w:rFonts w:ascii="Calibri" w:eastAsia="Calibri" w:hAnsi="Calibri"/>
                                <w:b/>
                                <w:color w:val="000000"/>
                                <w:sz w:val="20"/>
                              </w:rPr>
                            </w:pPr>
                            <w:r>
                              <w:rPr>
                                <w:rFonts w:ascii="Calibri" w:eastAsia="Calibri" w:hAnsi="Calibri"/>
                                <w:b/>
                                <w:color w:val="000000"/>
                                <w:sz w:val="20"/>
                              </w:rPr>
                              <w:t>CHAPTER 15: USING ADVENTURE WALKS AND LIFE EXPERIENCES TO DEVELOP YOU PUP</w:t>
                            </w:r>
                            <w:r>
                              <w:rPr>
                                <w:rFonts w:ascii="Calibri" w:eastAsia="Calibri" w:hAnsi="Calibri"/>
                                <w:b/>
                                <w:color w:val="000000"/>
                                <w:sz w:val="20"/>
                              </w:rPr>
                              <w:tab/>
                              <w:t>70</w:t>
                            </w:r>
                          </w:p>
                          <w:p w14:paraId="446AD0EA" w14:textId="77777777" w:rsidR="006A55FA" w:rsidRDefault="006A55FA">
                            <w:pPr>
                              <w:tabs>
                                <w:tab w:val="right" w:leader="dot" w:pos="9360"/>
                              </w:tabs>
                              <w:spacing w:before="162" w:line="207" w:lineRule="exact"/>
                              <w:ind w:left="216"/>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DVENTURE </w:t>
                            </w:r>
                            <w:r>
                              <w:rPr>
                                <w:rFonts w:ascii="Calibri" w:eastAsia="Calibri" w:hAnsi="Calibri"/>
                                <w:color w:val="000000"/>
                                <w:sz w:val="20"/>
                              </w:rPr>
                              <w:t>W</w:t>
                            </w:r>
                            <w:r>
                              <w:rPr>
                                <w:rFonts w:ascii="Calibri" w:eastAsia="Calibri" w:hAnsi="Calibri"/>
                                <w:color w:val="000000"/>
                                <w:sz w:val="16"/>
                              </w:rPr>
                              <w:t>ALKS</w:t>
                            </w:r>
                            <w:r>
                              <w:rPr>
                                <w:rFonts w:ascii="Calibri" w:eastAsia="Calibri" w:hAnsi="Calibri"/>
                                <w:color w:val="000000"/>
                                <w:sz w:val="16"/>
                              </w:rPr>
                              <w:tab/>
                            </w:r>
                            <w:r>
                              <w:rPr>
                                <w:rFonts w:ascii="Calibri" w:eastAsia="Calibri" w:hAnsi="Calibri"/>
                                <w:color w:val="000000"/>
                                <w:sz w:val="20"/>
                              </w:rPr>
                              <w:t>70</w:t>
                            </w:r>
                          </w:p>
                          <w:p w14:paraId="50DD845D"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L</w:t>
                            </w:r>
                            <w:r>
                              <w:rPr>
                                <w:rFonts w:ascii="Calibri" w:eastAsia="Calibri" w:hAnsi="Calibri"/>
                                <w:color w:val="000000"/>
                                <w:sz w:val="16"/>
                              </w:rPr>
                              <w:t xml:space="preserve">IFE </w:t>
                            </w:r>
                            <w:r>
                              <w:rPr>
                                <w:rFonts w:ascii="Calibri" w:eastAsia="Calibri" w:hAnsi="Calibri"/>
                                <w:color w:val="000000"/>
                                <w:sz w:val="20"/>
                              </w:rPr>
                              <w:t>E</w:t>
                            </w:r>
                            <w:r>
                              <w:rPr>
                                <w:rFonts w:ascii="Calibri" w:eastAsia="Calibri" w:hAnsi="Calibri"/>
                                <w:color w:val="000000"/>
                                <w:sz w:val="16"/>
                              </w:rPr>
                              <w:t>XPERIENCES</w:t>
                            </w:r>
                            <w:r>
                              <w:rPr>
                                <w:rFonts w:ascii="Calibri" w:eastAsia="Calibri" w:hAnsi="Calibri"/>
                                <w:color w:val="000000"/>
                                <w:sz w:val="16"/>
                              </w:rPr>
                              <w:tab/>
                            </w:r>
                            <w:r>
                              <w:rPr>
                                <w:rFonts w:ascii="Calibri" w:eastAsia="Calibri" w:hAnsi="Calibri"/>
                                <w:color w:val="000000"/>
                                <w:sz w:val="20"/>
                              </w:rPr>
                              <w:t>75</w:t>
                            </w:r>
                          </w:p>
                          <w:p w14:paraId="5D2BB814" w14:textId="77777777" w:rsidR="006A55FA" w:rsidRDefault="006A55FA">
                            <w:pPr>
                              <w:tabs>
                                <w:tab w:val="right" w:leader="dot" w:pos="9360"/>
                              </w:tabs>
                              <w:spacing w:before="43" w:line="207" w:lineRule="exact"/>
                              <w:ind w:left="216"/>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 xml:space="preserve">HE </w:t>
                            </w:r>
                            <w:r>
                              <w:rPr>
                                <w:rFonts w:ascii="Calibri" w:eastAsia="Calibri" w:hAnsi="Calibri"/>
                                <w:color w:val="000000"/>
                                <w:sz w:val="20"/>
                              </w:rPr>
                              <w:t>“P</w:t>
                            </w:r>
                            <w:r>
                              <w:rPr>
                                <w:rFonts w:ascii="Calibri" w:eastAsia="Calibri" w:hAnsi="Calibri"/>
                                <w:color w:val="000000"/>
                                <w:sz w:val="16"/>
                              </w:rPr>
                              <w:t xml:space="preserve">UPPY </w:t>
                            </w:r>
                            <w:r>
                              <w:rPr>
                                <w:rFonts w:ascii="Calibri" w:eastAsia="Calibri" w:hAnsi="Calibri"/>
                                <w:color w:val="000000"/>
                                <w:sz w:val="20"/>
                              </w:rPr>
                              <w:t>S</w:t>
                            </w:r>
                            <w:r>
                              <w:rPr>
                                <w:rFonts w:ascii="Calibri" w:eastAsia="Calibri" w:hAnsi="Calibri"/>
                                <w:color w:val="000000"/>
                                <w:sz w:val="16"/>
                              </w:rPr>
                              <w:t>CREAM</w:t>
                            </w:r>
                            <w:r>
                              <w:rPr>
                                <w:rFonts w:ascii="Calibri" w:eastAsia="Calibri" w:hAnsi="Calibri"/>
                                <w:color w:val="000000"/>
                                <w:sz w:val="20"/>
                              </w:rPr>
                              <w:t>”</w:t>
                            </w:r>
                            <w:r>
                              <w:rPr>
                                <w:rFonts w:ascii="Calibri" w:eastAsia="Calibri" w:hAnsi="Calibri"/>
                                <w:color w:val="000000"/>
                                <w:sz w:val="20"/>
                              </w:rPr>
                              <w:tab/>
                              <w:t>78</w:t>
                            </w:r>
                          </w:p>
                          <w:p w14:paraId="7141BE5D" w14:textId="77777777" w:rsidR="006A55FA" w:rsidRDefault="006A55FA">
                            <w:pPr>
                              <w:tabs>
                                <w:tab w:val="right" w:leader="dot" w:pos="9360"/>
                              </w:tabs>
                              <w:spacing w:before="157" w:line="203" w:lineRule="exact"/>
                              <w:textAlignment w:val="baseline"/>
                              <w:rPr>
                                <w:rFonts w:ascii="Calibri" w:eastAsia="Calibri" w:hAnsi="Calibri"/>
                                <w:b/>
                                <w:color w:val="000000"/>
                                <w:sz w:val="20"/>
                              </w:rPr>
                            </w:pPr>
                            <w:r>
                              <w:rPr>
                                <w:rFonts w:ascii="Calibri" w:eastAsia="Calibri" w:hAnsi="Calibri"/>
                                <w:b/>
                                <w:color w:val="000000"/>
                                <w:sz w:val="20"/>
                              </w:rPr>
                              <w:t>CHAPTER 16: HOUSEBREAKING YOUR PUPPY</w:t>
                            </w:r>
                            <w:r>
                              <w:rPr>
                                <w:rFonts w:ascii="Calibri" w:eastAsia="Calibri" w:hAnsi="Calibri"/>
                                <w:b/>
                                <w:color w:val="000000"/>
                                <w:sz w:val="20"/>
                              </w:rPr>
                              <w:tab/>
                              <w:t>80</w:t>
                            </w:r>
                          </w:p>
                          <w:p w14:paraId="0230F398" w14:textId="77777777" w:rsidR="006A55FA" w:rsidRDefault="006A55FA">
                            <w:pPr>
                              <w:tabs>
                                <w:tab w:val="right" w:leader="dot" w:pos="9360"/>
                              </w:tabs>
                              <w:spacing w:before="157" w:line="207" w:lineRule="exact"/>
                              <w:ind w:left="216"/>
                              <w:textAlignment w:val="baseline"/>
                              <w:rPr>
                                <w:rFonts w:ascii="Calibri" w:eastAsia="Calibri" w:hAnsi="Calibri"/>
                                <w:color w:val="000000"/>
                                <w:sz w:val="20"/>
                              </w:rPr>
                            </w:pPr>
                            <w:r>
                              <w:rPr>
                                <w:rFonts w:ascii="Calibri" w:eastAsia="Calibri" w:hAnsi="Calibri"/>
                                <w:color w:val="000000"/>
                                <w:sz w:val="20"/>
                              </w:rPr>
                              <w:t>H</w:t>
                            </w:r>
                            <w:r>
                              <w:rPr>
                                <w:rFonts w:ascii="Calibri" w:eastAsia="Calibri" w:hAnsi="Calibri"/>
                                <w:color w:val="000000"/>
                                <w:sz w:val="16"/>
                              </w:rPr>
                              <w:t xml:space="preserve">OUSEBREAKING </w:t>
                            </w:r>
                            <w:r>
                              <w:rPr>
                                <w:rFonts w:ascii="Calibri" w:eastAsia="Calibri" w:hAnsi="Calibri"/>
                                <w:color w:val="000000"/>
                                <w:sz w:val="20"/>
                              </w:rPr>
                              <w:t>E</w:t>
                            </w:r>
                            <w:r>
                              <w:rPr>
                                <w:rFonts w:ascii="Calibri" w:eastAsia="Calibri" w:hAnsi="Calibri"/>
                                <w:color w:val="000000"/>
                                <w:sz w:val="16"/>
                              </w:rPr>
                              <w:t>SSENTIALS</w:t>
                            </w:r>
                            <w:r>
                              <w:rPr>
                                <w:rFonts w:ascii="Calibri" w:eastAsia="Calibri" w:hAnsi="Calibri"/>
                                <w:color w:val="000000"/>
                                <w:sz w:val="16"/>
                              </w:rPr>
                              <w:tab/>
                            </w:r>
                            <w:r>
                              <w:rPr>
                                <w:rFonts w:ascii="Calibri" w:eastAsia="Calibri" w:hAnsi="Calibri"/>
                                <w:color w:val="000000"/>
                                <w:sz w:val="20"/>
                              </w:rPr>
                              <w:t>80</w:t>
                            </w:r>
                          </w:p>
                          <w:p w14:paraId="2AFDC0CC"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F</w:t>
                            </w:r>
                            <w:r>
                              <w:rPr>
                                <w:rFonts w:ascii="Calibri" w:eastAsia="Calibri" w:hAnsi="Calibri"/>
                                <w:color w:val="000000"/>
                                <w:sz w:val="16"/>
                              </w:rPr>
                              <w:t xml:space="preserve">IVE </w:t>
                            </w:r>
                            <w:r>
                              <w:rPr>
                                <w:rFonts w:ascii="Calibri" w:eastAsia="Calibri" w:hAnsi="Calibri"/>
                                <w:color w:val="000000"/>
                                <w:sz w:val="20"/>
                              </w:rPr>
                              <w:t>B</w:t>
                            </w:r>
                            <w:r>
                              <w:rPr>
                                <w:rFonts w:ascii="Calibri" w:eastAsia="Calibri" w:hAnsi="Calibri"/>
                                <w:color w:val="000000"/>
                                <w:sz w:val="16"/>
                              </w:rPr>
                              <w:t xml:space="preserve">IGGEST </w:t>
                            </w:r>
                            <w:r>
                              <w:rPr>
                                <w:rFonts w:ascii="Calibri" w:eastAsia="Calibri" w:hAnsi="Calibri"/>
                                <w:color w:val="000000"/>
                                <w:sz w:val="20"/>
                              </w:rPr>
                              <w:t>H</w:t>
                            </w:r>
                            <w:r>
                              <w:rPr>
                                <w:rFonts w:ascii="Calibri" w:eastAsia="Calibri" w:hAnsi="Calibri"/>
                                <w:color w:val="000000"/>
                                <w:sz w:val="16"/>
                              </w:rPr>
                              <w:t xml:space="preserve">OUSEBREAKING </w:t>
                            </w:r>
                            <w:r>
                              <w:rPr>
                                <w:rFonts w:ascii="Calibri" w:eastAsia="Calibri" w:hAnsi="Calibri"/>
                                <w:color w:val="000000"/>
                                <w:sz w:val="20"/>
                              </w:rPr>
                              <w:t>M</w:t>
                            </w:r>
                            <w:r>
                              <w:rPr>
                                <w:rFonts w:ascii="Calibri" w:eastAsia="Calibri" w:hAnsi="Calibri"/>
                                <w:color w:val="000000"/>
                                <w:sz w:val="16"/>
                              </w:rPr>
                              <w:t>ISTAKES</w:t>
                            </w:r>
                            <w:r>
                              <w:rPr>
                                <w:rFonts w:ascii="Calibri" w:eastAsia="Calibri" w:hAnsi="Calibri"/>
                                <w:color w:val="000000"/>
                                <w:sz w:val="16"/>
                              </w:rPr>
                              <w:tab/>
                            </w:r>
                            <w:r>
                              <w:rPr>
                                <w:rFonts w:ascii="Calibri" w:eastAsia="Calibri" w:hAnsi="Calibri"/>
                                <w:color w:val="000000"/>
                                <w:sz w:val="20"/>
                              </w:rPr>
                              <w:t>80</w:t>
                            </w:r>
                          </w:p>
                          <w:p w14:paraId="63DA1CE3"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H</w:t>
                            </w:r>
                            <w:r>
                              <w:rPr>
                                <w:rFonts w:ascii="Calibri" w:eastAsia="Calibri" w:hAnsi="Calibri"/>
                                <w:color w:val="000000"/>
                                <w:sz w:val="16"/>
                              </w:rPr>
                              <w:t xml:space="preserve">OUSEBREAKING </w:t>
                            </w:r>
                            <w:r>
                              <w:rPr>
                                <w:rFonts w:ascii="Calibri" w:eastAsia="Calibri" w:hAnsi="Calibri"/>
                                <w:color w:val="000000"/>
                                <w:sz w:val="20"/>
                              </w:rPr>
                              <w:t>D</w:t>
                            </w:r>
                            <w:r>
                              <w:rPr>
                                <w:rFonts w:ascii="Calibri" w:eastAsia="Calibri" w:hAnsi="Calibri"/>
                                <w:color w:val="000000"/>
                                <w:sz w:val="16"/>
                              </w:rPr>
                              <w:t>ETAILS</w:t>
                            </w:r>
                            <w:r>
                              <w:rPr>
                                <w:rFonts w:ascii="Calibri" w:eastAsia="Calibri" w:hAnsi="Calibri"/>
                                <w:color w:val="000000"/>
                                <w:sz w:val="16"/>
                              </w:rPr>
                              <w:tab/>
                            </w:r>
                            <w:r>
                              <w:rPr>
                                <w:rFonts w:ascii="Calibri" w:eastAsia="Calibri" w:hAnsi="Calibri"/>
                                <w:color w:val="000000"/>
                                <w:sz w:val="20"/>
                              </w:rPr>
                              <w:t>80</w:t>
                            </w:r>
                          </w:p>
                          <w:p w14:paraId="41932BF2"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HE HOUSEBREAKING PROCESS REQUIRES THAT YOUR DOG</w:t>
                            </w:r>
                            <w:r>
                              <w:rPr>
                                <w:rFonts w:ascii="Calibri" w:eastAsia="Calibri" w:hAnsi="Calibri"/>
                                <w:color w:val="000000"/>
                                <w:sz w:val="20"/>
                              </w:rPr>
                              <w:t>:</w:t>
                            </w:r>
                            <w:r>
                              <w:rPr>
                                <w:rFonts w:ascii="Calibri" w:eastAsia="Calibri" w:hAnsi="Calibri"/>
                                <w:color w:val="000000"/>
                                <w:sz w:val="20"/>
                              </w:rPr>
                              <w:tab/>
                              <w:t>81</w:t>
                            </w:r>
                          </w:p>
                          <w:p w14:paraId="4609C9F1"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 xml:space="preserve">HE </w:t>
                            </w:r>
                            <w:r>
                              <w:rPr>
                                <w:rFonts w:ascii="Calibri" w:eastAsia="Calibri" w:hAnsi="Calibri"/>
                                <w:color w:val="000000"/>
                                <w:sz w:val="20"/>
                              </w:rPr>
                              <w:t>F</w:t>
                            </w:r>
                            <w:r>
                              <w:rPr>
                                <w:rFonts w:ascii="Calibri" w:eastAsia="Calibri" w:hAnsi="Calibri"/>
                                <w:color w:val="000000"/>
                                <w:sz w:val="16"/>
                              </w:rPr>
                              <w:t xml:space="preserve">IVE </w:t>
                            </w:r>
                            <w:r>
                              <w:rPr>
                                <w:rFonts w:ascii="Calibri" w:eastAsia="Calibri" w:hAnsi="Calibri"/>
                                <w:color w:val="000000"/>
                                <w:sz w:val="20"/>
                              </w:rPr>
                              <w:t>C’</w:t>
                            </w:r>
                            <w:r>
                              <w:rPr>
                                <w:rFonts w:ascii="Calibri" w:eastAsia="Calibri" w:hAnsi="Calibri"/>
                                <w:color w:val="000000"/>
                                <w:sz w:val="16"/>
                              </w:rPr>
                              <w:t xml:space="preserve">S OF </w:t>
                            </w:r>
                            <w:r>
                              <w:rPr>
                                <w:rFonts w:ascii="Calibri" w:eastAsia="Calibri" w:hAnsi="Calibri"/>
                                <w:color w:val="000000"/>
                                <w:sz w:val="20"/>
                              </w:rPr>
                              <w:t>H</w:t>
                            </w:r>
                            <w:r>
                              <w:rPr>
                                <w:rFonts w:ascii="Calibri" w:eastAsia="Calibri" w:hAnsi="Calibri"/>
                                <w:color w:val="000000"/>
                                <w:sz w:val="16"/>
                              </w:rPr>
                              <w:t>OUSEBREAKING</w:t>
                            </w:r>
                            <w:r>
                              <w:rPr>
                                <w:rFonts w:ascii="Calibri" w:eastAsia="Calibri" w:hAnsi="Calibri"/>
                                <w:color w:val="000000"/>
                                <w:sz w:val="16"/>
                              </w:rPr>
                              <w:tab/>
                            </w:r>
                            <w:r>
                              <w:rPr>
                                <w:rFonts w:ascii="Calibri" w:eastAsia="Calibri" w:hAnsi="Calibri"/>
                                <w:color w:val="000000"/>
                                <w:sz w:val="20"/>
                              </w:rPr>
                              <w:t>81</w:t>
                            </w:r>
                          </w:p>
                          <w:p w14:paraId="0094F307" w14:textId="77777777" w:rsidR="006A55FA" w:rsidRDefault="006A55FA">
                            <w:pPr>
                              <w:tabs>
                                <w:tab w:val="right" w:leader="dot" w:pos="9360"/>
                              </w:tabs>
                              <w:spacing w:before="33" w:line="202" w:lineRule="exact"/>
                              <w:ind w:left="432"/>
                              <w:textAlignment w:val="baseline"/>
                              <w:rPr>
                                <w:rFonts w:ascii="Calibri" w:eastAsia="Calibri" w:hAnsi="Calibri"/>
                                <w:i/>
                                <w:color w:val="000000"/>
                                <w:sz w:val="20"/>
                              </w:rPr>
                            </w:pPr>
                            <w:r>
                              <w:rPr>
                                <w:rFonts w:ascii="Calibri" w:eastAsia="Calibri" w:hAnsi="Calibri"/>
                                <w:i/>
                                <w:color w:val="000000"/>
                                <w:sz w:val="20"/>
                              </w:rPr>
                              <w:t>Confinement</w:t>
                            </w:r>
                            <w:r>
                              <w:rPr>
                                <w:rFonts w:ascii="Calibri" w:eastAsia="Calibri" w:hAnsi="Calibri"/>
                                <w:i/>
                                <w:color w:val="000000"/>
                                <w:sz w:val="20"/>
                              </w:rPr>
                              <w:tab/>
                              <w:t>81</w:t>
                            </w:r>
                          </w:p>
                          <w:p w14:paraId="6D3C0A2A" w14:textId="77777777" w:rsidR="006A55FA" w:rsidRDefault="006A55FA">
                            <w:pPr>
                              <w:tabs>
                                <w:tab w:val="right" w:leader="dot" w:pos="9360"/>
                              </w:tabs>
                              <w:spacing w:before="47" w:line="202" w:lineRule="exact"/>
                              <w:ind w:left="432"/>
                              <w:textAlignment w:val="baseline"/>
                              <w:rPr>
                                <w:rFonts w:ascii="Calibri" w:eastAsia="Calibri" w:hAnsi="Calibri"/>
                                <w:i/>
                                <w:color w:val="000000"/>
                                <w:sz w:val="20"/>
                              </w:rPr>
                            </w:pPr>
                            <w:r>
                              <w:rPr>
                                <w:rFonts w:ascii="Calibri" w:eastAsia="Calibri" w:hAnsi="Calibri"/>
                                <w:i/>
                                <w:color w:val="000000"/>
                                <w:sz w:val="20"/>
                              </w:rPr>
                              <w:t>Communicate</w:t>
                            </w:r>
                            <w:r>
                              <w:rPr>
                                <w:rFonts w:ascii="Calibri" w:eastAsia="Calibri" w:hAnsi="Calibri"/>
                                <w:i/>
                                <w:color w:val="000000"/>
                                <w:sz w:val="20"/>
                              </w:rPr>
                              <w:tab/>
                              <w:t>81</w:t>
                            </w:r>
                          </w:p>
                          <w:p w14:paraId="335ED70F"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Control</w:t>
                            </w:r>
                            <w:r>
                              <w:rPr>
                                <w:rFonts w:ascii="Calibri" w:eastAsia="Calibri" w:hAnsi="Calibri"/>
                                <w:i/>
                                <w:color w:val="000000"/>
                                <w:sz w:val="20"/>
                              </w:rPr>
                              <w:tab/>
                              <w:t>82</w:t>
                            </w:r>
                          </w:p>
                          <w:p w14:paraId="586D2BBF"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Command</w:t>
                            </w:r>
                            <w:r>
                              <w:rPr>
                                <w:rFonts w:ascii="Calibri" w:eastAsia="Calibri" w:hAnsi="Calibri"/>
                                <w:i/>
                                <w:color w:val="000000"/>
                                <w:sz w:val="20"/>
                              </w:rPr>
                              <w:tab/>
                              <w:t>82</w:t>
                            </w:r>
                          </w:p>
                          <w:p w14:paraId="6F341B4C"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Confinement Again</w:t>
                            </w:r>
                            <w:r>
                              <w:rPr>
                                <w:rFonts w:ascii="Calibri" w:eastAsia="Calibri" w:hAnsi="Calibri"/>
                                <w:i/>
                                <w:color w:val="000000"/>
                                <w:sz w:val="20"/>
                              </w:rPr>
                              <w:tab/>
                              <w:t>82</w:t>
                            </w:r>
                          </w:p>
                          <w:p w14:paraId="3D081571" w14:textId="77777777" w:rsidR="006A55FA" w:rsidRDefault="006A55FA">
                            <w:pPr>
                              <w:tabs>
                                <w:tab w:val="right" w:leader="dot" w:pos="9360"/>
                              </w:tabs>
                              <w:spacing w:before="43" w:line="207" w:lineRule="exact"/>
                              <w:ind w:left="216"/>
                              <w:textAlignment w:val="baseline"/>
                              <w:rPr>
                                <w:rFonts w:ascii="Calibri" w:eastAsia="Calibri" w:hAnsi="Calibri"/>
                                <w:color w:val="000000"/>
                                <w:sz w:val="20"/>
                              </w:rPr>
                            </w:pPr>
                            <w:r>
                              <w:rPr>
                                <w:rFonts w:ascii="Calibri" w:eastAsia="Calibri" w:hAnsi="Calibri"/>
                                <w:color w:val="000000"/>
                                <w:sz w:val="20"/>
                              </w:rPr>
                              <w:t>A F</w:t>
                            </w:r>
                            <w:r>
                              <w:rPr>
                                <w:rFonts w:ascii="Calibri" w:eastAsia="Calibri" w:hAnsi="Calibri"/>
                                <w:color w:val="000000"/>
                                <w:sz w:val="16"/>
                              </w:rPr>
                              <w:t xml:space="preserve">EW </w:t>
                            </w:r>
                            <w:r>
                              <w:rPr>
                                <w:rFonts w:ascii="Calibri" w:eastAsia="Calibri" w:hAnsi="Calibri"/>
                                <w:color w:val="000000"/>
                                <w:sz w:val="20"/>
                              </w:rPr>
                              <w:t>M</w:t>
                            </w:r>
                            <w:r>
                              <w:rPr>
                                <w:rFonts w:ascii="Calibri" w:eastAsia="Calibri" w:hAnsi="Calibri"/>
                                <w:color w:val="000000"/>
                                <w:sz w:val="16"/>
                              </w:rPr>
                              <w:t xml:space="preserve">ORE </w:t>
                            </w:r>
                            <w:r>
                              <w:rPr>
                                <w:rFonts w:ascii="Calibri" w:eastAsia="Calibri" w:hAnsi="Calibri"/>
                                <w:color w:val="000000"/>
                                <w:sz w:val="20"/>
                              </w:rPr>
                              <w:t>K</w:t>
                            </w:r>
                            <w:r>
                              <w:rPr>
                                <w:rFonts w:ascii="Calibri" w:eastAsia="Calibri" w:hAnsi="Calibri"/>
                                <w:color w:val="000000"/>
                                <w:sz w:val="16"/>
                              </w:rPr>
                              <w:t xml:space="preserve">EY </w:t>
                            </w:r>
                            <w:r>
                              <w:rPr>
                                <w:rFonts w:ascii="Calibri" w:eastAsia="Calibri" w:hAnsi="Calibri"/>
                                <w:color w:val="000000"/>
                                <w:sz w:val="20"/>
                              </w:rPr>
                              <w:t>P</w:t>
                            </w:r>
                            <w:r>
                              <w:rPr>
                                <w:rFonts w:ascii="Calibri" w:eastAsia="Calibri" w:hAnsi="Calibri"/>
                                <w:color w:val="000000"/>
                                <w:sz w:val="16"/>
                              </w:rPr>
                              <w:t>OINTS</w:t>
                            </w:r>
                            <w:r>
                              <w:rPr>
                                <w:rFonts w:ascii="Calibri" w:eastAsia="Calibri" w:hAnsi="Calibri"/>
                                <w:color w:val="000000"/>
                                <w:sz w:val="16"/>
                              </w:rPr>
                              <w:tab/>
                            </w:r>
                            <w:r>
                              <w:rPr>
                                <w:rFonts w:ascii="Calibri" w:eastAsia="Calibri" w:hAnsi="Calibri"/>
                                <w:color w:val="000000"/>
                                <w:sz w:val="20"/>
                              </w:rPr>
                              <w:t>83</w:t>
                            </w:r>
                          </w:p>
                          <w:p w14:paraId="7A2B5A00" w14:textId="77777777" w:rsidR="006A55FA" w:rsidRDefault="006A55FA">
                            <w:pPr>
                              <w:tabs>
                                <w:tab w:val="right" w:leader="dot" w:pos="9360"/>
                              </w:tabs>
                              <w:spacing w:before="37" w:line="203" w:lineRule="exact"/>
                              <w:ind w:left="432"/>
                              <w:textAlignment w:val="baseline"/>
                              <w:rPr>
                                <w:rFonts w:ascii="Calibri" w:eastAsia="Calibri" w:hAnsi="Calibri"/>
                                <w:i/>
                                <w:color w:val="000000"/>
                                <w:sz w:val="20"/>
                              </w:rPr>
                            </w:pPr>
                            <w:r>
                              <w:rPr>
                                <w:rFonts w:ascii="Calibri" w:eastAsia="Calibri" w:hAnsi="Calibri"/>
                                <w:i/>
                                <w:color w:val="000000"/>
                                <w:sz w:val="20"/>
                              </w:rPr>
                              <w:t>Learn Your Dog’s Individual Signs</w:t>
                            </w:r>
                            <w:r>
                              <w:rPr>
                                <w:rFonts w:ascii="Calibri" w:eastAsia="Calibri" w:hAnsi="Calibri"/>
                                <w:i/>
                                <w:color w:val="000000"/>
                                <w:sz w:val="20"/>
                              </w:rPr>
                              <w:tab/>
                              <w:t>83</w:t>
                            </w:r>
                          </w:p>
                          <w:p w14:paraId="6C28BCEA" w14:textId="77777777" w:rsidR="006A55FA" w:rsidRDefault="006A55FA">
                            <w:pPr>
                              <w:tabs>
                                <w:tab w:val="right" w:leader="dot" w:pos="9360"/>
                              </w:tabs>
                              <w:spacing w:before="37" w:line="203" w:lineRule="exact"/>
                              <w:ind w:left="432"/>
                              <w:textAlignment w:val="baseline"/>
                              <w:rPr>
                                <w:rFonts w:ascii="Calibri" w:eastAsia="Calibri" w:hAnsi="Calibri"/>
                                <w:i/>
                                <w:color w:val="000000"/>
                                <w:sz w:val="20"/>
                              </w:rPr>
                            </w:pPr>
                            <w:r>
                              <w:rPr>
                                <w:rFonts w:ascii="Calibri" w:eastAsia="Calibri" w:hAnsi="Calibri"/>
                                <w:i/>
                                <w:color w:val="000000"/>
                                <w:sz w:val="20"/>
                              </w:rPr>
                              <w:t>Teach Your Dog to Ask to Go Outside</w:t>
                            </w:r>
                            <w:r>
                              <w:rPr>
                                <w:rFonts w:ascii="Calibri" w:eastAsia="Calibri" w:hAnsi="Calibri"/>
                                <w:i/>
                                <w:color w:val="000000"/>
                                <w:sz w:val="20"/>
                              </w:rPr>
                              <w:tab/>
                              <w:t>83</w:t>
                            </w:r>
                          </w:p>
                          <w:p w14:paraId="71E45437"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When Accidents Happen (Which They Will)</w:t>
                            </w:r>
                            <w:r>
                              <w:rPr>
                                <w:rFonts w:ascii="Calibri" w:eastAsia="Calibri" w:hAnsi="Calibri"/>
                                <w:i/>
                                <w:color w:val="000000"/>
                                <w:sz w:val="20"/>
                              </w:rPr>
                              <w:tab/>
                              <w:t>84</w:t>
                            </w:r>
                          </w:p>
                          <w:p w14:paraId="5F7FC1E2" w14:textId="77777777" w:rsidR="006A55FA" w:rsidRDefault="006A55FA">
                            <w:pPr>
                              <w:tabs>
                                <w:tab w:val="right" w:leader="dot" w:pos="9360"/>
                              </w:tabs>
                              <w:spacing w:before="47" w:line="202" w:lineRule="exact"/>
                              <w:ind w:left="432"/>
                              <w:textAlignment w:val="baseline"/>
                              <w:rPr>
                                <w:rFonts w:ascii="Calibri" w:eastAsia="Calibri" w:hAnsi="Calibri"/>
                                <w:i/>
                                <w:color w:val="000000"/>
                                <w:sz w:val="20"/>
                              </w:rPr>
                            </w:pPr>
                            <w:r>
                              <w:rPr>
                                <w:rFonts w:ascii="Calibri" w:eastAsia="Calibri" w:hAnsi="Calibri"/>
                                <w:i/>
                                <w:color w:val="000000"/>
                                <w:sz w:val="20"/>
                              </w:rPr>
                              <w:t>Caught in the Act</w:t>
                            </w:r>
                            <w:r>
                              <w:rPr>
                                <w:rFonts w:ascii="Calibri" w:eastAsia="Calibri" w:hAnsi="Calibri"/>
                                <w:i/>
                                <w:color w:val="000000"/>
                                <w:sz w:val="20"/>
                              </w:rPr>
                              <w:tab/>
                              <w:t>84</w:t>
                            </w:r>
                          </w:p>
                          <w:p w14:paraId="433DD757"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Clean up</w:t>
                            </w:r>
                            <w:r>
                              <w:rPr>
                                <w:rFonts w:ascii="Calibri" w:eastAsia="Calibri" w:hAnsi="Calibri"/>
                                <w:i/>
                                <w:color w:val="000000"/>
                                <w:sz w:val="20"/>
                              </w:rPr>
                              <w:tab/>
                              <w:t>84</w:t>
                            </w:r>
                          </w:p>
                          <w:p w14:paraId="367AEF16"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What is Normal?</w:t>
                            </w:r>
                            <w:r>
                              <w:rPr>
                                <w:rFonts w:ascii="Calibri" w:eastAsia="Calibri" w:hAnsi="Calibri"/>
                                <w:i/>
                                <w:color w:val="000000"/>
                                <w:sz w:val="20"/>
                              </w:rPr>
                              <w:tab/>
                              <w:t>85</w:t>
                            </w:r>
                          </w:p>
                          <w:p w14:paraId="2532E79A"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Still Not Working?</w:t>
                            </w:r>
                            <w:r>
                              <w:rPr>
                                <w:rFonts w:ascii="Calibri" w:eastAsia="Calibri" w:hAnsi="Calibri"/>
                                <w:i/>
                                <w:color w:val="000000"/>
                                <w:sz w:val="20"/>
                              </w:rPr>
                              <w:tab/>
                              <w:t>85</w:t>
                            </w:r>
                          </w:p>
                          <w:p w14:paraId="2CEBB2CC"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A Humorous View of Housebreaking</w:t>
                            </w:r>
                            <w:r>
                              <w:rPr>
                                <w:rFonts w:ascii="Calibri" w:eastAsia="Calibri" w:hAnsi="Calibri"/>
                                <w:i/>
                                <w:color w:val="000000"/>
                                <w:sz w:val="20"/>
                              </w:rPr>
                              <w:tab/>
                              <w:t>85</w:t>
                            </w:r>
                          </w:p>
                          <w:p w14:paraId="69370A42" w14:textId="77777777" w:rsidR="006A55FA" w:rsidRDefault="006A55FA">
                            <w:pPr>
                              <w:tabs>
                                <w:tab w:val="right" w:leader="dot" w:pos="9360"/>
                              </w:tabs>
                              <w:spacing w:before="162" w:line="203" w:lineRule="exact"/>
                              <w:textAlignment w:val="baseline"/>
                              <w:rPr>
                                <w:rFonts w:ascii="Calibri" w:eastAsia="Calibri" w:hAnsi="Calibri"/>
                                <w:b/>
                                <w:color w:val="000000"/>
                                <w:sz w:val="20"/>
                              </w:rPr>
                            </w:pPr>
                            <w:r>
                              <w:rPr>
                                <w:rFonts w:ascii="Calibri" w:eastAsia="Calibri" w:hAnsi="Calibri"/>
                                <w:b/>
                                <w:color w:val="000000"/>
                                <w:sz w:val="20"/>
                              </w:rPr>
                              <w:t>CHAPTER 17: CONTROLLING YOUR PUPPY’S CHEWING</w:t>
                            </w:r>
                            <w:r>
                              <w:rPr>
                                <w:rFonts w:ascii="Calibri" w:eastAsia="Calibri" w:hAnsi="Calibri"/>
                                <w:b/>
                                <w:color w:val="000000"/>
                                <w:sz w:val="20"/>
                              </w:rPr>
                              <w:tab/>
                              <w:t>86</w:t>
                            </w:r>
                          </w:p>
                          <w:p w14:paraId="7F91711F" w14:textId="77777777" w:rsidR="006A55FA" w:rsidRDefault="006A55FA">
                            <w:pPr>
                              <w:tabs>
                                <w:tab w:val="right" w:leader="dot" w:pos="9360"/>
                              </w:tabs>
                              <w:spacing w:before="157"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 xml:space="preserve">AFE </w:t>
                            </w:r>
                            <w:r>
                              <w:rPr>
                                <w:rFonts w:ascii="Calibri" w:eastAsia="Calibri" w:hAnsi="Calibri"/>
                                <w:color w:val="000000"/>
                                <w:sz w:val="20"/>
                              </w:rPr>
                              <w:t>C</w:t>
                            </w:r>
                            <w:r>
                              <w:rPr>
                                <w:rFonts w:ascii="Calibri" w:eastAsia="Calibri" w:hAnsi="Calibri"/>
                                <w:color w:val="000000"/>
                                <w:sz w:val="16"/>
                              </w:rPr>
                              <w:t xml:space="preserve">HEW </w:t>
                            </w:r>
                            <w:r>
                              <w:rPr>
                                <w:rFonts w:ascii="Calibri" w:eastAsia="Calibri" w:hAnsi="Calibri"/>
                                <w:color w:val="000000"/>
                                <w:sz w:val="20"/>
                              </w:rPr>
                              <w:t>I</w:t>
                            </w:r>
                            <w:r>
                              <w:rPr>
                                <w:rFonts w:ascii="Calibri" w:eastAsia="Calibri" w:hAnsi="Calibri"/>
                                <w:color w:val="000000"/>
                                <w:sz w:val="16"/>
                              </w:rPr>
                              <w:t>TEMS</w:t>
                            </w:r>
                            <w:r>
                              <w:rPr>
                                <w:rFonts w:ascii="Calibri" w:eastAsia="Calibri" w:hAnsi="Calibri"/>
                                <w:color w:val="000000"/>
                                <w:sz w:val="16"/>
                              </w:rPr>
                              <w:tab/>
                            </w:r>
                            <w:r>
                              <w:rPr>
                                <w:rFonts w:ascii="Calibri" w:eastAsia="Calibri" w:hAnsi="Calibri"/>
                                <w:color w:val="000000"/>
                                <w:sz w:val="20"/>
                              </w:rPr>
                              <w:t>86</w:t>
                            </w:r>
                          </w:p>
                          <w:p w14:paraId="09ADA8BA"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R</w:t>
                            </w:r>
                            <w:r>
                              <w:rPr>
                                <w:rFonts w:ascii="Calibri" w:eastAsia="Calibri" w:hAnsi="Calibri"/>
                                <w:color w:val="000000"/>
                                <w:sz w:val="16"/>
                              </w:rPr>
                              <w:t xml:space="preserve">ULES FOR </w:t>
                            </w:r>
                            <w:r>
                              <w:rPr>
                                <w:rFonts w:ascii="Calibri" w:eastAsia="Calibri" w:hAnsi="Calibri"/>
                                <w:color w:val="000000"/>
                                <w:sz w:val="20"/>
                              </w:rPr>
                              <w:t>D</w:t>
                            </w:r>
                            <w:r>
                              <w:rPr>
                                <w:rFonts w:ascii="Calibri" w:eastAsia="Calibri" w:hAnsi="Calibri"/>
                                <w:color w:val="000000"/>
                                <w:sz w:val="16"/>
                              </w:rPr>
                              <w:t xml:space="preserve">EVELOPING </w:t>
                            </w:r>
                            <w:r>
                              <w:rPr>
                                <w:rFonts w:ascii="Calibri" w:eastAsia="Calibri" w:hAnsi="Calibri"/>
                                <w:color w:val="000000"/>
                                <w:sz w:val="20"/>
                              </w:rPr>
                              <w:t>G</w:t>
                            </w:r>
                            <w:r>
                              <w:rPr>
                                <w:rFonts w:ascii="Calibri" w:eastAsia="Calibri" w:hAnsi="Calibri"/>
                                <w:color w:val="000000"/>
                                <w:sz w:val="16"/>
                              </w:rPr>
                              <w:t xml:space="preserve">OOD </w:t>
                            </w:r>
                            <w:r>
                              <w:rPr>
                                <w:rFonts w:ascii="Calibri" w:eastAsia="Calibri" w:hAnsi="Calibri"/>
                                <w:color w:val="000000"/>
                                <w:sz w:val="20"/>
                              </w:rPr>
                              <w:t>C</w:t>
                            </w:r>
                            <w:r>
                              <w:rPr>
                                <w:rFonts w:ascii="Calibri" w:eastAsia="Calibri" w:hAnsi="Calibri"/>
                                <w:color w:val="000000"/>
                                <w:sz w:val="16"/>
                              </w:rPr>
                              <w:t xml:space="preserve">HEWING </w:t>
                            </w:r>
                            <w:r>
                              <w:rPr>
                                <w:rFonts w:ascii="Calibri" w:eastAsia="Calibri" w:hAnsi="Calibri"/>
                                <w:color w:val="000000"/>
                                <w:sz w:val="20"/>
                              </w:rPr>
                              <w:t>H</w:t>
                            </w:r>
                            <w:r>
                              <w:rPr>
                                <w:rFonts w:ascii="Calibri" w:eastAsia="Calibri" w:hAnsi="Calibri"/>
                                <w:color w:val="000000"/>
                                <w:sz w:val="16"/>
                              </w:rPr>
                              <w:t>ABITS</w:t>
                            </w:r>
                            <w:r>
                              <w:rPr>
                                <w:rFonts w:ascii="Calibri" w:eastAsia="Calibri" w:hAnsi="Calibri"/>
                                <w:color w:val="000000"/>
                                <w:sz w:val="16"/>
                              </w:rPr>
                              <w:tab/>
                            </w:r>
                            <w:r>
                              <w:rPr>
                                <w:rFonts w:ascii="Calibri" w:eastAsia="Calibri" w:hAnsi="Calibri"/>
                                <w:color w:val="000000"/>
                                <w:sz w:val="20"/>
                              </w:rPr>
                              <w:t>87</w:t>
                            </w:r>
                          </w:p>
                          <w:p w14:paraId="662EA1CA"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 xml:space="preserve">ORRECTING </w:t>
                            </w:r>
                            <w:r>
                              <w:rPr>
                                <w:rFonts w:ascii="Calibri" w:eastAsia="Calibri" w:hAnsi="Calibri"/>
                                <w:color w:val="000000"/>
                                <w:sz w:val="20"/>
                              </w:rPr>
                              <w:t>I</w:t>
                            </w:r>
                            <w:r>
                              <w:rPr>
                                <w:rFonts w:ascii="Calibri" w:eastAsia="Calibri" w:hAnsi="Calibri"/>
                                <w:color w:val="000000"/>
                                <w:sz w:val="16"/>
                              </w:rPr>
                              <w:t xml:space="preserve">NAPPROPRIATE </w:t>
                            </w:r>
                            <w:r>
                              <w:rPr>
                                <w:rFonts w:ascii="Calibri" w:eastAsia="Calibri" w:hAnsi="Calibri"/>
                                <w:color w:val="000000"/>
                                <w:sz w:val="20"/>
                              </w:rPr>
                              <w:t>C</w:t>
                            </w:r>
                            <w:r>
                              <w:rPr>
                                <w:rFonts w:ascii="Calibri" w:eastAsia="Calibri" w:hAnsi="Calibri"/>
                                <w:color w:val="000000"/>
                                <w:sz w:val="16"/>
                              </w:rPr>
                              <w:t>HEWING</w:t>
                            </w:r>
                            <w:r>
                              <w:rPr>
                                <w:rFonts w:ascii="Calibri" w:eastAsia="Calibri" w:hAnsi="Calibri"/>
                                <w:color w:val="000000"/>
                                <w:sz w:val="16"/>
                              </w:rPr>
                              <w:tab/>
                            </w:r>
                            <w:r>
                              <w:rPr>
                                <w:rFonts w:ascii="Calibri" w:eastAsia="Calibri" w:hAnsi="Calibri"/>
                                <w:color w:val="000000"/>
                                <w:sz w:val="20"/>
                              </w:rPr>
                              <w:t>88</w:t>
                            </w:r>
                          </w:p>
                          <w:p w14:paraId="2601A165" w14:textId="77777777" w:rsidR="006A55FA" w:rsidRDefault="006A55FA">
                            <w:pPr>
                              <w:tabs>
                                <w:tab w:val="right" w:leader="dot" w:pos="9360"/>
                              </w:tabs>
                              <w:spacing w:before="157" w:line="203" w:lineRule="exact"/>
                              <w:textAlignment w:val="baseline"/>
                              <w:rPr>
                                <w:rFonts w:ascii="Calibri" w:eastAsia="Calibri" w:hAnsi="Calibri"/>
                                <w:b/>
                                <w:color w:val="000000"/>
                                <w:sz w:val="20"/>
                              </w:rPr>
                            </w:pPr>
                            <w:r>
                              <w:rPr>
                                <w:rFonts w:ascii="Calibri" w:eastAsia="Calibri" w:hAnsi="Calibri"/>
                                <w:b/>
                                <w:color w:val="000000"/>
                                <w:sz w:val="20"/>
                              </w:rPr>
                              <w:t>CHAPTER 18: TEACHING APPROPRIATE GREETINGS WITH YOUR PUP’S TOY BOX</w:t>
                            </w:r>
                            <w:r>
                              <w:rPr>
                                <w:rFonts w:ascii="Calibri" w:eastAsia="Calibri" w:hAnsi="Calibri"/>
                                <w:b/>
                                <w:color w:val="000000"/>
                                <w:sz w:val="20"/>
                              </w:rPr>
                              <w:tab/>
                              <w:t>89</w:t>
                            </w:r>
                          </w:p>
                          <w:p w14:paraId="27995F75" w14:textId="77777777" w:rsidR="006A55FA" w:rsidRDefault="006A55FA">
                            <w:pPr>
                              <w:tabs>
                                <w:tab w:val="right" w:leader="dot" w:pos="9360"/>
                              </w:tabs>
                              <w:spacing w:before="162" w:line="203" w:lineRule="exact"/>
                              <w:textAlignment w:val="baseline"/>
                              <w:rPr>
                                <w:rFonts w:ascii="Calibri" w:eastAsia="Calibri" w:hAnsi="Calibri"/>
                                <w:b/>
                                <w:color w:val="000000"/>
                                <w:sz w:val="20"/>
                              </w:rPr>
                            </w:pPr>
                            <w:r>
                              <w:rPr>
                                <w:rFonts w:ascii="Calibri" w:eastAsia="Calibri" w:hAnsi="Calibri"/>
                                <w:b/>
                                <w:color w:val="000000"/>
                                <w:sz w:val="20"/>
                              </w:rPr>
                              <w:t>CHAPTER 19: MARKING A DESIRED BEHAVIOR</w:t>
                            </w:r>
                            <w:r>
                              <w:rPr>
                                <w:rFonts w:ascii="Calibri" w:eastAsia="Calibri" w:hAnsi="Calibri"/>
                                <w:b/>
                                <w:color w:val="000000"/>
                                <w:sz w:val="20"/>
                              </w:rPr>
                              <w:tab/>
                              <w:t>90</w:t>
                            </w:r>
                          </w:p>
                          <w:p w14:paraId="41EFD515" w14:textId="77777777" w:rsidR="006A55FA" w:rsidRDefault="006A55FA">
                            <w:pPr>
                              <w:tabs>
                                <w:tab w:val="right" w:leader="dot" w:pos="9360"/>
                              </w:tabs>
                              <w:spacing w:before="162" w:line="203" w:lineRule="exact"/>
                              <w:textAlignment w:val="baseline"/>
                              <w:rPr>
                                <w:rFonts w:ascii="Calibri" w:eastAsia="Calibri" w:hAnsi="Calibri"/>
                                <w:b/>
                                <w:color w:val="000000"/>
                                <w:sz w:val="20"/>
                              </w:rPr>
                            </w:pPr>
                            <w:r>
                              <w:rPr>
                                <w:rFonts w:ascii="Calibri" w:eastAsia="Calibri" w:hAnsi="Calibri"/>
                                <w:b/>
                                <w:color w:val="000000"/>
                                <w:sz w:val="20"/>
                              </w:rPr>
                              <w:t>CHAPTER 20: TEACHING YOUR PUPPY TO COME</w:t>
                            </w:r>
                            <w:r>
                              <w:rPr>
                                <w:rFonts w:ascii="Calibri" w:eastAsia="Calibri" w:hAnsi="Calibri"/>
                                <w:b/>
                                <w:color w:val="000000"/>
                                <w:sz w:val="20"/>
                              </w:rPr>
                              <w:tab/>
                              <w:t>91</w:t>
                            </w:r>
                          </w:p>
                          <w:p w14:paraId="28CE6EB5" w14:textId="77777777" w:rsidR="006A55FA" w:rsidRDefault="006A55FA">
                            <w:pPr>
                              <w:tabs>
                                <w:tab w:val="right" w:leader="dot" w:pos="9360"/>
                              </w:tabs>
                              <w:spacing w:before="162"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 xml:space="preserve">TARTING </w:t>
                            </w:r>
                            <w:r>
                              <w:rPr>
                                <w:rFonts w:ascii="Calibri" w:eastAsia="Calibri" w:hAnsi="Calibri"/>
                                <w:color w:val="000000"/>
                                <w:sz w:val="20"/>
                              </w:rPr>
                              <w:t>Y</w:t>
                            </w:r>
                            <w:r>
                              <w:rPr>
                                <w:rFonts w:ascii="Calibri" w:eastAsia="Calibri" w:hAnsi="Calibri"/>
                                <w:color w:val="000000"/>
                                <w:sz w:val="16"/>
                              </w:rPr>
                              <w:t>OUNG</w:t>
                            </w:r>
                            <w:r>
                              <w:rPr>
                                <w:rFonts w:ascii="Calibri" w:eastAsia="Calibri" w:hAnsi="Calibri"/>
                                <w:color w:val="000000"/>
                                <w:sz w:val="16"/>
                              </w:rPr>
                              <w:tab/>
                            </w:r>
                            <w:r>
                              <w:rPr>
                                <w:rFonts w:ascii="Calibri" w:eastAsia="Calibri" w:hAnsi="Calibri"/>
                                <w:color w:val="000000"/>
                                <w:sz w:val="20"/>
                              </w:rPr>
                              <w:t>91</w:t>
                            </w:r>
                          </w:p>
                          <w:p w14:paraId="1279D4B2"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OME</w:t>
                            </w:r>
                            <w:r>
                              <w:rPr>
                                <w:rFonts w:ascii="Calibri" w:eastAsia="Calibri" w:hAnsi="Calibri"/>
                                <w:color w:val="000000"/>
                                <w:sz w:val="20"/>
                              </w:rPr>
                              <w:t>-W</w:t>
                            </w:r>
                            <w:r>
                              <w:rPr>
                                <w:rFonts w:ascii="Calibri" w:eastAsia="Calibri" w:hAnsi="Calibri"/>
                                <w:color w:val="000000"/>
                                <w:sz w:val="16"/>
                              </w:rPr>
                              <w:t>HEN</w:t>
                            </w:r>
                            <w:r>
                              <w:rPr>
                                <w:rFonts w:ascii="Calibri" w:eastAsia="Calibri" w:hAnsi="Calibri"/>
                                <w:color w:val="000000"/>
                                <w:sz w:val="20"/>
                              </w:rPr>
                              <w:t>-C</w:t>
                            </w:r>
                            <w:r>
                              <w:rPr>
                                <w:rFonts w:ascii="Calibri" w:eastAsia="Calibri" w:hAnsi="Calibri"/>
                                <w:color w:val="000000"/>
                                <w:sz w:val="16"/>
                              </w:rPr>
                              <w:t xml:space="preserve">ALLED </w:t>
                            </w:r>
                            <w:r>
                              <w:rPr>
                                <w:rFonts w:ascii="Calibri" w:eastAsia="Calibri" w:hAnsi="Calibri"/>
                                <w:color w:val="000000"/>
                                <w:sz w:val="20"/>
                              </w:rPr>
                              <w:t>R</w:t>
                            </w:r>
                            <w:r>
                              <w:rPr>
                                <w:rFonts w:ascii="Calibri" w:eastAsia="Calibri" w:hAnsi="Calibri"/>
                                <w:color w:val="000000"/>
                                <w:sz w:val="16"/>
                              </w:rPr>
                              <w:t>ULES</w:t>
                            </w:r>
                            <w:r>
                              <w:rPr>
                                <w:rFonts w:ascii="Calibri" w:eastAsia="Calibri" w:hAnsi="Calibri"/>
                                <w:color w:val="000000"/>
                                <w:sz w:val="16"/>
                              </w:rPr>
                              <w:tab/>
                            </w:r>
                            <w:r>
                              <w:rPr>
                                <w:rFonts w:ascii="Calibri" w:eastAsia="Calibri" w:hAnsi="Calibri"/>
                                <w:color w:val="000000"/>
                                <w:sz w:val="20"/>
                              </w:rPr>
                              <w:t>91</w:t>
                            </w:r>
                          </w:p>
                          <w:p w14:paraId="66E17A51"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 xml:space="preserve">HE </w:t>
                            </w:r>
                            <w:r>
                              <w:rPr>
                                <w:rFonts w:ascii="Calibri" w:eastAsia="Calibri" w:hAnsi="Calibri"/>
                                <w:color w:val="000000"/>
                                <w:sz w:val="20"/>
                              </w:rPr>
                              <w:t>G</w:t>
                            </w:r>
                            <w:r>
                              <w:rPr>
                                <w:rFonts w:ascii="Calibri" w:eastAsia="Calibri" w:hAnsi="Calibri"/>
                                <w:color w:val="000000"/>
                                <w:sz w:val="16"/>
                              </w:rPr>
                              <w:t xml:space="preserve">OTCHA </w:t>
                            </w:r>
                            <w:r>
                              <w:rPr>
                                <w:rFonts w:ascii="Calibri" w:eastAsia="Calibri" w:hAnsi="Calibri"/>
                                <w:color w:val="000000"/>
                                <w:sz w:val="20"/>
                              </w:rPr>
                              <w:t>E</w:t>
                            </w:r>
                            <w:r>
                              <w:rPr>
                                <w:rFonts w:ascii="Calibri" w:eastAsia="Calibri" w:hAnsi="Calibri"/>
                                <w:color w:val="000000"/>
                                <w:sz w:val="16"/>
                              </w:rPr>
                              <w:t>XERCISE</w:t>
                            </w:r>
                            <w:r>
                              <w:rPr>
                                <w:rFonts w:ascii="Calibri" w:eastAsia="Calibri" w:hAnsi="Calibri"/>
                                <w:color w:val="000000"/>
                                <w:sz w:val="16"/>
                              </w:rPr>
                              <w:tab/>
                            </w:r>
                            <w:r>
                              <w:rPr>
                                <w:rFonts w:ascii="Calibri" w:eastAsia="Calibri" w:hAnsi="Calibri"/>
                                <w:color w:val="000000"/>
                                <w:sz w:val="20"/>
                              </w:rPr>
                              <w:t>92</w:t>
                            </w:r>
                          </w:p>
                          <w:p w14:paraId="731E6477" w14:textId="77777777" w:rsidR="006A55FA" w:rsidRDefault="006A55FA">
                            <w:pPr>
                              <w:tabs>
                                <w:tab w:val="right" w:leader="dot" w:pos="9360"/>
                              </w:tabs>
                              <w:spacing w:before="37"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URPRISE</w:t>
                            </w:r>
                            <w:r>
                              <w:rPr>
                                <w:rFonts w:ascii="Calibri" w:eastAsia="Calibri" w:hAnsi="Calibri"/>
                                <w:color w:val="000000"/>
                                <w:sz w:val="20"/>
                              </w:rPr>
                              <w:t>, C</w:t>
                            </w:r>
                            <w:r>
                              <w:rPr>
                                <w:rFonts w:ascii="Calibri" w:eastAsia="Calibri" w:hAnsi="Calibri"/>
                                <w:color w:val="000000"/>
                                <w:sz w:val="16"/>
                              </w:rPr>
                              <w:t xml:space="preserve">ONTROLLED </w:t>
                            </w:r>
                            <w:r>
                              <w:rPr>
                                <w:rFonts w:ascii="Calibri" w:eastAsia="Calibri" w:hAnsi="Calibri"/>
                                <w:color w:val="000000"/>
                                <w:sz w:val="20"/>
                              </w:rPr>
                              <w:t>C</w:t>
                            </w:r>
                            <w:r>
                              <w:rPr>
                                <w:rFonts w:ascii="Calibri" w:eastAsia="Calibri" w:hAnsi="Calibri"/>
                                <w:color w:val="000000"/>
                                <w:sz w:val="16"/>
                              </w:rPr>
                              <w:t xml:space="preserve">OMES ON </w:t>
                            </w:r>
                            <w:r>
                              <w:rPr>
                                <w:rFonts w:ascii="Calibri" w:eastAsia="Calibri" w:hAnsi="Calibri"/>
                                <w:color w:val="000000"/>
                                <w:sz w:val="20"/>
                              </w:rPr>
                              <w:t>L</w:t>
                            </w:r>
                            <w:r>
                              <w:rPr>
                                <w:rFonts w:ascii="Calibri" w:eastAsia="Calibri" w:hAnsi="Calibri"/>
                                <w:color w:val="000000"/>
                                <w:sz w:val="16"/>
                              </w:rPr>
                              <w:t>EASH</w:t>
                            </w:r>
                            <w:r>
                              <w:rPr>
                                <w:rFonts w:ascii="Calibri" w:eastAsia="Calibri" w:hAnsi="Calibri"/>
                                <w:color w:val="000000"/>
                                <w:sz w:val="16"/>
                              </w:rPr>
                              <w:tab/>
                            </w:r>
                            <w:r>
                              <w:rPr>
                                <w:rFonts w:ascii="Calibri" w:eastAsia="Calibri" w:hAnsi="Calibri"/>
                                <w:color w:val="000000"/>
                                <w:sz w:val="20"/>
                              </w:rPr>
                              <w:t>93</w:t>
                            </w:r>
                          </w:p>
                          <w:p w14:paraId="700130C6"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R</w:t>
                            </w:r>
                            <w:r>
                              <w:rPr>
                                <w:rFonts w:ascii="Calibri" w:eastAsia="Calibri" w:hAnsi="Calibri"/>
                                <w:color w:val="000000"/>
                                <w:sz w:val="16"/>
                              </w:rPr>
                              <w:t xml:space="preserve">EALLY </w:t>
                            </w:r>
                            <w:r>
                              <w:rPr>
                                <w:rFonts w:ascii="Calibri" w:eastAsia="Calibri" w:hAnsi="Calibri"/>
                                <w:color w:val="000000"/>
                                <w:sz w:val="20"/>
                              </w:rPr>
                              <w:t>R</w:t>
                            </w:r>
                            <w:r>
                              <w:rPr>
                                <w:rFonts w:ascii="Calibri" w:eastAsia="Calibri" w:hAnsi="Calibri"/>
                                <w:color w:val="000000"/>
                                <w:sz w:val="16"/>
                              </w:rPr>
                              <w:t xml:space="preserve">ELIABLE </w:t>
                            </w:r>
                            <w:r>
                              <w:rPr>
                                <w:rFonts w:ascii="Calibri" w:eastAsia="Calibri" w:hAnsi="Calibri"/>
                                <w:color w:val="000000"/>
                                <w:sz w:val="20"/>
                              </w:rPr>
                              <w:t>R</w:t>
                            </w:r>
                            <w:r>
                              <w:rPr>
                                <w:rFonts w:ascii="Calibri" w:eastAsia="Calibri" w:hAnsi="Calibri"/>
                                <w:color w:val="000000"/>
                                <w:sz w:val="16"/>
                              </w:rPr>
                              <w:t xml:space="preserve">ECALL </w:t>
                            </w:r>
                            <w:r>
                              <w:rPr>
                                <w:rFonts w:ascii="Calibri" w:eastAsia="Calibri" w:hAnsi="Calibri"/>
                                <w:color w:val="000000"/>
                                <w:sz w:val="20"/>
                              </w:rPr>
                              <w:t>(E</w:t>
                            </w:r>
                            <w:r>
                              <w:rPr>
                                <w:rFonts w:ascii="Calibri" w:eastAsia="Calibri" w:hAnsi="Calibri"/>
                                <w:color w:val="000000"/>
                                <w:sz w:val="16"/>
                              </w:rPr>
                              <w:t xml:space="preserve">MERGENCY </w:t>
                            </w:r>
                            <w:r>
                              <w:rPr>
                                <w:rFonts w:ascii="Calibri" w:eastAsia="Calibri" w:hAnsi="Calibri"/>
                                <w:color w:val="000000"/>
                                <w:sz w:val="20"/>
                              </w:rPr>
                              <w:t>R</w:t>
                            </w:r>
                            <w:r>
                              <w:rPr>
                                <w:rFonts w:ascii="Calibri" w:eastAsia="Calibri" w:hAnsi="Calibri"/>
                                <w:color w:val="000000"/>
                                <w:sz w:val="16"/>
                              </w:rPr>
                              <w:t>ECALL</w:t>
                            </w:r>
                            <w:r>
                              <w:rPr>
                                <w:rFonts w:ascii="Calibri" w:eastAsia="Calibri" w:hAnsi="Calibri"/>
                                <w:color w:val="000000"/>
                                <w:sz w:val="20"/>
                              </w:rPr>
                              <w:t>)</w:t>
                            </w:r>
                            <w:r>
                              <w:rPr>
                                <w:rFonts w:ascii="Calibri" w:eastAsia="Calibri" w:hAnsi="Calibri"/>
                                <w:color w:val="000000"/>
                                <w:sz w:val="20"/>
                              </w:rPr>
                              <w:tab/>
                              <w:t>93</w:t>
                            </w:r>
                          </w:p>
                          <w:p w14:paraId="78B90C65"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DD </w:t>
                            </w:r>
                            <w:r>
                              <w:rPr>
                                <w:rFonts w:ascii="Calibri" w:eastAsia="Calibri" w:hAnsi="Calibri"/>
                                <w:color w:val="000000"/>
                                <w:sz w:val="20"/>
                              </w:rPr>
                              <w:t>D</w:t>
                            </w:r>
                            <w:r>
                              <w:rPr>
                                <w:rFonts w:ascii="Calibri" w:eastAsia="Calibri" w:hAnsi="Calibri"/>
                                <w:color w:val="000000"/>
                                <w:sz w:val="16"/>
                              </w:rPr>
                              <w:t xml:space="preserve">ISTANCE </w:t>
                            </w:r>
                            <w:r>
                              <w:rPr>
                                <w:rFonts w:ascii="Calibri" w:eastAsia="Calibri" w:hAnsi="Calibri"/>
                                <w:color w:val="000000"/>
                                <w:sz w:val="20"/>
                              </w:rPr>
                              <w:t>OR D</w:t>
                            </w:r>
                            <w:r>
                              <w:rPr>
                                <w:rFonts w:ascii="Calibri" w:eastAsia="Calibri" w:hAnsi="Calibri"/>
                                <w:color w:val="000000"/>
                                <w:sz w:val="16"/>
                              </w:rPr>
                              <w:t xml:space="preserve">ISTRACTION TO THE </w:t>
                            </w:r>
                            <w:r>
                              <w:rPr>
                                <w:rFonts w:ascii="Calibri" w:eastAsia="Calibri" w:hAnsi="Calibri"/>
                                <w:color w:val="000000"/>
                                <w:sz w:val="20"/>
                              </w:rPr>
                              <w:t>R</w:t>
                            </w:r>
                            <w:r>
                              <w:rPr>
                                <w:rFonts w:ascii="Calibri" w:eastAsia="Calibri" w:hAnsi="Calibri"/>
                                <w:color w:val="000000"/>
                                <w:sz w:val="16"/>
                              </w:rPr>
                              <w:t xml:space="preserve">EALLY </w:t>
                            </w:r>
                            <w:r>
                              <w:rPr>
                                <w:rFonts w:ascii="Calibri" w:eastAsia="Calibri" w:hAnsi="Calibri"/>
                                <w:color w:val="000000"/>
                                <w:sz w:val="20"/>
                              </w:rPr>
                              <w:t>R</w:t>
                            </w:r>
                            <w:r>
                              <w:rPr>
                                <w:rFonts w:ascii="Calibri" w:eastAsia="Calibri" w:hAnsi="Calibri"/>
                                <w:color w:val="000000"/>
                                <w:sz w:val="16"/>
                              </w:rPr>
                              <w:t xml:space="preserve">ELIABLE </w:t>
                            </w:r>
                            <w:r>
                              <w:rPr>
                                <w:rFonts w:ascii="Calibri" w:eastAsia="Calibri" w:hAnsi="Calibri"/>
                                <w:color w:val="000000"/>
                                <w:sz w:val="20"/>
                              </w:rPr>
                              <w:t>R</w:t>
                            </w:r>
                            <w:r>
                              <w:rPr>
                                <w:rFonts w:ascii="Calibri" w:eastAsia="Calibri" w:hAnsi="Calibri"/>
                                <w:color w:val="000000"/>
                                <w:sz w:val="16"/>
                              </w:rPr>
                              <w:t>ECALL</w:t>
                            </w:r>
                            <w:r>
                              <w:rPr>
                                <w:rFonts w:ascii="Calibri" w:eastAsia="Calibri" w:hAnsi="Calibri"/>
                                <w:color w:val="000000"/>
                                <w:sz w:val="16"/>
                              </w:rPr>
                              <w:tab/>
                            </w:r>
                            <w:r>
                              <w:rPr>
                                <w:rFonts w:ascii="Calibri" w:eastAsia="Calibri" w:hAnsi="Calibri"/>
                                <w:color w:val="000000"/>
                                <w:sz w:val="20"/>
                              </w:rPr>
                              <w:t>94</w:t>
                            </w:r>
                          </w:p>
                          <w:p w14:paraId="6E1D7141"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DD </w:t>
                            </w:r>
                            <w:r>
                              <w:rPr>
                                <w:rFonts w:ascii="Calibri" w:eastAsia="Calibri" w:hAnsi="Calibri"/>
                                <w:color w:val="000000"/>
                                <w:sz w:val="20"/>
                              </w:rPr>
                              <w:t>D</w:t>
                            </w:r>
                            <w:r>
                              <w:rPr>
                                <w:rFonts w:ascii="Calibri" w:eastAsia="Calibri" w:hAnsi="Calibri"/>
                                <w:color w:val="000000"/>
                                <w:sz w:val="16"/>
                              </w:rPr>
                              <w:t xml:space="preserve">ISTANCE </w:t>
                            </w:r>
                            <w:r>
                              <w:rPr>
                                <w:rFonts w:ascii="Calibri" w:eastAsia="Calibri" w:hAnsi="Calibri"/>
                                <w:color w:val="000000"/>
                                <w:sz w:val="20"/>
                              </w:rPr>
                              <w:t>AND D</w:t>
                            </w:r>
                            <w:r>
                              <w:rPr>
                                <w:rFonts w:ascii="Calibri" w:eastAsia="Calibri" w:hAnsi="Calibri"/>
                                <w:color w:val="000000"/>
                                <w:sz w:val="16"/>
                              </w:rPr>
                              <w:t xml:space="preserve">ISTRACTION TO THE </w:t>
                            </w:r>
                            <w:r>
                              <w:rPr>
                                <w:rFonts w:ascii="Calibri" w:eastAsia="Calibri" w:hAnsi="Calibri"/>
                                <w:color w:val="000000"/>
                                <w:sz w:val="20"/>
                              </w:rPr>
                              <w:t>R</w:t>
                            </w:r>
                            <w:r>
                              <w:rPr>
                                <w:rFonts w:ascii="Calibri" w:eastAsia="Calibri" w:hAnsi="Calibri"/>
                                <w:color w:val="000000"/>
                                <w:sz w:val="16"/>
                              </w:rPr>
                              <w:t xml:space="preserve">EALLY </w:t>
                            </w:r>
                            <w:r>
                              <w:rPr>
                                <w:rFonts w:ascii="Calibri" w:eastAsia="Calibri" w:hAnsi="Calibri"/>
                                <w:color w:val="000000"/>
                                <w:sz w:val="20"/>
                              </w:rPr>
                              <w:t>R</w:t>
                            </w:r>
                            <w:r>
                              <w:rPr>
                                <w:rFonts w:ascii="Calibri" w:eastAsia="Calibri" w:hAnsi="Calibri"/>
                                <w:color w:val="000000"/>
                                <w:sz w:val="16"/>
                              </w:rPr>
                              <w:t xml:space="preserve">ELIABLE </w:t>
                            </w:r>
                            <w:r>
                              <w:rPr>
                                <w:rFonts w:ascii="Calibri" w:eastAsia="Calibri" w:hAnsi="Calibri"/>
                                <w:color w:val="000000"/>
                                <w:sz w:val="20"/>
                              </w:rPr>
                              <w:t>R</w:t>
                            </w:r>
                            <w:r>
                              <w:rPr>
                                <w:rFonts w:ascii="Calibri" w:eastAsia="Calibri" w:hAnsi="Calibri"/>
                                <w:color w:val="000000"/>
                                <w:sz w:val="16"/>
                              </w:rPr>
                              <w:t>ECALL</w:t>
                            </w:r>
                            <w:r>
                              <w:rPr>
                                <w:rFonts w:ascii="Calibri" w:eastAsia="Calibri" w:hAnsi="Calibri"/>
                                <w:color w:val="000000"/>
                                <w:sz w:val="16"/>
                              </w:rPr>
                              <w:tab/>
                            </w:r>
                            <w:r>
                              <w:rPr>
                                <w:rFonts w:ascii="Calibri" w:eastAsia="Calibri" w:hAnsi="Calibri"/>
                                <w:color w:val="000000"/>
                                <w:sz w:val="20"/>
                              </w:rPr>
                              <w:t>94</w:t>
                            </w:r>
                          </w:p>
                          <w:p w14:paraId="7A8EC079"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W</w:t>
                            </w:r>
                            <w:r>
                              <w:rPr>
                                <w:rFonts w:ascii="Calibri" w:eastAsia="Calibri" w:hAnsi="Calibri"/>
                                <w:color w:val="000000"/>
                                <w:sz w:val="16"/>
                              </w:rPr>
                              <w:t xml:space="preserve">HEN </w:t>
                            </w:r>
                            <w:r>
                              <w:rPr>
                                <w:rFonts w:ascii="Calibri" w:eastAsia="Calibri" w:hAnsi="Calibri"/>
                                <w:color w:val="000000"/>
                                <w:sz w:val="20"/>
                              </w:rPr>
                              <w:t xml:space="preserve">NOT </w:t>
                            </w:r>
                            <w:r>
                              <w:rPr>
                                <w:rFonts w:ascii="Calibri" w:eastAsia="Calibri" w:hAnsi="Calibri"/>
                                <w:color w:val="000000"/>
                                <w:sz w:val="16"/>
                              </w:rPr>
                              <w:t xml:space="preserve">TO </w:t>
                            </w:r>
                            <w:r>
                              <w:rPr>
                                <w:rFonts w:ascii="Calibri" w:eastAsia="Calibri" w:hAnsi="Calibri"/>
                                <w:color w:val="000000"/>
                                <w:sz w:val="20"/>
                              </w:rPr>
                              <w:t>C</w:t>
                            </w:r>
                            <w:r>
                              <w:rPr>
                                <w:rFonts w:ascii="Calibri" w:eastAsia="Calibri" w:hAnsi="Calibri"/>
                                <w:color w:val="000000"/>
                                <w:sz w:val="16"/>
                              </w:rPr>
                              <w:t xml:space="preserve">ALL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D</w:t>
                            </w:r>
                            <w:r>
                              <w:rPr>
                                <w:rFonts w:ascii="Calibri" w:eastAsia="Calibri" w:hAnsi="Calibri"/>
                                <w:color w:val="000000"/>
                                <w:sz w:val="16"/>
                              </w:rPr>
                              <w:t>OG</w:t>
                            </w:r>
                            <w:r>
                              <w:rPr>
                                <w:rFonts w:ascii="Calibri" w:eastAsia="Calibri" w:hAnsi="Calibri"/>
                                <w:color w:val="000000"/>
                                <w:sz w:val="16"/>
                              </w:rPr>
                              <w:tab/>
                            </w:r>
                            <w:r>
                              <w:rPr>
                                <w:rFonts w:ascii="Calibri" w:eastAsia="Calibri" w:hAnsi="Calibri"/>
                                <w:color w:val="000000"/>
                                <w:sz w:val="20"/>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00AA4" id="Text Box 357" o:spid="_x0000_s1028" type="#_x0000_t202" style="position:absolute;margin-left:1in;margin-top:112.1pt;width:468pt;height:627.05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" filled="f" stroked="f">
                <v:path arrowok="t"/>
                <v:textbox inset="0,0,0,0">
                  <w:txbxContent>
                    <w:p w14:paraId="308C2570" w14:textId="77777777" w:rsidR="006A55FA" w:rsidRDefault="006A55FA">
                      <w:pPr>
                        <w:tabs>
                          <w:tab w:val="right" w:leader="dot" w:pos="9360"/>
                        </w:tabs>
                        <w:spacing w:before="47" w:line="207" w:lineRule="exact"/>
                        <w:ind w:left="216"/>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ATS</w:t>
                      </w:r>
                      <w:r>
                        <w:rPr>
                          <w:rFonts w:ascii="Calibri" w:eastAsia="Calibri" w:hAnsi="Calibri"/>
                          <w:color w:val="000000"/>
                          <w:sz w:val="16"/>
                        </w:rPr>
                        <w:tab/>
                      </w:r>
                      <w:r>
                        <w:rPr>
                          <w:rFonts w:ascii="Calibri" w:eastAsia="Calibri" w:hAnsi="Calibri"/>
                          <w:color w:val="000000"/>
                          <w:sz w:val="20"/>
                        </w:rPr>
                        <w:t>67</w:t>
                      </w:r>
                    </w:p>
                    <w:p w14:paraId="0B85182D"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O</w:t>
                      </w:r>
                      <w:r>
                        <w:rPr>
                          <w:rFonts w:ascii="Calibri" w:eastAsia="Calibri" w:hAnsi="Calibri"/>
                          <w:color w:val="000000"/>
                          <w:sz w:val="16"/>
                        </w:rPr>
                        <w:t xml:space="preserve">THER </w:t>
                      </w:r>
                      <w:r>
                        <w:rPr>
                          <w:rFonts w:ascii="Calibri" w:eastAsia="Calibri" w:hAnsi="Calibri"/>
                          <w:color w:val="000000"/>
                          <w:sz w:val="20"/>
                        </w:rPr>
                        <w:t>P</w:t>
                      </w:r>
                      <w:r>
                        <w:rPr>
                          <w:rFonts w:ascii="Calibri" w:eastAsia="Calibri" w:hAnsi="Calibri"/>
                          <w:color w:val="000000"/>
                          <w:sz w:val="16"/>
                        </w:rPr>
                        <w:t>ETS</w:t>
                      </w:r>
                      <w:r>
                        <w:rPr>
                          <w:rFonts w:ascii="Calibri" w:eastAsia="Calibri" w:hAnsi="Calibri"/>
                          <w:color w:val="000000"/>
                          <w:sz w:val="16"/>
                        </w:rPr>
                        <w:tab/>
                      </w:r>
                      <w:r>
                        <w:rPr>
                          <w:rFonts w:ascii="Calibri" w:eastAsia="Calibri" w:hAnsi="Calibri"/>
                          <w:color w:val="000000"/>
                          <w:sz w:val="20"/>
                        </w:rPr>
                        <w:t>67</w:t>
                      </w:r>
                    </w:p>
                    <w:p w14:paraId="0BFD3734" w14:textId="77777777" w:rsidR="006A55FA" w:rsidRDefault="006A55FA">
                      <w:pPr>
                        <w:tabs>
                          <w:tab w:val="right" w:leader="dot" w:pos="9360"/>
                        </w:tabs>
                        <w:spacing w:before="162" w:line="203" w:lineRule="exact"/>
                        <w:textAlignment w:val="baseline"/>
                        <w:rPr>
                          <w:rFonts w:ascii="Calibri" w:eastAsia="Calibri" w:hAnsi="Calibri"/>
                          <w:b/>
                          <w:color w:val="000000"/>
                          <w:sz w:val="20"/>
                        </w:rPr>
                      </w:pPr>
                      <w:r>
                        <w:rPr>
                          <w:rFonts w:ascii="Calibri" w:eastAsia="Calibri" w:hAnsi="Calibri"/>
                          <w:b/>
                          <w:color w:val="000000"/>
                          <w:sz w:val="20"/>
                        </w:rPr>
                        <w:t>CHAPTER 14: KENNELING</w:t>
                      </w:r>
                      <w:r>
                        <w:rPr>
                          <w:rFonts w:ascii="Calibri" w:eastAsia="Calibri" w:hAnsi="Calibri"/>
                          <w:b/>
                          <w:color w:val="000000"/>
                          <w:sz w:val="20"/>
                        </w:rPr>
                        <w:tab/>
                        <w:t>68</w:t>
                      </w:r>
                    </w:p>
                    <w:p w14:paraId="0C3B6E3E" w14:textId="77777777" w:rsidR="006A55FA" w:rsidRDefault="006A55FA">
                      <w:pPr>
                        <w:tabs>
                          <w:tab w:val="right" w:leader="dot" w:pos="9360"/>
                        </w:tabs>
                        <w:spacing w:before="157" w:line="203" w:lineRule="exact"/>
                        <w:textAlignment w:val="baseline"/>
                        <w:rPr>
                          <w:rFonts w:ascii="Calibri" w:eastAsia="Calibri" w:hAnsi="Calibri"/>
                          <w:b/>
                          <w:color w:val="000000"/>
                          <w:sz w:val="20"/>
                        </w:rPr>
                      </w:pPr>
                      <w:r>
                        <w:rPr>
                          <w:rFonts w:ascii="Calibri" w:eastAsia="Calibri" w:hAnsi="Calibri"/>
                          <w:b/>
                          <w:color w:val="000000"/>
                          <w:sz w:val="20"/>
                        </w:rPr>
                        <w:t>SECTION 3: TRAINING AND SOCIALIZATION</w:t>
                      </w:r>
                      <w:r>
                        <w:rPr>
                          <w:rFonts w:ascii="Calibri" w:eastAsia="Calibri" w:hAnsi="Calibri"/>
                          <w:b/>
                          <w:color w:val="000000"/>
                          <w:sz w:val="20"/>
                        </w:rPr>
                        <w:tab/>
                        <w:t>69</w:t>
                      </w:r>
                    </w:p>
                    <w:p w14:paraId="5F010006" w14:textId="77777777" w:rsidR="006A55FA" w:rsidRDefault="006A55FA">
                      <w:pPr>
                        <w:tabs>
                          <w:tab w:val="right" w:leader="dot" w:pos="9360"/>
                        </w:tabs>
                        <w:spacing w:before="162" w:line="203" w:lineRule="exact"/>
                        <w:textAlignment w:val="baseline"/>
                        <w:rPr>
                          <w:rFonts w:ascii="Calibri" w:eastAsia="Calibri" w:hAnsi="Calibri"/>
                          <w:b/>
                          <w:color w:val="000000"/>
                          <w:sz w:val="20"/>
                        </w:rPr>
                      </w:pPr>
                      <w:r>
                        <w:rPr>
                          <w:rFonts w:ascii="Calibri" w:eastAsia="Calibri" w:hAnsi="Calibri"/>
                          <w:b/>
                          <w:color w:val="000000"/>
                          <w:sz w:val="20"/>
                        </w:rPr>
                        <w:t>CHAPTER 15: USING ADVENTURE WALKS AND LIFE EXPERIENCES TO DEVELOP YOU PUP</w:t>
                      </w:r>
                      <w:r>
                        <w:rPr>
                          <w:rFonts w:ascii="Calibri" w:eastAsia="Calibri" w:hAnsi="Calibri"/>
                          <w:b/>
                          <w:color w:val="000000"/>
                          <w:sz w:val="20"/>
                        </w:rPr>
                        <w:tab/>
                        <w:t>70</w:t>
                      </w:r>
                    </w:p>
                    <w:p w14:paraId="446AD0EA" w14:textId="77777777" w:rsidR="006A55FA" w:rsidRDefault="006A55FA">
                      <w:pPr>
                        <w:tabs>
                          <w:tab w:val="right" w:leader="dot" w:pos="9360"/>
                        </w:tabs>
                        <w:spacing w:before="162" w:line="207" w:lineRule="exact"/>
                        <w:ind w:left="216"/>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DVENTURE </w:t>
                      </w:r>
                      <w:r>
                        <w:rPr>
                          <w:rFonts w:ascii="Calibri" w:eastAsia="Calibri" w:hAnsi="Calibri"/>
                          <w:color w:val="000000"/>
                          <w:sz w:val="20"/>
                        </w:rPr>
                        <w:t>W</w:t>
                      </w:r>
                      <w:r>
                        <w:rPr>
                          <w:rFonts w:ascii="Calibri" w:eastAsia="Calibri" w:hAnsi="Calibri"/>
                          <w:color w:val="000000"/>
                          <w:sz w:val="16"/>
                        </w:rPr>
                        <w:t>ALKS</w:t>
                      </w:r>
                      <w:r>
                        <w:rPr>
                          <w:rFonts w:ascii="Calibri" w:eastAsia="Calibri" w:hAnsi="Calibri"/>
                          <w:color w:val="000000"/>
                          <w:sz w:val="16"/>
                        </w:rPr>
                        <w:tab/>
                      </w:r>
                      <w:r>
                        <w:rPr>
                          <w:rFonts w:ascii="Calibri" w:eastAsia="Calibri" w:hAnsi="Calibri"/>
                          <w:color w:val="000000"/>
                          <w:sz w:val="20"/>
                        </w:rPr>
                        <w:t>70</w:t>
                      </w:r>
                    </w:p>
                    <w:p w14:paraId="50DD845D"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L</w:t>
                      </w:r>
                      <w:r>
                        <w:rPr>
                          <w:rFonts w:ascii="Calibri" w:eastAsia="Calibri" w:hAnsi="Calibri"/>
                          <w:color w:val="000000"/>
                          <w:sz w:val="16"/>
                        </w:rPr>
                        <w:t xml:space="preserve">IFE </w:t>
                      </w:r>
                      <w:r>
                        <w:rPr>
                          <w:rFonts w:ascii="Calibri" w:eastAsia="Calibri" w:hAnsi="Calibri"/>
                          <w:color w:val="000000"/>
                          <w:sz w:val="20"/>
                        </w:rPr>
                        <w:t>E</w:t>
                      </w:r>
                      <w:r>
                        <w:rPr>
                          <w:rFonts w:ascii="Calibri" w:eastAsia="Calibri" w:hAnsi="Calibri"/>
                          <w:color w:val="000000"/>
                          <w:sz w:val="16"/>
                        </w:rPr>
                        <w:t>XPERIENCES</w:t>
                      </w:r>
                      <w:r>
                        <w:rPr>
                          <w:rFonts w:ascii="Calibri" w:eastAsia="Calibri" w:hAnsi="Calibri"/>
                          <w:color w:val="000000"/>
                          <w:sz w:val="16"/>
                        </w:rPr>
                        <w:tab/>
                      </w:r>
                      <w:r>
                        <w:rPr>
                          <w:rFonts w:ascii="Calibri" w:eastAsia="Calibri" w:hAnsi="Calibri"/>
                          <w:color w:val="000000"/>
                          <w:sz w:val="20"/>
                        </w:rPr>
                        <w:t>75</w:t>
                      </w:r>
                    </w:p>
                    <w:p w14:paraId="5D2BB814" w14:textId="77777777" w:rsidR="006A55FA" w:rsidRDefault="006A55FA">
                      <w:pPr>
                        <w:tabs>
                          <w:tab w:val="right" w:leader="dot" w:pos="9360"/>
                        </w:tabs>
                        <w:spacing w:before="43" w:line="207" w:lineRule="exact"/>
                        <w:ind w:left="216"/>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 xml:space="preserve">HE </w:t>
                      </w:r>
                      <w:r>
                        <w:rPr>
                          <w:rFonts w:ascii="Calibri" w:eastAsia="Calibri" w:hAnsi="Calibri"/>
                          <w:color w:val="000000"/>
                          <w:sz w:val="20"/>
                        </w:rPr>
                        <w:t>“P</w:t>
                      </w:r>
                      <w:r>
                        <w:rPr>
                          <w:rFonts w:ascii="Calibri" w:eastAsia="Calibri" w:hAnsi="Calibri"/>
                          <w:color w:val="000000"/>
                          <w:sz w:val="16"/>
                        </w:rPr>
                        <w:t xml:space="preserve">UPPY </w:t>
                      </w:r>
                      <w:r>
                        <w:rPr>
                          <w:rFonts w:ascii="Calibri" w:eastAsia="Calibri" w:hAnsi="Calibri"/>
                          <w:color w:val="000000"/>
                          <w:sz w:val="20"/>
                        </w:rPr>
                        <w:t>S</w:t>
                      </w:r>
                      <w:r>
                        <w:rPr>
                          <w:rFonts w:ascii="Calibri" w:eastAsia="Calibri" w:hAnsi="Calibri"/>
                          <w:color w:val="000000"/>
                          <w:sz w:val="16"/>
                        </w:rPr>
                        <w:t>CREAM</w:t>
                      </w:r>
                      <w:r>
                        <w:rPr>
                          <w:rFonts w:ascii="Calibri" w:eastAsia="Calibri" w:hAnsi="Calibri"/>
                          <w:color w:val="000000"/>
                          <w:sz w:val="20"/>
                        </w:rPr>
                        <w:t>”</w:t>
                      </w:r>
                      <w:r>
                        <w:rPr>
                          <w:rFonts w:ascii="Calibri" w:eastAsia="Calibri" w:hAnsi="Calibri"/>
                          <w:color w:val="000000"/>
                          <w:sz w:val="20"/>
                        </w:rPr>
                        <w:tab/>
                        <w:t>78</w:t>
                      </w:r>
                    </w:p>
                    <w:p w14:paraId="7141BE5D" w14:textId="77777777" w:rsidR="006A55FA" w:rsidRDefault="006A55FA">
                      <w:pPr>
                        <w:tabs>
                          <w:tab w:val="right" w:leader="dot" w:pos="9360"/>
                        </w:tabs>
                        <w:spacing w:before="157" w:line="203" w:lineRule="exact"/>
                        <w:textAlignment w:val="baseline"/>
                        <w:rPr>
                          <w:rFonts w:ascii="Calibri" w:eastAsia="Calibri" w:hAnsi="Calibri"/>
                          <w:b/>
                          <w:color w:val="000000"/>
                          <w:sz w:val="20"/>
                        </w:rPr>
                      </w:pPr>
                      <w:r>
                        <w:rPr>
                          <w:rFonts w:ascii="Calibri" w:eastAsia="Calibri" w:hAnsi="Calibri"/>
                          <w:b/>
                          <w:color w:val="000000"/>
                          <w:sz w:val="20"/>
                        </w:rPr>
                        <w:t>CHAPTER 16: HOUSEBREAKING YOUR PUPPY</w:t>
                      </w:r>
                      <w:r>
                        <w:rPr>
                          <w:rFonts w:ascii="Calibri" w:eastAsia="Calibri" w:hAnsi="Calibri"/>
                          <w:b/>
                          <w:color w:val="000000"/>
                          <w:sz w:val="20"/>
                        </w:rPr>
                        <w:tab/>
                        <w:t>80</w:t>
                      </w:r>
                    </w:p>
                    <w:p w14:paraId="0230F398" w14:textId="77777777" w:rsidR="006A55FA" w:rsidRDefault="006A55FA">
                      <w:pPr>
                        <w:tabs>
                          <w:tab w:val="right" w:leader="dot" w:pos="9360"/>
                        </w:tabs>
                        <w:spacing w:before="157" w:line="207" w:lineRule="exact"/>
                        <w:ind w:left="216"/>
                        <w:textAlignment w:val="baseline"/>
                        <w:rPr>
                          <w:rFonts w:ascii="Calibri" w:eastAsia="Calibri" w:hAnsi="Calibri"/>
                          <w:color w:val="000000"/>
                          <w:sz w:val="20"/>
                        </w:rPr>
                      </w:pPr>
                      <w:r>
                        <w:rPr>
                          <w:rFonts w:ascii="Calibri" w:eastAsia="Calibri" w:hAnsi="Calibri"/>
                          <w:color w:val="000000"/>
                          <w:sz w:val="20"/>
                        </w:rPr>
                        <w:t>H</w:t>
                      </w:r>
                      <w:r>
                        <w:rPr>
                          <w:rFonts w:ascii="Calibri" w:eastAsia="Calibri" w:hAnsi="Calibri"/>
                          <w:color w:val="000000"/>
                          <w:sz w:val="16"/>
                        </w:rPr>
                        <w:t xml:space="preserve">OUSEBREAKING </w:t>
                      </w:r>
                      <w:r>
                        <w:rPr>
                          <w:rFonts w:ascii="Calibri" w:eastAsia="Calibri" w:hAnsi="Calibri"/>
                          <w:color w:val="000000"/>
                          <w:sz w:val="20"/>
                        </w:rPr>
                        <w:t>E</w:t>
                      </w:r>
                      <w:r>
                        <w:rPr>
                          <w:rFonts w:ascii="Calibri" w:eastAsia="Calibri" w:hAnsi="Calibri"/>
                          <w:color w:val="000000"/>
                          <w:sz w:val="16"/>
                        </w:rPr>
                        <w:t>SSENTIALS</w:t>
                      </w:r>
                      <w:r>
                        <w:rPr>
                          <w:rFonts w:ascii="Calibri" w:eastAsia="Calibri" w:hAnsi="Calibri"/>
                          <w:color w:val="000000"/>
                          <w:sz w:val="16"/>
                        </w:rPr>
                        <w:tab/>
                      </w:r>
                      <w:r>
                        <w:rPr>
                          <w:rFonts w:ascii="Calibri" w:eastAsia="Calibri" w:hAnsi="Calibri"/>
                          <w:color w:val="000000"/>
                          <w:sz w:val="20"/>
                        </w:rPr>
                        <w:t>80</w:t>
                      </w:r>
                    </w:p>
                    <w:p w14:paraId="2AFDC0CC"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F</w:t>
                      </w:r>
                      <w:r>
                        <w:rPr>
                          <w:rFonts w:ascii="Calibri" w:eastAsia="Calibri" w:hAnsi="Calibri"/>
                          <w:color w:val="000000"/>
                          <w:sz w:val="16"/>
                        </w:rPr>
                        <w:t xml:space="preserve">IVE </w:t>
                      </w:r>
                      <w:r>
                        <w:rPr>
                          <w:rFonts w:ascii="Calibri" w:eastAsia="Calibri" w:hAnsi="Calibri"/>
                          <w:color w:val="000000"/>
                          <w:sz w:val="20"/>
                        </w:rPr>
                        <w:t>B</w:t>
                      </w:r>
                      <w:r>
                        <w:rPr>
                          <w:rFonts w:ascii="Calibri" w:eastAsia="Calibri" w:hAnsi="Calibri"/>
                          <w:color w:val="000000"/>
                          <w:sz w:val="16"/>
                        </w:rPr>
                        <w:t xml:space="preserve">IGGEST </w:t>
                      </w:r>
                      <w:r>
                        <w:rPr>
                          <w:rFonts w:ascii="Calibri" w:eastAsia="Calibri" w:hAnsi="Calibri"/>
                          <w:color w:val="000000"/>
                          <w:sz w:val="20"/>
                        </w:rPr>
                        <w:t>H</w:t>
                      </w:r>
                      <w:r>
                        <w:rPr>
                          <w:rFonts w:ascii="Calibri" w:eastAsia="Calibri" w:hAnsi="Calibri"/>
                          <w:color w:val="000000"/>
                          <w:sz w:val="16"/>
                        </w:rPr>
                        <w:t xml:space="preserve">OUSEBREAKING </w:t>
                      </w:r>
                      <w:r>
                        <w:rPr>
                          <w:rFonts w:ascii="Calibri" w:eastAsia="Calibri" w:hAnsi="Calibri"/>
                          <w:color w:val="000000"/>
                          <w:sz w:val="20"/>
                        </w:rPr>
                        <w:t>M</w:t>
                      </w:r>
                      <w:r>
                        <w:rPr>
                          <w:rFonts w:ascii="Calibri" w:eastAsia="Calibri" w:hAnsi="Calibri"/>
                          <w:color w:val="000000"/>
                          <w:sz w:val="16"/>
                        </w:rPr>
                        <w:t>ISTAKES</w:t>
                      </w:r>
                      <w:r>
                        <w:rPr>
                          <w:rFonts w:ascii="Calibri" w:eastAsia="Calibri" w:hAnsi="Calibri"/>
                          <w:color w:val="000000"/>
                          <w:sz w:val="16"/>
                        </w:rPr>
                        <w:tab/>
                      </w:r>
                      <w:r>
                        <w:rPr>
                          <w:rFonts w:ascii="Calibri" w:eastAsia="Calibri" w:hAnsi="Calibri"/>
                          <w:color w:val="000000"/>
                          <w:sz w:val="20"/>
                        </w:rPr>
                        <w:t>80</w:t>
                      </w:r>
                    </w:p>
                    <w:p w14:paraId="63DA1CE3"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H</w:t>
                      </w:r>
                      <w:r>
                        <w:rPr>
                          <w:rFonts w:ascii="Calibri" w:eastAsia="Calibri" w:hAnsi="Calibri"/>
                          <w:color w:val="000000"/>
                          <w:sz w:val="16"/>
                        </w:rPr>
                        <w:t xml:space="preserve">OUSEBREAKING </w:t>
                      </w:r>
                      <w:r>
                        <w:rPr>
                          <w:rFonts w:ascii="Calibri" w:eastAsia="Calibri" w:hAnsi="Calibri"/>
                          <w:color w:val="000000"/>
                          <w:sz w:val="20"/>
                        </w:rPr>
                        <w:t>D</w:t>
                      </w:r>
                      <w:r>
                        <w:rPr>
                          <w:rFonts w:ascii="Calibri" w:eastAsia="Calibri" w:hAnsi="Calibri"/>
                          <w:color w:val="000000"/>
                          <w:sz w:val="16"/>
                        </w:rPr>
                        <w:t>ETAILS</w:t>
                      </w:r>
                      <w:r>
                        <w:rPr>
                          <w:rFonts w:ascii="Calibri" w:eastAsia="Calibri" w:hAnsi="Calibri"/>
                          <w:color w:val="000000"/>
                          <w:sz w:val="16"/>
                        </w:rPr>
                        <w:tab/>
                      </w:r>
                      <w:r>
                        <w:rPr>
                          <w:rFonts w:ascii="Calibri" w:eastAsia="Calibri" w:hAnsi="Calibri"/>
                          <w:color w:val="000000"/>
                          <w:sz w:val="20"/>
                        </w:rPr>
                        <w:t>80</w:t>
                      </w:r>
                    </w:p>
                    <w:p w14:paraId="41932BF2"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HE HOUSEBREAKING PROCESS REQUIRES THAT YOUR DOG</w:t>
                      </w:r>
                      <w:r>
                        <w:rPr>
                          <w:rFonts w:ascii="Calibri" w:eastAsia="Calibri" w:hAnsi="Calibri"/>
                          <w:color w:val="000000"/>
                          <w:sz w:val="20"/>
                        </w:rPr>
                        <w:t>:</w:t>
                      </w:r>
                      <w:r>
                        <w:rPr>
                          <w:rFonts w:ascii="Calibri" w:eastAsia="Calibri" w:hAnsi="Calibri"/>
                          <w:color w:val="000000"/>
                          <w:sz w:val="20"/>
                        </w:rPr>
                        <w:tab/>
                        <w:t>81</w:t>
                      </w:r>
                    </w:p>
                    <w:p w14:paraId="4609C9F1"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 xml:space="preserve">HE </w:t>
                      </w:r>
                      <w:r>
                        <w:rPr>
                          <w:rFonts w:ascii="Calibri" w:eastAsia="Calibri" w:hAnsi="Calibri"/>
                          <w:color w:val="000000"/>
                          <w:sz w:val="20"/>
                        </w:rPr>
                        <w:t>F</w:t>
                      </w:r>
                      <w:r>
                        <w:rPr>
                          <w:rFonts w:ascii="Calibri" w:eastAsia="Calibri" w:hAnsi="Calibri"/>
                          <w:color w:val="000000"/>
                          <w:sz w:val="16"/>
                        </w:rPr>
                        <w:t xml:space="preserve">IVE </w:t>
                      </w:r>
                      <w:r>
                        <w:rPr>
                          <w:rFonts w:ascii="Calibri" w:eastAsia="Calibri" w:hAnsi="Calibri"/>
                          <w:color w:val="000000"/>
                          <w:sz w:val="20"/>
                        </w:rPr>
                        <w:t>C’</w:t>
                      </w:r>
                      <w:r>
                        <w:rPr>
                          <w:rFonts w:ascii="Calibri" w:eastAsia="Calibri" w:hAnsi="Calibri"/>
                          <w:color w:val="000000"/>
                          <w:sz w:val="16"/>
                        </w:rPr>
                        <w:t xml:space="preserve">S OF </w:t>
                      </w:r>
                      <w:r>
                        <w:rPr>
                          <w:rFonts w:ascii="Calibri" w:eastAsia="Calibri" w:hAnsi="Calibri"/>
                          <w:color w:val="000000"/>
                          <w:sz w:val="20"/>
                        </w:rPr>
                        <w:t>H</w:t>
                      </w:r>
                      <w:r>
                        <w:rPr>
                          <w:rFonts w:ascii="Calibri" w:eastAsia="Calibri" w:hAnsi="Calibri"/>
                          <w:color w:val="000000"/>
                          <w:sz w:val="16"/>
                        </w:rPr>
                        <w:t>OUSEBREAKING</w:t>
                      </w:r>
                      <w:r>
                        <w:rPr>
                          <w:rFonts w:ascii="Calibri" w:eastAsia="Calibri" w:hAnsi="Calibri"/>
                          <w:color w:val="000000"/>
                          <w:sz w:val="16"/>
                        </w:rPr>
                        <w:tab/>
                      </w:r>
                      <w:r>
                        <w:rPr>
                          <w:rFonts w:ascii="Calibri" w:eastAsia="Calibri" w:hAnsi="Calibri"/>
                          <w:color w:val="000000"/>
                          <w:sz w:val="20"/>
                        </w:rPr>
                        <w:t>81</w:t>
                      </w:r>
                    </w:p>
                    <w:p w14:paraId="0094F307" w14:textId="77777777" w:rsidR="006A55FA" w:rsidRDefault="006A55FA">
                      <w:pPr>
                        <w:tabs>
                          <w:tab w:val="right" w:leader="dot" w:pos="9360"/>
                        </w:tabs>
                        <w:spacing w:before="33" w:line="202" w:lineRule="exact"/>
                        <w:ind w:left="432"/>
                        <w:textAlignment w:val="baseline"/>
                        <w:rPr>
                          <w:rFonts w:ascii="Calibri" w:eastAsia="Calibri" w:hAnsi="Calibri"/>
                          <w:i/>
                          <w:color w:val="000000"/>
                          <w:sz w:val="20"/>
                        </w:rPr>
                      </w:pPr>
                      <w:r>
                        <w:rPr>
                          <w:rFonts w:ascii="Calibri" w:eastAsia="Calibri" w:hAnsi="Calibri"/>
                          <w:i/>
                          <w:color w:val="000000"/>
                          <w:sz w:val="20"/>
                        </w:rPr>
                        <w:t>Confinement</w:t>
                      </w:r>
                      <w:r>
                        <w:rPr>
                          <w:rFonts w:ascii="Calibri" w:eastAsia="Calibri" w:hAnsi="Calibri"/>
                          <w:i/>
                          <w:color w:val="000000"/>
                          <w:sz w:val="20"/>
                        </w:rPr>
                        <w:tab/>
                        <w:t>81</w:t>
                      </w:r>
                    </w:p>
                    <w:p w14:paraId="6D3C0A2A" w14:textId="77777777" w:rsidR="006A55FA" w:rsidRDefault="006A55FA">
                      <w:pPr>
                        <w:tabs>
                          <w:tab w:val="right" w:leader="dot" w:pos="9360"/>
                        </w:tabs>
                        <w:spacing w:before="47" w:line="202" w:lineRule="exact"/>
                        <w:ind w:left="432"/>
                        <w:textAlignment w:val="baseline"/>
                        <w:rPr>
                          <w:rFonts w:ascii="Calibri" w:eastAsia="Calibri" w:hAnsi="Calibri"/>
                          <w:i/>
                          <w:color w:val="000000"/>
                          <w:sz w:val="20"/>
                        </w:rPr>
                      </w:pPr>
                      <w:r>
                        <w:rPr>
                          <w:rFonts w:ascii="Calibri" w:eastAsia="Calibri" w:hAnsi="Calibri"/>
                          <w:i/>
                          <w:color w:val="000000"/>
                          <w:sz w:val="20"/>
                        </w:rPr>
                        <w:t>Communicate</w:t>
                      </w:r>
                      <w:r>
                        <w:rPr>
                          <w:rFonts w:ascii="Calibri" w:eastAsia="Calibri" w:hAnsi="Calibri"/>
                          <w:i/>
                          <w:color w:val="000000"/>
                          <w:sz w:val="20"/>
                        </w:rPr>
                        <w:tab/>
                        <w:t>81</w:t>
                      </w:r>
                    </w:p>
                    <w:p w14:paraId="335ED70F"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Control</w:t>
                      </w:r>
                      <w:r>
                        <w:rPr>
                          <w:rFonts w:ascii="Calibri" w:eastAsia="Calibri" w:hAnsi="Calibri"/>
                          <w:i/>
                          <w:color w:val="000000"/>
                          <w:sz w:val="20"/>
                        </w:rPr>
                        <w:tab/>
                        <w:t>82</w:t>
                      </w:r>
                    </w:p>
                    <w:p w14:paraId="586D2BBF"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Command</w:t>
                      </w:r>
                      <w:r>
                        <w:rPr>
                          <w:rFonts w:ascii="Calibri" w:eastAsia="Calibri" w:hAnsi="Calibri"/>
                          <w:i/>
                          <w:color w:val="000000"/>
                          <w:sz w:val="20"/>
                        </w:rPr>
                        <w:tab/>
                        <w:t>82</w:t>
                      </w:r>
                    </w:p>
                    <w:p w14:paraId="6F341B4C"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Confinement Again</w:t>
                      </w:r>
                      <w:r>
                        <w:rPr>
                          <w:rFonts w:ascii="Calibri" w:eastAsia="Calibri" w:hAnsi="Calibri"/>
                          <w:i/>
                          <w:color w:val="000000"/>
                          <w:sz w:val="20"/>
                        </w:rPr>
                        <w:tab/>
                        <w:t>82</w:t>
                      </w:r>
                    </w:p>
                    <w:p w14:paraId="3D081571" w14:textId="77777777" w:rsidR="006A55FA" w:rsidRDefault="006A55FA">
                      <w:pPr>
                        <w:tabs>
                          <w:tab w:val="right" w:leader="dot" w:pos="9360"/>
                        </w:tabs>
                        <w:spacing w:before="43" w:line="207" w:lineRule="exact"/>
                        <w:ind w:left="216"/>
                        <w:textAlignment w:val="baseline"/>
                        <w:rPr>
                          <w:rFonts w:ascii="Calibri" w:eastAsia="Calibri" w:hAnsi="Calibri"/>
                          <w:color w:val="000000"/>
                          <w:sz w:val="20"/>
                        </w:rPr>
                      </w:pPr>
                      <w:r>
                        <w:rPr>
                          <w:rFonts w:ascii="Calibri" w:eastAsia="Calibri" w:hAnsi="Calibri"/>
                          <w:color w:val="000000"/>
                          <w:sz w:val="20"/>
                        </w:rPr>
                        <w:t>A F</w:t>
                      </w:r>
                      <w:r>
                        <w:rPr>
                          <w:rFonts w:ascii="Calibri" w:eastAsia="Calibri" w:hAnsi="Calibri"/>
                          <w:color w:val="000000"/>
                          <w:sz w:val="16"/>
                        </w:rPr>
                        <w:t xml:space="preserve">EW </w:t>
                      </w:r>
                      <w:r>
                        <w:rPr>
                          <w:rFonts w:ascii="Calibri" w:eastAsia="Calibri" w:hAnsi="Calibri"/>
                          <w:color w:val="000000"/>
                          <w:sz w:val="20"/>
                        </w:rPr>
                        <w:t>M</w:t>
                      </w:r>
                      <w:r>
                        <w:rPr>
                          <w:rFonts w:ascii="Calibri" w:eastAsia="Calibri" w:hAnsi="Calibri"/>
                          <w:color w:val="000000"/>
                          <w:sz w:val="16"/>
                        </w:rPr>
                        <w:t xml:space="preserve">ORE </w:t>
                      </w:r>
                      <w:r>
                        <w:rPr>
                          <w:rFonts w:ascii="Calibri" w:eastAsia="Calibri" w:hAnsi="Calibri"/>
                          <w:color w:val="000000"/>
                          <w:sz w:val="20"/>
                        </w:rPr>
                        <w:t>K</w:t>
                      </w:r>
                      <w:r>
                        <w:rPr>
                          <w:rFonts w:ascii="Calibri" w:eastAsia="Calibri" w:hAnsi="Calibri"/>
                          <w:color w:val="000000"/>
                          <w:sz w:val="16"/>
                        </w:rPr>
                        <w:t xml:space="preserve">EY </w:t>
                      </w:r>
                      <w:r>
                        <w:rPr>
                          <w:rFonts w:ascii="Calibri" w:eastAsia="Calibri" w:hAnsi="Calibri"/>
                          <w:color w:val="000000"/>
                          <w:sz w:val="20"/>
                        </w:rPr>
                        <w:t>P</w:t>
                      </w:r>
                      <w:r>
                        <w:rPr>
                          <w:rFonts w:ascii="Calibri" w:eastAsia="Calibri" w:hAnsi="Calibri"/>
                          <w:color w:val="000000"/>
                          <w:sz w:val="16"/>
                        </w:rPr>
                        <w:t>OINTS</w:t>
                      </w:r>
                      <w:r>
                        <w:rPr>
                          <w:rFonts w:ascii="Calibri" w:eastAsia="Calibri" w:hAnsi="Calibri"/>
                          <w:color w:val="000000"/>
                          <w:sz w:val="16"/>
                        </w:rPr>
                        <w:tab/>
                      </w:r>
                      <w:r>
                        <w:rPr>
                          <w:rFonts w:ascii="Calibri" w:eastAsia="Calibri" w:hAnsi="Calibri"/>
                          <w:color w:val="000000"/>
                          <w:sz w:val="20"/>
                        </w:rPr>
                        <w:t>83</w:t>
                      </w:r>
                    </w:p>
                    <w:p w14:paraId="7A2B5A00" w14:textId="77777777" w:rsidR="006A55FA" w:rsidRDefault="006A55FA">
                      <w:pPr>
                        <w:tabs>
                          <w:tab w:val="right" w:leader="dot" w:pos="9360"/>
                        </w:tabs>
                        <w:spacing w:before="37" w:line="203" w:lineRule="exact"/>
                        <w:ind w:left="432"/>
                        <w:textAlignment w:val="baseline"/>
                        <w:rPr>
                          <w:rFonts w:ascii="Calibri" w:eastAsia="Calibri" w:hAnsi="Calibri"/>
                          <w:i/>
                          <w:color w:val="000000"/>
                          <w:sz w:val="20"/>
                        </w:rPr>
                      </w:pPr>
                      <w:r>
                        <w:rPr>
                          <w:rFonts w:ascii="Calibri" w:eastAsia="Calibri" w:hAnsi="Calibri"/>
                          <w:i/>
                          <w:color w:val="000000"/>
                          <w:sz w:val="20"/>
                        </w:rPr>
                        <w:t>Learn Your Dog’s Individual Signs</w:t>
                      </w:r>
                      <w:r>
                        <w:rPr>
                          <w:rFonts w:ascii="Calibri" w:eastAsia="Calibri" w:hAnsi="Calibri"/>
                          <w:i/>
                          <w:color w:val="000000"/>
                          <w:sz w:val="20"/>
                        </w:rPr>
                        <w:tab/>
                        <w:t>83</w:t>
                      </w:r>
                    </w:p>
                    <w:p w14:paraId="6C28BCEA" w14:textId="77777777" w:rsidR="006A55FA" w:rsidRDefault="006A55FA">
                      <w:pPr>
                        <w:tabs>
                          <w:tab w:val="right" w:leader="dot" w:pos="9360"/>
                        </w:tabs>
                        <w:spacing w:before="37" w:line="203" w:lineRule="exact"/>
                        <w:ind w:left="432"/>
                        <w:textAlignment w:val="baseline"/>
                        <w:rPr>
                          <w:rFonts w:ascii="Calibri" w:eastAsia="Calibri" w:hAnsi="Calibri"/>
                          <w:i/>
                          <w:color w:val="000000"/>
                          <w:sz w:val="20"/>
                        </w:rPr>
                      </w:pPr>
                      <w:r>
                        <w:rPr>
                          <w:rFonts w:ascii="Calibri" w:eastAsia="Calibri" w:hAnsi="Calibri"/>
                          <w:i/>
                          <w:color w:val="000000"/>
                          <w:sz w:val="20"/>
                        </w:rPr>
                        <w:t>Teach Your Dog to Ask to Go Outside</w:t>
                      </w:r>
                      <w:r>
                        <w:rPr>
                          <w:rFonts w:ascii="Calibri" w:eastAsia="Calibri" w:hAnsi="Calibri"/>
                          <w:i/>
                          <w:color w:val="000000"/>
                          <w:sz w:val="20"/>
                        </w:rPr>
                        <w:tab/>
                        <w:t>83</w:t>
                      </w:r>
                    </w:p>
                    <w:p w14:paraId="71E45437"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When Accidents Happen (Which They Will)</w:t>
                      </w:r>
                      <w:r>
                        <w:rPr>
                          <w:rFonts w:ascii="Calibri" w:eastAsia="Calibri" w:hAnsi="Calibri"/>
                          <w:i/>
                          <w:color w:val="000000"/>
                          <w:sz w:val="20"/>
                        </w:rPr>
                        <w:tab/>
                        <w:t>84</w:t>
                      </w:r>
                    </w:p>
                    <w:p w14:paraId="5F7FC1E2" w14:textId="77777777" w:rsidR="006A55FA" w:rsidRDefault="006A55FA">
                      <w:pPr>
                        <w:tabs>
                          <w:tab w:val="right" w:leader="dot" w:pos="9360"/>
                        </w:tabs>
                        <w:spacing w:before="47" w:line="202" w:lineRule="exact"/>
                        <w:ind w:left="432"/>
                        <w:textAlignment w:val="baseline"/>
                        <w:rPr>
                          <w:rFonts w:ascii="Calibri" w:eastAsia="Calibri" w:hAnsi="Calibri"/>
                          <w:i/>
                          <w:color w:val="000000"/>
                          <w:sz w:val="20"/>
                        </w:rPr>
                      </w:pPr>
                      <w:r>
                        <w:rPr>
                          <w:rFonts w:ascii="Calibri" w:eastAsia="Calibri" w:hAnsi="Calibri"/>
                          <w:i/>
                          <w:color w:val="000000"/>
                          <w:sz w:val="20"/>
                        </w:rPr>
                        <w:t>Caught in the Act</w:t>
                      </w:r>
                      <w:r>
                        <w:rPr>
                          <w:rFonts w:ascii="Calibri" w:eastAsia="Calibri" w:hAnsi="Calibri"/>
                          <w:i/>
                          <w:color w:val="000000"/>
                          <w:sz w:val="20"/>
                        </w:rPr>
                        <w:tab/>
                        <w:t>84</w:t>
                      </w:r>
                    </w:p>
                    <w:p w14:paraId="433DD757"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Clean up</w:t>
                      </w:r>
                      <w:r>
                        <w:rPr>
                          <w:rFonts w:ascii="Calibri" w:eastAsia="Calibri" w:hAnsi="Calibri"/>
                          <w:i/>
                          <w:color w:val="000000"/>
                          <w:sz w:val="20"/>
                        </w:rPr>
                        <w:tab/>
                        <w:t>84</w:t>
                      </w:r>
                    </w:p>
                    <w:p w14:paraId="367AEF16"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What is Normal?</w:t>
                      </w:r>
                      <w:r>
                        <w:rPr>
                          <w:rFonts w:ascii="Calibri" w:eastAsia="Calibri" w:hAnsi="Calibri"/>
                          <w:i/>
                          <w:color w:val="000000"/>
                          <w:sz w:val="20"/>
                        </w:rPr>
                        <w:tab/>
                        <w:t>85</w:t>
                      </w:r>
                    </w:p>
                    <w:p w14:paraId="2532E79A"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Still Not Working?</w:t>
                      </w:r>
                      <w:r>
                        <w:rPr>
                          <w:rFonts w:ascii="Calibri" w:eastAsia="Calibri" w:hAnsi="Calibri"/>
                          <w:i/>
                          <w:color w:val="000000"/>
                          <w:sz w:val="20"/>
                        </w:rPr>
                        <w:tab/>
                        <w:t>85</w:t>
                      </w:r>
                    </w:p>
                    <w:p w14:paraId="2CEBB2CC"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A Humorous View of Housebreaking</w:t>
                      </w:r>
                      <w:r>
                        <w:rPr>
                          <w:rFonts w:ascii="Calibri" w:eastAsia="Calibri" w:hAnsi="Calibri"/>
                          <w:i/>
                          <w:color w:val="000000"/>
                          <w:sz w:val="20"/>
                        </w:rPr>
                        <w:tab/>
                        <w:t>85</w:t>
                      </w:r>
                    </w:p>
                    <w:p w14:paraId="69370A42" w14:textId="77777777" w:rsidR="006A55FA" w:rsidRDefault="006A55FA">
                      <w:pPr>
                        <w:tabs>
                          <w:tab w:val="right" w:leader="dot" w:pos="9360"/>
                        </w:tabs>
                        <w:spacing w:before="162" w:line="203" w:lineRule="exact"/>
                        <w:textAlignment w:val="baseline"/>
                        <w:rPr>
                          <w:rFonts w:ascii="Calibri" w:eastAsia="Calibri" w:hAnsi="Calibri"/>
                          <w:b/>
                          <w:color w:val="000000"/>
                          <w:sz w:val="20"/>
                        </w:rPr>
                      </w:pPr>
                      <w:r>
                        <w:rPr>
                          <w:rFonts w:ascii="Calibri" w:eastAsia="Calibri" w:hAnsi="Calibri"/>
                          <w:b/>
                          <w:color w:val="000000"/>
                          <w:sz w:val="20"/>
                        </w:rPr>
                        <w:t>CHAPTER 17: CONTROLLING YOUR PUPPY’S CHEWING</w:t>
                      </w:r>
                      <w:r>
                        <w:rPr>
                          <w:rFonts w:ascii="Calibri" w:eastAsia="Calibri" w:hAnsi="Calibri"/>
                          <w:b/>
                          <w:color w:val="000000"/>
                          <w:sz w:val="20"/>
                        </w:rPr>
                        <w:tab/>
                        <w:t>86</w:t>
                      </w:r>
                    </w:p>
                    <w:p w14:paraId="7F91711F" w14:textId="77777777" w:rsidR="006A55FA" w:rsidRDefault="006A55FA">
                      <w:pPr>
                        <w:tabs>
                          <w:tab w:val="right" w:leader="dot" w:pos="9360"/>
                        </w:tabs>
                        <w:spacing w:before="157"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 xml:space="preserve">AFE </w:t>
                      </w:r>
                      <w:r>
                        <w:rPr>
                          <w:rFonts w:ascii="Calibri" w:eastAsia="Calibri" w:hAnsi="Calibri"/>
                          <w:color w:val="000000"/>
                          <w:sz w:val="20"/>
                        </w:rPr>
                        <w:t>C</w:t>
                      </w:r>
                      <w:r>
                        <w:rPr>
                          <w:rFonts w:ascii="Calibri" w:eastAsia="Calibri" w:hAnsi="Calibri"/>
                          <w:color w:val="000000"/>
                          <w:sz w:val="16"/>
                        </w:rPr>
                        <w:t xml:space="preserve">HEW </w:t>
                      </w:r>
                      <w:r>
                        <w:rPr>
                          <w:rFonts w:ascii="Calibri" w:eastAsia="Calibri" w:hAnsi="Calibri"/>
                          <w:color w:val="000000"/>
                          <w:sz w:val="20"/>
                        </w:rPr>
                        <w:t>I</w:t>
                      </w:r>
                      <w:r>
                        <w:rPr>
                          <w:rFonts w:ascii="Calibri" w:eastAsia="Calibri" w:hAnsi="Calibri"/>
                          <w:color w:val="000000"/>
                          <w:sz w:val="16"/>
                        </w:rPr>
                        <w:t>TEMS</w:t>
                      </w:r>
                      <w:r>
                        <w:rPr>
                          <w:rFonts w:ascii="Calibri" w:eastAsia="Calibri" w:hAnsi="Calibri"/>
                          <w:color w:val="000000"/>
                          <w:sz w:val="16"/>
                        </w:rPr>
                        <w:tab/>
                      </w:r>
                      <w:r>
                        <w:rPr>
                          <w:rFonts w:ascii="Calibri" w:eastAsia="Calibri" w:hAnsi="Calibri"/>
                          <w:color w:val="000000"/>
                          <w:sz w:val="20"/>
                        </w:rPr>
                        <w:t>86</w:t>
                      </w:r>
                    </w:p>
                    <w:p w14:paraId="09ADA8BA"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R</w:t>
                      </w:r>
                      <w:r>
                        <w:rPr>
                          <w:rFonts w:ascii="Calibri" w:eastAsia="Calibri" w:hAnsi="Calibri"/>
                          <w:color w:val="000000"/>
                          <w:sz w:val="16"/>
                        </w:rPr>
                        <w:t xml:space="preserve">ULES FOR </w:t>
                      </w:r>
                      <w:r>
                        <w:rPr>
                          <w:rFonts w:ascii="Calibri" w:eastAsia="Calibri" w:hAnsi="Calibri"/>
                          <w:color w:val="000000"/>
                          <w:sz w:val="20"/>
                        </w:rPr>
                        <w:t>D</w:t>
                      </w:r>
                      <w:r>
                        <w:rPr>
                          <w:rFonts w:ascii="Calibri" w:eastAsia="Calibri" w:hAnsi="Calibri"/>
                          <w:color w:val="000000"/>
                          <w:sz w:val="16"/>
                        </w:rPr>
                        <w:t xml:space="preserve">EVELOPING </w:t>
                      </w:r>
                      <w:r>
                        <w:rPr>
                          <w:rFonts w:ascii="Calibri" w:eastAsia="Calibri" w:hAnsi="Calibri"/>
                          <w:color w:val="000000"/>
                          <w:sz w:val="20"/>
                        </w:rPr>
                        <w:t>G</w:t>
                      </w:r>
                      <w:r>
                        <w:rPr>
                          <w:rFonts w:ascii="Calibri" w:eastAsia="Calibri" w:hAnsi="Calibri"/>
                          <w:color w:val="000000"/>
                          <w:sz w:val="16"/>
                        </w:rPr>
                        <w:t xml:space="preserve">OOD </w:t>
                      </w:r>
                      <w:r>
                        <w:rPr>
                          <w:rFonts w:ascii="Calibri" w:eastAsia="Calibri" w:hAnsi="Calibri"/>
                          <w:color w:val="000000"/>
                          <w:sz w:val="20"/>
                        </w:rPr>
                        <w:t>C</w:t>
                      </w:r>
                      <w:r>
                        <w:rPr>
                          <w:rFonts w:ascii="Calibri" w:eastAsia="Calibri" w:hAnsi="Calibri"/>
                          <w:color w:val="000000"/>
                          <w:sz w:val="16"/>
                        </w:rPr>
                        <w:t xml:space="preserve">HEWING </w:t>
                      </w:r>
                      <w:r>
                        <w:rPr>
                          <w:rFonts w:ascii="Calibri" w:eastAsia="Calibri" w:hAnsi="Calibri"/>
                          <w:color w:val="000000"/>
                          <w:sz w:val="20"/>
                        </w:rPr>
                        <w:t>H</w:t>
                      </w:r>
                      <w:r>
                        <w:rPr>
                          <w:rFonts w:ascii="Calibri" w:eastAsia="Calibri" w:hAnsi="Calibri"/>
                          <w:color w:val="000000"/>
                          <w:sz w:val="16"/>
                        </w:rPr>
                        <w:t>ABITS</w:t>
                      </w:r>
                      <w:r>
                        <w:rPr>
                          <w:rFonts w:ascii="Calibri" w:eastAsia="Calibri" w:hAnsi="Calibri"/>
                          <w:color w:val="000000"/>
                          <w:sz w:val="16"/>
                        </w:rPr>
                        <w:tab/>
                      </w:r>
                      <w:r>
                        <w:rPr>
                          <w:rFonts w:ascii="Calibri" w:eastAsia="Calibri" w:hAnsi="Calibri"/>
                          <w:color w:val="000000"/>
                          <w:sz w:val="20"/>
                        </w:rPr>
                        <w:t>87</w:t>
                      </w:r>
                    </w:p>
                    <w:p w14:paraId="662EA1CA"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 xml:space="preserve">ORRECTING </w:t>
                      </w:r>
                      <w:r>
                        <w:rPr>
                          <w:rFonts w:ascii="Calibri" w:eastAsia="Calibri" w:hAnsi="Calibri"/>
                          <w:color w:val="000000"/>
                          <w:sz w:val="20"/>
                        </w:rPr>
                        <w:t>I</w:t>
                      </w:r>
                      <w:r>
                        <w:rPr>
                          <w:rFonts w:ascii="Calibri" w:eastAsia="Calibri" w:hAnsi="Calibri"/>
                          <w:color w:val="000000"/>
                          <w:sz w:val="16"/>
                        </w:rPr>
                        <w:t xml:space="preserve">NAPPROPRIATE </w:t>
                      </w:r>
                      <w:r>
                        <w:rPr>
                          <w:rFonts w:ascii="Calibri" w:eastAsia="Calibri" w:hAnsi="Calibri"/>
                          <w:color w:val="000000"/>
                          <w:sz w:val="20"/>
                        </w:rPr>
                        <w:t>C</w:t>
                      </w:r>
                      <w:r>
                        <w:rPr>
                          <w:rFonts w:ascii="Calibri" w:eastAsia="Calibri" w:hAnsi="Calibri"/>
                          <w:color w:val="000000"/>
                          <w:sz w:val="16"/>
                        </w:rPr>
                        <w:t>HEWING</w:t>
                      </w:r>
                      <w:r>
                        <w:rPr>
                          <w:rFonts w:ascii="Calibri" w:eastAsia="Calibri" w:hAnsi="Calibri"/>
                          <w:color w:val="000000"/>
                          <w:sz w:val="16"/>
                        </w:rPr>
                        <w:tab/>
                      </w:r>
                      <w:r>
                        <w:rPr>
                          <w:rFonts w:ascii="Calibri" w:eastAsia="Calibri" w:hAnsi="Calibri"/>
                          <w:color w:val="000000"/>
                          <w:sz w:val="20"/>
                        </w:rPr>
                        <w:t>88</w:t>
                      </w:r>
                    </w:p>
                    <w:p w14:paraId="2601A165" w14:textId="77777777" w:rsidR="006A55FA" w:rsidRDefault="006A55FA">
                      <w:pPr>
                        <w:tabs>
                          <w:tab w:val="right" w:leader="dot" w:pos="9360"/>
                        </w:tabs>
                        <w:spacing w:before="157" w:line="203" w:lineRule="exact"/>
                        <w:textAlignment w:val="baseline"/>
                        <w:rPr>
                          <w:rFonts w:ascii="Calibri" w:eastAsia="Calibri" w:hAnsi="Calibri"/>
                          <w:b/>
                          <w:color w:val="000000"/>
                          <w:sz w:val="20"/>
                        </w:rPr>
                      </w:pPr>
                      <w:r>
                        <w:rPr>
                          <w:rFonts w:ascii="Calibri" w:eastAsia="Calibri" w:hAnsi="Calibri"/>
                          <w:b/>
                          <w:color w:val="000000"/>
                          <w:sz w:val="20"/>
                        </w:rPr>
                        <w:t>CHAPTER 18: TEACHING APPROPRIATE GREETINGS WITH YOUR PUP’S TOY BOX</w:t>
                      </w:r>
                      <w:r>
                        <w:rPr>
                          <w:rFonts w:ascii="Calibri" w:eastAsia="Calibri" w:hAnsi="Calibri"/>
                          <w:b/>
                          <w:color w:val="000000"/>
                          <w:sz w:val="20"/>
                        </w:rPr>
                        <w:tab/>
                        <w:t>89</w:t>
                      </w:r>
                    </w:p>
                    <w:p w14:paraId="27995F75" w14:textId="77777777" w:rsidR="006A55FA" w:rsidRDefault="006A55FA">
                      <w:pPr>
                        <w:tabs>
                          <w:tab w:val="right" w:leader="dot" w:pos="9360"/>
                        </w:tabs>
                        <w:spacing w:before="162" w:line="203" w:lineRule="exact"/>
                        <w:textAlignment w:val="baseline"/>
                        <w:rPr>
                          <w:rFonts w:ascii="Calibri" w:eastAsia="Calibri" w:hAnsi="Calibri"/>
                          <w:b/>
                          <w:color w:val="000000"/>
                          <w:sz w:val="20"/>
                        </w:rPr>
                      </w:pPr>
                      <w:r>
                        <w:rPr>
                          <w:rFonts w:ascii="Calibri" w:eastAsia="Calibri" w:hAnsi="Calibri"/>
                          <w:b/>
                          <w:color w:val="000000"/>
                          <w:sz w:val="20"/>
                        </w:rPr>
                        <w:t>CHAPTER 19: MARKING A DESIRED BEHAVIOR</w:t>
                      </w:r>
                      <w:r>
                        <w:rPr>
                          <w:rFonts w:ascii="Calibri" w:eastAsia="Calibri" w:hAnsi="Calibri"/>
                          <w:b/>
                          <w:color w:val="000000"/>
                          <w:sz w:val="20"/>
                        </w:rPr>
                        <w:tab/>
                        <w:t>90</w:t>
                      </w:r>
                    </w:p>
                    <w:p w14:paraId="41EFD515" w14:textId="77777777" w:rsidR="006A55FA" w:rsidRDefault="006A55FA">
                      <w:pPr>
                        <w:tabs>
                          <w:tab w:val="right" w:leader="dot" w:pos="9360"/>
                        </w:tabs>
                        <w:spacing w:before="162" w:line="203" w:lineRule="exact"/>
                        <w:textAlignment w:val="baseline"/>
                        <w:rPr>
                          <w:rFonts w:ascii="Calibri" w:eastAsia="Calibri" w:hAnsi="Calibri"/>
                          <w:b/>
                          <w:color w:val="000000"/>
                          <w:sz w:val="20"/>
                        </w:rPr>
                      </w:pPr>
                      <w:r>
                        <w:rPr>
                          <w:rFonts w:ascii="Calibri" w:eastAsia="Calibri" w:hAnsi="Calibri"/>
                          <w:b/>
                          <w:color w:val="000000"/>
                          <w:sz w:val="20"/>
                        </w:rPr>
                        <w:t>CHAPTER 20: TEACHING YOUR PUPPY TO COME</w:t>
                      </w:r>
                      <w:r>
                        <w:rPr>
                          <w:rFonts w:ascii="Calibri" w:eastAsia="Calibri" w:hAnsi="Calibri"/>
                          <w:b/>
                          <w:color w:val="000000"/>
                          <w:sz w:val="20"/>
                        </w:rPr>
                        <w:tab/>
                        <w:t>91</w:t>
                      </w:r>
                    </w:p>
                    <w:p w14:paraId="28CE6EB5" w14:textId="77777777" w:rsidR="006A55FA" w:rsidRDefault="006A55FA">
                      <w:pPr>
                        <w:tabs>
                          <w:tab w:val="right" w:leader="dot" w:pos="9360"/>
                        </w:tabs>
                        <w:spacing w:before="162"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 xml:space="preserve">TARTING </w:t>
                      </w:r>
                      <w:r>
                        <w:rPr>
                          <w:rFonts w:ascii="Calibri" w:eastAsia="Calibri" w:hAnsi="Calibri"/>
                          <w:color w:val="000000"/>
                          <w:sz w:val="20"/>
                        </w:rPr>
                        <w:t>Y</w:t>
                      </w:r>
                      <w:r>
                        <w:rPr>
                          <w:rFonts w:ascii="Calibri" w:eastAsia="Calibri" w:hAnsi="Calibri"/>
                          <w:color w:val="000000"/>
                          <w:sz w:val="16"/>
                        </w:rPr>
                        <w:t>OUNG</w:t>
                      </w:r>
                      <w:r>
                        <w:rPr>
                          <w:rFonts w:ascii="Calibri" w:eastAsia="Calibri" w:hAnsi="Calibri"/>
                          <w:color w:val="000000"/>
                          <w:sz w:val="16"/>
                        </w:rPr>
                        <w:tab/>
                      </w:r>
                      <w:r>
                        <w:rPr>
                          <w:rFonts w:ascii="Calibri" w:eastAsia="Calibri" w:hAnsi="Calibri"/>
                          <w:color w:val="000000"/>
                          <w:sz w:val="20"/>
                        </w:rPr>
                        <w:t>91</w:t>
                      </w:r>
                    </w:p>
                    <w:p w14:paraId="1279D4B2"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C</w:t>
                      </w:r>
                      <w:r>
                        <w:rPr>
                          <w:rFonts w:ascii="Calibri" w:eastAsia="Calibri" w:hAnsi="Calibri"/>
                          <w:color w:val="000000"/>
                          <w:sz w:val="16"/>
                        </w:rPr>
                        <w:t>OME</w:t>
                      </w:r>
                      <w:r>
                        <w:rPr>
                          <w:rFonts w:ascii="Calibri" w:eastAsia="Calibri" w:hAnsi="Calibri"/>
                          <w:color w:val="000000"/>
                          <w:sz w:val="20"/>
                        </w:rPr>
                        <w:t>-W</w:t>
                      </w:r>
                      <w:r>
                        <w:rPr>
                          <w:rFonts w:ascii="Calibri" w:eastAsia="Calibri" w:hAnsi="Calibri"/>
                          <w:color w:val="000000"/>
                          <w:sz w:val="16"/>
                        </w:rPr>
                        <w:t>HEN</w:t>
                      </w:r>
                      <w:r>
                        <w:rPr>
                          <w:rFonts w:ascii="Calibri" w:eastAsia="Calibri" w:hAnsi="Calibri"/>
                          <w:color w:val="000000"/>
                          <w:sz w:val="20"/>
                        </w:rPr>
                        <w:t>-C</w:t>
                      </w:r>
                      <w:r>
                        <w:rPr>
                          <w:rFonts w:ascii="Calibri" w:eastAsia="Calibri" w:hAnsi="Calibri"/>
                          <w:color w:val="000000"/>
                          <w:sz w:val="16"/>
                        </w:rPr>
                        <w:t xml:space="preserve">ALLED </w:t>
                      </w:r>
                      <w:r>
                        <w:rPr>
                          <w:rFonts w:ascii="Calibri" w:eastAsia="Calibri" w:hAnsi="Calibri"/>
                          <w:color w:val="000000"/>
                          <w:sz w:val="20"/>
                        </w:rPr>
                        <w:t>R</w:t>
                      </w:r>
                      <w:r>
                        <w:rPr>
                          <w:rFonts w:ascii="Calibri" w:eastAsia="Calibri" w:hAnsi="Calibri"/>
                          <w:color w:val="000000"/>
                          <w:sz w:val="16"/>
                        </w:rPr>
                        <w:t>ULES</w:t>
                      </w:r>
                      <w:r>
                        <w:rPr>
                          <w:rFonts w:ascii="Calibri" w:eastAsia="Calibri" w:hAnsi="Calibri"/>
                          <w:color w:val="000000"/>
                          <w:sz w:val="16"/>
                        </w:rPr>
                        <w:tab/>
                      </w:r>
                      <w:r>
                        <w:rPr>
                          <w:rFonts w:ascii="Calibri" w:eastAsia="Calibri" w:hAnsi="Calibri"/>
                          <w:color w:val="000000"/>
                          <w:sz w:val="20"/>
                        </w:rPr>
                        <w:t>91</w:t>
                      </w:r>
                    </w:p>
                    <w:p w14:paraId="66E17A51"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 xml:space="preserve">HE </w:t>
                      </w:r>
                      <w:r>
                        <w:rPr>
                          <w:rFonts w:ascii="Calibri" w:eastAsia="Calibri" w:hAnsi="Calibri"/>
                          <w:color w:val="000000"/>
                          <w:sz w:val="20"/>
                        </w:rPr>
                        <w:t>G</w:t>
                      </w:r>
                      <w:r>
                        <w:rPr>
                          <w:rFonts w:ascii="Calibri" w:eastAsia="Calibri" w:hAnsi="Calibri"/>
                          <w:color w:val="000000"/>
                          <w:sz w:val="16"/>
                        </w:rPr>
                        <w:t xml:space="preserve">OTCHA </w:t>
                      </w:r>
                      <w:r>
                        <w:rPr>
                          <w:rFonts w:ascii="Calibri" w:eastAsia="Calibri" w:hAnsi="Calibri"/>
                          <w:color w:val="000000"/>
                          <w:sz w:val="20"/>
                        </w:rPr>
                        <w:t>E</w:t>
                      </w:r>
                      <w:r>
                        <w:rPr>
                          <w:rFonts w:ascii="Calibri" w:eastAsia="Calibri" w:hAnsi="Calibri"/>
                          <w:color w:val="000000"/>
                          <w:sz w:val="16"/>
                        </w:rPr>
                        <w:t>XERCISE</w:t>
                      </w:r>
                      <w:r>
                        <w:rPr>
                          <w:rFonts w:ascii="Calibri" w:eastAsia="Calibri" w:hAnsi="Calibri"/>
                          <w:color w:val="000000"/>
                          <w:sz w:val="16"/>
                        </w:rPr>
                        <w:tab/>
                      </w:r>
                      <w:r>
                        <w:rPr>
                          <w:rFonts w:ascii="Calibri" w:eastAsia="Calibri" w:hAnsi="Calibri"/>
                          <w:color w:val="000000"/>
                          <w:sz w:val="20"/>
                        </w:rPr>
                        <w:t>92</w:t>
                      </w:r>
                    </w:p>
                    <w:p w14:paraId="731E6477" w14:textId="77777777" w:rsidR="006A55FA" w:rsidRDefault="006A55FA">
                      <w:pPr>
                        <w:tabs>
                          <w:tab w:val="right" w:leader="dot" w:pos="9360"/>
                        </w:tabs>
                        <w:spacing w:before="37"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URPRISE</w:t>
                      </w:r>
                      <w:r>
                        <w:rPr>
                          <w:rFonts w:ascii="Calibri" w:eastAsia="Calibri" w:hAnsi="Calibri"/>
                          <w:color w:val="000000"/>
                          <w:sz w:val="20"/>
                        </w:rPr>
                        <w:t>, C</w:t>
                      </w:r>
                      <w:r>
                        <w:rPr>
                          <w:rFonts w:ascii="Calibri" w:eastAsia="Calibri" w:hAnsi="Calibri"/>
                          <w:color w:val="000000"/>
                          <w:sz w:val="16"/>
                        </w:rPr>
                        <w:t xml:space="preserve">ONTROLLED </w:t>
                      </w:r>
                      <w:r>
                        <w:rPr>
                          <w:rFonts w:ascii="Calibri" w:eastAsia="Calibri" w:hAnsi="Calibri"/>
                          <w:color w:val="000000"/>
                          <w:sz w:val="20"/>
                        </w:rPr>
                        <w:t>C</w:t>
                      </w:r>
                      <w:r>
                        <w:rPr>
                          <w:rFonts w:ascii="Calibri" w:eastAsia="Calibri" w:hAnsi="Calibri"/>
                          <w:color w:val="000000"/>
                          <w:sz w:val="16"/>
                        </w:rPr>
                        <w:t xml:space="preserve">OMES ON </w:t>
                      </w:r>
                      <w:r>
                        <w:rPr>
                          <w:rFonts w:ascii="Calibri" w:eastAsia="Calibri" w:hAnsi="Calibri"/>
                          <w:color w:val="000000"/>
                          <w:sz w:val="20"/>
                        </w:rPr>
                        <w:t>L</w:t>
                      </w:r>
                      <w:r>
                        <w:rPr>
                          <w:rFonts w:ascii="Calibri" w:eastAsia="Calibri" w:hAnsi="Calibri"/>
                          <w:color w:val="000000"/>
                          <w:sz w:val="16"/>
                        </w:rPr>
                        <w:t>EASH</w:t>
                      </w:r>
                      <w:r>
                        <w:rPr>
                          <w:rFonts w:ascii="Calibri" w:eastAsia="Calibri" w:hAnsi="Calibri"/>
                          <w:color w:val="000000"/>
                          <w:sz w:val="16"/>
                        </w:rPr>
                        <w:tab/>
                      </w:r>
                      <w:r>
                        <w:rPr>
                          <w:rFonts w:ascii="Calibri" w:eastAsia="Calibri" w:hAnsi="Calibri"/>
                          <w:color w:val="000000"/>
                          <w:sz w:val="20"/>
                        </w:rPr>
                        <w:t>93</w:t>
                      </w:r>
                    </w:p>
                    <w:p w14:paraId="700130C6"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R</w:t>
                      </w:r>
                      <w:r>
                        <w:rPr>
                          <w:rFonts w:ascii="Calibri" w:eastAsia="Calibri" w:hAnsi="Calibri"/>
                          <w:color w:val="000000"/>
                          <w:sz w:val="16"/>
                        </w:rPr>
                        <w:t xml:space="preserve">EALLY </w:t>
                      </w:r>
                      <w:r>
                        <w:rPr>
                          <w:rFonts w:ascii="Calibri" w:eastAsia="Calibri" w:hAnsi="Calibri"/>
                          <w:color w:val="000000"/>
                          <w:sz w:val="20"/>
                        </w:rPr>
                        <w:t>R</w:t>
                      </w:r>
                      <w:r>
                        <w:rPr>
                          <w:rFonts w:ascii="Calibri" w:eastAsia="Calibri" w:hAnsi="Calibri"/>
                          <w:color w:val="000000"/>
                          <w:sz w:val="16"/>
                        </w:rPr>
                        <w:t xml:space="preserve">ELIABLE </w:t>
                      </w:r>
                      <w:r>
                        <w:rPr>
                          <w:rFonts w:ascii="Calibri" w:eastAsia="Calibri" w:hAnsi="Calibri"/>
                          <w:color w:val="000000"/>
                          <w:sz w:val="20"/>
                        </w:rPr>
                        <w:t>R</w:t>
                      </w:r>
                      <w:r>
                        <w:rPr>
                          <w:rFonts w:ascii="Calibri" w:eastAsia="Calibri" w:hAnsi="Calibri"/>
                          <w:color w:val="000000"/>
                          <w:sz w:val="16"/>
                        </w:rPr>
                        <w:t xml:space="preserve">ECALL </w:t>
                      </w:r>
                      <w:r>
                        <w:rPr>
                          <w:rFonts w:ascii="Calibri" w:eastAsia="Calibri" w:hAnsi="Calibri"/>
                          <w:color w:val="000000"/>
                          <w:sz w:val="20"/>
                        </w:rPr>
                        <w:t>(E</w:t>
                      </w:r>
                      <w:r>
                        <w:rPr>
                          <w:rFonts w:ascii="Calibri" w:eastAsia="Calibri" w:hAnsi="Calibri"/>
                          <w:color w:val="000000"/>
                          <w:sz w:val="16"/>
                        </w:rPr>
                        <w:t xml:space="preserve">MERGENCY </w:t>
                      </w:r>
                      <w:r>
                        <w:rPr>
                          <w:rFonts w:ascii="Calibri" w:eastAsia="Calibri" w:hAnsi="Calibri"/>
                          <w:color w:val="000000"/>
                          <w:sz w:val="20"/>
                        </w:rPr>
                        <w:t>R</w:t>
                      </w:r>
                      <w:r>
                        <w:rPr>
                          <w:rFonts w:ascii="Calibri" w:eastAsia="Calibri" w:hAnsi="Calibri"/>
                          <w:color w:val="000000"/>
                          <w:sz w:val="16"/>
                        </w:rPr>
                        <w:t>ECALL</w:t>
                      </w:r>
                      <w:r>
                        <w:rPr>
                          <w:rFonts w:ascii="Calibri" w:eastAsia="Calibri" w:hAnsi="Calibri"/>
                          <w:color w:val="000000"/>
                          <w:sz w:val="20"/>
                        </w:rPr>
                        <w:t>)</w:t>
                      </w:r>
                      <w:r>
                        <w:rPr>
                          <w:rFonts w:ascii="Calibri" w:eastAsia="Calibri" w:hAnsi="Calibri"/>
                          <w:color w:val="000000"/>
                          <w:sz w:val="20"/>
                        </w:rPr>
                        <w:tab/>
                        <w:t>93</w:t>
                      </w:r>
                    </w:p>
                    <w:p w14:paraId="78B90C65"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DD </w:t>
                      </w:r>
                      <w:r>
                        <w:rPr>
                          <w:rFonts w:ascii="Calibri" w:eastAsia="Calibri" w:hAnsi="Calibri"/>
                          <w:color w:val="000000"/>
                          <w:sz w:val="20"/>
                        </w:rPr>
                        <w:t>D</w:t>
                      </w:r>
                      <w:r>
                        <w:rPr>
                          <w:rFonts w:ascii="Calibri" w:eastAsia="Calibri" w:hAnsi="Calibri"/>
                          <w:color w:val="000000"/>
                          <w:sz w:val="16"/>
                        </w:rPr>
                        <w:t xml:space="preserve">ISTANCE </w:t>
                      </w:r>
                      <w:r>
                        <w:rPr>
                          <w:rFonts w:ascii="Calibri" w:eastAsia="Calibri" w:hAnsi="Calibri"/>
                          <w:color w:val="000000"/>
                          <w:sz w:val="20"/>
                        </w:rPr>
                        <w:t>OR D</w:t>
                      </w:r>
                      <w:r>
                        <w:rPr>
                          <w:rFonts w:ascii="Calibri" w:eastAsia="Calibri" w:hAnsi="Calibri"/>
                          <w:color w:val="000000"/>
                          <w:sz w:val="16"/>
                        </w:rPr>
                        <w:t xml:space="preserve">ISTRACTION TO THE </w:t>
                      </w:r>
                      <w:r>
                        <w:rPr>
                          <w:rFonts w:ascii="Calibri" w:eastAsia="Calibri" w:hAnsi="Calibri"/>
                          <w:color w:val="000000"/>
                          <w:sz w:val="20"/>
                        </w:rPr>
                        <w:t>R</w:t>
                      </w:r>
                      <w:r>
                        <w:rPr>
                          <w:rFonts w:ascii="Calibri" w:eastAsia="Calibri" w:hAnsi="Calibri"/>
                          <w:color w:val="000000"/>
                          <w:sz w:val="16"/>
                        </w:rPr>
                        <w:t xml:space="preserve">EALLY </w:t>
                      </w:r>
                      <w:r>
                        <w:rPr>
                          <w:rFonts w:ascii="Calibri" w:eastAsia="Calibri" w:hAnsi="Calibri"/>
                          <w:color w:val="000000"/>
                          <w:sz w:val="20"/>
                        </w:rPr>
                        <w:t>R</w:t>
                      </w:r>
                      <w:r>
                        <w:rPr>
                          <w:rFonts w:ascii="Calibri" w:eastAsia="Calibri" w:hAnsi="Calibri"/>
                          <w:color w:val="000000"/>
                          <w:sz w:val="16"/>
                        </w:rPr>
                        <w:t xml:space="preserve">ELIABLE </w:t>
                      </w:r>
                      <w:r>
                        <w:rPr>
                          <w:rFonts w:ascii="Calibri" w:eastAsia="Calibri" w:hAnsi="Calibri"/>
                          <w:color w:val="000000"/>
                          <w:sz w:val="20"/>
                        </w:rPr>
                        <w:t>R</w:t>
                      </w:r>
                      <w:r>
                        <w:rPr>
                          <w:rFonts w:ascii="Calibri" w:eastAsia="Calibri" w:hAnsi="Calibri"/>
                          <w:color w:val="000000"/>
                          <w:sz w:val="16"/>
                        </w:rPr>
                        <w:t>ECALL</w:t>
                      </w:r>
                      <w:r>
                        <w:rPr>
                          <w:rFonts w:ascii="Calibri" w:eastAsia="Calibri" w:hAnsi="Calibri"/>
                          <w:color w:val="000000"/>
                          <w:sz w:val="16"/>
                        </w:rPr>
                        <w:tab/>
                      </w:r>
                      <w:r>
                        <w:rPr>
                          <w:rFonts w:ascii="Calibri" w:eastAsia="Calibri" w:hAnsi="Calibri"/>
                          <w:color w:val="000000"/>
                          <w:sz w:val="20"/>
                        </w:rPr>
                        <w:t>94</w:t>
                      </w:r>
                    </w:p>
                    <w:p w14:paraId="6E1D7141"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DD </w:t>
                      </w:r>
                      <w:r>
                        <w:rPr>
                          <w:rFonts w:ascii="Calibri" w:eastAsia="Calibri" w:hAnsi="Calibri"/>
                          <w:color w:val="000000"/>
                          <w:sz w:val="20"/>
                        </w:rPr>
                        <w:t>D</w:t>
                      </w:r>
                      <w:r>
                        <w:rPr>
                          <w:rFonts w:ascii="Calibri" w:eastAsia="Calibri" w:hAnsi="Calibri"/>
                          <w:color w:val="000000"/>
                          <w:sz w:val="16"/>
                        </w:rPr>
                        <w:t xml:space="preserve">ISTANCE </w:t>
                      </w:r>
                      <w:r>
                        <w:rPr>
                          <w:rFonts w:ascii="Calibri" w:eastAsia="Calibri" w:hAnsi="Calibri"/>
                          <w:color w:val="000000"/>
                          <w:sz w:val="20"/>
                        </w:rPr>
                        <w:t>AND D</w:t>
                      </w:r>
                      <w:r>
                        <w:rPr>
                          <w:rFonts w:ascii="Calibri" w:eastAsia="Calibri" w:hAnsi="Calibri"/>
                          <w:color w:val="000000"/>
                          <w:sz w:val="16"/>
                        </w:rPr>
                        <w:t xml:space="preserve">ISTRACTION TO THE </w:t>
                      </w:r>
                      <w:r>
                        <w:rPr>
                          <w:rFonts w:ascii="Calibri" w:eastAsia="Calibri" w:hAnsi="Calibri"/>
                          <w:color w:val="000000"/>
                          <w:sz w:val="20"/>
                        </w:rPr>
                        <w:t>R</w:t>
                      </w:r>
                      <w:r>
                        <w:rPr>
                          <w:rFonts w:ascii="Calibri" w:eastAsia="Calibri" w:hAnsi="Calibri"/>
                          <w:color w:val="000000"/>
                          <w:sz w:val="16"/>
                        </w:rPr>
                        <w:t xml:space="preserve">EALLY </w:t>
                      </w:r>
                      <w:r>
                        <w:rPr>
                          <w:rFonts w:ascii="Calibri" w:eastAsia="Calibri" w:hAnsi="Calibri"/>
                          <w:color w:val="000000"/>
                          <w:sz w:val="20"/>
                        </w:rPr>
                        <w:t>R</w:t>
                      </w:r>
                      <w:r>
                        <w:rPr>
                          <w:rFonts w:ascii="Calibri" w:eastAsia="Calibri" w:hAnsi="Calibri"/>
                          <w:color w:val="000000"/>
                          <w:sz w:val="16"/>
                        </w:rPr>
                        <w:t xml:space="preserve">ELIABLE </w:t>
                      </w:r>
                      <w:r>
                        <w:rPr>
                          <w:rFonts w:ascii="Calibri" w:eastAsia="Calibri" w:hAnsi="Calibri"/>
                          <w:color w:val="000000"/>
                          <w:sz w:val="20"/>
                        </w:rPr>
                        <w:t>R</w:t>
                      </w:r>
                      <w:r>
                        <w:rPr>
                          <w:rFonts w:ascii="Calibri" w:eastAsia="Calibri" w:hAnsi="Calibri"/>
                          <w:color w:val="000000"/>
                          <w:sz w:val="16"/>
                        </w:rPr>
                        <w:t>ECALL</w:t>
                      </w:r>
                      <w:r>
                        <w:rPr>
                          <w:rFonts w:ascii="Calibri" w:eastAsia="Calibri" w:hAnsi="Calibri"/>
                          <w:color w:val="000000"/>
                          <w:sz w:val="16"/>
                        </w:rPr>
                        <w:tab/>
                      </w:r>
                      <w:r>
                        <w:rPr>
                          <w:rFonts w:ascii="Calibri" w:eastAsia="Calibri" w:hAnsi="Calibri"/>
                          <w:color w:val="000000"/>
                          <w:sz w:val="20"/>
                        </w:rPr>
                        <w:t>94</w:t>
                      </w:r>
                    </w:p>
                    <w:p w14:paraId="7A8EC079"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W</w:t>
                      </w:r>
                      <w:r>
                        <w:rPr>
                          <w:rFonts w:ascii="Calibri" w:eastAsia="Calibri" w:hAnsi="Calibri"/>
                          <w:color w:val="000000"/>
                          <w:sz w:val="16"/>
                        </w:rPr>
                        <w:t xml:space="preserve">HEN </w:t>
                      </w:r>
                      <w:r>
                        <w:rPr>
                          <w:rFonts w:ascii="Calibri" w:eastAsia="Calibri" w:hAnsi="Calibri"/>
                          <w:color w:val="000000"/>
                          <w:sz w:val="20"/>
                        </w:rPr>
                        <w:t xml:space="preserve">NOT </w:t>
                      </w:r>
                      <w:r>
                        <w:rPr>
                          <w:rFonts w:ascii="Calibri" w:eastAsia="Calibri" w:hAnsi="Calibri"/>
                          <w:color w:val="000000"/>
                          <w:sz w:val="16"/>
                        </w:rPr>
                        <w:t xml:space="preserve">TO </w:t>
                      </w:r>
                      <w:r>
                        <w:rPr>
                          <w:rFonts w:ascii="Calibri" w:eastAsia="Calibri" w:hAnsi="Calibri"/>
                          <w:color w:val="000000"/>
                          <w:sz w:val="20"/>
                        </w:rPr>
                        <w:t>C</w:t>
                      </w:r>
                      <w:r>
                        <w:rPr>
                          <w:rFonts w:ascii="Calibri" w:eastAsia="Calibri" w:hAnsi="Calibri"/>
                          <w:color w:val="000000"/>
                          <w:sz w:val="16"/>
                        </w:rPr>
                        <w:t xml:space="preserve">ALL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D</w:t>
                      </w:r>
                      <w:r>
                        <w:rPr>
                          <w:rFonts w:ascii="Calibri" w:eastAsia="Calibri" w:hAnsi="Calibri"/>
                          <w:color w:val="000000"/>
                          <w:sz w:val="16"/>
                        </w:rPr>
                        <w:t>OG</w:t>
                      </w:r>
                      <w:r>
                        <w:rPr>
                          <w:rFonts w:ascii="Calibri" w:eastAsia="Calibri" w:hAnsi="Calibri"/>
                          <w:color w:val="000000"/>
                          <w:sz w:val="16"/>
                        </w:rPr>
                        <w:tab/>
                      </w:r>
                      <w:r>
                        <w:rPr>
                          <w:rFonts w:ascii="Calibri" w:eastAsia="Calibri" w:hAnsi="Calibri"/>
                          <w:color w:val="000000"/>
                          <w:sz w:val="20"/>
                        </w:rPr>
                        <w:t>94</w:t>
                      </w:r>
                    </w:p>
                  </w:txbxContent>
                </v:textbox>
                <w10:wrap type="square" anchorx="page" anchory="page"/>
              </v:shape>
            </w:pict>
          </mc:Fallback>
        </mc:AlternateContent>
      </w:r>
    </w:p>
    <w:p w14:paraId="48370046" w14:textId="77777777" w:rsidR="00A372BD" w:rsidRDefault="00A372BD">
      <w:pPr>
        <w:sectPr w:rsidR="00A372BD">
          <w:pgSz w:w="12240" w:h="15840"/>
          <w:pgMar w:top="452" w:right="1440" w:bottom="454" w:left="1344" w:header="0" w:footer="550" w:gutter="0"/>
          <w:cols w:space="720"/>
        </w:sectPr>
      </w:pPr>
    </w:p>
    <w:p w14:paraId="01125DA4" w14:textId="040E3385"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590656" behindDoc="1" locked="0" layoutInCell="1" allowOverlap="1" wp14:anchorId="26E1C71D">
                <wp:simplePos x="0" y="0"/>
                <wp:positionH relativeFrom="page">
                  <wp:posOffset>913130</wp:posOffset>
                </wp:positionH>
                <wp:positionV relativeFrom="page">
                  <wp:posOffset>1431290</wp:posOffset>
                </wp:positionV>
                <wp:extent cx="5949950" cy="7955915"/>
                <wp:effectExtent l="0" t="0" r="6350" b="6985"/>
                <wp:wrapSquare wrapText="bothSides"/>
                <wp:docPr id="256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9950" cy="795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51B3A" w14:textId="77777777" w:rsidR="006A55FA" w:rsidRDefault="006A55FA">
                            <w:pPr>
                              <w:tabs>
                                <w:tab w:val="right" w:leader="dot" w:pos="9360"/>
                              </w:tabs>
                              <w:spacing w:before="35" w:line="207" w:lineRule="exact"/>
                              <w:ind w:left="216"/>
                              <w:textAlignment w:val="baseline"/>
                              <w:rPr>
                                <w:rFonts w:ascii="Calibri" w:eastAsia="Calibri" w:hAnsi="Calibri"/>
                                <w:color w:val="000000"/>
                                <w:sz w:val="20"/>
                              </w:rPr>
                            </w:pPr>
                            <w:r>
                              <w:rPr>
                                <w:rFonts w:ascii="Calibri" w:eastAsia="Calibri" w:hAnsi="Calibri"/>
                                <w:color w:val="000000"/>
                                <w:sz w:val="20"/>
                              </w:rPr>
                              <w:t>W</w:t>
                            </w:r>
                            <w:r>
                              <w:rPr>
                                <w:rFonts w:ascii="Calibri" w:eastAsia="Calibri" w:hAnsi="Calibri"/>
                                <w:color w:val="000000"/>
                                <w:sz w:val="16"/>
                              </w:rPr>
                              <w:t xml:space="preserve">ALKING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D</w:t>
                            </w:r>
                            <w:r>
                              <w:rPr>
                                <w:rFonts w:ascii="Calibri" w:eastAsia="Calibri" w:hAnsi="Calibri"/>
                                <w:color w:val="000000"/>
                                <w:sz w:val="16"/>
                              </w:rPr>
                              <w:t xml:space="preserve">OG </w:t>
                            </w:r>
                            <w:r>
                              <w:rPr>
                                <w:rFonts w:ascii="Calibri" w:eastAsia="Calibri" w:hAnsi="Calibri"/>
                                <w:color w:val="000000"/>
                                <w:sz w:val="20"/>
                              </w:rPr>
                              <w:t>D</w:t>
                            </w:r>
                            <w:r>
                              <w:rPr>
                                <w:rFonts w:ascii="Calibri" w:eastAsia="Calibri" w:hAnsi="Calibri"/>
                                <w:color w:val="000000"/>
                                <w:sz w:val="16"/>
                              </w:rPr>
                              <w:t xml:space="preserve">OWN OR </w:t>
                            </w:r>
                            <w:r>
                              <w:rPr>
                                <w:rFonts w:ascii="Calibri" w:eastAsia="Calibri" w:hAnsi="Calibri"/>
                                <w:color w:val="000000"/>
                                <w:sz w:val="20"/>
                              </w:rPr>
                              <w:t>W</w:t>
                            </w:r>
                            <w:r>
                              <w:rPr>
                                <w:rFonts w:ascii="Calibri" w:eastAsia="Calibri" w:hAnsi="Calibri"/>
                                <w:color w:val="000000"/>
                                <w:sz w:val="16"/>
                              </w:rPr>
                              <w:t xml:space="preserve">HAT TO </w:t>
                            </w:r>
                            <w:r>
                              <w:rPr>
                                <w:rFonts w:ascii="Calibri" w:eastAsia="Calibri" w:hAnsi="Calibri"/>
                                <w:color w:val="000000"/>
                                <w:sz w:val="20"/>
                              </w:rPr>
                              <w:t>D</w:t>
                            </w:r>
                            <w:r>
                              <w:rPr>
                                <w:rFonts w:ascii="Calibri" w:eastAsia="Calibri" w:hAnsi="Calibri"/>
                                <w:color w:val="000000"/>
                                <w:sz w:val="16"/>
                              </w:rPr>
                              <w:t xml:space="preserve">O </w:t>
                            </w:r>
                            <w:r>
                              <w:rPr>
                                <w:rFonts w:ascii="Calibri" w:eastAsia="Calibri" w:hAnsi="Calibri"/>
                                <w:color w:val="000000"/>
                                <w:sz w:val="20"/>
                              </w:rPr>
                              <w:t>W</w:t>
                            </w:r>
                            <w:r>
                              <w:rPr>
                                <w:rFonts w:ascii="Calibri" w:eastAsia="Calibri" w:hAnsi="Calibri"/>
                                <w:color w:val="000000"/>
                                <w:sz w:val="16"/>
                              </w:rPr>
                              <w:t xml:space="preserve">HEN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D</w:t>
                            </w:r>
                            <w:r>
                              <w:rPr>
                                <w:rFonts w:ascii="Calibri" w:eastAsia="Calibri" w:hAnsi="Calibri"/>
                                <w:color w:val="000000"/>
                                <w:sz w:val="16"/>
                              </w:rPr>
                              <w:t xml:space="preserve">OG </w:t>
                            </w:r>
                            <w:r>
                              <w:rPr>
                                <w:rFonts w:ascii="Calibri" w:eastAsia="Calibri" w:hAnsi="Calibri"/>
                                <w:color w:val="000000"/>
                                <w:sz w:val="20"/>
                              </w:rPr>
                              <w:t>D</w:t>
                            </w:r>
                            <w:r>
                              <w:rPr>
                                <w:rFonts w:ascii="Calibri" w:eastAsia="Calibri" w:hAnsi="Calibri"/>
                                <w:color w:val="000000"/>
                                <w:sz w:val="16"/>
                              </w:rPr>
                              <w:t>OESN</w:t>
                            </w:r>
                            <w:r>
                              <w:rPr>
                                <w:rFonts w:ascii="Calibri" w:eastAsia="Calibri" w:hAnsi="Calibri"/>
                                <w:color w:val="000000"/>
                                <w:sz w:val="20"/>
                              </w:rPr>
                              <w:t>’</w:t>
                            </w:r>
                            <w:r>
                              <w:rPr>
                                <w:rFonts w:ascii="Calibri" w:eastAsia="Calibri" w:hAnsi="Calibri"/>
                                <w:color w:val="000000"/>
                                <w:sz w:val="16"/>
                              </w:rPr>
                              <w:t xml:space="preserve">T </w:t>
                            </w:r>
                            <w:r>
                              <w:rPr>
                                <w:rFonts w:ascii="Calibri" w:eastAsia="Calibri" w:hAnsi="Calibri"/>
                                <w:color w:val="000000"/>
                                <w:sz w:val="20"/>
                              </w:rPr>
                              <w:t>C</w:t>
                            </w:r>
                            <w:r>
                              <w:rPr>
                                <w:rFonts w:ascii="Calibri" w:eastAsia="Calibri" w:hAnsi="Calibri"/>
                                <w:color w:val="000000"/>
                                <w:sz w:val="16"/>
                              </w:rPr>
                              <w:t>OME</w:t>
                            </w:r>
                            <w:r>
                              <w:rPr>
                                <w:rFonts w:ascii="Calibri" w:eastAsia="Calibri" w:hAnsi="Calibri"/>
                                <w:color w:val="000000"/>
                                <w:sz w:val="16"/>
                              </w:rPr>
                              <w:tab/>
                            </w:r>
                            <w:r>
                              <w:rPr>
                                <w:rFonts w:ascii="Calibri" w:eastAsia="Calibri" w:hAnsi="Calibri"/>
                                <w:color w:val="000000"/>
                                <w:sz w:val="20"/>
                              </w:rPr>
                              <w:t>94</w:t>
                            </w:r>
                          </w:p>
                          <w:p w14:paraId="72B236D7" w14:textId="77777777" w:rsidR="006A55FA" w:rsidRDefault="006A55FA">
                            <w:pPr>
                              <w:tabs>
                                <w:tab w:val="right" w:leader="dot" w:pos="9360"/>
                              </w:tabs>
                              <w:spacing w:before="153" w:line="203" w:lineRule="exact"/>
                              <w:textAlignment w:val="baseline"/>
                              <w:rPr>
                                <w:rFonts w:ascii="Calibri" w:eastAsia="Calibri" w:hAnsi="Calibri"/>
                                <w:b/>
                                <w:color w:val="000000"/>
                                <w:sz w:val="20"/>
                              </w:rPr>
                            </w:pPr>
                            <w:r>
                              <w:rPr>
                                <w:rFonts w:ascii="Calibri" w:eastAsia="Calibri" w:hAnsi="Calibri"/>
                                <w:b/>
                                <w:color w:val="000000"/>
                                <w:sz w:val="20"/>
                              </w:rPr>
                              <w:t>CHAPTER 21: THE JUVENILE PERIOD FROM 16 WEEKS TO ADOLESCENCE</w:t>
                            </w:r>
                            <w:r>
                              <w:rPr>
                                <w:rFonts w:ascii="Calibri" w:eastAsia="Calibri" w:hAnsi="Calibri"/>
                                <w:b/>
                                <w:color w:val="000000"/>
                                <w:sz w:val="20"/>
                              </w:rPr>
                              <w:tab/>
                              <w:t>96</w:t>
                            </w:r>
                          </w:p>
                          <w:p w14:paraId="39EECDD7" w14:textId="77777777" w:rsidR="006A55FA" w:rsidRDefault="006A55FA">
                            <w:pPr>
                              <w:tabs>
                                <w:tab w:val="right" w:leader="dot" w:pos="9360"/>
                              </w:tabs>
                              <w:spacing w:before="162" w:line="207" w:lineRule="exact"/>
                              <w:ind w:left="216"/>
                              <w:textAlignment w:val="baseline"/>
                              <w:rPr>
                                <w:rFonts w:ascii="Calibri" w:eastAsia="Calibri" w:hAnsi="Calibri"/>
                                <w:color w:val="000000"/>
                                <w:sz w:val="20"/>
                              </w:rPr>
                            </w:pPr>
                            <w:r>
                              <w:rPr>
                                <w:rFonts w:ascii="Calibri" w:eastAsia="Calibri" w:hAnsi="Calibri"/>
                                <w:color w:val="000000"/>
                                <w:sz w:val="20"/>
                              </w:rPr>
                              <w:t>G</w:t>
                            </w:r>
                            <w:r>
                              <w:rPr>
                                <w:rFonts w:ascii="Calibri" w:eastAsia="Calibri" w:hAnsi="Calibri"/>
                                <w:color w:val="000000"/>
                                <w:sz w:val="16"/>
                              </w:rPr>
                              <w:t>EAR</w:t>
                            </w:r>
                            <w:r>
                              <w:rPr>
                                <w:rFonts w:ascii="Calibri" w:eastAsia="Calibri" w:hAnsi="Calibri"/>
                                <w:color w:val="000000"/>
                                <w:sz w:val="16"/>
                              </w:rPr>
                              <w:tab/>
                            </w:r>
                            <w:r>
                              <w:rPr>
                                <w:rFonts w:ascii="Calibri" w:eastAsia="Calibri" w:hAnsi="Calibri"/>
                                <w:color w:val="000000"/>
                                <w:sz w:val="20"/>
                              </w:rPr>
                              <w:t>96</w:t>
                            </w:r>
                          </w:p>
                          <w:p w14:paraId="195B9523" w14:textId="77777777" w:rsidR="006A55FA" w:rsidRDefault="006A55FA">
                            <w:pPr>
                              <w:tabs>
                                <w:tab w:val="right" w:leader="dot" w:pos="9360"/>
                              </w:tabs>
                              <w:spacing w:before="37" w:line="207" w:lineRule="exact"/>
                              <w:ind w:left="216"/>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EETHING</w:t>
                            </w:r>
                            <w:r>
                              <w:rPr>
                                <w:rFonts w:ascii="Calibri" w:eastAsia="Calibri" w:hAnsi="Calibri"/>
                                <w:color w:val="000000"/>
                                <w:sz w:val="16"/>
                              </w:rPr>
                              <w:tab/>
                            </w:r>
                            <w:r>
                              <w:rPr>
                                <w:rFonts w:ascii="Calibri" w:eastAsia="Calibri" w:hAnsi="Calibri"/>
                                <w:color w:val="000000"/>
                                <w:sz w:val="20"/>
                              </w:rPr>
                              <w:t>96</w:t>
                            </w:r>
                          </w:p>
                          <w:p w14:paraId="697525FF"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ELF</w:t>
                            </w:r>
                            <w:r>
                              <w:rPr>
                                <w:rFonts w:ascii="Calibri" w:eastAsia="Calibri" w:hAnsi="Calibri"/>
                                <w:color w:val="000000"/>
                                <w:sz w:val="20"/>
                              </w:rPr>
                              <w:t>-</w:t>
                            </w:r>
                            <w:r>
                              <w:rPr>
                                <w:rFonts w:ascii="Calibri" w:eastAsia="Calibri" w:hAnsi="Calibri"/>
                                <w:color w:val="000000"/>
                                <w:sz w:val="16"/>
                              </w:rPr>
                              <w:t>CONTROL</w:t>
                            </w:r>
                            <w:r>
                              <w:rPr>
                                <w:rFonts w:ascii="Calibri" w:eastAsia="Calibri" w:hAnsi="Calibri"/>
                                <w:color w:val="000000"/>
                                <w:sz w:val="16"/>
                              </w:rPr>
                              <w:tab/>
                            </w:r>
                            <w:r>
                              <w:rPr>
                                <w:rFonts w:ascii="Calibri" w:eastAsia="Calibri" w:hAnsi="Calibri"/>
                                <w:color w:val="000000"/>
                                <w:sz w:val="20"/>
                              </w:rPr>
                              <w:t>97</w:t>
                            </w:r>
                          </w:p>
                          <w:p w14:paraId="4E3F9003"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 xml:space="preserve">HYSICAL </w:t>
                            </w:r>
                            <w:r>
                              <w:rPr>
                                <w:rFonts w:ascii="Calibri" w:eastAsia="Calibri" w:hAnsi="Calibri"/>
                                <w:color w:val="000000"/>
                                <w:sz w:val="20"/>
                              </w:rPr>
                              <w:t>C</w:t>
                            </w:r>
                            <w:r>
                              <w:rPr>
                                <w:rFonts w:ascii="Calibri" w:eastAsia="Calibri" w:hAnsi="Calibri"/>
                                <w:color w:val="000000"/>
                                <w:sz w:val="16"/>
                              </w:rPr>
                              <w:t>HALLENGES</w:t>
                            </w:r>
                            <w:r>
                              <w:rPr>
                                <w:rFonts w:ascii="Calibri" w:eastAsia="Calibri" w:hAnsi="Calibri"/>
                                <w:color w:val="000000"/>
                                <w:sz w:val="16"/>
                              </w:rPr>
                              <w:tab/>
                            </w:r>
                            <w:r>
                              <w:rPr>
                                <w:rFonts w:ascii="Calibri" w:eastAsia="Calibri" w:hAnsi="Calibri"/>
                                <w:color w:val="000000"/>
                                <w:sz w:val="20"/>
                              </w:rPr>
                              <w:t>97</w:t>
                            </w:r>
                          </w:p>
                          <w:p w14:paraId="77849DE6"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D</w:t>
                            </w:r>
                            <w:r>
                              <w:rPr>
                                <w:rFonts w:ascii="Calibri" w:eastAsia="Calibri" w:hAnsi="Calibri"/>
                                <w:color w:val="000000"/>
                                <w:sz w:val="16"/>
                              </w:rPr>
                              <w:t>OG</w:t>
                            </w:r>
                            <w:r>
                              <w:rPr>
                                <w:rFonts w:ascii="Calibri" w:eastAsia="Calibri" w:hAnsi="Calibri"/>
                                <w:color w:val="000000"/>
                                <w:sz w:val="20"/>
                              </w:rPr>
                              <w:t>-D</w:t>
                            </w:r>
                            <w:r>
                              <w:rPr>
                                <w:rFonts w:ascii="Calibri" w:eastAsia="Calibri" w:hAnsi="Calibri"/>
                                <w:color w:val="000000"/>
                                <w:sz w:val="16"/>
                              </w:rPr>
                              <w:t xml:space="preserve">OG </w:t>
                            </w:r>
                            <w:r>
                              <w:rPr>
                                <w:rFonts w:ascii="Calibri" w:eastAsia="Calibri" w:hAnsi="Calibri"/>
                                <w:color w:val="000000"/>
                                <w:sz w:val="20"/>
                              </w:rPr>
                              <w:t>I</w:t>
                            </w:r>
                            <w:r>
                              <w:rPr>
                                <w:rFonts w:ascii="Calibri" w:eastAsia="Calibri" w:hAnsi="Calibri"/>
                                <w:color w:val="000000"/>
                                <w:sz w:val="16"/>
                              </w:rPr>
                              <w:t>NTERACTIONS</w:t>
                            </w:r>
                            <w:r>
                              <w:rPr>
                                <w:rFonts w:ascii="Calibri" w:eastAsia="Calibri" w:hAnsi="Calibri"/>
                                <w:color w:val="000000"/>
                                <w:sz w:val="16"/>
                              </w:rPr>
                              <w:tab/>
                            </w:r>
                            <w:r>
                              <w:rPr>
                                <w:rFonts w:ascii="Calibri" w:eastAsia="Calibri" w:hAnsi="Calibri"/>
                                <w:color w:val="000000"/>
                                <w:sz w:val="20"/>
                              </w:rPr>
                              <w:t>97</w:t>
                            </w:r>
                          </w:p>
                          <w:p w14:paraId="35AA8674" w14:textId="77777777" w:rsidR="006A55FA" w:rsidRDefault="006A55FA">
                            <w:pPr>
                              <w:tabs>
                                <w:tab w:val="right" w:leader="dot" w:pos="9360"/>
                              </w:tabs>
                              <w:spacing w:before="43" w:line="207" w:lineRule="exact"/>
                              <w:ind w:left="216"/>
                              <w:textAlignment w:val="baseline"/>
                              <w:rPr>
                                <w:rFonts w:ascii="Calibri" w:eastAsia="Calibri" w:hAnsi="Calibri"/>
                                <w:color w:val="000000"/>
                                <w:sz w:val="20"/>
                              </w:rPr>
                            </w:pPr>
                            <w:r>
                              <w:rPr>
                                <w:rFonts w:ascii="Calibri" w:eastAsia="Calibri" w:hAnsi="Calibri"/>
                                <w:color w:val="000000"/>
                                <w:sz w:val="20"/>
                              </w:rPr>
                              <w:t>F</w:t>
                            </w:r>
                            <w:r>
                              <w:rPr>
                                <w:rFonts w:ascii="Calibri" w:eastAsia="Calibri" w:hAnsi="Calibri"/>
                                <w:color w:val="000000"/>
                                <w:sz w:val="16"/>
                              </w:rPr>
                              <w:t>EEDING</w:t>
                            </w:r>
                            <w:r>
                              <w:rPr>
                                <w:rFonts w:ascii="Calibri" w:eastAsia="Calibri" w:hAnsi="Calibri"/>
                                <w:color w:val="000000"/>
                                <w:sz w:val="16"/>
                              </w:rPr>
                              <w:tab/>
                            </w:r>
                            <w:r>
                              <w:rPr>
                                <w:rFonts w:ascii="Calibri" w:eastAsia="Calibri" w:hAnsi="Calibri"/>
                                <w:color w:val="000000"/>
                                <w:sz w:val="20"/>
                              </w:rPr>
                              <w:t>98</w:t>
                            </w:r>
                          </w:p>
                          <w:p w14:paraId="69F4DA64" w14:textId="77777777" w:rsidR="006A55FA" w:rsidRDefault="006A55FA">
                            <w:pPr>
                              <w:tabs>
                                <w:tab w:val="right" w:leader="dot" w:pos="9360"/>
                              </w:tabs>
                              <w:spacing w:before="37" w:line="207" w:lineRule="exact"/>
                              <w:ind w:left="216"/>
                              <w:textAlignment w:val="baseline"/>
                              <w:rPr>
                                <w:rFonts w:ascii="Calibri" w:eastAsia="Calibri" w:hAnsi="Calibri"/>
                                <w:color w:val="000000"/>
                                <w:sz w:val="20"/>
                              </w:rPr>
                            </w:pPr>
                            <w:r>
                              <w:rPr>
                                <w:rFonts w:ascii="Calibri" w:eastAsia="Calibri" w:hAnsi="Calibri"/>
                                <w:color w:val="000000"/>
                                <w:sz w:val="20"/>
                              </w:rPr>
                              <w:t>M</w:t>
                            </w:r>
                            <w:r>
                              <w:rPr>
                                <w:rFonts w:ascii="Calibri" w:eastAsia="Calibri" w:hAnsi="Calibri"/>
                                <w:color w:val="000000"/>
                                <w:sz w:val="16"/>
                              </w:rPr>
                              <w:t>EMORIES</w:t>
                            </w:r>
                            <w:r>
                              <w:rPr>
                                <w:rFonts w:ascii="Calibri" w:eastAsia="Calibri" w:hAnsi="Calibri"/>
                                <w:color w:val="000000"/>
                                <w:sz w:val="16"/>
                              </w:rPr>
                              <w:tab/>
                            </w:r>
                            <w:r>
                              <w:rPr>
                                <w:rFonts w:ascii="Calibri" w:eastAsia="Calibri" w:hAnsi="Calibri"/>
                                <w:color w:val="000000"/>
                                <w:sz w:val="20"/>
                              </w:rPr>
                              <w:t>98</w:t>
                            </w:r>
                          </w:p>
                          <w:p w14:paraId="716B2EC1" w14:textId="77777777" w:rsidR="006A55FA" w:rsidRDefault="006A55FA">
                            <w:pPr>
                              <w:tabs>
                                <w:tab w:val="right" w:leader="dot" w:pos="9360"/>
                              </w:tabs>
                              <w:spacing w:before="153" w:line="203" w:lineRule="exact"/>
                              <w:textAlignment w:val="baseline"/>
                              <w:rPr>
                                <w:rFonts w:ascii="Calibri" w:eastAsia="Calibri" w:hAnsi="Calibri"/>
                                <w:b/>
                                <w:color w:val="000000"/>
                                <w:sz w:val="20"/>
                              </w:rPr>
                            </w:pPr>
                            <w:r>
                              <w:rPr>
                                <w:rFonts w:ascii="Calibri" w:eastAsia="Calibri" w:hAnsi="Calibri"/>
                                <w:b/>
                                <w:color w:val="000000"/>
                                <w:sz w:val="20"/>
                              </w:rPr>
                              <w:t>CHAPTER 22: UNDERSTANDING ADOLESCENT PUPS</w:t>
                            </w:r>
                            <w:r>
                              <w:rPr>
                                <w:rFonts w:ascii="Calibri" w:eastAsia="Calibri" w:hAnsi="Calibri"/>
                                <w:b/>
                                <w:color w:val="000000"/>
                                <w:sz w:val="20"/>
                              </w:rPr>
                              <w:tab/>
                              <w:t>99</w:t>
                            </w:r>
                          </w:p>
                          <w:p w14:paraId="37ED88B1" w14:textId="77777777" w:rsidR="006A55FA" w:rsidRDefault="006A55FA">
                            <w:pPr>
                              <w:tabs>
                                <w:tab w:val="right" w:leader="dot" w:pos="9360"/>
                              </w:tabs>
                              <w:spacing w:before="162" w:line="207" w:lineRule="exact"/>
                              <w:ind w:left="216"/>
                              <w:textAlignment w:val="baseline"/>
                              <w:rPr>
                                <w:rFonts w:ascii="Calibri" w:eastAsia="Calibri" w:hAnsi="Calibri"/>
                                <w:color w:val="000000"/>
                                <w:sz w:val="20"/>
                              </w:rPr>
                            </w:pPr>
                            <w:r>
                              <w:rPr>
                                <w:rFonts w:ascii="Calibri" w:eastAsia="Calibri" w:hAnsi="Calibri"/>
                                <w:color w:val="000000"/>
                                <w:sz w:val="20"/>
                              </w:rPr>
                              <w:t>I</w:t>
                            </w:r>
                            <w:r>
                              <w:rPr>
                                <w:rFonts w:ascii="Calibri" w:eastAsia="Calibri" w:hAnsi="Calibri"/>
                                <w:color w:val="000000"/>
                                <w:sz w:val="16"/>
                              </w:rPr>
                              <w:t xml:space="preserve">SSUES FOR </w:t>
                            </w:r>
                            <w:r>
                              <w:rPr>
                                <w:rFonts w:ascii="Calibri" w:eastAsia="Calibri" w:hAnsi="Calibri"/>
                                <w:color w:val="000000"/>
                                <w:sz w:val="20"/>
                              </w:rPr>
                              <w:t>B</w:t>
                            </w:r>
                            <w:r>
                              <w:rPr>
                                <w:rFonts w:ascii="Calibri" w:eastAsia="Calibri" w:hAnsi="Calibri"/>
                                <w:color w:val="000000"/>
                                <w:sz w:val="16"/>
                              </w:rPr>
                              <w:t xml:space="preserve">OTH </w:t>
                            </w:r>
                            <w:r>
                              <w:rPr>
                                <w:rFonts w:ascii="Calibri" w:eastAsia="Calibri" w:hAnsi="Calibri"/>
                                <w:color w:val="000000"/>
                                <w:sz w:val="20"/>
                              </w:rPr>
                              <w:t>M</w:t>
                            </w:r>
                            <w:r>
                              <w:rPr>
                                <w:rFonts w:ascii="Calibri" w:eastAsia="Calibri" w:hAnsi="Calibri"/>
                                <w:color w:val="000000"/>
                                <w:sz w:val="16"/>
                              </w:rPr>
                              <w:t xml:space="preserve">ALES AND </w:t>
                            </w:r>
                            <w:r>
                              <w:rPr>
                                <w:rFonts w:ascii="Calibri" w:eastAsia="Calibri" w:hAnsi="Calibri"/>
                                <w:color w:val="000000"/>
                                <w:sz w:val="20"/>
                              </w:rPr>
                              <w:t>F</w:t>
                            </w:r>
                            <w:r>
                              <w:rPr>
                                <w:rFonts w:ascii="Calibri" w:eastAsia="Calibri" w:hAnsi="Calibri"/>
                                <w:color w:val="000000"/>
                                <w:sz w:val="16"/>
                              </w:rPr>
                              <w:t>EMALES</w:t>
                            </w:r>
                            <w:r>
                              <w:rPr>
                                <w:rFonts w:ascii="Calibri" w:eastAsia="Calibri" w:hAnsi="Calibri"/>
                                <w:color w:val="000000"/>
                                <w:sz w:val="16"/>
                              </w:rPr>
                              <w:tab/>
                            </w:r>
                            <w:r>
                              <w:rPr>
                                <w:rFonts w:ascii="Calibri" w:eastAsia="Calibri" w:hAnsi="Calibri"/>
                                <w:color w:val="000000"/>
                                <w:sz w:val="20"/>
                              </w:rPr>
                              <w:t>99</w:t>
                            </w:r>
                          </w:p>
                          <w:p w14:paraId="2EA1BB67"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Gear</w:t>
                            </w:r>
                            <w:r>
                              <w:rPr>
                                <w:rFonts w:ascii="Calibri" w:eastAsia="Calibri" w:hAnsi="Calibri"/>
                                <w:i/>
                                <w:color w:val="000000"/>
                                <w:sz w:val="20"/>
                              </w:rPr>
                              <w:tab/>
                              <w:t>99</w:t>
                            </w:r>
                          </w:p>
                          <w:p w14:paraId="0D9F34BD"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Roaming</w:t>
                            </w:r>
                            <w:r>
                              <w:rPr>
                                <w:rFonts w:ascii="Calibri" w:eastAsia="Calibri" w:hAnsi="Calibri"/>
                                <w:i/>
                                <w:color w:val="000000"/>
                                <w:sz w:val="20"/>
                              </w:rPr>
                              <w:tab/>
                              <w:t>99</w:t>
                            </w:r>
                          </w:p>
                          <w:p w14:paraId="2FB6F3BA"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Defensive Behavior</w:t>
                            </w:r>
                            <w:r>
                              <w:rPr>
                                <w:rFonts w:ascii="Calibri" w:eastAsia="Calibri" w:hAnsi="Calibri"/>
                                <w:i/>
                                <w:color w:val="000000"/>
                                <w:sz w:val="20"/>
                              </w:rPr>
                              <w:tab/>
                              <w:t>99</w:t>
                            </w:r>
                          </w:p>
                          <w:p w14:paraId="18B101D6"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Energy and Focus</w:t>
                            </w:r>
                            <w:r>
                              <w:rPr>
                                <w:rFonts w:ascii="Calibri" w:eastAsia="Calibri" w:hAnsi="Calibri"/>
                                <w:i/>
                                <w:color w:val="000000"/>
                                <w:sz w:val="20"/>
                              </w:rPr>
                              <w:tab/>
                              <w:t>100</w:t>
                            </w:r>
                          </w:p>
                          <w:p w14:paraId="59A02B5C" w14:textId="77777777" w:rsidR="006A55FA" w:rsidRDefault="006A55FA">
                            <w:pPr>
                              <w:tabs>
                                <w:tab w:val="right" w:leader="dot" w:pos="9360"/>
                              </w:tabs>
                              <w:spacing w:before="47" w:line="203" w:lineRule="exact"/>
                              <w:ind w:left="432"/>
                              <w:textAlignment w:val="baseline"/>
                              <w:rPr>
                                <w:rFonts w:ascii="Calibri" w:eastAsia="Calibri" w:hAnsi="Calibri"/>
                                <w:i/>
                                <w:color w:val="000000"/>
                                <w:sz w:val="20"/>
                              </w:rPr>
                            </w:pPr>
                            <w:r>
                              <w:rPr>
                                <w:rFonts w:ascii="Calibri" w:eastAsia="Calibri" w:hAnsi="Calibri"/>
                                <w:i/>
                                <w:color w:val="000000"/>
                                <w:sz w:val="20"/>
                              </w:rPr>
                              <w:t>Humping</w:t>
                            </w:r>
                            <w:r>
                              <w:rPr>
                                <w:rFonts w:ascii="Calibri" w:eastAsia="Calibri" w:hAnsi="Calibri"/>
                                <w:i/>
                                <w:color w:val="000000"/>
                                <w:sz w:val="20"/>
                              </w:rPr>
                              <w:tab/>
                              <w:t>100</w:t>
                            </w:r>
                          </w:p>
                          <w:p w14:paraId="70AC403C" w14:textId="77777777" w:rsidR="006A55FA" w:rsidRDefault="006A55FA">
                            <w:pPr>
                              <w:tabs>
                                <w:tab w:val="right" w:leader="dot" w:pos="9360"/>
                              </w:tabs>
                              <w:spacing w:before="37" w:line="203" w:lineRule="exact"/>
                              <w:ind w:left="432"/>
                              <w:textAlignment w:val="baseline"/>
                              <w:rPr>
                                <w:rFonts w:ascii="Calibri" w:eastAsia="Calibri" w:hAnsi="Calibri"/>
                                <w:i/>
                                <w:color w:val="000000"/>
                                <w:sz w:val="20"/>
                              </w:rPr>
                            </w:pPr>
                            <w:r>
                              <w:rPr>
                                <w:rFonts w:ascii="Calibri" w:eastAsia="Calibri" w:hAnsi="Calibri"/>
                                <w:i/>
                                <w:color w:val="000000"/>
                                <w:sz w:val="20"/>
                              </w:rPr>
                              <w:t>Dog-Dog Trouble</w:t>
                            </w:r>
                            <w:r>
                              <w:rPr>
                                <w:rFonts w:ascii="Calibri" w:eastAsia="Calibri" w:hAnsi="Calibri"/>
                                <w:i/>
                                <w:color w:val="000000"/>
                                <w:sz w:val="20"/>
                              </w:rPr>
                              <w:tab/>
                              <w:t>101</w:t>
                            </w:r>
                          </w:p>
                          <w:p w14:paraId="1B293982" w14:textId="77777777" w:rsidR="006A55FA" w:rsidRDefault="006A55FA">
                            <w:pPr>
                              <w:tabs>
                                <w:tab w:val="right" w:leader="dot" w:pos="9360"/>
                              </w:tabs>
                              <w:spacing w:before="42" w:line="207" w:lineRule="exact"/>
                              <w:ind w:left="216"/>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DOLESCENT </w:t>
                            </w:r>
                            <w:r>
                              <w:rPr>
                                <w:rFonts w:ascii="Calibri" w:eastAsia="Calibri" w:hAnsi="Calibri"/>
                                <w:color w:val="000000"/>
                                <w:sz w:val="20"/>
                              </w:rPr>
                              <w:t>M</w:t>
                            </w:r>
                            <w:r>
                              <w:rPr>
                                <w:rFonts w:ascii="Calibri" w:eastAsia="Calibri" w:hAnsi="Calibri"/>
                                <w:color w:val="000000"/>
                                <w:sz w:val="16"/>
                              </w:rPr>
                              <w:t xml:space="preserve">ALE </w:t>
                            </w:r>
                            <w:r>
                              <w:rPr>
                                <w:rFonts w:ascii="Calibri" w:eastAsia="Calibri" w:hAnsi="Calibri"/>
                                <w:color w:val="000000"/>
                                <w:sz w:val="20"/>
                              </w:rPr>
                              <w:t>I</w:t>
                            </w:r>
                            <w:r>
                              <w:rPr>
                                <w:rFonts w:ascii="Calibri" w:eastAsia="Calibri" w:hAnsi="Calibri"/>
                                <w:color w:val="000000"/>
                                <w:sz w:val="16"/>
                              </w:rPr>
                              <w:t>SSUES</w:t>
                            </w:r>
                            <w:r>
                              <w:rPr>
                                <w:rFonts w:ascii="Calibri" w:eastAsia="Calibri" w:hAnsi="Calibri"/>
                                <w:color w:val="000000"/>
                                <w:sz w:val="16"/>
                              </w:rPr>
                              <w:tab/>
                            </w:r>
                            <w:r>
                              <w:rPr>
                                <w:rFonts w:ascii="Calibri" w:eastAsia="Calibri" w:hAnsi="Calibri"/>
                                <w:color w:val="000000"/>
                                <w:sz w:val="20"/>
                              </w:rPr>
                              <w:t>101</w:t>
                            </w:r>
                          </w:p>
                          <w:p w14:paraId="178FDF82"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Socialize, Socialize, Socialize</w:t>
                            </w:r>
                            <w:r>
                              <w:rPr>
                                <w:rFonts w:ascii="Calibri" w:eastAsia="Calibri" w:hAnsi="Calibri"/>
                                <w:i/>
                                <w:color w:val="000000"/>
                                <w:sz w:val="20"/>
                              </w:rPr>
                              <w:tab/>
                              <w:t>101</w:t>
                            </w:r>
                          </w:p>
                          <w:p w14:paraId="057E494F"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Tiffs</w:t>
                            </w:r>
                            <w:r>
                              <w:rPr>
                                <w:rFonts w:ascii="Calibri" w:eastAsia="Calibri" w:hAnsi="Calibri"/>
                                <w:i/>
                                <w:color w:val="000000"/>
                                <w:sz w:val="20"/>
                              </w:rPr>
                              <w:tab/>
                              <w:t>101</w:t>
                            </w:r>
                          </w:p>
                          <w:p w14:paraId="58CF0F53"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Sniffing Other Dogs</w:t>
                            </w:r>
                            <w:r>
                              <w:rPr>
                                <w:rFonts w:ascii="Calibri" w:eastAsia="Calibri" w:hAnsi="Calibri"/>
                                <w:i/>
                                <w:color w:val="000000"/>
                                <w:sz w:val="20"/>
                              </w:rPr>
                              <w:tab/>
                              <w:t>102</w:t>
                            </w:r>
                          </w:p>
                          <w:p w14:paraId="1A8BC2C3" w14:textId="77777777" w:rsidR="006A55FA" w:rsidRDefault="006A55FA">
                            <w:pPr>
                              <w:tabs>
                                <w:tab w:val="right" w:leader="dot" w:pos="9360"/>
                              </w:tabs>
                              <w:spacing w:before="37" w:line="203" w:lineRule="exact"/>
                              <w:ind w:left="432"/>
                              <w:textAlignment w:val="baseline"/>
                              <w:rPr>
                                <w:rFonts w:ascii="Calibri" w:eastAsia="Calibri" w:hAnsi="Calibri"/>
                                <w:i/>
                                <w:color w:val="000000"/>
                                <w:sz w:val="20"/>
                              </w:rPr>
                            </w:pPr>
                            <w:r>
                              <w:rPr>
                                <w:rFonts w:ascii="Calibri" w:eastAsia="Calibri" w:hAnsi="Calibri"/>
                                <w:i/>
                                <w:color w:val="000000"/>
                                <w:sz w:val="20"/>
                              </w:rPr>
                              <w:t>Sniffing the Ground</w:t>
                            </w:r>
                            <w:r>
                              <w:rPr>
                                <w:rFonts w:ascii="Calibri" w:eastAsia="Calibri" w:hAnsi="Calibri"/>
                                <w:i/>
                                <w:color w:val="000000"/>
                                <w:sz w:val="20"/>
                              </w:rPr>
                              <w:tab/>
                              <w:t>102</w:t>
                            </w:r>
                          </w:p>
                          <w:p w14:paraId="7EBB83FC"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Urine Marking</w:t>
                            </w:r>
                            <w:r>
                              <w:rPr>
                                <w:rFonts w:ascii="Calibri" w:eastAsia="Calibri" w:hAnsi="Calibri"/>
                                <w:i/>
                                <w:color w:val="000000"/>
                                <w:sz w:val="20"/>
                              </w:rPr>
                              <w:tab/>
                              <w:t>102</w:t>
                            </w:r>
                          </w:p>
                          <w:p w14:paraId="7AC34FE2" w14:textId="77777777" w:rsidR="006A55FA" w:rsidRDefault="006A55FA">
                            <w:pPr>
                              <w:tabs>
                                <w:tab w:val="right" w:leader="dot" w:pos="9360"/>
                              </w:tabs>
                              <w:spacing w:before="47" w:line="202" w:lineRule="exact"/>
                              <w:ind w:left="432"/>
                              <w:textAlignment w:val="baseline"/>
                              <w:rPr>
                                <w:rFonts w:ascii="Calibri" w:eastAsia="Calibri" w:hAnsi="Calibri"/>
                                <w:i/>
                                <w:color w:val="000000"/>
                                <w:sz w:val="20"/>
                              </w:rPr>
                            </w:pPr>
                            <w:r>
                              <w:rPr>
                                <w:rFonts w:ascii="Calibri" w:eastAsia="Calibri" w:hAnsi="Calibri"/>
                                <w:i/>
                                <w:color w:val="000000"/>
                                <w:sz w:val="20"/>
                              </w:rPr>
                              <w:t>Working Around Bitches in Season</w:t>
                            </w:r>
                            <w:r>
                              <w:rPr>
                                <w:rFonts w:ascii="Calibri" w:eastAsia="Calibri" w:hAnsi="Calibri"/>
                                <w:i/>
                                <w:color w:val="000000"/>
                                <w:sz w:val="20"/>
                              </w:rPr>
                              <w:tab/>
                              <w:t>103</w:t>
                            </w:r>
                          </w:p>
                          <w:p w14:paraId="31DC7C53"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 xml:space="preserve">Unwanted </w:t>
                            </w:r>
                            <w:proofErr w:type="spellStart"/>
                            <w:r>
                              <w:rPr>
                                <w:rFonts w:ascii="Calibri" w:eastAsia="Calibri" w:hAnsi="Calibri"/>
                                <w:i/>
                                <w:color w:val="000000"/>
                                <w:sz w:val="20"/>
                              </w:rPr>
                              <w:t>Breedings</w:t>
                            </w:r>
                            <w:proofErr w:type="spellEnd"/>
                            <w:r>
                              <w:rPr>
                                <w:rFonts w:ascii="Calibri" w:eastAsia="Calibri" w:hAnsi="Calibri"/>
                                <w:i/>
                                <w:color w:val="000000"/>
                                <w:sz w:val="20"/>
                              </w:rPr>
                              <w:tab/>
                              <w:t>103</w:t>
                            </w:r>
                          </w:p>
                          <w:p w14:paraId="729A534B"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 xml:space="preserve">Wanted </w:t>
                            </w:r>
                            <w:proofErr w:type="spellStart"/>
                            <w:r>
                              <w:rPr>
                                <w:rFonts w:ascii="Calibri" w:eastAsia="Calibri" w:hAnsi="Calibri"/>
                                <w:i/>
                                <w:color w:val="000000"/>
                                <w:sz w:val="20"/>
                              </w:rPr>
                              <w:t>Breedings</w:t>
                            </w:r>
                            <w:proofErr w:type="spellEnd"/>
                            <w:r>
                              <w:rPr>
                                <w:rFonts w:ascii="Calibri" w:eastAsia="Calibri" w:hAnsi="Calibri"/>
                                <w:i/>
                                <w:color w:val="000000"/>
                                <w:sz w:val="20"/>
                              </w:rPr>
                              <w:tab/>
                              <w:t>103</w:t>
                            </w:r>
                          </w:p>
                          <w:p w14:paraId="257A479A" w14:textId="77777777" w:rsidR="006A55FA" w:rsidRDefault="006A55FA">
                            <w:pPr>
                              <w:tabs>
                                <w:tab w:val="right" w:leader="dot" w:pos="9360"/>
                              </w:tabs>
                              <w:spacing w:before="42" w:line="202" w:lineRule="exact"/>
                              <w:ind w:left="432"/>
                              <w:textAlignment w:val="baseline"/>
                              <w:rPr>
                                <w:rFonts w:ascii="Calibri" w:eastAsia="Calibri" w:hAnsi="Calibri"/>
                                <w:i/>
                                <w:color w:val="000000"/>
                                <w:sz w:val="20"/>
                              </w:rPr>
                            </w:pPr>
                            <w:r>
                              <w:rPr>
                                <w:rFonts w:ascii="Calibri" w:eastAsia="Calibri" w:hAnsi="Calibri"/>
                                <w:i/>
                                <w:color w:val="000000"/>
                                <w:sz w:val="20"/>
                              </w:rPr>
                              <w:t>Semen Collection</w:t>
                            </w:r>
                            <w:r>
                              <w:rPr>
                                <w:rFonts w:ascii="Calibri" w:eastAsia="Calibri" w:hAnsi="Calibri"/>
                                <w:i/>
                                <w:color w:val="000000"/>
                                <w:sz w:val="20"/>
                              </w:rPr>
                              <w:tab/>
                              <w:t>104</w:t>
                            </w:r>
                          </w:p>
                          <w:p w14:paraId="5F19B363" w14:textId="77777777" w:rsidR="006A55FA" w:rsidRDefault="006A55FA">
                            <w:pPr>
                              <w:tabs>
                                <w:tab w:val="right" w:leader="dot" w:pos="9360"/>
                              </w:tabs>
                              <w:spacing w:before="43" w:line="207" w:lineRule="exact"/>
                              <w:ind w:left="216"/>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DOLESCENT </w:t>
                            </w:r>
                            <w:r>
                              <w:rPr>
                                <w:rFonts w:ascii="Calibri" w:eastAsia="Calibri" w:hAnsi="Calibri"/>
                                <w:color w:val="000000"/>
                                <w:sz w:val="20"/>
                              </w:rPr>
                              <w:t>F</w:t>
                            </w:r>
                            <w:r>
                              <w:rPr>
                                <w:rFonts w:ascii="Calibri" w:eastAsia="Calibri" w:hAnsi="Calibri"/>
                                <w:color w:val="000000"/>
                                <w:sz w:val="16"/>
                              </w:rPr>
                              <w:t xml:space="preserve">EMALE </w:t>
                            </w:r>
                            <w:r>
                              <w:rPr>
                                <w:rFonts w:ascii="Calibri" w:eastAsia="Calibri" w:hAnsi="Calibri"/>
                                <w:color w:val="000000"/>
                                <w:sz w:val="20"/>
                              </w:rPr>
                              <w:t>I</w:t>
                            </w:r>
                            <w:r>
                              <w:rPr>
                                <w:rFonts w:ascii="Calibri" w:eastAsia="Calibri" w:hAnsi="Calibri"/>
                                <w:color w:val="000000"/>
                                <w:sz w:val="16"/>
                              </w:rPr>
                              <w:t>SSUES</w:t>
                            </w:r>
                            <w:r>
                              <w:rPr>
                                <w:rFonts w:ascii="Calibri" w:eastAsia="Calibri" w:hAnsi="Calibri"/>
                                <w:color w:val="000000"/>
                                <w:sz w:val="16"/>
                              </w:rPr>
                              <w:tab/>
                            </w:r>
                            <w:r>
                              <w:rPr>
                                <w:rFonts w:ascii="Calibri" w:eastAsia="Calibri" w:hAnsi="Calibri"/>
                                <w:color w:val="000000"/>
                                <w:sz w:val="20"/>
                              </w:rPr>
                              <w:t>104</w:t>
                            </w:r>
                          </w:p>
                          <w:p w14:paraId="7803D200"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Socialize, Socialize, Socialize</w:t>
                            </w:r>
                            <w:r>
                              <w:rPr>
                                <w:rFonts w:ascii="Calibri" w:eastAsia="Calibri" w:hAnsi="Calibri"/>
                                <w:i/>
                                <w:color w:val="000000"/>
                                <w:sz w:val="20"/>
                              </w:rPr>
                              <w:tab/>
                              <w:t>104</w:t>
                            </w:r>
                          </w:p>
                          <w:p w14:paraId="459C3F90"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When Will She Come in Heat?</w:t>
                            </w:r>
                            <w:r>
                              <w:rPr>
                                <w:rFonts w:ascii="Calibri" w:eastAsia="Calibri" w:hAnsi="Calibri"/>
                                <w:i/>
                                <w:color w:val="000000"/>
                                <w:sz w:val="20"/>
                              </w:rPr>
                              <w:tab/>
                              <w:t>104</w:t>
                            </w:r>
                          </w:p>
                          <w:p w14:paraId="163F5101" w14:textId="77777777" w:rsidR="006A55FA" w:rsidRDefault="006A55FA">
                            <w:pPr>
                              <w:tabs>
                                <w:tab w:val="right" w:leader="dot" w:pos="9360"/>
                              </w:tabs>
                              <w:spacing w:before="48" w:line="202" w:lineRule="exact"/>
                              <w:ind w:left="432"/>
                              <w:textAlignment w:val="baseline"/>
                              <w:rPr>
                                <w:rFonts w:ascii="Calibri" w:eastAsia="Calibri" w:hAnsi="Calibri"/>
                                <w:i/>
                                <w:color w:val="000000"/>
                                <w:sz w:val="20"/>
                              </w:rPr>
                            </w:pPr>
                            <w:r>
                              <w:rPr>
                                <w:rFonts w:ascii="Calibri" w:eastAsia="Calibri" w:hAnsi="Calibri"/>
                                <w:i/>
                                <w:color w:val="000000"/>
                                <w:sz w:val="20"/>
                              </w:rPr>
                              <w:t>Supplies to Have on Hand</w:t>
                            </w:r>
                            <w:r>
                              <w:rPr>
                                <w:rFonts w:ascii="Calibri" w:eastAsia="Calibri" w:hAnsi="Calibri"/>
                                <w:i/>
                                <w:color w:val="000000"/>
                                <w:sz w:val="20"/>
                              </w:rPr>
                              <w:tab/>
                              <w:t>104</w:t>
                            </w:r>
                          </w:p>
                          <w:p w14:paraId="1613571A"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How Will I Know She Is in Heat?</w:t>
                            </w:r>
                            <w:r>
                              <w:rPr>
                                <w:rFonts w:ascii="Calibri" w:eastAsia="Calibri" w:hAnsi="Calibri"/>
                                <w:i/>
                                <w:color w:val="000000"/>
                                <w:sz w:val="20"/>
                              </w:rPr>
                              <w:tab/>
                              <w:t>105</w:t>
                            </w:r>
                          </w:p>
                          <w:p w14:paraId="7F013BB6"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Signs of Heat</w:t>
                            </w:r>
                            <w:r>
                              <w:rPr>
                                <w:rFonts w:ascii="Calibri" w:eastAsia="Calibri" w:hAnsi="Calibri"/>
                                <w:i/>
                                <w:color w:val="000000"/>
                                <w:sz w:val="20"/>
                              </w:rPr>
                              <w:tab/>
                              <w:t>105</w:t>
                            </w:r>
                          </w:p>
                          <w:p w14:paraId="6D5CA8F4" w14:textId="77777777" w:rsidR="006A55FA" w:rsidRDefault="006A55FA">
                            <w:pPr>
                              <w:tabs>
                                <w:tab w:val="right" w:leader="dot" w:pos="9360"/>
                              </w:tabs>
                              <w:spacing w:before="42" w:line="202" w:lineRule="exact"/>
                              <w:ind w:left="432"/>
                              <w:textAlignment w:val="baseline"/>
                              <w:rPr>
                                <w:rFonts w:ascii="Calibri" w:eastAsia="Calibri" w:hAnsi="Calibri"/>
                                <w:i/>
                                <w:color w:val="000000"/>
                                <w:sz w:val="20"/>
                              </w:rPr>
                            </w:pPr>
                            <w:r>
                              <w:rPr>
                                <w:rFonts w:ascii="Calibri" w:eastAsia="Calibri" w:hAnsi="Calibri"/>
                                <w:i/>
                                <w:color w:val="000000"/>
                                <w:sz w:val="20"/>
                              </w:rPr>
                              <w:t>What Do I Do When She Is in Heat?</w:t>
                            </w:r>
                            <w:r>
                              <w:rPr>
                                <w:rFonts w:ascii="Calibri" w:eastAsia="Calibri" w:hAnsi="Calibri"/>
                                <w:i/>
                                <w:color w:val="000000"/>
                                <w:sz w:val="20"/>
                              </w:rPr>
                              <w:tab/>
                              <w:t>105</w:t>
                            </w:r>
                          </w:p>
                          <w:p w14:paraId="16CA91F4"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Keeping the house clean</w:t>
                            </w:r>
                            <w:r>
                              <w:rPr>
                                <w:rFonts w:ascii="Calibri" w:eastAsia="Calibri" w:hAnsi="Calibri"/>
                                <w:i/>
                                <w:color w:val="000000"/>
                                <w:sz w:val="20"/>
                              </w:rPr>
                              <w:tab/>
                              <w:t>105</w:t>
                            </w:r>
                          </w:p>
                          <w:p w14:paraId="744DF41C"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Swimming</w:t>
                            </w:r>
                            <w:r>
                              <w:rPr>
                                <w:rFonts w:ascii="Calibri" w:eastAsia="Calibri" w:hAnsi="Calibri"/>
                                <w:i/>
                                <w:color w:val="000000"/>
                                <w:sz w:val="20"/>
                              </w:rPr>
                              <w:tab/>
                              <w:t>106</w:t>
                            </w:r>
                          </w:p>
                          <w:p w14:paraId="6D9AD865"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Can I train?</w:t>
                            </w:r>
                            <w:r>
                              <w:rPr>
                                <w:rFonts w:ascii="Calibri" w:eastAsia="Calibri" w:hAnsi="Calibri"/>
                                <w:i/>
                                <w:color w:val="000000"/>
                                <w:sz w:val="20"/>
                              </w:rPr>
                              <w:tab/>
                              <w:t>106</w:t>
                            </w:r>
                          </w:p>
                          <w:p w14:paraId="686C8F34"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Length of Heat and Fertility</w:t>
                            </w:r>
                            <w:r>
                              <w:rPr>
                                <w:rFonts w:ascii="Calibri" w:eastAsia="Calibri" w:hAnsi="Calibri"/>
                                <w:i/>
                                <w:color w:val="000000"/>
                                <w:sz w:val="20"/>
                              </w:rPr>
                              <w:tab/>
                              <w:t>106</w:t>
                            </w:r>
                          </w:p>
                          <w:p w14:paraId="27BEA91D"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Females and Males Together</w:t>
                            </w:r>
                            <w:r>
                              <w:rPr>
                                <w:rFonts w:ascii="Calibri" w:eastAsia="Calibri" w:hAnsi="Calibri"/>
                                <w:i/>
                                <w:color w:val="000000"/>
                                <w:sz w:val="20"/>
                              </w:rPr>
                              <w:tab/>
                              <w:t>107</w:t>
                            </w:r>
                          </w:p>
                          <w:p w14:paraId="586A949A" w14:textId="77777777" w:rsidR="006A55FA" w:rsidRDefault="006A55FA">
                            <w:pPr>
                              <w:tabs>
                                <w:tab w:val="right" w:leader="dot" w:pos="9360"/>
                              </w:tabs>
                              <w:spacing w:before="42" w:line="202" w:lineRule="exact"/>
                              <w:ind w:left="432"/>
                              <w:textAlignment w:val="baseline"/>
                              <w:rPr>
                                <w:rFonts w:ascii="Calibri" w:eastAsia="Calibri" w:hAnsi="Calibri"/>
                                <w:i/>
                                <w:color w:val="000000"/>
                                <w:sz w:val="20"/>
                              </w:rPr>
                            </w:pPr>
                            <w:r>
                              <w:rPr>
                                <w:rFonts w:ascii="Calibri" w:eastAsia="Calibri" w:hAnsi="Calibri"/>
                                <w:i/>
                                <w:color w:val="000000"/>
                                <w:sz w:val="20"/>
                              </w:rPr>
                              <w:t>Heat Diaries</w:t>
                            </w:r>
                            <w:r>
                              <w:rPr>
                                <w:rFonts w:ascii="Calibri" w:eastAsia="Calibri" w:hAnsi="Calibri"/>
                                <w:i/>
                                <w:color w:val="000000"/>
                                <w:sz w:val="20"/>
                              </w:rPr>
                              <w:tab/>
                              <w:t>107</w:t>
                            </w:r>
                          </w:p>
                          <w:p w14:paraId="0BD3B456"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False Pregnancies</w:t>
                            </w:r>
                            <w:r>
                              <w:rPr>
                                <w:rFonts w:ascii="Calibri" w:eastAsia="Calibri" w:hAnsi="Calibri"/>
                                <w:i/>
                                <w:color w:val="000000"/>
                                <w:sz w:val="20"/>
                              </w:rPr>
                              <w:tab/>
                              <w:t>107</w:t>
                            </w:r>
                          </w:p>
                          <w:p w14:paraId="53B9F94B"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Pyometra (uterine infection)</w:t>
                            </w:r>
                            <w:r>
                              <w:rPr>
                                <w:rFonts w:ascii="Calibri" w:eastAsia="Calibri" w:hAnsi="Calibri"/>
                                <w:i/>
                                <w:color w:val="000000"/>
                                <w:sz w:val="20"/>
                              </w:rPr>
                              <w:tab/>
                              <w:t>108</w:t>
                            </w:r>
                          </w:p>
                          <w:p w14:paraId="209D98FA"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 xml:space="preserve">Unwanted </w:t>
                            </w:r>
                            <w:proofErr w:type="spellStart"/>
                            <w:r>
                              <w:rPr>
                                <w:rFonts w:ascii="Calibri" w:eastAsia="Calibri" w:hAnsi="Calibri"/>
                                <w:i/>
                                <w:color w:val="000000"/>
                                <w:sz w:val="20"/>
                              </w:rPr>
                              <w:t>breedings</w:t>
                            </w:r>
                            <w:proofErr w:type="spellEnd"/>
                            <w:r>
                              <w:rPr>
                                <w:rFonts w:ascii="Calibri" w:eastAsia="Calibri" w:hAnsi="Calibri"/>
                                <w:i/>
                                <w:color w:val="000000"/>
                                <w:sz w:val="20"/>
                              </w:rPr>
                              <w:tab/>
                              <w:t>108</w:t>
                            </w:r>
                          </w:p>
                          <w:p w14:paraId="5902636B" w14:textId="77777777" w:rsidR="006A55FA" w:rsidRDefault="006A55FA">
                            <w:pPr>
                              <w:tabs>
                                <w:tab w:val="right" w:leader="dot" w:pos="9360"/>
                              </w:tabs>
                              <w:spacing w:before="162" w:line="203" w:lineRule="exact"/>
                              <w:textAlignment w:val="baseline"/>
                              <w:rPr>
                                <w:rFonts w:ascii="Calibri" w:eastAsia="Calibri" w:hAnsi="Calibri"/>
                                <w:b/>
                                <w:color w:val="000000"/>
                                <w:sz w:val="20"/>
                              </w:rPr>
                            </w:pPr>
                            <w:r>
                              <w:rPr>
                                <w:rFonts w:ascii="Calibri" w:eastAsia="Calibri" w:hAnsi="Calibri"/>
                                <w:b/>
                                <w:color w:val="000000"/>
                                <w:sz w:val="20"/>
                              </w:rPr>
                              <w:t>APPENDICES</w:t>
                            </w:r>
                            <w:r>
                              <w:rPr>
                                <w:rFonts w:ascii="Calibri" w:eastAsia="Calibri" w:hAnsi="Calibri"/>
                                <w:b/>
                                <w:color w:val="000000"/>
                                <w:sz w:val="20"/>
                              </w:rPr>
                              <w:tab/>
                              <w:t>110</w:t>
                            </w:r>
                          </w:p>
                          <w:p w14:paraId="4BACED57" w14:textId="77777777" w:rsidR="006A55FA" w:rsidRDefault="006A55FA">
                            <w:pPr>
                              <w:tabs>
                                <w:tab w:val="right" w:leader="dot" w:pos="9360"/>
                              </w:tabs>
                              <w:spacing w:before="157" w:line="207" w:lineRule="exact"/>
                              <w:ind w:left="216"/>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A: L</w:t>
                            </w:r>
                            <w:r>
                              <w:rPr>
                                <w:rFonts w:ascii="Calibri" w:eastAsia="Calibri" w:hAnsi="Calibri"/>
                                <w:color w:val="000000"/>
                                <w:sz w:val="16"/>
                              </w:rPr>
                              <w:t xml:space="preserve">ETTER TO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V</w:t>
                            </w:r>
                            <w:r>
                              <w:rPr>
                                <w:rFonts w:ascii="Calibri" w:eastAsia="Calibri" w:hAnsi="Calibri"/>
                                <w:color w:val="000000"/>
                                <w:sz w:val="16"/>
                              </w:rPr>
                              <w:t>ETERINARIAN</w:t>
                            </w:r>
                            <w:r>
                              <w:rPr>
                                <w:rFonts w:ascii="Calibri" w:eastAsia="Calibri" w:hAnsi="Calibri"/>
                                <w:color w:val="000000"/>
                                <w:sz w:val="16"/>
                              </w:rPr>
                              <w:tab/>
                            </w:r>
                            <w:r>
                              <w:rPr>
                                <w:rFonts w:ascii="Calibri" w:eastAsia="Calibri" w:hAnsi="Calibri"/>
                                <w:color w:val="000000"/>
                                <w:sz w:val="20"/>
                              </w:rPr>
                              <w:t>111</w:t>
                            </w:r>
                          </w:p>
                          <w:p w14:paraId="441A0AE8"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Vaccine Protocol</w:t>
                            </w:r>
                            <w:r>
                              <w:rPr>
                                <w:rFonts w:ascii="Calibri" w:eastAsia="Calibri" w:hAnsi="Calibri"/>
                                <w:i/>
                                <w:color w:val="000000"/>
                                <w:sz w:val="20"/>
                              </w:rPr>
                              <w:tab/>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C71D" id="Text Box 356" o:spid="_x0000_s1029" type="#_x0000_t202" style="position:absolute;margin-left:71.9pt;margin-top:112.7pt;width:468.5pt;height:626.45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" filled="f" stroked="f">
                <v:path arrowok="t"/>
                <v:textbox inset="0,0,0,0">
                  <w:txbxContent>
                    <w:p w14:paraId="26C51B3A" w14:textId="77777777" w:rsidR="006A55FA" w:rsidRDefault="006A55FA">
                      <w:pPr>
                        <w:tabs>
                          <w:tab w:val="right" w:leader="dot" w:pos="9360"/>
                        </w:tabs>
                        <w:spacing w:before="35" w:line="207" w:lineRule="exact"/>
                        <w:ind w:left="216"/>
                        <w:textAlignment w:val="baseline"/>
                        <w:rPr>
                          <w:rFonts w:ascii="Calibri" w:eastAsia="Calibri" w:hAnsi="Calibri"/>
                          <w:color w:val="000000"/>
                          <w:sz w:val="20"/>
                        </w:rPr>
                      </w:pPr>
                      <w:r>
                        <w:rPr>
                          <w:rFonts w:ascii="Calibri" w:eastAsia="Calibri" w:hAnsi="Calibri"/>
                          <w:color w:val="000000"/>
                          <w:sz w:val="20"/>
                        </w:rPr>
                        <w:t>W</w:t>
                      </w:r>
                      <w:r>
                        <w:rPr>
                          <w:rFonts w:ascii="Calibri" w:eastAsia="Calibri" w:hAnsi="Calibri"/>
                          <w:color w:val="000000"/>
                          <w:sz w:val="16"/>
                        </w:rPr>
                        <w:t xml:space="preserve">ALKING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D</w:t>
                      </w:r>
                      <w:r>
                        <w:rPr>
                          <w:rFonts w:ascii="Calibri" w:eastAsia="Calibri" w:hAnsi="Calibri"/>
                          <w:color w:val="000000"/>
                          <w:sz w:val="16"/>
                        </w:rPr>
                        <w:t xml:space="preserve">OG </w:t>
                      </w:r>
                      <w:r>
                        <w:rPr>
                          <w:rFonts w:ascii="Calibri" w:eastAsia="Calibri" w:hAnsi="Calibri"/>
                          <w:color w:val="000000"/>
                          <w:sz w:val="20"/>
                        </w:rPr>
                        <w:t>D</w:t>
                      </w:r>
                      <w:r>
                        <w:rPr>
                          <w:rFonts w:ascii="Calibri" w:eastAsia="Calibri" w:hAnsi="Calibri"/>
                          <w:color w:val="000000"/>
                          <w:sz w:val="16"/>
                        </w:rPr>
                        <w:t xml:space="preserve">OWN OR </w:t>
                      </w:r>
                      <w:r>
                        <w:rPr>
                          <w:rFonts w:ascii="Calibri" w:eastAsia="Calibri" w:hAnsi="Calibri"/>
                          <w:color w:val="000000"/>
                          <w:sz w:val="20"/>
                        </w:rPr>
                        <w:t>W</w:t>
                      </w:r>
                      <w:r>
                        <w:rPr>
                          <w:rFonts w:ascii="Calibri" w:eastAsia="Calibri" w:hAnsi="Calibri"/>
                          <w:color w:val="000000"/>
                          <w:sz w:val="16"/>
                        </w:rPr>
                        <w:t xml:space="preserve">HAT TO </w:t>
                      </w:r>
                      <w:r>
                        <w:rPr>
                          <w:rFonts w:ascii="Calibri" w:eastAsia="Calibri" w:hAnsi="Calibri"/>
                          <w:color w:val="000000"/>
                          <w:sz w:val="20"/>
                        </w:rPr>
                        <w:t>D</w:t>
                      </w:r>
                      <w:r>
                        <w:rPr>
                          <w:rFonts w:ascii="Calibri" w:eastAsia="Calibri" w:hAnsi="Calibri"/>
                          <w:color w:val="000000"/>
                          <w:sz w:val="16"/>
                        </w:rPr>
                        <w:t xml:space="preserve">O </w:t>
                      </w:r>
                      <w:r>
                        <w:rPr>
                          <w:rFonts w:ascii="Calibri" w:eastAsia="Calibri" w:hAnsi="Calibri"/>
                          <w:color w:val="000000"/>
                          <w:sz w:val="20"/>
                        </w:rPr>
                        <w:t>W</w:t>
                      </w:r>
                      <w:r>
                        <w:rPr>
                          <w:rFonts w:ascii="Calibri" w:eastAsia="Calibri" w:hAnsi="Calibri"/>
                          <w:color w:val="000000"/>
                          <w:sz w:val="16"/>
                        </w:rPr>
                        <w:t xml:space="preserve">HEN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D</w:t>
                      </w:r>
                      <w:r>
                        <w:rPr>
                          <w:rFonts w:ascii="Calibri" w:eastAsia="Calibri" w:hAnsi="Calibri"/>
                          <w:color w:val="000000"/>
                          <w:sz w:val="16"/>
                        </w:rPr>
                        <w:t xml:space="preserve">OG </w:t>
                      </w:r>
                      <w:r>
                        <w:rPr>
                          <w:rFonts w:ascii="Calibri" w:eastAsia="Calibri" w:hAnsi="Calibri"/>
                          <w:color w:val="000000"/>
                          <w:sz w:val="20"/>
                        </w:rPr>
                        <w:t>D</w:t>
                      </w:r>
                      <w:r>
                        <w:rPr>
                          <w:rFonts w:ascii="Calibri" w:eastAsia="Calibri" w:hAnsi="Calibri"/>
                          <w:color w:val="000000"/>
                          <w:sz w:val="16"/>
                        </w:rPr>
                        <w:t>OESN</w:t>
                      </w:r>
                      <w:r>
                        <w:rPr>
                          <w:rFonts w:ascii="Calibri" w:eastAsia="Calibri" w:hAnsi="Calibri"/>
                          <w:color w:val="000000"/>
                          <w:sz w:val="20"/>
                        </w:rPr>
                        <w:t>’</w:t>
                      </w:r>
                      <w:r>
                        <w:rPr>
                          <w:rFonts w:ascii="Calibri" w:eastAsia="Calibri" w:hAnsi="Calibri"/>
                          <w:color w:val="000000"/>
                          <w:sz w:val="16"/>
                        </w:rPr>
                        <w:t xml:space="preserve">T </w:t>
                      </w:r>
                      <w:r>
                        <w:rPr>
                          <w:rFonts w:ascii="Calibri" w:eastAsia="Calibri" w:hAnsi="Calibri"/>
                          <w:color w:val="000000"/>
                          <w:sz w:val="20"/>
                        </w:rPr>
                        <w:t>C</w:t>
                      </w:r>
                      <w:r>
                        <w:rPr>
                          <w:rFonts w:ascii="Calibri" w:eastAsia="Calibri" w:hAnsi="Calibri"/>
                          <w:color w:val="000000"/>
                          <w:sz w:val="16"/>
                        </w:rPr>
                        <w:t>OME</w:t>
                      </w:r>
                      <w:r>
                        <w:rPr>
                          <w:rFonts w:ascii="Calibri" w:eastAsia="Calibri" w:hAnsi="Calibri"/>
                          <w:color w:val="000000"/>
                          <w:sz w:val="16"/>
                        </w:rPr>
                        <w:tab/>
                      </w:r>
                      <w:r>
                        <w:rPr>
                          <w:rFonts w:ascii="Calibri" w:eastAsia="Calibri" w:hAnsi="Calibri"/>
                          <w:color w:val="000000"/>
                          <w:sz w:val="20"/>
                        </w:rPr>
                        <w:t>94</w:t>
                      </w:r>
                    </w:p>
                    <w:p w14:paraId="72B236D7" w14:textId="77777777" w:rsidR="006A55FA" w:rsidRDefault="006A55FA">
                      <w:pPr>
                        <w:tabs>
                          <w:tab w:val="right" w:leader="dot" w:pos="9360"/>
                        </w:tabs>
                        <w:spacing w:before="153" w:line="203" w:lineRule="exact"/>
                        <w:textAlignment w:val="baseline"/>
                        <w:rPr>
                          <w:rFonts w:ascii="Calibri" w:eastAsia="Calibri" w:hAnsi="Calibri"/>
                          <w:b/>
                          <w:color w:val="000000"/>
                          <w:sz w:val="20"/>
                        </w:rPr>
                      </w:pPr>
                      <w:r>
                        <w:rPr>
                          <w:rFonts w:ascii="Calibri" w:eastAsia="Calibri" w:hAnsi="Calibri"/>
                          <w:b/>
                          <w:color w:val="000000"/>
                          <w:sz w:val="20"/>
                        </w:rPr>
                        <w:t>CHAPTER 21: THE JUVENILE PERIOD FROM 16 WEEKS TO ADOLESCENCE</w:t>
                      </w:r>
                      <w:r>
                        <w:rPr>
                          <w:rFonts w:ascii="Calibri" w:eastAsia="Calibri" w:hAnsi="Calibri"/>
                          <w:b/>
                          <w:color w:val="000000"/>
                          <w:sz w:val="20"/>
                        </w:rPr>
                        <w:tab/>
                        <w:t>96</w:t>
                      </w:r>
                    </w:p>
                    <w:p w14:paraId="39EECDD7" w14:textId="77777777" w:rsidR="006A55FA" w:rsidRDefault="006A55FA">
                      <w:pPr>
                        <w:tabs>
                          <w:tab w:val="right" w:leader="dot" w:pos="9360"/>
                        </w:tabs>
                        <w:spacing w:before="162" w:line="207" w:lineRule="exact"/>
                        <w:ind w:left="216"/>
                        <w:textAlignment w:val="baseline"/>
                        <w:rPr>
                          <w:rFonts w:ascii="Calibri" w:eastAsia="Calibri" w:hAnsi="Calibri"/>
                          <w:color w:val="000000"/>
                          <w:sz w:val="20"/>
                        </w:rPr>
                      </w:pPr>
                      <w:r>
                        <w:rPr>
                          <w:rFonts w:ascii="Calibri" w:eastAsia="Calibri" w:hAnsi="Calibri"/>
                          <w:color w:val="000000"/>
                          <w:sz w:val="20"/>
                        </w:rPr>
                        <w:t>G</w:t>
                      </w:r>
                      <w:r>
                        <w:rPr>
                          <w:rFonts w:ascii="Calibri" w:eastAsia="Calibri" w:hAnsi="Calibri"/>
                          <w:color w:val="000000"/>
                          <w:sz w:val="16"/>
                        </w:rPr>
                        <w:t>EAR</w:t>
                      </w:r>
                      <w:r>
                        <w:rPr>
                          <w:rFonts w:ascii="Calibri" w:eastAsia="Calibri" w:hAnsi="Calibri"/>
                          <w:color w:val="000000"/>
                          <w:sz w:val="16"/>
                        </w:rPr>
                        <w:tab/>
                      </w:r>
                      <w:r>
                        <w:rPr>
                          <w:rFonts w:ascii="Calibri" w:eastAsia="Calibri" w:hAnsi="Calibri"/>
                          <w:color w:val="000000"/>
                          <w:sz w:val="20"/>
                        </w:rPr>
                        <w:t>96</w:t>
                      </w:r>
                    </w:p>
                    <w:p w14:paraId="195B9523" w14:textId="77777777" w:rsidR="006A55FA" w:rsidRDefault="006A55FA">
                      <w:pPr>
                        <w:tabs>
                          <w:tab w:val="right" w:leader="dot" w:pos="9360"/>
                        </w:tabs>
                        <w:spacing w:before="37" w:line="207" w:lineRule="exact"/>
                        <w:ind w:left="216"/>
                        <w:textAlignment w:val="baseline"/>
                        <w:rPr>
                          <w:rFonts w:ascii="Calibri" w:eastAsia="Calibri" w:hAnsi="Calibri"/>
                          <w:color w:val="000000"/>
                          <w:sz w:val="20"/>
                        </w:rPr>
                      </w:pPr>
                      <w:r>
                        <w:rPr>
                          <w:rFonts w:ascii="Calibri" w:eastAsia="Calibri" w:hAnsi="Calibri"/>
                          <w:color w:val="000000"/>
                          <w:sz w:val="20"/>
                        </w:rPr>
                        <w:t>T</w:t>
                      </w:r>
                      <w:r>
                        <w:rPr>
                          <w:rFonts w:ascii="Calibri" w:eastAsia="Calibri" w:hAnsi="Calibri"/>
                          <w:color w:val="000000"/>
                          <w:sz w:val="16"/>
                        </w:rPr>
                        <w:t>EETHING</w:t>
                      </w:r>
                      <w:r>
                        <w:rPr>
                          <w:rFonts w:ascii="Calibri" w:eastAsia="Calibri" w:hAnsi="Calibri"/>
                          <w:color w:val="000000"/>
                          <w:sz w:val="16"/>
                        </w:rPr>
                        <w:tab/>
                      </w:r>
                      <w:r>
                        <w:rPr>
                          <w:rFonts w:ascii="Calibri" w:eastAsia="Calibri" w:hAnsi="Calibri"/>
                          <w:color w:val="000000"/>
                          <w:sz w:val="20"/>
                        </w:rPr>
                        <w:t>96</w:t>
                      </w:r>
                    </w:p>
                    <w:p w14:paraId="697525FF"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S</w:t>
                      </w:r>
                      <w:r>
                        <w:rPr>
                          <w:rFonts w:ascii="Calibri" w:eastAsia="Calibri" w:hAnsi="Calibri"/>
                          <w:color w:val="000000"/>
                          <w:sz w:val="16"/>
                        </w:rPr>
                        <w:t>ELF</w:t>
                      </w:r>
                      <w:r>
                        <w:rPr>
                          <w:rFonts w:ascii="Calibri" w:eastAsia="Calibri" w:hAnsi="Calibri"/>
                          <w:color w:val="000000"/>
                          <w:sz w:val="20"/>
                        </w:rPr>
                        <w:t>-</w:t>
                      </w:r>
                      <w:r>
                        <w:rPr>
                          <w:rFonts w:ascii="Calibri" w:eastAsia="Calibri" w:hAnsi="Calibri"/>
                          <w:color w:val="000000"/>
                          <w:sz w:val="16"/>
                        </w:rPr>
                        <w:t>CONTROL</w:t>
                      </w:r>
                      <w:r>
                        <w:rPr>
                          <w:rFonts w:ascii="Calibri" w:eastAsia="Calibri" w:hAnsi="Calibri"/>
                          <w:color w:val="000000"/>
                          <w:sz w:val="16"/>
                        </w:rPr>
                        <w:tab/>
                      </w:r>
                      <w:r>
                        <w:rPr>
                          <w:rFonts w:ascii="Calibri" w:eastAsia="Calibri" w:hAnsi="Calibri"/>
                          <w:color w:val="000000"/>
                          <w:sz w:val="20"/>
                        </w:rPr>
                        <w:t>97</w:t>
                      </w:r>
                    </w:p>
                    <w:p w14:paraId="4E3F9003" w14:textId="77777777" w:rsidR="006A55FA" w:rsidRDefault="006A55FA">
                      <w:pPr>
                        <w:tabs>
                          <w:tab w:val="right" w:leader="dot" w:pos="9360"/>
                        </w:tabs>
                        <w:spacing w:before="38" w:line="207" w:lineRule="exact"/>
                        <w:ind w:left="216"/>
                        <w:textAlignment w:val="baseline"/>
                        <w:rPr>
                          <w:rFonts w:ascii="Calibri" w:eastAsia="Calibri" w:hAnsi="Calibri"/>
                          <w:color w:val="000000"/>
                          <w:sz w:val="20"/>
                        </w:rPr>
                      </w:pPr>
                      <w:r>
                        <w:rPr>
                          <w:rFonts w:ascii="Calibri" w:eastAsia="Calibri" w:hAnsi="Calibri"/>
                          <w:color w:val="000000"/>
                          <w:sz w:val="20"/>
                        </w:rPr>
                        <w:t>P</w:t>
                      </w:r>
                      <w:r>
                        <w:rPr>
                          <w:rFonts w:ascii="Calibri" w:eastAsia="Calibri" w:hAnsi="Calibri"/>
                          <w:color w:val="000000"/>
                          <w:sz w:val="16"/>
                        </w:rPr>
                        <w:t xml:space="preserve">HYSICAL </w:t>
                      </w:r>
                      <w:r>
                        <w:rPr>
                          <w:rFonts w:ascii="Calibri" w:eastAsia="Calibri" w:hAnsi="Calibri"/>
                          <w:color w:val="000000"/>
                          <w:sz w:val="20"/>
                        </w:rPr>
                        <w:t>C</w:t>
                      </w:r>
                      <w:r>
                        <w:rPr>
                          <w:rFonts w:ascii="Calibri" w:eastAsia="Calibri" w:hAnsi="Calibri"/>
                          <w:color w:val="000000"/>
                          <w:sz w:val="16"/>
                        </w:rPr>
                        <w:t>HALLENGES</w:t>
                      </w:r>
                      <w:r>
                        <w:rPr>
                          <w:rFonts w:ascii="Calibri" w:eastAsia="Calibri" w:hAnsi="Calibri"/>
                          <w:color w:val="000000"/>
                          <w:sz w:val="16"/>
                        </w:rPr>
                        <w:tab/>
                      </w:r>
                      <w:r>
                        <w:rPr>
                          <w:rFonts w:ascii="Calibri" w:eastAsia="Calibri" w:hAnsi="Calibri"/>
                          <w:color w:val="000000"/>
                          <w:sz w:val="20"/>
                        </w:rPr>
                        <w:t>97</w:t>
                      </w:r>
                    </w:p>
                    <w:p w14:paraId="77849DE6" w14:textId="77777777" w:rsidR="006A55FA" w:rsidRDefault="006A55FA">
                      <w:pPr>
                        <w:tabs>
                          <w:tab w:val="right" w:leader="dot" w:pos="9360"/>
                        </w:tabs>
                        <w:spacing w:before="33" w:line="207" w:lineRule="exact"/>
                        <w:ind w:left="216"/>
                        <w:textAlignment w:val="baseline"/>
                        <w:rPr>
                          <w:rFonts w:ascii="Calibri" w:eastAsia="Calibri" w:hAnsi="Calibri"/>
                          <w:color w:val="000000"/>
                          <w:sz w:val="20"/>
                        </w:rPr>
                      </w:pPr>
                      <w:r>
                        <w:rPr>
                          <w:rFonts w:ascii="Calibri" w:eastAsia="Calibri" w:hAnsi="Calibri"/>
                          <w:color w:val="000000"/>
                          <w:sz w:val="20"/>
                        </w:rPr>
                        <w:t>D</w:t>
                      </w:r>
                      <w:r>
                        <w:rPr>
                          <w:rFonts w:ascii="Calibri" w:eastAsia="Calibri" w:hAnsi="Calibri"/>
                          <w:color w:val="000000"/>
                          <w:sz w:val="16"/>
                        </w:rPr>
                        <w:t>OG</w:t>
                      </w:r>
                      <w:r>
                        <w:rPr>
                          <w:rFonts w:ascii="Calibri" w:eastAsia="Calibri" w:hAnsi="Calibri"/>
                          <w:color w:val="000000"/>
                          <w:sz w:val="20"/>
                        </w:rPr>
                        <w:t>-D</w:t>
                      </w:r>
                      <w:r>
                        <w:rPr>
                          <w:rFonts w:ascii="Calibri" w:eastAsia="Calibri" w:hAnsi="Calibri"/>
                          <w:color w:val="000000"/>
                          <w:sz w:val="16"/>
                        </w:rPr>
                        <w:t xml:space="preserve">OG </w:t>
                      </w:r>
                      <w:r>
                        <w:rPr>
                          <w:rFonts w:ascii="Calibri" w:eastAsia="Calibri" w:hAnsi="Calibri"/>
                          <w:color w:val="000000"/>
                          <w:sz w:val="20"/>
                        </w:rPr>
                        <w:t>I</w:t>
                      </w:r>
                      <w:r>
                        <w:rPr>
                          <w:rFonts w:ascii="Calibri" w:eastAsia="Calibri" w:hAnsi="Calibri"/>
                          <w:color w:val="000000"/>
                          <w:sz w:val="16"/>
                        </w:rPr>
                        <w:t>NTERACTIONS</w:t>
                      </w:r>
                      <w:r>
                        <w:rPr>
                          <w:rFonts w:ascii="Calibri" w:eastAsia="Calibri" w:hAnsi="Calibri"/>
                          <w:color w:val="000000"/>
                          <w:sz w:val="16"/>
                        </w:rPr>
                        <w:tab/>
                      </w:r>
                      <w:r>
                        <w:rPr>
                          <w:rFonts w:ascii="Calibri" w:eastAsia="Calibri" w:hAnsi="Calibri"/>
                          <w:color w:val="000000"/>
                          <w:sz w:val="20"/>
                        </w:rPr>
                        <w:t>97</w:t>
                      </w:r>
                    </w:p>
                    <w:p w14:paraId="35AA8674" w14:textId="77777777" w:rsidR="006A55FA" w:rsidRDefault="006A55FA">
                      <w:pPr>
                        <w:tabs>
                          <w:tab w:val="right" w:leader="dot" w:pos="9360"/>
                        </w:tabs>
                        <w:spacing w:before="43" w:line="207" w:lineRule="exact"/>
                        <w:ind w:left="216"/>
                        <w:textAlignment w:val="baseline"/>
                        <w:rPr>
                          <w:rFonts w:ascii="Calibri" w:eastAsia="Calibri" w:hAnsi="Calibri"/>
                          <w:color w:val="000000"/>
                          <w:sz w:val="20"/>
                        </w:rPr>
                      </w:pPr>
                      <w:r>
                        <w:rPr>
                          <w:rFonts w:ascii="Calibri" w:eastAsia="Calibri" w:hAnsi="Calibri"/>
                          <w:color w:val="000000"/>
                          <w:sz w:val="20"/>
                        </w:rPr>
                        <w:t>F</w:t>
                      </w:r>
                      <w:r>
                        <w:rPr>
                          <w:rFonts w:ascii="Calibri" w:eastAsia="Calibri" w:hAnsi="Calibri"/>
                          <w:color w:val="000000"/>
                          <w:sz w:val="16"/>
                        </w:rPr>
                        <w:t>EEDING</w:t>
                      </w:r>
                      <w:r>
                        <w:rPr>
                          <w:rFonts w:ascii="Calibri" w:eastAsia="Calibri" w:hAnsi="Calibri"/>
                          <w:color w:val="000000"/>
                          <w:sz w:val="16"/>
                        </w:rPr>
                        <w:tab/>
                      </w:r>
                      <w:r>
                        <w:rPr>
                          <w:rFonts w:ascii="Calibri" w:eastAsia="Calibri" w:hAnsi="Calibri"/>
                          <w:color w:val="000000"/>
                          <w:sz w:val="20"/>
                        </w:rPr>
                        <w:t>98</w:t>
                      </w:r>
                    </w:p>
                    <w:p w14:paraId="69F4DA64" w14:textId="77777777" w:rsidR="006A55FA" w:rsidRDefault="006A55FA">
                      <w:pPr>
                        <w:tabs>
                          <w:tab w:val="right" w:leader="dot" w:pos="9360"/>
                        </w:tabs>
                        <w:spacing w:before="37" w:line="207" w:lineRule="exact"/>
                        <w:ind w:left="216"/>
                        <w:textAlignment w:val="baseline"/>
                        <w:rPr>
                          <w:rFonts w:ascii="Calibri" w:eastAsia="Calibri" w:hAnsi="Calibri"/>
                          <w:color w:val="000000"/>
                          <w:sz w:val="20"/>
                        </w:rPr>
                      </w:pPr>
                      <w:r>
                        <w:rPr>
                          <w:rFonts w:ascii="Calibri" w:eastAsia="Calibri" w:hAnsi="Calibri"/>
                          <w:color w:val="000000"/>
                          <w:sz w:val="20"/>
                        </w:rPr>
                        <w:t>M</w:t>
                      </w:r>
                      <w:r>
                        <w:rPr>
                          <w:rFonts w:ascii="Calibri" w:eastAsia="Calibri" w:hAnsi="Calibri"/>
                          <w:color w:val="000000"/>
                          <w:sz w:val="16"/>
                        </w:rPr>
                        <w:t>EMORIES</w:t>
                      </w:r>
                      <w:r>
                        <w:rPr>
                          <w:rFonts w:ascii="Calibri" w:eastAsia="Calibri" w:hAnsi="Calibri"/>
                          <w:color w:val="000000"/>
                          <w:sz w:val="16"/>
                        </w:rPr>
                        <w:tab/>
                      </w:r>
                      <w:r>
                        <w:rPr>
                          <w:rFonts w:ascii="Calibri" w:eastAsia="Calibri" w:hAnsi="Calibri"/>
                          <w:color w:val="000000"/>
                          <w:sz w:val="20"/>
                        </w:rPr>
                        <w:t>98</w:t>
                      </w:r>
                    </w:p>
                    <w:p w14:paraId="716B2EC1" w14:textId="77777777" w:rsidR="006A55FA" w:rsidRDefault="006A55FA">
                      <w:pPr>
                        <w:tabs>
                          <w:tab w:val="right" w:leader="dot" w:pos="9360"/>
                        </w:tabs>
                        <w:spacing w:before="153" w:line="203" w:lineRule="exact"/>
                        <w:textAlignment w:val="baseline"/>
                        <w:rPr>
                          <w:rFonts w:ascii="Calibri" w:eastAsia="Calibri" w:hAnsi="Calibri"/>
                          <w:b/>
                          <w:color w:val="000000"/>
                          <w:sz w:val="20"/>
                        </w:rPr>
                      </w:pPr>
                      <w:r>
                        <w:rPr>
                          <w:rFonts w:ascii="Calibri" w:eastAsia="Calibri" w:hAnsi="Calibri"/>
                          <w:b/>
                          <w:color w:val="000000"/>
                          <w:sz w:val="20"/>
                        </w:rPr>
                        <w:t>CHAPTER 22: UNDERSTANDING ADOLESCENT PUPS</w:t>
                      </w:r>
                      <w:r>
                        <w:rPr>
                          <w:rFonts w:ascii="Calibri" w:eastAsia="Calibri" w:hAnsi="Calibri"/>
                          <w:b/>
                          <w:color w:val="000000"/>
                          <w:sz w:val="20"/>
                        </w:rPr>
                        <w:tab/>
                        <w:t>99</w:t>
                      </w:r>
                    </w:p>
                    <w:p w14:paraId="37ED88B1" w14:textId="77777777" w:rsidR="006A55FA" w:rsidRDefault="006A55FA">
                      <w:pPr>
                        <w:tabs>
                          <w:tab w:val="right" w:leader="dot" w:pos="9360"/>
                        </w:tabs>
                        <w:spacing w:before="162" w:line="207" w:lineRule="exact"/>
                        <w:ind w:left="216"/>
                        <w:textAlignment w:val="baseline"/>
                        <w:rPr>
                          <w:rFonts w:ascii="Calibri" w:eastAsia="Calibri" w:hAnsi="Calibri"/>
                          <w:color w:val="000000"/>
                          <w:sz w:val="20"/>
                        </w:rPr>
                      </w:pPr>
                      <w:r>
                        <w:rPr>
                          <w:rFonts w:ascii="Calibri" w:eastAsia="Calibri" w:hAnsi="Calibri"/>
                          <w:color w:val="000000"/>
                          <w:sz w:val="20"/>
                        </w:rPr>
                        <w:t>I</w:t>
                      </w:r>
                      <w:r>
                        <w:rPr>
                          <w:rFonts w:ascii="Calibri" w:eastAsia="Calibri" w:hAnsi="Calibri"/>
                          <w:color w:val="000000"/>
                          <w:sz w:val="16"/>
                        </w:rPr>
                        <w:t xml:space="preserve">SSUES FOR </w:t>
                      </w:r>
                      <w:r>
                        <w:rPr>
                          <w:rFonts w:ascii="Calibri" w:eastAsia="Calibri" w:hAnsi="Calibri"/>
                          <w:color w:val="000000"/>
                          <w:sz w:val="20"/>
                        </w:rPr>
                        <w:t>B</w:t>
                      </w:r>
                      <w:r>
                        <w:rPr>
                          <w:rFonts w:ascii="Calibri" w:eastAsia="Calibri" w:hAnsi="Calibri"/>
                          <w:color w:val="000000"/>
                          <w:sz w:val="16"/>
                        </w:rPr>
                        <w:t xml:space="preserve">OTH </w:t>
                      </w:r>
                      <w:r>
                        <w:rPr>
                          <w:rFonts w:ascii="Calibri" w:eastAsia="Calibri" w:hAnsi="Calibri"/>
                          <w:color w:val="000000"/>
                          <w:sz w:val="20"/>
                        </w:rPr>
                        <w:t>M</w:t>
                      </w:r>
                      <w:r>
                        <w:rPr>
                          <w:rFonts w:ascii="Calibri" w:eastAsia="Calibri" w:hAnsi="Calibri"/>
                          <w:color w:val="000000"/>
                          <w:sz w:val="16"/>
                        </w:rPr>
                        <w:t xml:space="preserve">ALES AND </w:t>
                      </w:r>
                      <w:r>
                        <w:rPr>
                          <w:rFonts w:ascii="Calibri" w:eastAsia="Calibri" w:hAnsi="Calibri"/>
                          <w:color w:val="000000"/>
                          <w:sz w:val="20"/>
                        </w:rPr>
                        <w:t>F</w:t>
                      </w:r>
                      <w:r>
                        <w:rPr>
                          <w:rFonts w:ascii="Calibri" w:eastAsia="Calibri" w:hAnsi="Calibri"/>
                          <w:color w:val="000000"/>
                          <w:sz w:val="16"/>
                        </w:rPr>
                        <w:t>EMALES</w:t>
                      </w:r>
                      <w:r>
                        <w:rPr>
                          <w:rFonts w:ascii="Calibri" w:eastAsia="Calibri" w:hAnsi="Calibri"/>
                          <w:color w:val="000000"/>
                          <w:sz w:val="16"/>
                        </w:rPr>
                        <w:tab/>
                      </w:r>
                      <w:r>
                        <w:rPr>
                          <w:rFonts w:ascii="Calibri" w:eastAsia="Calibri" w:hAnsi="Calibri"/>
                          <w:color w:val="000000"/>
                          <w:sz w:val="20"/>
                        </w:rPr>
                        <w:t>99</w:t>
                      </w:r>
                    </w:p>
                    <w:p w14:paraId="2EA1BB67"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Gear</w:t>
                      </w:r>
                      <w:r>
                        <w:rPr>
                          <w:rFonts w:ascii="Calibri" w:eastAsia="Calibri" w:hAnsi="Calibri"/>
                          <w:i/>
                          <w:color w:val="000000"/>
                          <w:sz w:val="20"/>
                        </w:rPr>
                        <w:tab/>
                        <w:t>99</w:t>
                      </w:r>
                    </w:p>
                    <w:p w14:paraId="0D9F34BD"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Roaming</w:t>
                      </w:r>
                      <w:r>
                        <w:rPr>
                          <w:rFonts w:ascii="Calibri" w:eastAsia="Calibri" w:hAnsi="Calibri"/>
                          <w:i/>
                          <w:color w:val="000000"/>
                          <w:sz w:val="20"/>
                        </w:rPr>
                        <w:tab/>
                        <w:t>99</w:t>
                      </w:r>
                    </w:p>
                    <w:p w14:paraId="2FB6F3BA"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Defensive Behavior</w:t>
                      </w:r>
                      <w:r>
                        <w:rPr>
                          <w:rFonts w:ascii="Calibri" w:eastAsia="Calibri" w:hAnsi="Calibri"/>
                          <w:i/>
                          <w:color w:val="000000"/>
                          <w:sz w:val="20"/>
                        </w:rPr>
                        <w:tab/>
                        <w:t>99</w:t>
                      </w:r>
                    </w:p>
                    <w:p w14:paraId="18B101D6"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Energy and Focus</w:t>
                      </w:r>
                      <w:r>
                        <w:rPr>
                          <w:rFonts w:ascii="Calibri" w:eastAsia="Calibri" w:hAnsi="Calibri"/>
                          <w:i/>
                          <w:color w:val="000000"/>
                          <w:sz w:val="20"/>
                        </w:rPr>
                        <w:tab/>
                        <w:t>100</w:t>
                      </w:r>
                    </w:p>
                    <w:p w14:paraId="59A02B5C" w14:textId="77777777" w:rsidR="006A55FA" w:rsidRDefault="006A55FA">
                      <w:pPr>
                        <w:tabs>
                          <w:tab w:val="right" w:leader="dot" w:pos="9360"/>
                        </w:tabs>
                        <w:spacing w:before="47" w:line="203" w:lineRule="exact"/>
                        <w:ind w:left="432"/>
                        <w:textAlignment w:val="baseline"/>
                        <w:rPr>
                          <w:rFonts w:ascii="Calibri" w:eastAsia="Calibri" w:hAnsi="Calibri"/>
                          <w:i/>
                          <w:color w:val="000000"/>
                          <w:sz w:val="20"/>
                        </w:rPr>
                      </w:pPr>
                      <w:r>
                        <w:rPr>
                          <w:rFonts w:ascii="Calibri" w:eastAsia="Calibri" w:hAnsi="Calibri"/>
                          <w:i/>
                          <w:color w:val="000000"/>
                          <w:sz w:val="20"/>
                        </w:rPr>
                        <w:t>Humping</w:t>
                      </w:r>
                      <w:r>
                        <w:rPr>
                          <w:rFonts w:ascii="Calibri" w:eastAsia="Calibri" w:hAnsi="Calibri"/>
                          <w:i/>
                          <w:color w:val="000000"/>
                          <w:sz w:val="20"/>
                        </w:rPr>
                        <w:tab/>
                        <w:t>100</w:t>
                      </w:r>
                    </w:p>
                    <w:p w14:paraId="70AC403C" w14:textId="77777777" w:rsidR="006A55FA" w:rsidRDefault="006A55FA">
                      <w:pPr>
                        <w:tabs>
                          <w:tab w:val="right" w:leader="dot" w:pos="9360"/>
                        </w:tabs>
                        <w:spacing w:before="37" w:line="203" w:lineRule="exact"/>
                        <w:ind w:left="432"/>
                        <w:textAlignment w:val="baseline"/>
                        <w:rPr>
                          <w:rFonts w:ascii="Calibri" w:eastAsia="Calibri" w:hAnsi="Calibri"/>
                          <w:i/>
                          <w:color w:val="000000"/>
                          <w:sz w:val="20"/>
                        </w:rPr>
                      </w:pPr>
                      <w:r>
                        <w:rPr>
                          <w:rFonts w:ascii="Calibri" w:eastAsia="Calibri" w:hAnsi="Calibri"/>
                          <w:i/>
                          <w:color w:val="000000"/>
                          <w:sz w:val="20"/>
                        </w:rPr>
                        <w:t>Dog-Dog Trouble</w:t>
                      </w:r>
                      <w:r>
                        <w:rPr>
                          <w:rFonts w:ascii="Calibri" w:eastAsia="Calibri" w:hAnsi="Calibri"/>
                          <w:i/>
                          <w:color w:val="000000"/>
                          <w:sz w:val="20"/>
                        </w:rPr>
                        <w:tab/>
                        <w:t>101</w:t>
                      </w:r>
                    </w:p>
                    <w:p w14:paraId="1B293982" w14:textId="77777777" w:rsidR="006A55FA" w:rsidRDefault="006A55FA">
                      <w:pPr>
                        <w:tabs>
                          <w:tab w:val="right" w:leader="dot" w:pos="9360"/>
                        </w:tabs>
                        <w:spacing w:before="42" w:line="207" w:lineRule="exact"/>
                        <w:ind w:left="216"/>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DOLESCENT </w:t>
                      </w:r>
                      <w:r>
                        <w:rPr>
                          <w:rFonts w:ascii="Calibri" w:eastAsia="Calibri" w:hAnsi="Calibri"/>
                          <w:color w:val="000000"/>
                          <w:sz w:val="20"/>
                        </w:rPr>
                        <w:t>M</w:t>
                      </w:r>
                      <w:r>
                        <w:rPr>
                          <w:rFonts w:ascii="Calibri" w:eastAsia="Calibri" w:hAnsi="Calibri"/>
                          <w:color w:val="000000"/>
                          <w:sz w:val="16"/>
                        </w:rPr>
                        <w:t xml:space="preserve">ALE </w:t>
                      </w:r>
                      <w:r>
                        <w:rPr>
                          <w:rFonts w:ascii="Calibri" w:eastAsia="Calibri" w:hAnsi="Calibri"/>
                          <w:color w:val="000000"/>
                          <w:sz w:val="20"/>
                        </w:rPr>
                        <w:t>I</w:t>
                      </w:r>
                      <w:r>
                        <w:rPr>
                          <w:rFonts w:ascii="Calibri" w:eastAsia="Calibri" w:hAnsi="Calibri"/>
                          <w:color w:val="000000"/>
                          <w:sz w:val="16"/>
                        </w:rPr>
                        <w:t>SSUES</w:t>
                      </w:r>
                      <w:r>
                        <w:rPr>
                          <w:rFonts w:ascii="Calibri" w:eastAsia="Calibri" w:hAnsi="Calibri"/>
                          <w:color w:val="000000"/>
                          <w:sz w:val="16"/>
                        </w:rPr>
                        <w:tab/>
                      </w:r>
                      <w:r>
                        <w:rPr>
                          <w:rFonts w:ascii="Calibri" w:eastAsia="Calibri" w:hAnsi="Calibri"/>
                          <w:color w:val="000000"/>
                          <w:sz w:val="20"/>
                        </w:rPr>
                        <w:t>101</w:t>
                      </w:r>
                    </w:p>
                    <w:p w14:paraId="178FDF82"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Socialize, Socialize, Socialize</w:t>
                      </w:r>
                      <w:r>
                        <w:rPr>
                          <w:rFonts w:ascii="Calibri" w:eastAsia="Calibri" w:hAnsi="Calibri"/>
                          <w:i/>
                          <w:color w:val="000000"/>
                          <w:sz w:val="20"/>
                        </w:rPr>
                        <w:tab/>
                        <w:t>101</w:t>
                      </w:r>
                    </w:p>
                    <w:p w14:paraId="057E494F"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Tiffs</w:t>
                      </w:r>
                      <w:r>
                        <w:rPr>
                          <w:rFonts w:ascii="Calibri" w:eastAsia="Calibri" w:hAnsi="Calibri"/>
                          <w:i/>
                          <w:color w:val="000000"/>
                          <w:sz w:val="20"/>
                        </w:rPr>
                        <w:tab/>
                        <w:t>101</w:t>
                      </w:r>
                    </w:p>
                    <w:p w14:paraId="58CF0F53"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Sniffing Other Dogs</w:t>
                      </w:r>
                      <w:r>
                        <w:rPr>
                          <w:rFonts w:ascii="Calibri" w:eastAsia="Calibri" w:hAnsi="Calibri"/>
                          <w:i/>
                          <w:color w:val="000000"/>
                          <w:sz w:val="20"/>
                        </w:rPr>
                        <w:tab/>
                        <w:t>102</w:t>
                      </w:r>
                    </w:p>
                    <w:p w14:paraId="1A8BC2C3" w14:textId="77777777" w:rsidR="006A55FA" w:rsidRDefault="006A55FA">
                      <w:pPr>
                        <w:tabs>
                          <w:tab w:val="right" w:leader="dot" w:pos="9360"/>
                        </w:tabs>
                        <w:spacing w:before="37" w:line="203" w:lineRule="exact"/>
                        <w:ind w:left="432"/>
                        <w:textAlignment w:val="baseline"/>
                        <w:rPr>
                          <w:rFonts w:ascii="Calibri" w:eastAsia="Calibri" w:hAnsi="Calibri"/>
                          <w:i/>
                          <w:color w:val="000000"/>
                          <w:sz w:val="20"/>
                        </w:rPr>
                      </w:pPr>
                      <w:r>
                        <w:rPr>
                          <w:rFonts w:ascii="Calibri" w:eastAsia="Calibri" w:hAnsi="Calibri"/>
                          <w:i/>
                          <w:color w:val="000000"/>
                          <w:sz w:val="20"/>
                        </w:rPr>
                        <w:t>Sniffing the Ground</w:t>
                      </w:r>
                      <w:r>
                        <w:rPr>
                          <w:rFonts w:ascii="Calibri" w:eastAsia="Calibri" w:hAnsi="Calibri"/>
                          <w:i/>
                          <w:color w:val="000000"/>
                          <w:sz w:val="20"/>
                        </w:rPr>
                        <w:tab/>
                        <w:t>102</w:t>
                      </w:r>
                    </w:p>
                    <w:p w14:paraId="7EBB83FC"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Urine Marking</w:t>
                      </w:r>
                      <w:r>
                        <w:rPr>
                          <w:rFonts w:ascii="Calibri" w:eastAsia="Calibri" w:hAnsi="Calibri"/>
                          <w:i/>
                          <w:color w:val="000000"/>
                          <w:sz w:val="20"/>
                        </w:rPr>
                        <w:tab/>
                        <w:t>102</w:t>
                      </w:r>
                    </w:p>
                    <w:p w14:paraId="7AC34FE2" w14:textId="77777777" w:rsidR="006A55FA" w:rsidRDefault="006A55FA">
                      <w:pPr>
                        <w:tabs>
                          <w:tab w:val="right" w:leader="dot" w:pos="9360"/>
                        </w:tabs>
                        <w:spacing w:before="47" w:line="202" w:lineRule="exact"/>
                        <w:ind w:left="432"/>
                        <w:textAlignment w:val="baseline"/>
                        <w:rPr>
                          <w:rFonts w:ascii="Calibri" w:eastAsia="Calibri" w:hAnsi="Calibri"/>
                          <w:i/>
                          <w:color w:val="000000"/>
                          <w:sz w:val="20"/>
                        </w:rPr>
                      </w:pPr>
                      <w:r>
                        <w:rPr>
                          <w:rFonts w:ascii="Calibri" w:eastAsia="Calibri" w:hAnsi="Calibri"/>
                          <w:i/>
                          <w:color w:val="000000"/>
                          <w:sz w:val="20"/>
                        </w:rPr>
                        <w:t>Working Around Bitches in Season</w:t>
                      </w:r>
                      <w:r>
                        <w:rPr>
                          <w:rFonts w:ascii="Calibri" w:eastAsia="Calibri" w:hAnsi="Calibri"/>
                          <w:i/>
                          <w:color w:val="000000"/>
                          <w:sz w:val="20"/>
                        </w:rPr>
                        <w:tab/>
                        <w:t>103</w:t>
                      </w:r>
                    </w:p>
                    <w:p w14:paraId="31DC7C53"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 xml:space="preserve">Unwanted </w:t>
                      </w:r>
                      <w:proofErr w:type="spellStart"/>
                      <w:r>
                        <w:rPr>
                          <w:rFonts w:ascii="Calibri" w:eastAsia="Calibri" w:hAnsi="Calibri"/>
                          <w:i/>
                          <w:color w:val="000000"/>
                          <w:sz w:val="20"/>
                        </w:rPr>
                        <w:t>Breedings</w:t>
                      </w:r>
                      <w:proofErr w:type="spellEnd"/>
                      <w:r>
                        <w:rPr>
                          <w:rFonts w:ascii="Calibri" w:eastAsia="Calibri" w:hAnsi="Calibri"/>
                          <w:i/>
                          <w:color w:val="000000"/>
                          <w:sz w:val="20"/>
                        </w:rPr>
                        <w:tab/>
                        <w:t>103</w:t>
                      </w:r>
                    </w:p>
                    <w:p w14:paraId="729A534B"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 xml:space="preserve">Wanted </w:t>
                      </w:r>
                      <w:proofErr w:type="spellStart"/>
                      <w:r>
                        <w:rPr>
                          <w:rFonts w:ascii="Calibri" w:eastAsia="Calibri" w:hAnsi="Calibri"/>
                          <w:i/>
                          <w:color w:val="000000"/>
                          <w:sz w:val="20"/>
                        </w:rPr>
                        <w:t>Breedings</w:t>
                      </w:r>
                      <w:proofErr w:type="spellEnd"/>
                      <w:r>
                        <w:rPr>
                          <w:rFonts w:ascii="Calibri" w:eastAsia="Calibri" w:hAnsi="Calibri"/>
                          <w:i/>
                          <w:color w:val="000000"/>
                          <w:sz w:val="20"/>
                        </w:rPr>
                        <w:tab/>
                        <w:t>103</w:t>
                      </w:r>
                    </w:p>
                    <w:p w14:paraId="257A479A" w14:textId="77777777" w:rsidR="006A55FA" w:rsidRDefault="006A55FA">
                      <w:pPr>
                        <w:tabs>
                          <w:tab w:val="right" w:leader="dot" w:pos="9360"/>
                        </w:tabs>
                        <w:spacing w:before="42" w:line="202" w:lineRule="exact"/>
                        <w:ind w:left="432"/>
                        <w:textAlignment w:val="baseline"/>
                        <w:rPr>
                          <w:rFonts w:ascii="Calibri" w:eastAsia="Calibri" w:hAnsi="Calibri"/>
                          <w:i/>
                          <w:color w:val="000000"/>
                          <w:sz w:val="20"/>
                        </w:rPr>
                      </w:pPr>
                      <w:r>
                        <w:rPr>
                          <w:rFonts w:ascii="Calibri" w:eastAsia="Calibri" w:hAnsi="Calibri"/>
                          <w:i/>
                          <w:color w:val="000000"/>
                          <w:sz w:val="20"/>
                        </w:rPr>
                        <w:t>Semen Collection</w:t>
                      </w:r>
                      <w:r>
                        <w:rPr>
                          <w:rFonts w:ascii="Calibri" w:eastAsia="Calibri" w:hAnsi="Calibri"/>
                          <w:i/>
                          <w:color w:val="000000"/>
                          <w:sz w:val="20"/>
                        </w:rPr>
                        <w:tab/>
                        <w:t>104</w:t>
                      </w:r>
                    </w:p>
                    <w:p w14:paraId="5F19B363" w14:textId="77777777" w:rsidR="006A55FA" w:rsidRDefault="006A55FA">
                      <w:pPr>
                        <w:tabs>
                          <w:tab w:val="right" w:leader="dot" w:pos="9360"/>
                        </w:tabs>
                        <w:spacing w:before="43" w:line="207" w:lineRule="exact"/>
                        <w:ind w:left="216"/>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DOLESCENT </w:t>
                      </w:r>
                      <w:r>
                        <w:rPr>
                          <w:rFonts w:ascii="Calibri" w:eastAsia="Calibri" w:hAnsi="Calibri"/>
                          <w:color w:val="000000"/>
                          <w:sz w:val="20"/>
                        </w:rPr>
                        <w:t>F</w:t>
                      </w:r>
                      <w:r>
                        <w:rPr>
                          <w:rFonts w:ascii="Calibri" w:eastAsia="Calibri" w:hAnsi="Calibri"/>
                          <w:color w:val="000000"/>
                          <w:sz w:val="16"/>
                        </w:rPr>
                        <w:t xml:space="preserve">EMALE </w:t>
                      </w:r>
                      <w:r>
                        <w:rPr>
                          <w:rFonts w:ascii="Calibri" w:eastAsia="Calibri" w:hAnsi="Calibri"/>
                          <w:color w:val="000000"/>
                          <w:sz w:val="20"/>
                        </w:rPr>
                        <w:t>I</w:t>
                      </w:r>
                      <w:r>
                        <w:rPr>
                          <w:rFonts w:ascii="Calibri" w:eastAsia="Calibri" w:hAnsi="Calibri"/>
                          <w:color w:val="000000"/>
                          <w:sz w:val="16"/>
                        </w:rPr>
                        <w:t>SSUES</w:t>
                      </w:r>
                      <w:r>
                        <w:rPr>
                          <w:rFonts w:ascii="Calibri" w:eastAsia="Calibri" w:hAnsi="Calibri"/>
                          <w:color w:val="000000"/>
                          <w:sz w:val="16"/>
                        </w:rPr>
                        <w:tab/>
                      </w:r>
                      <w:r>
                        <w:rPr>
                          <w:rFonts w:ascii="Calibri" w:eastAsia="Calibri" w:hAnsi="Calibri"/>
                          <w:color w:val="000000"/>
                          <w:sz w:val="20"/>
                        </w:rPr>
                        <w:t>104</w:t>
                      </w:r>
                    </w:p>
                    <w:p w14:paraId="7803D200"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Socialize, Socialize, Socialize</w:t>
                      </w:r>
                      <w:r>
                        <w:rPr>
                          <w:rFonts w:ascii="Calibri" w:eastAsia="Calibri" w:hAnsi="Calibri"/>
                          <w:i/>
                          <w:color w:val="000000"/>
                          <w:sz w:val="20"/>
                        </w:rPr>
                        <w:tab/>
                        <w:t>104</w:t>
                      </w:r>
                    </w:p>
                    <w:p w14:paraId="459C3F90"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When Will She Come in Heat?</w:t>
                      </w:r>
                      <w:r>
                        <w:rPr>
                          <w:rFonts w:ascii="Calibri" w:eastAsia="Calibri" w:hAnsi="Calibri"/>
                          <w:i/>
                          <w:color w:val="000000"/>
                          <w:sz w:val="20"/>
                        </w:rPr>
                        <w:tab/>
                        <w:t>104</w:t>
                      </w:r>
                    </w:p>
                    <w:p w14:paraId="163F5101" w14:textId="77777777" w:rsidR="006A55FA" w:rsidRDefault="006A55FA">
                      <w:pPr>
                        <w:tabs>
                          <w:tab w:val="right" w:leader="dot" w:pos="9360"/>
                        </w:tabs>
                        <w:spacing w:before="48" w:line="202" w:lineRule="exact"/>
                        <w:ind w:left="432"/>
                        <w:textAlignment w:val="baseline"/>
                        <w:rPr>
                          <w:rFonts w:ascii="Calibri" w:eastAsia="Calibri" w:hAnsi="Calibri"/>
                          <w:i/>
                          <w:color w:val="000000"/>
                          <w:sz w:val="20"/>
                        </w:rPr>
                      </w:pPr>
                      <w:r>
                        <w:rPr>
                          <w:rFonts w:ascii="Calibri" w:eastAsia="Calibri" w:hAnsi="Calibri"/>
                          <w:i/>
                          <w:color w:val="000000"/>
                          <w:sz w:val="20"/>
                        </w:rPr>
                        <w:t>Supplies to Have on Hand</w:t>
                      </w:r>
                      <w:r>
                        <w:rPr>
                          <w:rFonts w:ascii="Calibri" w:eastAsia="Calibri" w:hAnsi="Calibri"/>
                          <w:i/>
                          <w:color w:val="000000"/>
                          <w:sz w:val="20"/>
                        </w:rPr>
                        <w:tab/>
                        <w:t>104</w:t>
                      </w:r>
                    </w:p>
                    <w:p w14:paraId="1613571A"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How Will I Know She Is in Heat?</w:t>
                      </w:r>
                      <w:r>
                        <w:rPr>
                          <w:rFonts w:ascii="Calibri" w:eastAsia="Calibri" w:hAnsi="Calibri"/>
                          <w:i/>
                          <w:color w:val="000000"/>
                          <w:sz w:val="20"/>
                        </w:rPr>
                        <w:tab/>
                        <w:t>105</w:t>
                      </w:r>
                    </w:p>
                    <w:p w14:paraId="7F013BB6"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Signs of Heat</w:t>
                      </w:r>
                      <w:r>
                        <w:rPr>
                          <w:rFonts w:ascii="Calibri" w:eastAsia="Calibri" w:hAnsi="Calibri"/>
                          <w:i/>
                          <w:color w:val="000000"/>
                          <w:sz w:val="20"/>
                        </w:rPr>
                        <w:tab/>
                        <w:t>105</w:t>
                      </w:r>
                    </w:p>
                    <w:p w14:paraId="6D5CA8F4" w14:textId="77777777" w:rsidR="006A55FA" w:rsidRDefault="006A55FA">
                      <w:pPr>
                        <w:tabs>
                          <w:tab w:val="right" w:leader="dot" w:pos="9360"/>
                        </w:tabs>
                        <w:spacing w:before="42" w:line="202" w:lineRule="exact"/>
                        <w:ind w:left="432"/>
                        <w:textAlignment w:val="baseline"/>
                        <w:rPr>
                          <w:rFonts w:ascii="Calibri" w:eastAsia="Calibri" w:hAnsi="Calibri"/>
                          <w:i/>
                          <w:color w:val="000000"/>
                          <w:sz w:val="20"/>
                        </w:rPr>
                      </w:pPr>
                      <w:r>
                        <w:rPr>
                          <w:rFonts w:ascii="Calibri" w:eastAsia="Calibri" w:hAnsi="Calibri"/>
                          <w:i/>
                          <w:color w:val="000000"/>
                          <w:sz w:val="20"/>
                        </w:rPr>
                        <w:t>What Do I Do When She Is in Heat?</w:t>
                      </w:r>
                      <w:r>
                        <w:rPr>
                          <w:rFonts w:ascii="Calibri" w:eastAsia="Calibri" w:hAnsi="Calibri"/>
                          <w:i/>
                          <w:color w:val="000000"/>
                          <w:sz w:val="20"/>
                        </w:rPr>
                        <w:tab/>
                        <w:t>105</w:t>
                      </w:r>
                    </w:p>
                    <w:p w14:paraId="16CA91F4"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Keeping the house clean</w:t>
                      </w:r>
                      <w:r>
                        <w:rPr>
                          <w:rFonts w:ascii="Calibri" w:eastAsia="Calibri" w:hAnsi="Calibri"/>
                          <w:i/>
                          <w:color w:val="000000"/>
                          <w:sz w:val="20"/>
                        </w:rPr>
                        <w:tab/>
                        <w:t>105</w:t>
                      </w:r>
                    </w:p>
                    <w:p w14:paraId="744DF41C"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Swimming</w:t>
                      </w:r>
                      <w:r>
                        <w:rPr>
                          <w:rFonts w:ascii="Calibri" w:eastAsia="Calibri" w:hAnsi="Calibri"/>
                          <w:i/>
                          <w:color w:val="000000"/>
                          <w:sz w:val="20"/>
                        </w:rPr>
                        <w:tab/>
                        <w:t>106</w:t>
                      </w:r>
                    </w:p>
                    <w:p w14:paraId="6D9AD865"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Can I train?</w:t>
                      </w:r>
                      <w:r>
                        <w:rPr>
                          <w:rFonts w:ascii="Calibri" w:eastAsia="Calibri" w:hAnsi="Calibri"/>
                          <w:i/>
                          <w:color w:val="000000"/>
                          <w:sz w:val="20"/>
                        </w:rPr>
                        <w:tab/>
                        <w:t>106</w:t>
                      </w:r>
                    </w:p>
                    <w:p w14:paraId="686C8F34"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Length of Heat and Fertility</w:t>
                      </w:r>
                      <w:r>
                        <w:rPr>
                          <w:rFonts w:ascii="Calibri" w:eastAsia="Calibri" w:hAnsi="Calibri"/>
                          <w:i/>
                          <w:color w:val="000000"/>
                          <w:sz w:val="20"/>
                        </w:rPr>
                        <w:tab/>
                        <w:t>106</w:t>
                      </w:r>
                    </w:p>
                    <w:p w14:paraId="27BEA91D" w14:textId="77777777" w:rsidR="006A55FA" w:rsidRDefault="006A55FA">
                      <w:pPr>
                        <w:tabs>
                          <w:tab w:val="right" w:leader="dot" w:pos="9360"/>
                        </w:tabs>
                        <w:spacing w:before="42" w:line="203" w:lineRule="exact"/>
                        <w:ind w:left="432"/>
                        <w:textAlignment w:val="baseline"/>
                        <w:rPr>
                          <w:rFonts w:ascii="Calibri" w:eastAsia="Calibri" w:hAnsi="Calibri"/>
                          <w:i/>
                          <w:color w:val="000000"/>
                          <w:sz w:val="20"/>
                        </w:rPr>
                      </w:pPr>
                      <w:r>
                        <w:rPr>
                          <w:rFonts w:ascii="Calibri" w:eastAsia="Calibri" w:hAnsi="Calibri"/>
                          <w:i/>
                          <w:color w:val="000000"/>
                          <w:sz w:val="20"/>
                        </w:rPr>
                        <w:t>Females and Males Together</w:t>
                      </w:r>
                      <w:r>
                        <w:rPr>
                          <w:rFonts w:ascii="Calibri" w:eastAsia="Calibri" w:hAnsi="Calibri"/>
                          <w:i/>
                          <w:color w:val="000000"/>
                          <w:sz w:val="20"/>
                        </w:rPr>
                        <w:tab/>
                        <w:t>107</w:t>
                      </w:r>
                    </w:p>
                    <w:p w14:paraId="586A949A" w14:textId="77777777" w:rsidR="006A55FA" w:rsidRDefault="006A55FA">
                      <w:pPr>
                        <w:tabs>
                          <w:tab w:val="right" w:leader="dot" w:pos="9360"/>
                        </w:tabs>
                        <w:spacing w:before="42" w:line="202" w:lineRule="exact"/>
                        <w:ind w:left="432"/>
                        <w:textAlignment w:val="baseline"/>
                        <w:rPr>
                          <w:rFonts w:ascii="Calibri" w:eastAsia="Calibri" w:hAnsi="Calibri"/>
                          <w:i/>
                          <w:color w:val="000000"/>
                          <w:sz w:val="20"/>
                        </w:rPr>
                      </w:pPr>
                      <w:r>
                        <w:rPr>
                          <w:rFonts w:ascii="Calibri" w:eastAsia="Calibri" w:hAnsi="Calibri"/>
                          <w:i/>
                          <w:color w:val="000000"/>
                          <w:sz w:val="20"/>
                        </w:rPr>
                        <w:t>Heat Diaries</w:t>
                      </w:r>
                      <w:r>
                        <w:rPr>
                          <w:rFonts w:ascii="Calibri" w:eastAsia="Calibri" w:hAnsi="Calibri"/>
                          <w:i/>
                          <w:color w:val="000000"/>
                          <w:sz w:val="20"/>
                        </w:rPr>
                        <w:tab/>
                        <w:t>107</w:t>
                      </w:r>
                    </w:p>
                    <w:p w14:paraId="0BD3B456"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False Pregnancies</w:t>
                      </w:r>
                      <w:r>
                        <w:rPr>
                          <w:rFonts w:ascii="Calibri" w:eastAsia="Calibri" w:hAnsi="Calibri"/>
                          <w:i/>
                          <w:color w:val="000000"/>
                          <w:sz w:val="20"/>
                        </w:rPr>
                        <w:tab/>
                        <w:t>107</w:t>
                      </w:r>
                    </w:p>
                    <w:p w14:paraId="53B9F94B"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Pyometra (uterine infection)</w:t>
                      </w:r>
                      <w:r>
                        <w:rPr>
                          <w:rFonts w:ascii="Calibri" w:eastAsia="Calibri" w:hAnsi="Calibri"/>
                          <w:i/>
                          <w:color w:val="000000"/>
                          <w:sz w:val="20"/>
                        </w:rPr>
                        <w:tab/>
                        <w:t>108</w:t>
                      </w:r>
                    </w:p>
                    <w:p w14:paraId="209D98FA" w14:textId="77777777" w:rsidR="006A55FA" w:rsidRDefault="006A55FA">
                      <w:pPr>
                        <w:tabs>
                          <w:tab w:val="right" w:leader="dot" w:pos="9360"/>
                        </w:tabs>
                        <w:spacing w:before="43" w:line="202" w:lineRule="exact"/>
                        <w:ind w:left="432"/>
                        <w:textAlignment w:val="baseline"/>
                        <w:rPr>
                          <w:rFonts w:ascii="Calibri" w:eastAsia="Calibri" w:hAnsi="Calibri"/>
                          <w:i/>
                          <w:color w:val="000000"/>
                          <w:sz w:val="20"/>
                        </w:rPr>
                      </w:pPr>
                      <w:r>
                        <w:rPr>
                          <w:rFonts w:ascii="Calibri" w:eastAsia="Calibri" w:hAnsi="Calibri"/>
                          <w:i/>
                          <w:color w:val="000000"/>
                          <w:sz w:val="20"/>
                        </w:rPr>
                        <w:t xml:space="preserve">Unwanted </w:t>
                      </w:r>
                      <w:proofErr w:type="spellStart"/>
                      <w:r>
                        <w:rPr>
                          <w:rFonts w:ascii="Calibri" w:eastAsia="Calibri" w:hAnsi="Calibri"/>
                          <w:i/>
                          <w:color w:val="000000"/>
                          <w:sz w:val="20"/>
                        </w:rPr>
                        <w:t>breedings</w:t>
                      </w:r>
                      <w:proofErr w:type="spellEnd"/>
                      <w:r>
                        <w:rPr>
                          <w:rFonts w:ascii="Calibri" w:eastAsia="Calibri" w:hAnsi="Calibri"/>
                          <w:i/>
                          <w:color w:val="000000"/>
                          <w:sz w:val="20"/>
                        </w:rPr>
                        <w:tab/>
                        <w:t>108</w:t>
                      </w:r>
                    </w:p>
                    <w:p w14:paraId="5902636B" w14:textId="77777777" w:rsidR="006A55FA" w:rsidRDefault="006A55FA">
                      <w:pPr>
                        <w:tabs>
                          <w:tab w:val="right" w:leader="dot" w:pos="9360"/>
                        </w:tabs>
                        <w:spacing w:before="162" w:line="203" w:lineRule="exact"/>
                        <w:textAlignment w:val="baseline"/>
                        <w:rPr>
                          <w:rFonts w:ascii="Calibri" w:eastAsia="Calibri" w:hAnsi="Calibri"/>
                          <w:b/>
                          <w:color w:val="000000"/>
                          <w:sz w:val="20"/>
                        </w:rPr>
                      </w:pPr>
                      <w:r>
                        <w:rPr>
                          <w:rFonts w:ascii="Calibri" w:eastAsia="Calibri" w:hAnsi="Calibri"/>
                          <w:b/>
                          <w:color w:val="000000"/>
                          <w:sz w:val="20"/>
                        </w:rPr>
                        <w:t>APPENDICES</w:t>
                      </w:r>
                      <w:r>
                        <w:rPr>
                          <w:rFonts w:ascii="Calibri" w:eastAsia="Calibri" w:hAnsi="Calibri"/>
                          <w:b/>
                          <w:color w:val="000000"/>
                          <w:sz w:val="20"/>
                        </w:rPr>
                        <w:tab/>
                        <w:t>110</w:t>
                      </w:r>
                    </w:p>
                    <w:p w14:paraId="4BACED57" w14:textId="77777777" w:rsidR="006A55FA" w:rsidRDefault="006A55FA">
                      <w:pPr>
                        <w:tabs>
                          <w:tab w:val="right" w:leader="dot" w:pos="9360"/>
                        </w:tabs>
                        <w:spacing w:before="157" w:line="207" w:lineRule="exact"/>
                        <w:ind w:left="216"/>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A: L</w:t>
                      </w:r>
                      <w:r>
                        <w:rPr>
                          <w:rFonts w:ascii="Calibri" w:eastAsia="Calibri" w:hAnsi="Calibri"/>
                          <w:color w:val="000000"/>
                          <w:sz w:val="16"/>
                        </w:rPr>
                        <w:t xml:space="preserve">ETTER TO </w:t>
                      </w:r>
                      <w:r>
                        <w:rPr>
                          <w:rFonts w:ascii="Calibri" w:eastAsia="Calibri" w:hAnsi="Calibri"/>
                          <w:color w:val="000000"/>
                          <w:sz w:val="20"/>
                        </w:rPr>
                        <w:t>Y</w:t>
                      </w:r>
                      <w:r>
                        <w:rPr>
                          <w:rFonts w:ascii="Calibri" w:eastAsia="Calibri" w:hAnsi="Calibri"/>
                          <w:color w:val="000000"/>
                          <w:sz w:val="16"/>
                        </w:rPr>
                        <w:t xml:space="preserve">OUR </w:t>
                      </w:r>
                      <w:r>
                        <w:rPr>
                          <w:rFonts w:ascii="Calibri" w:eastAsia="Calibri" w:hAnsi="Calibri"/>
                          <w:color w:val="000000"/>
                          <w:sz w:val="20"/>
                        </w:rPr>
                        <w:t>V</w:t>
                      </w:r>
                      <w:r>
                        <w:rPr>
                          <w:rFonts w:ascii="Calibri" w:eastAsia="Calibri" w:hAnsi="Calibri"/>
                          <w:color w:val="000000"/>
                          <w:sz w:val="16"/>
                        </w:rPr>
                        <w:t>ETERINARIAN</w:t>
                      </w:r>
                      <w:r>
                        <w:rPr>
                          <w:rFonts w:ascii="Calibri" w:eastAsia="Calibri" w:hAnsi="Calibri"/>
                          <w:color w:val="000000"/>
                          <w:sz w:val="16"/>
                        </w:rPr>
                        <w:tab/>
                      </w:r>
                      <w:r>
                        <w:rPr>
                          <w:rFonts w:ascii="Calibri" w:eastAsia="Calibri" w:hAnsi="Calibri"/>
                          <w:color w:val="000000"/>
                          <w:sz w:val="20"/>
                        </w:rPr>
                        <w:t>111</w:t>
                      </w:r>
                    </w:p>
                    <w:p w14:paraId="441A0AE8" w14:textId="77777777" w:rsidR="006A55FA" w:rsidRDefault="006A55FA">
                      <w:pPr>
                        <w:tabs>
                          <w:tab w:val="right" w:leader="dot" w:pos="9360"/>
                        </w:tabs>
                        <w:spacing w:before="38" w:line="202" w:lineRule="exact"/>
                        <w:ind w:left="432"/>
                        <w:textAlignment w:val="baseline"/>
                        <w:rPr>
                          <w:rFonts w:ascii="Calibri" w:eastAsia="Calibri" w:hAnsi="Calibri"/>
                          <w:i/>
                          <w:color w:val="000000"/>
                          <w:sz w:val="20"/>
                        </w:rPr>
                      </w:pPr>
                      <w:r>
                        <w:rPr>
                          <w:rFonts w:ascii="Calibri" w:eastAsia="Calibri" w:hAnsi="Calibri"/>
                          <w:i/>
                          <w:color w:val="000000"/>
                          <w:sz w:val="20"/>
                        </w:rPr>
                        <w:t>Vaccine Protocol</w:t>
                      </w:r>
                      <w:r>
                        <w:rPr>
                          <w:rFonts w:ascii="Calibri" w:eastAsia="Calibri" w:hAnsi="Calibri"/>
                          <w:i/>
                          <w:color w:val="000000"/>
                          <w:sz w:val="20"/>
                        </w:rPr>
                        <w:tab/>
                        <w:t>111</w:t>
                      </w:r>
                    </w:p>
                  </w:txbxContent>
                </v:textbox>
                <w10:wrap type="square" anchorx="page" anchory="page"/>
              </v:shape>
            </w:pict>
          </mc:Fallback>
        </mc:AlternateContent>
      </w:r>
    </w:p>
    <w:p w14:paraId="389F18BF" w14:textId="77777777" w:rsidR="00A372BD" w:rsidRDefault="00A372BD">
      <w:pPr>
        <w:sectPr w:rsidR="00A372BD">
          <w:pgSz w:w="12240" w:h="15840"/>
          <w:pgMar w:top="452" w:right="1432" w:bottom="454" w:left="1344" w:header="0" w:footer="550" w:gutter="0"/>
          <w:cols w:space="720"/>
        </w:sectPr>
      </w:pPr>
    </w:p>
    <w:p w14:paraId="4A852BC2" w14:textId="343425FD"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592704" behindDoc="1" locked="0" layoutInCell="1" allowOverlap="1" wp14:anchorId="16B12EC0">
                <wp:simplePos x="0" y="0"/>
                <wp:positionH relativeFrom="page">
                  <wp:posOffset>987425</wp:posOffset>
                </wp:positionH>
                <wp:positionV relativeFrom="page">
                  <wp:posOffset>1427480</wp:posOffset>
                </wp:positionV>
                <wp:extent cx="5949950" cy="5943600"/>
                <wp:effectExtent l="0" t="0" r="6350" b="0"/>
                <wp:wrapSquare wrapText="bothSides"/>
                <wp:docPr id="256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995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6EEC" w14:textId="77777777" w:rsidR="006A55FA" w:rsidRDefault="006A55FA">
                            <w:pPr>
                              <w:tabs>
                                <w:tab w:val="right" w:leader="dot" w:pos="9216"/>
                              </w:tabs>
                              <w:spacing w:before="41" w:line="202" w:lineRule="exact"/>
                              <w:ind w:left="360"/>
                              <w:jc w:val="both"/>
                              <w:textAlignment w:val="baseline"/>
                              <w:rPr>
                                <w:rFonts w:ascii="Calibri" w:eastAsia="Calibri" w:hAnsi="Calibri"/>
                                <w:i/>
                                <w:color w:val="000000"/>
                                <w:sz w:val="20"/>
                              </w:rPr>
                            </w:pPr>
                            <w:r>
                              <w:rPr>
                                <w:rFonts w:ascii="Calibri" w:eastAsia="Calibri" w:hAnsi="Calibri"/>
                                <w:i/>
                                <w:color w:val="000000"/>
                                <w:sz w:val="20"/>
                              </w:rPr>
                              <w:t>Genetic Disease Testing</w:t>
                            </w:r>
                            <w:r>
                              <w:rPr>
                                <w:rFonts w:ascii="Calibri" w:eastAsia="Calibri" w:hAnsi="Calibri"/>
                                <w:i/>
                                <w:color w:val="000000"/>
                                <w:sz w:val="20"/>
                              </w:rPr>
                              <w:tab/>
                              <w:t>112</w:t>
                            </w:r>
                          </w:p>
                          <w:p w14:paraId="1F0DF71A" w14:textId="77777777" w:rsidR="006A55FA" w:rsidRDefault="006A55FA">
                            <w:pPr>
                              <w:tabs>
                                <w:tab w:val="right" w:leader="dot" w:pos="9216"/>
                              </w:tabs>
                              <w:spacing w:before="38" w:line="199" w:lineRule="exact"/>
                              <w:ind w:left="360"/>
                              <w:jc w:val="both"/>
                              <w:textAlignment w:val="baseline"/>
                              <w:rPr>
                                <w:rFonts w:ascii="Calibri" w:eastAsia="Calibri" w:hAnsi="Calibri"/>
                                <w:i/>
                                <w:color w:val="000000"/>
                                <w:sz w:val="20"/>
                              </w:rPr>
                            </w:pPr>
                            <w:r>
                              <w:rPr>
                                <w:rFonts w:ascii="Calibri" w:eastAsia="Calibri" w:hAnsi="Calibri"/>
                                <w:i/>
                                <w:color w:val="000000"/>
                                <w:sz w:val="20"/>
                              </w:rPr>
                              <w:t>Medicine Sensitivities</w:t>
                            </w:r>
                            <w:r>
                              <w:rPr>
                                <w:rFonts w:ascii="Calibri" w:eastAsia="Calibri" w:hAnsi="Calibri"/>
                                <w:i/>
                                <w:color w:val="000000"/>
                                <w:sz w:val="20"/>
                              </w:rPr>
                              <w:tab/>
                              <w:t>112</w:t>
                            </w:r>
                          </w:p>
                          <w:p w14:paraId="75CD7017" w14:textId="77777777" w:rsidR="006A55FA" w:rsidRDefault="006A55FA">
                            <w:pPr>
                              <w:tabs>
                                <w:tab w:val="right" w:leader="dot" w:pos="9216"/>
                              </w:tabs>
                              <w:spacing w:before="46" w:line="207" w:lineRule="exact"/>
                              <w:ind w:left="72"/>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B: S</w:t>
                            </w:r>
                            <w:r>
                              <w:rPr>
                                <w:rFonts w:ascii="Calibri" w:eastAsia="Calibri" w:hAnsi="Calibri"/>
                                <w:color w:val="000000"/>
                                <w:sz w:val="16"/>
                              </w:rPr>
                              <w:t xml:space="preserve">AMPLE </w:t>
                            </w:r>
                            <w:r>
                              <w:rPr>
                                <w:rFonts w:ascii="Calibri" w:eastAsia="Calibri" w:hAnsi="Calibri"/>
                                <w:color w:val="000000"/>
                                <w:sz w:val="20"/>
                              </w:rPr>
                              <w:t>V</w:t>
                            </w:r>
                            <w:r>
                              <w:rPr>
                                <w:rFonts w:ascii="Calibri" w:eastAsia="Calibri" w:hAnsi="Calibri"/>
                                <w:color w:val="000000"/>
                                <w:sz w:val="16"/>
                              </w:rPr>
                              <w:t xml:space="preserve">ACCINE </w:t>
                            </w:r>
                            <w:r>
                              <w:rPr>
                                <w:rFonts w:ascii="Calibri" w:eastAsia="Calibri" w:hAnsi="Calibri"/>
                                <w:color w:val="000000"/>
                                <w:sz w:val="20"/>
                              </w:rPr>
                              <w:t>T</w:t>
                            </w:r>
                            <w:r>
                              <w:rPr>
                                <w:rFonts w:ascii="Calibri" w:eastAsia="Calibri" w:hAnsi="Calibri"/>
                                <w:color w:val="000000"/>
                                <w:sz w:val="16"/>
                              </w:rPr>
                              <w:t xml:space="preserve">ITER </w:t>
                            </w:r>
                            <w:r>
                              <w:rPr>
                                <w:rFonts w:ascii="Calibri" w:eastAsia="Calibri" w:hAnsi="Calibri"/>
                                <w:color w:val="000000"/>
                                <w:sz w:val="20"/>
                              </w:rPr>
                              <w:t>N</w:t>
                            </w:r>
                            <w:r>
                              <w:rPr>
                                <w:rFonts w:ascii="Calibri" w:eastAsia="Calibri" w:hAnsi="Calibri"/>
                                <w:color w:val="000000"/>
                                <w:sz w:val="16"/>
                              </w:rPr>
                              <w:t>OMOGRAPH</w:t>
                            </w:r>
                            <w:r>
                              <w:rPr>
                                <w:rFonts w:ascii="Calibri" w:eastAsia="Calibri" w:hAnsi="Calibri"/>
                                <w:color w:val="000000"/>
                                <w:sz w:val="16"/>
                              </w:rPr>
                              <w:tab/>
                            </w:r>
                            <w:r>
                              <w:rPr>
                                <w:rFonts w:ascii="Calibri" w:eastAsia="Calibri" w:hAnsi="Calibri"/>
                                <w:color w:val="000000"/>
                                <w:sz w:val="20"/>
                              </w:rPr>
                              <w:t>116</w:t>
                            </w:r>
                          </w:p>
                          <w:p w14:paraId="655225C7" w14:textId="77777777" w:rsidR="006A55FA" w:rsidRDefault="006A55FA">
                            <w:pPr>
                              <w:tabs>
                                <w:tab w:val="right" w:leader="dot" w:pos="9216"/>
                              </w:tabs>
                              <w:spacing w:before="37" w:line="207" w:lineRule="exact"/>
                              <w:ind w:left="72"/>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C: S</w:t>
                            </w:r>
                            <w:r>
                              <w:rPr>
                                <w:rFonts w:ascii="Calibri" w:eastAsia="Calibri" w:hAnsi="Calibri"/>
                                <w:color w:val="000000"/>
                                <w:sz w:val="16"/>
                              </w:rPr>
                              <w:t xml:space="preserve">AMPLE </w:t>
                            </w:r>
                            <w:r>
                              <w:rPr>
                                <w:rFonts w:ascii="Calibri" w:eastAsia="Calibri" w:hAnsi="Calibri"/>
                                <w:color w:val="000000"/>
                                <w:sz w:val="20"/>
                              </w:rPr>
                              <w:t>E</w:t>
                            </w:r>
                            <w:r>
                              <w:rPr>
                                <w:rFonts w:ascii="Calibri" w:eastAsia="Calibri" w:hAnsi="Calibri"/>
                                <w:color w:val="000000"/>
                                <w:sz w:val="16"/>
                              </w:rPr>
                              <w:t xml:space="preserve">MERGENCY </w:t>
                            </w:r>
                            <w:r>
                              <w:rPr>
                                <w:rFonts w:ascii="Calibri" w:eastAsia="Calibri" w:hAnsi="Calibri"/>
                                <w:color w:val="000000"/>
                                <w:sz w:val="20"/>
                              </w:rPr>
                              <w:t>I</w:t>
                            </w:r>
                            <w:r>
                              <w:rPr>
                                <w:rFonts w:ascii="Calibri" w:eastAsia="Calibri" w:hAnsi="Calibri"/>
                                <w:color w:val="000000"/>
                                <w:sz w:val="16"/>
                              </w:rPr>
                              <w:t xml:space="preserve">NFORMATION </w:t>
                            </w:r>
                            <w:r>
                              <w:rPr>
                                <w:rFonts w:ascii="Calibri" w:eastAsia="Calibri" w:hAnsi="Calibri"/>
                                <w:color w:val="000000"/>
                                <w:sz w:val="20"/>
                              </w:rPr>
                              <w:t>S</w:t>
                            </w:r>
                            <w:r>
                              <w:rPr>
                                <w:rFonts w:ascii="Calibri" w:eastAsia="Calibri" w:hAnsi="Calibri"/>
                                <w:color w:val="000000"/>
                                <w:sz w:val="16"/>
                              </w:rPr>
                              <w:t>HEET</w:t>
                            </w:r>
                            <w:r>
                              <w:rPr>
                                <w:rFonts w:ascii="Calibri" w:eastAsia="Calibri" w:hAnsi="Calibri"/>
                                <w:color w:val="000000"/>
                                <w:sz w:val="16"/>
                              </w:rPr>
                              <w:tab/>
                            </w:r>
                            <w:r>
                              <w:rPr>
                                <w:rFonts w:ascii="Calibri" w:eastAsia="Calibri" w:hAnsi="Calibri"/>
                                <w:color w:val="000000"/>
                                <w:sz w:val="20"/>
                              </w:rPr>
                              <w:t>117</w:t>
                            </w:r>
                          </w:p>
                          <w:p w14:paraId="1B803436" w14:textId="77777777" w:rsidR="006A55FA" w:rsidRDefault="006A55FA">
                            <w:pPr>
                              <w:tabs>
                                <w:tab w:val="right" w:leader="dot" w:pos="9216"/>
                              </w:tabs>
                              <w:spacing w:before="38" w:line="207" w:lineRule="exact"/>
                              <w:ind w:left="72"/>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D: F</w:t>
                            </w:r>
                            <w:r>
                              <w:rPr>
                                <w:rFonts w:ascii="Calibri" w:eastAsia="Calibri" w:hAnsi="Calibri"/>
                                <w:color w:val="000000"/>
                                <w:sz w:val="16"/>
                              </w:rPr>
                              <w:t xml:space="preserve">IRST </w:t>
                            </w:r>
                            <w:r>
                              <w:rPr>
                                <w:rFonts w:ascii="Calibri" w:eastAsia="Calibri" w:hAnsi="Calibri"/>
                                <w:color w:val="000000"/>
                                <w:sz w:val="20"/>
                              </w:rPr>
                              <w:t>A</w:t>
                            </w:r>
                            <w:r>
                              <w:rPr>
                                <w:rFonts w:ascii="Calibri" w:eastAsia="Calibri" w:hAnsi="Calibri"/>
                                <w:color w:val="000000"/>
                                <w:sz w:val="16"/>
                              </w:rPr>
                              <w:t xml:space="preserve">ID </w:t>
                            </w:r>
                            <w:r>
                              <w:rPr>
                                <w:rFonts w:ascii="Calibri" w:eastAsia="Calibri" w:hAnsi="Calibri"/>
                                <w:color w:val="000000"/>
                                <w:sz w:val="20"/>
                              </w:rPr>
                              <w:t>K</w:t>
                            </w:r>
                            <w:r>
                              <w:rPr>
                                <w:rFonts w:ascii="Calibri" w:eastAsia="Calibri" w:hAnsi="Calibri"/>
                                <w:color w:val="000000"/>
                                <w:sz w:val="16"/>
                              </w:rPr>
                              <w:t xml:space="preserve">IT </w:t>
                            </w:r>
                            <w:r>
                              <w:rPr>
                                <w:rFonts w:ascii="Calibri" w:eastAsia="Calibri" w:hAnsi="Calibri"/>
                                <w:color w:val="000000"/>
                                <w:sz w:val="20"/>
                              </w:rPr>
                              <w:t>E</w:t>
                            </w:r>
                            <w:r>
                              <w:rPr>
                                <w:rFonts w:ascii="Calibri" w:eastAsia="Calibri" w:hAnsi="Calibri"/>
                                <w:color w:val="000000"/>
                                <w:sz w:val="16"/>
                              </w:rPr>
                              <w:t xml:space="preserve">QUIPMENT AND </w:t>
                            </w:r>
                            <w:r>
                              <w:rPr>
                                <w:rFonts w:ascii="Calibri" w:eastAsia="Calibri" w:hAnsi="Calibri"/>
                                <w:color w:val="000000"/>
                                <w:sz w:val="20"/>
                              </w:rPr>
                              <w:t>O</w:t>
                            </w:r>
                            <w:r>
                              <w:rPr>
                                <w:rFonts w:ascii="Calibri" w:eastAsia="Calibri" w:hAnsi="Calibri"/>
                                <w:color w:val="000000"/>
                                <w:sz w:val="16"/>
                              </w:rPr>
                              <w:t>VER</w:t>
                            </w:r>
                            <w:r>
                              <w:rPr>
                                <w:rFonts w:ascii="Calibri" w:eastAsia="Calibri" w:hAnsi="Calibri"/>
                                <w:color w:val="000000"/>
                                <w:sz w:val="20"/>
                              </w:rPr>
                              <w:t>-</w:t>
                            </w:r>
                            <w:r>
                              <w:rPr>
                                <w:rFonts w:ascii="Calibri" w:eastAsia="Calibri" w:hAnsi="Calibri"/>
                                <w:color w:val="000000"/>
                                <w:sz w:val="16"/>
                              </w:rPr>
                              <w:t>THE</w:t>
                            </w:r>
                            <w:r>
                              <w:rPr>
                                <w:rFonts w:ascii="Calibri" w:eastAsia="Calibri" w:hAnsi="Calibri"/>
                                <w:color w:val="000000"/>
                                <w:sz w:val="20"/>
                              </w:rPr>
                              <w:t>-C</w:t>
                            </w:r>
                            <w:r>
                              <w:rPr>
                                <w:rFonts w:ascii="Calibri" w:eastAsia="Calibri" w:hAnsi="Calibri"/>
                                <w:color w:val="000000"/>
                                <w:sz w:val="16"/>
                              </w:rPr>
                              <w:t xml:space="preserve">OUNTER </w:t>
                            </w:r>
                            <w:r>
                              <w:rPr>
                                <w:rFonts w:ascii="Calibri" w:eastAsia="Calibri" w:hAnsi="Calibri"/>
                                <w:color w:val="000000"/>
                                <w:sz w:val="20"/>
                              </w:rPr>
                              <w:t>M</w:t>
                            </w:r>
                            <w:r>
                              <w:rPr>
                                <w:rFonts w:ascii="Calibri" w:eastAsia="Calibri" w:hAnsi="Calibri"/>
                                <w:color w:val="000000"/>
                                <w:sz w:val="16"/>
                              </w:rPr>
                              <w:t xml:space="preserve">EDICATIONS TO </w:t>
                            </w:r>
                            <w:r>
                              <w:rPr>
                                <w:rFonts w:ascii="Calibri" w:eastAsia="Calibri" w:hAnsi="Calibri"/>
                                <w:color w:val="000000"/>
                                <w:sz w:val="20"/>
                              </w:rPr>
                              <w:t>H</w:t>
                            </w:r>
                            <w:r>
                              <w:rPr>
                                <w:rFonts w:ascii="Calibri" w:eastAsia="Calibri" w:hAnsi="Calibri"/>
                                <w:color w:val="000000"/>
                                <w:sz w:val="16"/>
                              </w:rPr>
                              <w:t xml:space="preserve">AVE ON </w:t>
                            </w:r>
                            <w:r>
                              <w:rPr>
                                <w:rFonts w:ascii="Calibri" w:eastAsia="Calibri" w:hAnsi="Calibri"/>
                                <w:color w:val="000000"/>
                                <w:sz w:val="20"/>
                              </w:rPr>
                              <w:t>H</w:t>
                            </w:r>
                            <w:r>
                              <w:rPr>
                                <w:rFonts w:ascii="Calibri" w:eastAsia="Calibri" w:hAnsi="Calibri"/>
                                <w:color w:val="000000"/>
                                <w:sz w:val="16"/>
                              </w:rPr>
                              <w:t>AND</w:t>
                            </w:r>
                            <w:r>
                              <w:rPr>
                                <w:rFonts w:ascii="Calibri" w:eastAsia="Calibri" w:hAnsi="Calibri"/>
                                <w:color w:val="000000"/>
                                <w:sz w:val="16"/>
                              </w:rPr>
                              <w:tab/>
                            </w:r>
                            <w:r>
                              <w:rPr>
                                <w:rFonts w:ascii="Calibri" w:eastAsia="Calibri" w:hAnsi="Calibri"/>
                                <w:color w:val="000000"/>
                                <w:sz w:val="20"/>
                              </w:rPr>
                              <w:t>119</w:t>
                            </w:r>
                          </w:p>
                          <w:p w14:paraId="205FCB31" w14:textId="77777777" w:rsidR="006A55FA" w:rsidRDefault="006A55FA">
                            <w:pPr>
                              <w:tabs>
                                <w:tab w:val="right" w:leader="dot" w:pos="9216"/>
                              </w:tabs>
                              <w:spacing w:before="38" w:line="199" w:lineRule="exact"/>
                              <w:ind w:left="360"/>
                              <w:jc w:val="both"/>
                              <w:textAlignment w:val="baseline"/>
                              <w:rPr>
                                <w:rFonts w:ascii="Calibri" w:eastAsia="Calibri" w:hAnsi="Calibri"/>
                                <w:i/>
                                <w:color w:val="000000"/>
                                <w:sz w:val="20"/>
                              </w:rPr>
                            </w:pPr>
                            <w:r>
                              <w:rPr>
                                <w:rFonts w:ascii="Calibri" w:eastAsia="Calibri" w:hAnsi="Calibri"/>
                                <w:i/>
                                <w:color w:val="000000"/>
                                <w:sz w:val="20"/>
                              </w:rPr>
                              <w:t>First Aid Over-the-counter Items and Medications</w:t>
                            </w:r>
                            <w:r>
                              <w:rPr>
                                <w:rFonts w:ascii="Calibri" w:eastAsia="Calibri" w:hAnsi="Calibri"/>
                                <w:i/>
                                <w:color w:val="000000"/>
                                <w:sz w:val="20"/>
                              </w:rPr>
                              <w:tab/>
                              <w:t>119</w:t>
                            </w:r>
                          </w:p>
                          <w:p w14:paraId="1602ECE5" w14:textId="77777777" w:rsidR="006A55FA" w:rsidRDefault="006A55FA">
                            <w:pPr>
                              <w:tabs>
                                <w:tab w:val="right" w:leader="dot" w:pos="9216"/>
                              </w:tabs>
                              <w:spacing w:before="41" w:line="207" w:lineRule="exact"/>
                              <w:ind w:left="72"/>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E: F</w:t>
                            </w:r>
                            <w:r>
                              <w:rPr>
                                <w:rFonts w:ascii="Calibri" w:eastAsia="Calibri" w:hAnsi="Calibri"/>
                                <w:color w:val="000000"/>
                                <w:sz w:val="16"/>
                              </w:rPr>
                              <w:t xml:space="preserve">OODS </w:t>
                            </w:r>
                            <w:r>
                              <w:rPr>
                                <w:rFonts w:ascii="Calibri" w:eastAsia="Calibri" w:hAnsi="Calibri"/>
                                <w:color w:val="000000"/>
                                <w:sz w:val="20"/>
                              </w:rPr>
                              <w:t>T</w:t>
                            </w:r>
                            <w:r>
                              <w:rPr>
                                <w:rFonts w:ascii="Calibri" w:eastAsia="Calibri" w:hAnsi="Calibri"/>
                                <w:color w:val="000000"/>
                                <w:sz w:val="16"/>
                              </w:rPr>
                              <w:t xml:space="preserve">HAT </w:t>
                            </w:r>
                            <w:r>
                              <w:rPr>
                                <w:rFonts w:ascii="Calibri" w:eastAsia="Calibri" w:hAnsi="Calibri"/>
                                <w:color w:val="000000"/>
                                <w:sz w:val="20"/>
                              </w:rPr>
                              <w:t>A</w:t>
                            </w:r>
                            <w:r>
                              <w:rPr>
                                <w:rFonts w:ascii="Calibri" w:eastAsia="Calibri" w:hAnsi="Calibri"/>
                                <w:color w:val="000000"/>
                                <w:sz w:val="16"/>
                              </w:rPr>
                              <w:t xml:space="preserve">VIDOG </w:t>
                            </w:r>
                            <w:r>
                              <w:rPr>
                                <w:rFonts w:ascii="Calibri" w:eastAsia="Calibri" w:hAnsi="Calibri"/>
                                <w:color w:val="000000"/>
                                <w:sz w:val="20"/>
                              </w:rPr>
                              <w:t>R</w:t>
                            </w:r>
                            <w:r>
                              <w:rPr>
                                <w:rFonts w:ascii="Calibri" w:eastAsia="Calibri" w:hAnsi="Calibri"/>
                                <w:color w:val="000000"/>
                                <w:sz w:val="16"/>
                              </w:rPr>
                              <w:t>ECOMMENDS</w:t>
                            </w:r>
                            <w:r>
                              <w:rPr>
                                <w:rFonts w:ascii="Calibri" w:eastAsia="Calibri" w:hAnsi="Calibri"/>
                                <w:color w:val="000000"/>
                                <w:sz w:val="16"/>
                              </w:rPr>
                              <w:tab/>
                            </w:r>
                            <w:r>
                              <w:rPr>
                                <w:rFonts w:ascii="Calibri" w:eastAsia="Calibri" w:hAnsi="Calibri"/>
                                <w:color w:val="000000"/>
                                <w:sz w:val="20"/>
                              </w:rPr>
                              <w:t>121</w:t>
                            </w:r>
                          </w:p>
                          <w:p w14:paraId="0946DBB8" w14:textId="77777777" w:rsidR="006A55FA" w:rsidRDefault="006A55FA">
                            <w:pPr>
                              <w:tabs>
                                <w:tab w:val="right" w:leader="dot" w:pos="9216"/>
                              </w:tabs>
                              <w:spacing w:before="43" w:line="207" w:lineRule="exact"/>
                              <w:ind w:left="72"/>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F: Y</w:t>
                            </w:r>
                            <w:r>
                              <w:rPr>
                                <w:rFonts w:ascii="Calibri" w:eastAsia="Calibri" w:hAnsi="Calibri"/>
                                <w:color w:val="000000"/>
                                <w:sz w:val="16"/>
                              </w:rPr>
                              <w:t xml:space="preserve">OUR </w:t>
                            </w:r>
                            <w:r>
                              <w:rPr>
                                <w:rFonts w:ascii="Calibri" w:eastAsia="Calibri" w:hAnsi="Calibri"/>
                                <w:color w:val="000000"/>
                                <w:sz w:val="20"/>
                              </w:rPr>
                              <w:t>D</w:t>
                            </w:r>
                            <w:r>
                              <w:rPr>
                                <w:rFonts w:ascii="Calibri" w:eastAsia="Calibri" w:hAnsi="Calibri"/>
                                <w:color w:val="000000"/>
                                <w:sz w:val="16"/>
                              </w:rPr>
                              <w:t>OG</w:t>
                            </w:r>
                            <w:r>
                              <w:rPr>
                                <w:rFonts w:ascii="Calibri" w:eastAsia="Calibri" w:hAnsi="Calibri"/>
                                <w:color w:val="000000"/>
                                <w:sz w:val="20"/>
                              </w:rPr>
                              <w:t>’</w:t>
                            </w:r>
                            <w:r>
                              <w:rPr>
                                <w:rFonts w:ascii="Calibri" w:eastAsia="Calibri" w:hAnsi="Calibri"/>
                                <w:color w:val="000000"/>
                                <w:sz w:val="16"/>
                              </w:rPr>
                              <w:t xml:space="preserve">S </w:t>
                            </w:r>
                            <w:r>
                              <w:rPr>
                                <w:rFonts w:ascii="Calibri" w:eastAsia="Calibri" w:hAnsi="Calibri"/>
                                <w:color w:val="000000"/>
                                <w:sz w:val="20"/>
                              </w:rPr>
                              <w:t>T</w:t>
                            </w:r>
                            <w:r>
                              <w:rPr>
                                <w:rFonts w:ascii="Calibri" w:eastAsia="Calibri" w:hAnsi="Calibri"/>
                                <w:color w:val="000000"/>
                                <w:sz w:val="16"/>
                              </w:rPr>
                              <w:t>WO</w:t>
                            </w:r>
                            <w:r>
                              <w:rPr>
                                <w:rFonts w:ascii="Calibri" w:eastAsia="Calibri" w:hAnsi="Calibri"/>
                                <w:color w:val="000000"/>
                                <w:sz w:val="20"/>
                              </w:rPr>
                              <w:t>-Y</w:t>
                            </w:r>
                            <w:r>
                              <w:rPr>
                                <w:rFonts w:ascii="Calibri" w:eastAsia="Calibri" w:hAnsi="Calibri"/>
                                <w:color w:val="000000"/>
                                <w:sz w:val="16"/>
                              </w:rPr>
                              <w:t xml:space="preserve">EAR </w:t>
                            </w:r>
                            <w:r>
                              <w:rPr>
                                <w:rFonts w:ascii="Calibri" w:eastAsia="Calibri" w:hAnsi="Calibri"/>
                                <w:color w:val="000000"/>
                                <w:sz w:val="20"/>
                              </w:rPr>
                              <w:t>H</w:t>
                            </w:r>
                            <w:r>
                              <w:rPr>
                                <w:rFonts w:ascii="Calibri" w:eastAsia="Calibri" w:hAnsi="Calibri"/>
                                <w:color w:val="000000"/>
                                <w:sz w:val="16"/>
                              </w:rPr>
                              <w:t xml:space="preserve">EALTH </w:t>
                            </w:r>
                            <w:r>
                              <w:rPr>
                                <w:rFonts w:ascii="Calibri" w:eastAsia="Calibri" w:hAnsi="Calibri"/>
                                <w:color w:val="000000"/>
                                <w:sz w:val="20"/>
                              </w:rPr>
                              <w:t>S</w:t>
                            </w:r>
                            <w:r>
                              <w:rPr>
                                <w:rFonts w:ascii="Calibri" w:eastAsia="Calibri" w:hAnsi="Calibri"/>
                                <w:color w:val="000000"/>
                                <w:sz w:val="16"/>
                              </w:rPr>
                              <w:t>CREENINGS</w:t>
                            </w:r>
                            <w:r>
                              <w:rPr>
                                <w:rFonts w:ascii="Calibri" w:eastAsia="Calibri" w:hAnsi="Calibri"/>
                                <w:color w:val="000000"/>
                                <w:sz w:val="16"/>
                              </w:rPr>
                              <w:tab/>
                            </w:r>
                            <w:r>
                              <w:rPr>
                                <w:rFonts w:ascii="Calibri" w:eastAsia="Calibri" w:hAnsi="Calibri"/>
                                <w:color w:val="000000"/>
                                <w:sz w:val="20"/>
                              </w:rPr>
                              <w:t>122</w:t>
                            </w:r>
                          </w:p>
                          <w:p w14:paraId="7E67E31A" w14:textId="77777777" w:rsidR="006A55FA" w:rsidRDefault="006A55FA">
                            <w:pPr>
                              <w:tabs>
                                <w:tab w:val="right" w:leader="dot" w:pos="9216"/>
                              </w:tabs>
                              <w:spacing w:before="37" w:line="203" w:lineRule="exact"/>
                              <w:ind w:left="360"/>
                              <w:jc w:val="both"/>
                              <w:textAlignment w:val="baseline"/>
                              <w:rPr>
                                <w:rFonts w:ascii="Calibri" w:eastAsia="Calibri" w:hAnsi="Calibri"/>
                                <w:i/>
                                <w:color w:val="000000"/>
                                <w:sz w:val="20"/>
                              </w:rPr>
                            </w:pPr>
                            <w:r>
                              <w:rPr>
                                <w:rFonts w:ascii="Calibri" w:eastAsia="Calibri" w:hAnsi="Calibri"/>
                                <w:i/>
                                <w:color w:val="000000"/>
                                <w:sz w:val="20"/>
                              </w:rPr>
                              <w:t>Hip/Elbow FAQs</w:t>
                            </w:r>
                            <w:r>
                              <w:rPr>
                                <w:rFonts w:ascii="Calibri" w:eastAsia="Calibri" w:hAnsi="Calibri"/>
                                <w:i/>
                                <w:color w:val="000000"/>
                                <w:sz w:val="20"/>
                              </w:rPr>
                              <w:tab/>
                              <w:t>122</w:t>
                            </w:r>
                          </w:p>
                          <w:p w14:paraId="728064AA" w14:textId="77777777" w:rsidR="006A55FA" w:rsidRDefault="006A55FA">
                            <w:pPr>
                              <w:tabs>
                                <w:tab w:val="right" w:leader="dot" w:pos="9216"/>
                              </w:tabs>
                              <w:spacing w:before="37" w:line="207" w:lineRule="exact"/>
                              <w:ind w:left="72"/>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G: D</w:t>
                            </w:r>
                            <w:r>
                              <w:rPr>
                                <w:rFonts w:ascii="Calibri" w:eastAsia="Calibri" w:hAnsi="Calibri"/>
                                <w:color w:val="000000"/>
                                <w:sz w:val="16"/>
                              </w:rPr>
                              <w:t xml:space="preserve">OG </w:t>
                            </w:r>
                            <w:r>
                              <w:rPr>
                                <w:rFonts w:ascii="Calibri" w:eastAsia="Calibri" w:hAnsi="Calibri"/>
                                <w:color w:val="000000"/>
                                <w:sz w:val="20"/>
                              </w:rPr>
                              <w:t>S</w:t>
                            </w:r>
                            <w:r>
                              <w:rPr>
                                <w:rFonts w:ascii="Calibri" w:eastAsia="Calibri" w:hAnsi="Calibri"/>
                                <w:color w:val="000000"/>
                                <w:sz w:val="16"/>
                              </w:rPr>
                              <w:t xml:space="preserve">UPPLY </w:t>
                            </w:r>
                            <w:r>
                              <w:rPr>
                                <w:rFonts w:ascii="Calibri" w:eastAsia="Calibri" w:hAnsi="Calibri"/>
                                <w:color w:val="000000"/>
                                <w:sz w:val="20"/>
                              </w:rPr>
                              <w:t>&amp; M</w:t>
                            </w:r>
                            <w:r>
                              <w:rPr>
                                <w:rFonts w:ascii="Calibri" w:eastAsia="Calibri" w:hAnsi="Calibri"/>
                                <w:color w:val="000000"/>
                                <w:sz w:val="16"/>
                              </w:rPr>
                              <w:t xml:space="preserve">EDICAL </w:t>
                            </w:r>
                            <w:r>
                              <w:rPr>
                                <w:rFonts w:ascii="Calibri" w:eastAsia="Calibri" w:hAnsi="Calibri"/>
                                <w:color w:val="000000"/>
                                <w:sz w:val="20"/>
                              </w:rPr>
                              <w:t>R</w:t>
                            </w:r>
                            <w:r>
                              <w:rPr>
                                <w:rFonts w:ascii="Calibri" w:eastAsia="Calibri" w:hAnsi="Calibri"/>
                                <w:color w:val="000000"/>
                                <w:sz w:val="16"/>
                              </w:rPr>
                              <w:t>ESOURCES</w:t>
                            </w:r>
                            <w:r>
                              <w:rPr>
                                <w:rFonts w:ascii="Calibri" w:eastAsia="Calibri" w:hAnsi="Calibri"/>
                                <w:color w:val="000000"/>
                                <w:sz w:val="16"/>
                              </w:rPr>
                              <w:tab/>
                            </w:r>
                            <w:r>
                              <w:rPr>
                                <w:rFonts w:ascii="Calibri" w:eastAsia="Calibri" w:hAnsi="Calibri"/>
                                <w:color w:val="000000"/>
                                <w:sz w:val="20"/>
                              </w:rPr>
                              <w:t>126</w:t>
                            </w:r>
                          </w:p>
                          <w:p w14:paraId="42A2B04A" w14:textId="77777777" w:rsidR="006A55FA" w:rsidRDefault="006A55FA">
                            <w:pPr>
                              <w:tabs>
                                <w:tab w:val="right" w:leader="dot" w:pos="9216"/>
                              </w:tabs>
                              <w:spacing w:before="38" w:line="207" w:lineRule="exact"/>
                              <w:ind w:left="72"/>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H: Y</w:t>
                            </w:r>
                            <w:r>
                              <w:rPr>
                                <w:rFonts w:ascii="Calibri" w:eastAsia="Calibri" w:hAnsi="Calibri"/>
                                <w:color w:val="000000"/>
                                <w:sz w:val="16"/>
                              </w:rPr>
                              <w:t xml:space="preserve">OUR </w:t>
                            </w:r>
                            <w:r>
                              <w:rPr>
                                <w:rFonts w:ascii="Calibri" w:eastAsia="Calibri" w:hAnsi="Calibri"/>
                                <w:color w:val="000000"/>
                                <w:sz w:val="20"/>
                              </w:rPr>
                              <w:t>P</w:t>
                            </w:r>
                            <w:r>
                              <w:rPr>
                                <w:rFonts w:ascii="Calibri" w:eastAsia="Calibri" w:hAnsi="Calibri"/>
                                <w:color w:val="000000"/>
                                <w:sz w:val="16"/>
                              </w:rPr>
                              <w:t>UP</w:t>
                            </w:r>
                            <w:r>
                              <w:rPr>
                                <w:rFonts w:ascii="Calibri" w:eastAsia="Calibri" w:hAnsi="Calibri"/>
                                <w:color w:val="000000"/>
                                <w:sz w:val="20"/>
                              </w:rPr>
                              <w:t>’</w:t>
                            </w:r>
                            <w:r>
                              <w:rPr>
                                <w:rFonts w:ascii="Calibri" w:eastAsia="Calibri" w:hAnsi="Calibri"/>
                                <w:color w:val="000000"/>
                                <w:sz w:val="16"/>
                              </w:rPr>
                              <w:t xml:space="preserve">S </w:t>
                            </w:r>
                            <w:r>
                              <w:rPr>
                                <w:rFonts w:ascii="Calibri" w:eastAsia="Calibri" w:hAnsi="Calibri"/>
                                <w:color w:val="000000"/>
                                <w:sz w:val="20"/>
                              </w:rPr>
                              <w:t>R</w:t>
                            </w:r>
                            <w:r>
                              <w:rPr>
                                <w:rFonts w:ascii="Calibri" w:eastAsia="Calibri" w:hAnsi="Calibri"/>
                                <w:color w:val="000000"/>
                                <w:sz w:val="16"/>
                              </w:rPr>
                              <w:t xml:space="preserve">ISK FOR </w:t>
                            </w:r>
                            <w:r>
                              <w:rPr>
                                <w:rFonts w:ascii="Calibri" w:eastAsia="Calibri" w:hAnsi="Calibri"/>
                                <w:color w:val="000000"/>
                                <w:sz w:val="20"/>
                              </w:rPr>
                              <w:t>A</w:t>
                            </w:r>
                            <w:r>
                              <w:rPr>
                                <w:rFonts w:ascii="Calibri" w:eastAsia="Calibri" w:hAnsi="Calibri"/>
                                <w:color w:val="000000"/>
                                <w:sz w:val="16"/>
                              </w:rPr>
                              <w:t xml:space="preserve">DULT </w:t>
                            </w:r>
                            <w:r>
                              <w:rPr>
                                <w:rFonts w:ascii="Calibri" w:eastAsia="Calibri" w:hAnsi="Calibri"/>
                                <w:color w:val="000000"/>
                                <w:sz w:val="20"/>
                              </w:rPr>
                              <w:t>H</w:t>
                            </w:r>
                            <w:r>
                              <w:rPr>
                                <w:rFonts w:ascii="Calibri" w:eastAsia="Calibri" w:hAnsi="Calibri"/>
                                <w:color w:val="000000"/>
                                <w:sz w:val="16"/>
                              </w:rPr>
                              <w:t xml:space="preserve">EALTH </w:t>
                            </w:r>
                            <w:r>
                              <w:rPr>
                                <w:rFonts w:ascii="Calibri" w:eastAsia="Calibri" w:hAnsi="Calibri"/>
                                <w:color w:val="000000"/>
                                <w:sz w:val="20"/>
                              </w:rPr>
                              <w:t>I</w:t>
                            </w:r>
                            <w:r>
                              <w:rPr>
                                <w:rFonts w:ascii="Calibri" w:eastAsia="Calibri" w:hAnsi="Calibri"/>
                                <w:color w:val="000000"/>
                                <w:sz w:val="16"/>
                              </w:rPr>
                              <w:t>SSUES</w:t>
                            </w:r>
                            <w:r>
                              <w:rPr>
                                <w:rFonts w:ascii="Calibri" w:eastAsia="Calibri" w:hAnsi="Calibri"/>
                                <w:color w:val="000000"/>
                                <w:sz w:val="16"/>
                              </w:rPr>
                              <w:tab/>
                            </w:r>
                            <w:r>
                              <w:rPr>
                                <w:rFonts w:ascii="Calibri" w:eastAsia="Calibri" w:hAnsi="Calibri"/>
                                <w:color w:val="000000"/>
                                <w:sz w:val="20"/>
                              </w:rPr>
                              <w:t>127</w:t>
                            </w:r>
                          </w:p>
                          <w:p w14:paraId="7651DB53" w14:textId="77777777" w:rsidR="006A55FA" w:rsidRDefault="006A55FA">
                            <w:pPr>
                              <w:tabs>
                                <w:tab w:val="right" w:leader="dot" w:pos="9216"/>
                              </w:tabs>
                              <w:spacing w:before="38" w:line="202" w:lineRule="exact"/>
                              <w:ind w:left="360"/>
                              <w:jc w:val="both"/>
                              <w:textAlignment w:val="baseline"/>
                              <w:rPr>
                                <w:rFonts w:ascii="Calibri" w:eastAsia="Calibri" w:hAnsi="Calibri"/>
                                <w:i/>
                                <w:color w:val="000000"/>
                                <w:sz w:val="20"/>
                              </w:rPr>
                            </w:pPr>
                            <w:r>
                              <w:rPr>
                                <w:rFonts w:ascii="Calibri" w:eastAsia="Calibri" w:hAnsi="Calibri"/>
                                <w:i/>
                                <w:color w:val="000000"/>
                                <w:sz w:val="20"/>
                              </w:rPr>
                              <w:t xml:space="preserve">Challenges of Old Frozen-Semen </w:t>
                            </w:r>
                            <w:proofErr w:type="spellStart"/>
                            <w:r>
                              <w:rPr>
                                <w:rFonts w:ascii="Calibri" w:eastAsia="Calibri" w:hAnsi="Calibri"/>
                                <w:i/>
                                <w:color w:val="000000"/>
                                <w:sz w:val="20"/>
                              </w:rPr>
                              <w:t>Breedings</w:t>
                            </w:r>
                            <w:proofErr w:type="spellEnd"/>
                            <w:r>
                              <w:rPr>
                                <w:rFonts w:ascii="Calibri" w:eastAsia="Calibri" w:hAnsi="Calibri"/>
                                <w:i/>
                                <w:color w:val="000000"/>
                                <w:sz w:val="20"/>
                              </w:rPr>
                              <w:tab/>
                              <w:t>127</w:t>
                            </w:r>
                          </w:p>
                          <w:p w14:paraId="3D57F431" w14:textId="77777777" w:rsidR="006A55FA" w:rsidRDefault="006A55FA">
                            <w:pPr>
                              <w:tabs>
                                <w:tab w:val="left" w:leader="underscore" w:pos="3888"/>
                                <w:tab w:val="right" w:leader="dot" w:pos="9216"/>
                              </w:tabs>
                              <w:spacing w:before="43" w:line="202" w:lineRule="exact"/>
                              <w:ind w:left="360"/>
                              <w:jc w:val="both"/>
                              <w:textAlignment w:val="baseline"/>
                              <w:rPr>
                                <w:rFonts w:ascii="Calibri" w:eastAsia="Calibri" w:hAnsi="Calibri"/>
                                <w:i/>
                                <w:color w:val="000000"/>
                                <w:sz w:val="20"/>
                              </w:rPr>
                            </w:pPr>
                            <w:r>
                              <w:rPr>
                                <w:rFonts w:ascii="Calibri" w:eastAsia="Calibri" w:hAnsi="Calibri"/>
                                <w:i/>
                                <w:color w:val="000000"/>
                                <w:sz w:val="20"/>
                              </w:rPr>
                              <w:t>Major Diseases of</w:t>
                            </w:r>
                            <w:r>
                              <w:rPr>
                                <w:rFonts w:ascii="Calibri" w:eastAsia="Calibri" w:hAnsi="Calibri"/>
                                <w:i/>
                                <w:color w:val="000000"/>
                                <w:sz w:val="20"/>
                              </w:rPr>
                              <w:tab/>
                              <w:t>[Enter Breed] for Which Your Dog Has No Risk</w:t>
                            </w:r>
                            <w:r>
                              <w:rPr>
                                <w:rFonts w:ascii="Calibri" w:eastAsia="Calibri" w:hAnsi="Calibri"/>
                                <w:i/>
                                <w:color w:val="000000"/>
                                <w:sz w:val="20"/>
                              </w:rPr>
                              <w:tab/>
                              <w:t>128</w:t>
                            </w:r>
                          </w:p>
                          <w:p w14:paraId="723FCB26" w14:textId="77777777" w:rsidR="006A55FA" w:rsidRDefault="006A55FA">
                            <w:pPr>
                              <w:tabs>
                                <w:tab w:val="left" w:leader="underscore" w:pos="3312"/>
                                <w:tab w:val="right" w:leader="dot" w:pos="9216"/>
                              </w:tabs>
                              <w:spacing w:before="43" w:line="202" w:lineRule="exact"/>
                              <w:ind w:left="360"/>
                              <w:jc w:val="both"/>
                              <w:textAlignment w:val="baseline"/>
                              <w:rPr>
                                <w:rFonts w:ascii="Calibri" w:eastAsia="Calibri" w:hAnsi="Calibri"/>
                                <w:i/>
                                <w:color w:val="000000"/>
                                <w:sz w:val="20"/>
                              </w:rPr>
                            </w:pPr>
                            <w:r>
                              <w:rPr>
                                <w:rFonts w:ascii="Calibri" w:eastAsia="Calibri" w:hAnsi="Calibri"/>
                                <w:i/>
                                <w:color w:val="000000"/>
                                <w:sz w:val="20"/>
                              </w:rPr>
                              <w:t>Diseases of</w:t>
                            </w:r>
                            <w:r>
                              <w:rPr>
                                <w:rFonts w:ascii="Calibri" w:eastAsia="Calibri" w:hAnsi="Calibri"/>
                                <w:i/>
                                <w:color w:val="000000"/>
                                <w:sz w:val="20"/>
                              </w:rPr>
                              <w:tab/>
                              <w:t>[Enter Breed] for Which Your Dog Has Very Low Risk</w:t>
                            </w:r>
                            <w:r>
                              <w:rPr>
                                <w:rFonts w:ascii="Calibri" w:eastAsia="Calibri" w:hAnsi="Calibri"/>
                                <w:i/>
                                <w:color w:val="000000"/>
                                <w:sz w:val="20"/>
                              </w:rPr>
                              <w:tab/>
                              <w:t>129</w:t>
                            </w:r>
                          </w:p>
                          <w:p w14:paraId="1461585C" w14:textId="77777777" w:rsidR="006A55FA" w:rsidRDefault="006A55FA">
                            <w:pPr>
                              <w:tabs>
                                <w:tab w:val="left" w:leader="underscore" w:pos="3888"/>
                                <w:tab w:val="right" w:leader="dot" w:pos="9216"/>
                              </w:tabs>
                              <w:spacing w:before="38" w:line="202" w:lineRule="exact"/>
                              <w:ind w:left="360"/>
                              <w:jc w:val="both"/>
                              <w:textAlignment w:val="baseline"/>
                              <w:rPr>
                                <w:rFonts w:ascii="Calibri" w:eastAsia="Calibri" w:hAnsi="Calibri"/>
                                <w:i/>
                                <w:color w:val="000000"/>
                                <w:sz w:val="20"/>
                              </w:rPr>
                            </w:pPr>
                            <w:r>
                              <w:rPr>
                                <w:rFonts w:ascii="Calibri" w:eastAsia="Calibri" w:hAnsi="Calibri"/>
                                <w:i/>
                                <w:color w:val="000000"/>
                                <w:sz w:val="20"/>
                              </w:rPr>
                              <w:t>Major Diseases of</w:t>
                            </w:r>
                            <w:r>
                              <w:rPr>
                                <w:rFonts w:ascii="Calibri" w:eastAsia="Calibri" w:hAnsi="Calibri"/>
                                <w:i/>
                                <w:color w:val="000000"/>
                                <w:sz w:val="20"/>
                              </w:rPr>
                              <w:tab/>
                              <w:t>[Enter Breed] for Which Your Dog Has Low Risk</w:t>
                            </w:r>
                            <w:r>
                              <w:rPr>
                                <w:rFonts w:ascii="Calibri" w:eastAsia="Calibri" w:hAnsi="Calibri"/>
                                <w:i/>
                                <w:color w:val="000000"/>
                                <w:sz w:val="20"/>
                              </w:rPr>
                              <w:tab/>
                              <w:t>130</w:t>
                            </w:r>
                          </w:p>
                          <w:p w14:paraId="75877618" w14:textId="77777777" w:rsidR="006A55FA" w:rsidRDefault="006A55FA">
                            <w:pPr>
                              <w:tabs>
                                <w:tab w:val="left" w:leader="underscore" w:pos="3888"/>
                                <w:tab w:val="right" w:leader="dot" w:pos="9216"/>
                              </w:tabs>
                              <w:spacing w:before="47" w:line="203" w:lineRule="exact"/>
                              <w:ind w:left="360"/>
                              <w:jc w:val="both"/>
                              <w:textAlignment w:val="baseline"/>
                              <w:rPr>
                                <w:rFonts w:ascii="Calibri" w:eastAsia="Calibri" w:hAnsi="Calibri"/>
                                <w:i/>
                                <w:color w:val="000000"/>
                                <w:sz w:val="20"/>
                              </w:rPr>
                            </w:pPr>
                            <w:r>
                              <w:rPr>
                                <w:rFonts w:ascii="Calibri" w:eastAsia="Calibri" w:hAnsi="Calibri"/>
                                <w:i/>
                                <w:color w:val="000000"/>
                                <w:sz w:val="20"/>
                              </w:rPr>
                              <w:t>Major Diseases of</w:t>
                            </w:r>
                            <w:r>
                              <w:rPr>
                                <w:rFonts w:ascii="Calibri" w:eastAsia="Calibri" w:hAnsi="Calibri"/>
                                <w:i/>
                                <w:color w:val="000000"/>
                                <w:sz w:val="20"/>
                              </w:rPr>
                              <w:tab/>
                              <w:t>[Enter Breed] for Which Your Dog Has Some Risk</w:t>
                            </w:r>
                            <w:r>
                              <w:rPr>
                                <w:rFonts w:ascii="Calibri" w:eastAsia="Calibri" w:hAnsi="Calibri"/>
                                <w:i/>
                                <w:color w:val="000000"/>
                                <w:sz w:val="20"/>
                              </w:rPr>
                              <w:tab/>
                              <w:t>131</w:t>
                            </w:r>
                          </w:p>
                          <w:p w14:paraId="68CA6B28" w14:textId="77777777" w:rsidR="006A55FA" w:rsidRDefault="006A55FA">
                            <w:pPr>
                              <w:tabs>
                                <w:tab w:val="left" w:leader="underscore" w:pos="3888"/>
                                <w:tab w:val="right" w:leader="dot" w:pos="9216"/>
                              </w:tabs>
                              <w:spacing w:before="37" w:line="203" w:lineRule="exact"/>
                              <w:ind w:left="360"/>
                              <w:jc w:val="both"/>
                              <w:textAlignment w:val="baseline"/>
                              <w:rPr>
                                <w:rFonts w:ascii="Calibri" w:eastAsia="Calibri" w:hAnsi="Calibri"/>
                                <w:i/>
                                <w:color w:val="000000"/>
                                <w:sz w:val="20"/>
                              </w:rPr>
                            </w:pPr>
                            <w:r>
                              <w:rPr>
                                <w:rFonts w:ascii="Calibri" w:eastAsia="Calibri" w:hAnsi="Calibri"/>
                                <w:i/>
                                <w:color w:val="000000"/>
                                <w:sz w:val="20"/>
                              </w:rPr>
                              <w:t>Other Diseases of</w:t>
                            </w:r>
                            <w:r>
                              <w:rPr>
                                <w:rFonts w:ascii="Calibri" w:eastAsia="Calibri" w:hAnsi="Calibri"/>
                                <w:i/>
                                <w:color w:val="000000"/>
                                <w:sz w:val="20"/>
                              </w:rPr>
                              <w:tab/>
                              <w:t>[Enter Breed] with Which Your Dog Is Affected</w:t>
                            </w:r>
                            <w:r>
                              <w:rPr>
                                <w:rFonts w:ascii="Calibri" w:eastAsia="Calibri" w:hAnsi="Calibri"/>
                                <w:i/>
                                <w:color w:val="000000"/>
                                <w:sz w:val="20"/>
                              </w:rPr>
                              <w:tab/>
                              <w:t>132</w:t>
                            </w:r>
                          </w:p>
                          <w:p w14:paraId="387DC1DC" w14:textId="77777777" w:rsidR="006A55FA" w:rsidRDefault="006A55FA">
                            <w:pPr>
                              <w:tabs>
                                <w:tab w:val="right" w:leader="dot" w:pos="9216"/>
                              </w:tabs>
                              <w:spacing w:before="42" w:after="4971" w:line="199" w:lineRule="exact"/>
                              <w:ind w:left="360"/>
                              <w:jc w:val="both"/>
                              <w:textAlignment w:val="baseline"/>
                              <w:rPr>
                                <w:rFonts w:ascii="Calibri" w:eastAsia="Calibri" w:hAnsi="Calibri"/>
                                <w:i/>
                                <w:color w:val="000000"/>
                                <w:sz w:val="20"/>
                              </w:rPr>
                            </w:pPr>
                            <w:r>
                              <w:rPr>
                                <w:rFonts w:ascii="Calibri" w:eastAsia="Calibri" w:hAnsi="Calibri"/>
                                <w:i/>
                                <w:color w:val="000000"/>
                                <w:sz w:val="20"/>
                              </w:rPr>
                              <w:t>Other Health Problems</w:t>
                            </w:r>
                            <w:r>
                              <w:rPr>
                                <w:rFonts w:ascii="Calibri" w:eastAsia="Calibri" w:hAnsi="Calibri"/>
                                <w:i/>
                                <w:color w:val="000000"/>
                                <w:sz w:val="20"/>
                              </w:rPr>
                              <w:tab/>
                              <w:t>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12EC0" id="Text Box 355" o:spid="_x0000_s1030" type="#_x0000_t202" style="position:absolute;margin-left:77.75pt;margin-top:112.4pt;width:468.5pt;height:468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" filled="f" stroked="f">
                <v:path arrowok="t"/>
                <v:textbox inset="0,0,0,0">
                  <w:txbxContent>
                    <w:p w14:paraId="06CA6EEC" w14:textId="77777777" w:rsidR="006A55FA" w:rsidRDefault="006A55FA">
                      <w:pPr>
                        <w:tabs>
                          <w:tab w:val="right" w:leader="dot" w:pos="9216"/>
                        </w:tabs>
                        <w:spacing w:before="41" w:line="202" w:lineRule="exact"/>
                        <w:ind w:left="360"/>
                        <w:jc w:val="both"/>
                        <w:textAlignment w:val="baseline"/>
                        <w:rPr>
                          <w:rFonts w:ascii="Calibri" w:eastAsia="Calibri" w:hAnsi="Calibri"/>
                          <w:i/>
                          <w:color w:val="000000"/>
                          <w:sz w:val="20"/>
                        </w:rPr>
                      </w:pPr>
                      <w:r>
                        <w:rPr>
                          <w:rFonts w:ascii="Calibri" w:eastAsia="Calibri" w:hAnsi="Calibri"/>
                          <w:i/>
                          <w:color w:val="000000"/>
                          <w:sz w:val="20"/>
                        </w:rPr>
                        <w:t>Genetic Disease Testing</w:t>
                      </w:r>
                      <w:r>
                        <w:rPr>
                          <w:rFonts w:ascii="Calibri" w:eastAsia="Calibri" w:hAnsi="Calibri"/>
                          <w:i/>
                          <w:color w:val="000000"/>
                          <w:sz w:val="20"/>
                        </w:rPr>
                        <w:tab/>
                        <w:t>112</w:t>
                      </w:r>
                    </w:p>
                    <w:p w14:paraId="1F0DF71A" w14:textId="77777777" w:rsidR="006A55FA" w:rsidRDefault="006A55FA">
                      <w:pPr>
                        <w:tabs>
                          <w:tab w:val="right" w:leader="dot" w:pos="9216"/>
                        </w:tabs>
                        <w:spacing w:before="38" w:line="199" w:lineRule="exact"/>
                        <w:ind w:left="360"/>
                        <w:jc w:val="both"/>
                        <w:textAlignment w:val="baseline"/>
                        <w:rPr>
                          <w:rFonts w:ascii="Calibri" w:eastAsia="Calibri" w:hAnsi="Calibri"/>
                          <w:i/>
                          <w:color w:val="000000"/>
                          <w:sz w:val="20"/>
                        </w:rPr>
                      </w:pPr>
                      <w:r>
                        <w:rPr>
                          <w:rFonts w:ascii="Calibri" w:eastAsia="Calibri" w:hAnsi="Calibri"/>
                          <w:i/>
                          <w:color w:val="000000"/>
                          <w:sz w:val="20"/>
                        </w:rPr>
                        <w:t>Medicine Sensitivities</w:t>
                      </w:r>
                      <w:r>
                        <w:rPr>
                          <w:rFonts w:ascii="Calibri" w:eastAsia="Calibri" w:hAnsi="Calibri"/>
                          <w:i/>
                          <w:color w:val="000000"/>
                          <w:sz w:val="20"/>
                        </w:rPr>
                        <w:tab/>
                        <w:t>112</w:t>
                      </w:r>
                    </w:p>
                    <w:p w14:paraId="75CD7017" w14:textId="77777777" w:rsidR="006A55FA" w:rsidRDefault="006A55FA">
                      <w:pPr>
                        <w:tabs>
                          <w:tab w:val="right" w:leader="dot" w:pos="9216"/>
                        </w:tabs>
                        <w:spacing w:before="46" w:line="207" w:lineRule="exact"/>
                        <w:ind w:left="72"/>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B: S</w:t>
                      </w:r>
                      <w:r>
                        <w:rPr>
                          <w:rFonts w:ascii="Calibri" w:eastAsia="Calibri" w:hAnsi="Calibri"/>
                          <w:color w:val="000000"/>
                          <w:sz w:val="16"/>
                        </w:rPr>
                        <w:t xml:space="preserve">AMPLE </w:t>
                      </w:r>
                      <w:r>
                        <w:rPr>
                          <w:rFonts w:ascii="Calibri" w:eastAsia="Calibri" w:hAnsi="Calibri"/>
                          <w:color w:val="000000"/>
                          <w:sz w:val="20"/>
                        </w:rPr>
                        <w:t>V</w:t>
                      </w:r>
                      <w:r>
                        <w:rPr>
                          <w:rFonts w:ascii="Calibri" w:eastAsia="Calibri" w:hAnsi="Calibri"/>
                          <w:color w:val="000000"/>
                          <w:sz w:val="16"/>
                        </w:rPr>
                        <w:t xml:space="preserve">ACCINE </w:t>
                      </w:r>
                      <w:r>
                        <w:rPr>
                          <w:rFonts w:ascii="Calibri" w:eastAsia="Calibri" w:hAnsi="Calibri"/>
                          <w:color w:val="000000"/>
                          <w:sz w:val="20"/>
                        </w:rPr>
                        <w:t>T</w:t>
                      </w:r>
                      <w:r>
                        <w:rPr>
                          <w:rFonts w:ascii="Calibri" w:eastAsia="Calibri" w:hAnsi="Calibri"/>
                          <w:color w:val="000000"/>
                          <w:sz w:val="16"/>
                        </w:rPr>
                        <w:t xml:space="preserve">ITER </w:t>
                      </w:r>
                      <w:r>
                        <w:rPr>
                          <w:rFonts w:ascii="Calibri" w:eastAsia="Calibri" w:hAnsi="Calibri"/>
                          <w:color w:val="000000"/>
                          <w:sz w:val="20"/>
                        </w:rPr>
                        <w:t>N</w:t>
                      </w:r>
                      <w:r>
                        <w:rPr>
                          <w:rFonts w:ascii="Calibri" w:eastAsia="Calibri" w:hAnsi="Calibri"/>
                          <w:color w:val="000000"/>
                          <w:sz w:val="16"/>
                        </w:rPr>
                        <w:t>OMOGRAPH</w:t>
                      </w:r>
                      <w:r>
                        <w:rPr>
                          <w:rFonts w:ascii="Calibri" w:eastAsia="Calibri" w:hAnsi="Calibri"/>
                          <w:color w:val="000000"/>
                          <w:sz w:val="16"/>
                        </w:rPr>
                        <w:tab/>
                      </w:r>
                      <w:r>
                        <w:rPr>
                          <w:rFonts w:ascii="Calibri" w:eastAsia="Calibri" w:hAnsi="Calibri"/>
                          <w:color w:val="000000"/>
                          <w:sz w:val="20"/>
                        </w:rPr>
                        <w:t>116</w:t>
                      </w:r>
                    </w:p>
                    <w:p w14:paraId="655225C7" w14:textId="77777777" w:rsidR="006A55FA" w:rsidRDefault="006A55FA">
                      <w:pPr>
                        <w:tabs>
                          <w:tab w:val="right" w:leader="dot" w:pos="9216"/>
                        </w:tabs>
                        <w:spacing w:before="37" w:line="207" w:lineRule="exact"/>
                        <w:ind w:left="72"/>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C: S</w:t>
                      </w:r>
                      <w:r>
                        <w:rPr>
                          <w:rFonts w:ascii="Calibri" w:eastAsia="Calibri" w:hAnsi="Calibri"/>
                          <w:color w:val="000000"/>
                          <w:sz w:val="16"/>
                        </w:rPr>
                        <w:t xml:space="preserve">AMPLE </w:t>
                      </w:r>
                      <w:r>
                        <w:rPr>
                          <w:rFonts w:ascii="Calibri" w:eastAsia="Calibri" w:hAnsi="Calibri"/>
                          <w:color w:val="000000"/>
                          <w:sz w:val="20"/>
                        </w:rPr>
                        <w:t>E</w:t>
                      </w:r>
                      <w:r>
                        <w:rPr>
                          <w:rFonts w:ascii="Calibri" w:eastAsia="Calibri" w:hAnsi="Calibri"/>
                          <w:color w:val="000000"/>
                          <w:sz w:val="16"/>
                        </w:rPr>
                        <w:t xml:space="preserve">MERGENCY </w:t>
                      </w:r>
                      <w:r>
                        <w:rPr>
                          <w:rFonts w:ascii="Calibri" w:eastAsia="Calibri" w:hAnsi="Calibri"/>
                          <w:color w:val="000000"/>
                          <w:sz w:val="20"/>
                        </w:rPr>
                        <w:t>I</w:t>
                      </w:r>
                      <w:r>
                        <w:rPr>
                          <w:rFonts w:ascii="Calibri" w:eastAsia="Calibri" w:hAnsi="Calibri"/>
                          <w:color w:val="000000"/>
                          <w:sz w:val="16"/>
                        </w:rPr>
                        <w:t xml:space="preserve">NFORMATION </w:t>
                      </w:r>
                      <w:r>
                        <w:rPr>
                          <w:rFonts w:ascii="Calibri" w:eastAsia="Calibri" w:hAnsi="Calibri"/>
                          <w:color w:val="000000"/>
                          <w:sz w:val="20"/>
                        </w:rPr>
                        <w:t>S</w:t>
                      </w:r>
                      <w:r>
                        <w:rPr>
                          <w:rFonts w:ascii="Calibri" w:eastAsia="Calibri" w:hAnsi="Calibri"/>
                          <w:color w:val="000000"/>
                          <w:sz w:val="16"/>
                        </w:rPr>
                        <w:t>HEET</w:t>
                      </w:r>
                      <w:r>
                        <w:rPr>
                          <w:rFonts w:ascii="Calibri" w:eastAsia="Calibri" w:hAnsi="Calibri"/>
                          <w:color w:val="000000"/>
                          <w:sz w:val="16"/>
                        </w:rPr>
                        <w:tab/>
                      </w:r>
                      <w:r>
                        <w:rPr>
                          <w:rFonts w:ascii="Calibri" w:eastAsia="Calibri" w:hAnsi="Calibri"/>
                          <w:color w:val="000000"/>
                          <w:sz w:val="20"/>
                        </w:rPr>
                        <w:t>117</w:t>
                      </w:r>
                    </w:p>
                    <w:p w14:paraId="1B803436" w14:textId="77777777" w:rsidR="006A55FA" w:rsidRDefault="006A55FA">
                      <w:pPr>
                        <w:tabs>
                          <w:tab w:val="right" w:leader="dot" w:pos="9216"/>
                        </w:tabs>
                        <w:spacing w:before="38" w:line="207" w:lineRule="exact"/>
                        <w:ind w:left="72"/>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D: F</w:t>
                      </w:r>
                      <w:r>
                        <w:rPr>
                          <w:rFonts w:ascii="Calibri" w:eastAsia="Calibri" w:hAnsi="Calibri"/>
                          <w:color w:val="000000"/>
                          <w:sz w:val="16"/>
                        </w:rPr>
                        <w:t xml:space="preserve">IRST </w:t>
                      </w:r>
                      <w:r>
                        <w:rPr>
                          <w:rFonts w:ascii="Calibri" w:eastAsia="Calibri" w:hAnsi="Calibri"/>
                          <w:color w:val="000000"/>
                          <w:sz w:val="20"/>
                        </w:rPr>
                        <w:t>A</w:t>
                      </w:r>
                      <w:r>
                        <w:rPr>
                          <w:rFonts w:ascii="Calibri" w:eastAsia="Calibri" w:hAnsi="Calibri"/>
                          <w:color w:val="000000"/>
                          <w:sz w:val="16"/>
                        </w:rPr>
                        <w:t xml:space="preserve">ID </w:t>
                      </w:r>
                      <w:r>
                        <w:rPr>
                          <w:rFonts w:ascii="Calibri" w:eastAsia="Calibri" w:hAnsi="Calibri"/>
                          <w:color w:val="000000"/>
                          <w:sz w:val="20"/>
                        </w:rPr>
                        <w:t>K</w:t>
                      </w:r>
                      <w:r>
                        <w:rPr>
                          <w:rFonts w:ascii="Calibri" w:eastAsia="Calibri" w:hAnsi="Calibri"/>
                          <w:color w:val="000000"/>
                          <w:sz w:val="16"/>
                        </w:rPr>
                        <w:t xml:space="preserve">IT </w:t>
                      </w:r>
                      <w:r>
                        <w:rPr>
                          <w:rFonts w:ascii="Calibri" w:eastAsia="Calibri" w:hAnsi="Calibri"/>
                          <w:color w:val="000000"/>
                          <w:sz w:val="20"/>
                        </w:rPr>
                        <w:t>E</w:t>
                      </w:r>
                      <w:r>
                        <w:rPr>
                          <w:rFonts w:ascii="Calibri" w:eastAsia="Calibri" w:hAnsi="Calibri"/>
                          <w:color w:val="000000"/>
                          <w:sz w:val="16"/>
                        </w:rPr>
                        <w:t xml:space="preserve">QUIPMENT AND </w:t>
                      </w:r>
                      <w:r>
                        <w:rPr>
                          <w:rFonts w:ascii="Calibri" w:eastAsia="Calibri" w:hAnsi="Calibri"/>
                          <w:color w:val="000000"/>
                          <w:sz w:val="20"/>
                        </w:rPr>
                        <w:t>O</w:t>
                      </w:r>
                      <w:r>
                        <w:rPr>
                          <w:rFonts w:ascii="Calibri" w:eastAsia="Calibri" w:hAnsi="Calibri"/>
                          <w:color w:val="000000"/>
                          <w:sz w:val="16"/>
                        </w:rPr>
                        <w:t>VER</w:t>
                      </w:r>
                      <w:r>
                        <w:rPr>
                          <w:rFonts w:ascii="Calibri" w:eastAsia="Calibri" w:hAnsi="Calibri"/>
                          <w:color w:val="000000"/>
                          <w:sz w:val="20"/>
                        </w:rPr>
                        <w:t>-</w:t>
                      </w:r>
                      <w:r>
                        <w:rPr>
                          <w:rFonts w:ascii="Calibri" w:eastAsia="Calibri" w:hAnsi="Calibri"/>
                          <w:color w:val="000000"/>
                          <w:sz w:val="16"/>
                        </w:rPr>
                        <w:t>THE</w:t>
                      </w:r>
                      <w:r>
                        <w:rPr>
                          <w:rFonts w:ascii="Calibri" w:eastAsia="Calibri" w:hAnsi="Calibri"/>
                          <w:color w:val="000000"/>
                          <w:sz w:val="20"/>
                        </w:rPr>
                        <w:t>-C</w:t>
                      </w:r>
                      <w:r>
                        <w:rPr>
                          <w:rFonts w:ascii="Calibri" w:eastAsia="Calibri" w:hAnsi="Calibri"/>
                          <w:color w:val="000000"/>
                          <w:sz w:val="16"/>
                        </w:rPr>
                        <w:t xml:space="preserve">OUNTER </w:t>
                      </w:r>
                      <w:r>
                        <w:rPr>
                          <w:rFonts w:ascii="Calibri" w:eastAsia="Calibri" w:hAnsi="Calibri"/>
                          <w:color w:val="000000"/>
                          <w:sz w:val="20"/>
                        </w:rPr>
                        <w:t>M</w:t>
                      </w:r>
                      <w:r>
                        <w:rPr>
                          <w:rFonts w:ascii="Calibri" w:eastAsia="Calibri" w:hAnsi="Calibri"/>
                          <w:color w:val="000000"/>
                          <w:sz w:val="16"/>
                        </w:rPr>
                        <w:t xml:space="preserve">EDICATIONS TO </w:t>
                      </w:r>
                      <w:r>
                        <w:rPr>
                          <w:rFonts w:ascii="Calibri" w:eastAsia="Calibri" w:hAnsi="Calibri"/>
                          <w:color w:val="000000"/>
                          <w:sz w:val="20"/>
                        </w:rPr>
                        <w:t>H</w:t>
                      </w:r>
                      <w:r>
                        <w:rPr>
                          <w:rFonts w:ascii="Calibri" w:eastAsia="Calibri" w:hAnsi="Calibri"/>
                          <w:color w:val="000000"/>
                          <w:sz w:val="16"/>
                        </w:rPr>
                        <w:t xml:space="preserve">AVE ON </w:t>
                      </w:r>
                      <w:r>
                        <w:rPr>
                          <w:rFonts w:ascii="Calibri" w:eastAsia="Calibri" w:hAnsi="Calibri"/>
                          <w:color w:val="000000"/>
                          <w:sz w:val="20"/>
                        </w:rPr>
                        <w:t>H</w:t>
                      </w:r>
                      <w:r>
                        <w:rPr>
                          <w:rFonts w:ascii="Calibri" w:eastAsia="Calibri" w:hAnsi="Calibri"/>
                          <w:color w:val="000000"/>
                          <w:sz w:val="16"/>
                        </w:rPr>
                        <w:t>AND</w:t>
                      </w:r>
                      <w:r>
                        <w:rPr>
                          <w:rFonts w:ascii="Calibri" w:eastAsia="Calibri" w:hAnsi="Calibri"/>
                          <w:color w:val="000000"/>
                          <w:sz w:val="16"/>
                        </w:rPr>
                        <w:tab/>
                      </w:r>
                      <w:r>
                        <w:rPr>
                          <w:rFonts w:ascii="Calibri" w:eastAsia="Calibri" w:hAnsi="Calibri"/>
                          <w:color w:val="000000"/>
                          <w:sz w:val="20"/>
                        </w:rPr>
                        <w:t>119</w:t>
                      </w:r>
                    </w:p>
                    <w:p w14:paraId="205FCB31" w14:textId="77777777" w:rsidR="006A55FA" w:rsidRDefault="006A55FA">
                      <w:pPr>
                        <w:tabs>
                          <w:tab w:val="right" w:leader="dot" w:pos="9216"/>
                        </w:tabs>
                        <w:spacing w:before="38" w:line="199" w:lineRule="exact"/>
                        <w:ind w:left="360"/>
                        <w:jc w:val="both"/>
                        <w:textAlignment w:val="baseline"/>
                        <w:rPr>
                          <w:rFonts w:ascii="Calibri" w:eastAsia="Calibri" w:hAnsi="Calibri"/>
                          <w:i/>
                          <w:color w:val="000000"/>
                          <w:sz w:val="20"/>
                        </w:rPr>
                      </w:pPr>
                      <w:r>
                        <w:rPr>
                          <w:rFonts w:ascii="Calibri" w:eastAsia="Calibri" w:hAnsi="Calibri"/>
                          <w:i/>
                          <w:color w:val="000000"/>
                          <w:sz w:val="20"/>
                        </w:rPr>
                        <w:t>First Aid Over-the-counter Items and Medications</w:t>
                      </w:r>
                      <w:r>
                        <w:rPr>
                          <w:rFonts w:ascii="Calibri" w:eastAsia="Calibri" w:hAnsi="Calibri"/>
                          <w:i/>
                          <w:color w:val="000000"/>
                          <w:sz w:val="20"/>
                        </w:rPr>
                        <w:tab/>
                        <w:t>119</w:t>
                      </w:r>
                    </w:p>
                    <w:p w14:paraId="1602ECE5" w14:textId="77777777" w:rsidR="006A55FA" w:rsidRDefault="006A55FA">
                      <w:pPr>
                        <w:tabs>
                          <w:tab w:val="right" w:leader="dot" w:pos="9216"/>
                        </w:tabs>
                        <w:spacing w:before="41" w:line="207" w:lineRule="exact"/>
                        <w:ind w:left="72"/>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E: F</w:t>
                      </w:r>
                      <w:r>
                        <w:rPr>
                          <w:rFonts w:ascii="Calibri" w:eastAsia="Calibri" w:hAnsi="Calibri"/>
                          <w:color w:val="000000"/>
                          <w:sz w:val="16"/>
                        </w:rPr>
                        <w:t xml:space="preserve">OODS </w:t>
                      </w:r>
                      <w:r>
                        <w:rPr>
                          <w:rFonts w:ascii="Calibri" w:eastAsia="Calibri" w:hAnsi="Calibri"/>
                          <w:color w:val="000000"/>
                          <w:sz w:val="20"/>
                        </w:rPr>
                        <w:t>T</w:t>
                      </w:r>
                      <w:r>
                        <w:rPr>
                          <w:rFonts w:ascii="Calibri" w:eastAsia="Calibri" w:hAnsi="Calibri"/>
                          <w:color w:val="000000"/>
                          <w:sz w:val="16"/>
                        </w:rPr>
                        <w:t xml:space="preserve">HAT </w:t>
                      </w:r>
                      <w:r>
                        <w:rPr>
                          <w:rFonts w:ascii="Calibri" w:eastAsia="Calibri" w:hAnsi="Calibri"/>
                          <w:color w:val="000000"/>
                          <w:sz w:val="20"/>
                        </w:rPr>
                        <w:t>A</w:t>
                      </w:r>
                      <w:r>
                        <w:rPr>
                          <w:rFonts w:ascii="Calibri" w:eastAsia="Calibri" w:hAnsi="Calibri"/>
                          <w:color w:val="000000"/>
                          <w:sz w:val="16"/>
                        </w:rPr>
                        <w:t xml:space="preserve">VIDOG </w:t>
                      </w:r>
                      <w:r>
                        <w:rPr>
                          <w:rFonts w:ascii="Calibri" w:eastAsia="Calibri" w:hAnsi="Calibri"/>
                          <w:color w:val="000000"/>
                          <w:sz w:val="20"/>
                        </w:rPr>
                        <w:t>R</w:t>
                      </w:r>
                      <w:r>
                        <w:rPr>
                          <w:rFonts w:ascii="Calibri" w:eastAsia="Calibri" w:hAnsi="Calibri"/>
                          <w:color w:val="000000"/>
                          <w:sz w:val="16"/>
                        </w:rPr>
                        <w:t>ECOMMENDS</w:t>
                      </w:r>
                      <w:r>
                        <w:rPr>
                          <w:rFonts w:ascii="Calibri" w:eastAsia="Calibri" w:hAnsi="Calibri"/>
                          <w:color w:val="000000"/>
                          <w:sz w:val="16"/>
                        </w:rPr>
                        <w:tab/>
                      </w:r>
                      <w:r>
                        <w:rPr>
                          <w:rFonts w:ascii="Calibri" w:eastAsia="Calibri" w:hAnsi="Calibri"/>
                          <w:color w:val="000000"/>
                          <w:sz w:val="20"/>
                        </w:rPr>
                        <w:t>121</w:t>
                      </w:r>
                    </w:p>
                    <w:p w14:paraId="0946DBB8" w14:textId="77777777" w:rsidR="006A55FA" w:rsidRDefault="006A55FA">
                      <w:pPr>
                        <w:tabs>
                          <w:tab w:val="right" w:leader="dot" w:pos="9216"/>
                        </w:tabs>
                        <w:spacing w:before="43" w:line="207" w:lineRule="exact"/>
                        <w:ind w:left="72"/>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F: Y</w:t>
                      </w:r>
                      <w:r>
                        <w:rPr>
                          <w:rFonts w:ascii="Calibri" w:eastAsia="Calibri" w:hAnsi="Calibri"/>
                          <w:color w:val="000000"/>
                          <w:sz w:val="16"/>
                        </w:rPr>
                        <w:t xml:space="preserve">OUR </w:t>
                      </w:r>
                      <w:r>
                        <w:rPr>
                          <w:rFonts w:ascii="Calibri" w:eastAsia="Calibri" w:hAnsi="Calibri"/>
                          <w:color w:val="000000"/>
                          <w:sz w:val="20"/>
                        </w:rPr>
                        <w:t>D</w:t>
                      </w:r>
                      <w:r>
                        <w:rPr>
                          <w:rFonts w:ascii="Calibri" w:eastAsia="Calibri" w:hAnsi="Calibri"/>
                          <w:color w:val="000000"/>
                          <w:sz w:val="16"/>
                        </w:rPr>
                        <w:t>OG</w:t>
                      </w:r>
                      <w:r>
                        <w:rPr>
                          <w:rFonts w:ascii="Calibri" w:eastAsia="Calibri" w:hAnsi="Calibri"/>
                          <w:color w:val="000000"/>
                          <w:sz w:val="20"/>
                        </w:rPr>
                        <w:t>’</w:t>
                      </w:r>
                      <w:r>
                        <w:rPr>
                          <w:rFonts w:ascii="Calibri" w:eastAsia="Calibri" w:hAnsi="Calibri"/>
                          <w:color w:val="000000"/>
                          <w:sz w:val="16"/>
                        </w:rPr>
                        <w:t xml:space="preserve">S </w:t>
                      </w:r>
                      <w:r>
                        <w:rPr>
                          <w:rFonts w:ascii="Calibri" w:eastAsia="Calibri" w:hAnsi="Calibri"/>
                          <w:color w:val="000000"/>
                          <w:sz w:val="20"/>
                        </w:rPr>
                        <w:t>T</w:t>
                      </w:r>
                      <w:r>
                        <w:rPr>
                          <w:rFonts w:ascii="Calibri" w:eastAsia="Calibri" w:hAnsi="Calibri"/>
                          <w:color w:val="000000"/>
                          <w:sz w:val="16"/>
                        </w:rPr>
                        <w:t>WO</w:t>
                      </w:r>
                      <w:r>
                        <w:rPr>
                          <w:rFonts w:ascii="Calibri" w:eastAsia="Calibri" w:hAnsi="Calibri"/>
                          <w:color w:val="000000"/>
                          <w:sz w:val="20"/>
                        </w:rPr>
                        <w:t>-Y</w:t>
                      </w:r>
                      <w:r>
                        <w:rPr>
                          <w:rFonts w:ascii="Calibri" w:eastAsia="Calibri" w:hAnsi="Calibri"/>
                          <w:color w:val="000000"/>
                          <w:sz w:val="16"/>
                        </w:rPr>
                        <w:t xml:space="preserve">EAR </w:t>
                      </w:r>
                      <w:r>
                        <w:rPr>
                          <w:rFonts w:ascii="Calibri" w:eastAsia="Calibri" w:hAnsi="Calibri"/>
                          <w:color w:val="000000"/>
                          <w:sz w:val="20"/>
                        </w:rPr>
                        <w:t>H</w:t>
                      </w:r>
                      <w:r>
                        <w:rPr>
                          <w:rFonts w:ascii="Calibri" w:eastAsia="Calibri" w:hAnsi="Calibri"/>
                          <w:color w:val="000000"/>
                          <w:sz w:val="16"/>
                        </w:rPr>
                        <w:t xml:space="preserve">EALTH </w:t>
                      </w:r>
                      <w:r>
                        <w:rPr>
                          <w:rFonts w:ascii="Calibri" w:eastAsia="Calibri" w:hAnsi="Calibri"/>
                          <w:color w:val="000000"/>
                          <w:sz w:val="20"/>
                        </w:rPr>
                        <w:t>S</w:t>
                      </w:r>
                      <w:r>
                        <w:rPr>
                          <w:rFonts w:ascii="Calibri" w:eastAsia="Calibri" w:hAnsi="Calibri"/>
                          <w:color w:val="000000"/>
                          <w:sz w:val="16"/>
                        </w:rPr>
                        <w:t>CREENINGS</w:t>
                      </w:r>
                      <w:r>
                        <w:rPr>
                          <w:rFonts w:ascii="Calibri" w:eastAsia="Calibri" w:hAnsi="Calibri"/>
                          <w:color w:val="000000"/>
                          <w:sz w:val="16"/>
                        </w:rPr>
                        <w:tab/>
                      </w:r>
                      <w:r>
                        <w:rPr>
                          <w:rFonts w:ascii="Calibri" w:eastAsia="Calibri" w:hAnsi="Calibri"/>
                          <w:color w:val="000000"/>
                          <w:sz w:val="20"/>
                        </w:rPr>
                        <w:t>122</w:t>
                      </w:r>
                    </w:p>
                    <w:p w14:paraId="7E67E31A" w14:textId="77777777" w:rsidR="006A55FA" w:rsidRDefault="006A55FA">
                      <w:pPr>
                        <w:tabs>
                          <w:tab w:val="right" w:leader="dot" w:pos="9216"/>
                        </w:tabs>
                        <w:spacing w:before="37" w:line="203" w:lineRule="exact"/>
                        <w:ind w:left="360"/>
                        <w:jc w:val="both"/>
                        <w:textAlignment w:val="baseline"/>
                        <w:rPr>
                          <w:rFonts w:ascii="Calibri" w:eastAsia="Calibri" w:hAnsi="Calibri"/>
                          <w:i/>
                          <w:color w:val="000000"/>
                          <w:sz w:val="20"/>
                        </w:rPr>
                      </w:pPr>
                      <w:r>
                        <w:rPr>
                          <w:rFonts w:ascii="Calibri" w:eastAsia="Calibri" w:hAnsi="Calibri"/>
                          <w:i/>
                          <w:color w:val="000000"/>
                          <w:sz w:val="20"/>
                        </w:rPr>
                        <w:t>Hip/Elbow FAQs</w:t>
                      </w:r>
                      <w:r>
                        <w:rPr>
                          <w:rFonts w:ascii="Calibri" w:eastAsia="Calibri" w:hAnsi="Calibri"/>
                          <w:i/>
                          <w:color w:val="000000"/>
                          <w:sz w:val="20"/>
                        </w:rPr>
                        <w:tab/>
                        <w:t>122</w:t>
                      </w:r>
                    </w:p>
                    <w:p w14:paraId="728064AA" w14:textId="77777777" w:rsidR="006A55FA" w:rsidRDefault="006A55FA">
                      <w:pPr>
                        <w:tabs>
                          <w:tab w:val="right" w:leader="dot" w:pos="9216"/>
                        </w:tabs>
                        <w:spacing w:before="37" w:line="207" w:lineRule="exact"/>
                        <w:ind w:left="72"/>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G: D</w:t>
                      </w:r>
                      <w:r>
                        <w:rPr>
                          <w:rFonts w:ascii="Calibri" w:eastAsia="Calibri" w:hAnsi="Calibri"/>
                          <w:color w:val="000000"/>
                          <w:sz w:val="16"/>
                        </w:rPr>
                        <w:t xml:space="preserve">OG </w:t>
                      </w:r>
                      <w:r>
                        <w:rPr>
                          <w:rFonts w:ascii="Calibri" w:eastAsia="Calibri" w:hAnsi="Calibri"/>
                          <w:color w:val="000000"/>
                          <w:sz w:val="20"/>
                        </w:rPr>
                        <w:t>S</w:t>
                      </w:r>
                      <w:r>
                        <w:rPr>
                          <w:rFonts w:ascii="Calibri" w:eastAsia="Calibri" w:hAnsi="Calibri"/>
                          <w:color w:val="000000"/>
                          <w:sz w:val="16"/>
                        </w:rPr>
                        <w:t xml:space="preserve">UPPLY </w:t>
                      </w:r>
                      <w:r>
                        <w:rPr>
                          <w:rFonts w:ascii="Calibri" w:eastAsia="Calibri" w:hAnsi="Calibri"/>
                          <w:color w:val="000000"/>
                          <w:sz w:val="20"/>
                        </w:rPr>
                        <w:t>&amp; M</w:t>
                      </w:r>
                      <w:r>
                        <w:rPr>
                          <w:rFonts w:ascii="Calibri" w:eastAsia="Calibri" w:hAnsi="Calibri"/>
                          <w:color w:val="000000"/>
                          <w:sz w:val="16"/>
                        </w:rPr>
                        <w:t xml:space="preserve">EDICAL </w:t>
                      </w:r>
                      <w:r>
                        <w:rPr>
                          <w:rFonts w:ascii="Calibri" w:eastAsia="Calibri" w:hAnsi="Calibri"/>
                          <w:color w:val="000000"/>
                          <w:sz w:val="20"/>
                        </w:rPr>
                        <w:t>R</w:t>
                      </w:r>
                      <w:r>
                        <w:rPr>
                          <w:rFonts w:ascii="Calibri" w:eastAsia="Calibri" w:hAnsi="Calibri"/>
                          <w:color w:val="000000"/>
                          <w:sz w:val="16"/>
                        </w:rPr>
                        <w:t>ESOURCES</w:t>
                      </w:r>
                      <w:r>
                        <w:rPr>
                          <w:rFonts w:ascii="Calibri" w:eastAsia="Calibri" w:hAnsi="Calibri"/>
                          <w:color w:val="000000"/>
                          <w:sz w:val="16"/>
                        </w:rPr>
                        <w:tab/>
                      </w:r>
                      <w:r>
                        <w:rPr>
                          <w:rFonts w:ascii="Calibri" w:eastAsia="Calibri" w:hAnsi="Calibri"/>
                          <w:color w:val="000000"/>
                          <w:sz w:val="20"/>
                        </w:rPr>
                        <w:t>126</w:t>
                      </w:r>
                    </w:p>
                    <w:p w14:paraId="42A2B04A" w14:textId="77777777" w:rsidR="006A55FA" w:rsidRDefault="006A55FA">
                      <w:pPr>
                        <w:tabs>
                          <w:tab w:val="right" w:leader="dot" w:pos="9216"/>
                        </w:tabs>
                        <w:spacing w:before="38" w:line="207" w:lineRule="exact"/>
                        <w:ind w:left="72"/>
                        <w:jc w:val="both"/>
                        <w:textAlignment w:val="baseline"/>
                        <w:rPr>
                          <w:rFonts w:ascii="Calibri" w:eastAsia="Calibri" w:hAnsi="Calibri"/>
                          <w:color w:val="000000"/>
                          <w:sz w:val="20"/>
                        </w:rPr>
                      </w:pPr>
                      <w:r>
                        <w:rPr>
                          <w:rFonts w:ascii="Calibri" w:eastAsia="Calibri" w:hAnsi="Calibri"/>
                          <w:color w:val="000000"/>
                          <w:sz w:val="20"/>
                        </w:rPr>
                        <w:t>A</w:t>
                      </w:r>
                      <w:r>
                        <w:rPr>
                          <w:rFonts w:ascii="Calibri" w:eastAsia="Calibri" w:hAnsi="Calibri"/>
                          <w:color w:val="000000"/>
                          <w:sz w:val="16"/>
                        </w:rPr>
                        <w:t xml:space="preserve">PPENDIX </w:t>
                      </w:r>
                      <w:r>
                        <w:rPr>
                          <w:rFonts w:ascii="Calibri" w:eastAsia="Calibri" w:hAnsi="Calibri"/>
                          <w:color w:val="000000"/>
                          <w:sz w:val="20"/>
                        </w:rPr>
                        <w:t>H: Y</w:t>
                      </w:r>
                      <w:r>
                        <w:rPr>
                          <w:rFonts w:ascii="Calibri" w:eastAsia="Calibri" w:hAnsi="Calibri"/>
                          <w:color w:val="000000"/>
                          <w:sz w:val="16"/>
                        </w:rPr>
                        <w:t xml:space="preserve">OUR </w:t>
                      </w:r>
                      <w:r>
                        <w:rPr>
                          <w:rFonts w:ascii="Calibri" w:eastAsia="Calibri" w:hAnsi="Calibri"/>
                          <w:color w:val="000000"/>
                          <w:sz w:val="20"/>
                        </w:rPr>
                        <w:t>P</w:t>
                      </w:r>
                      <w:r>
                        <w:rPr>
                          <w:rFonts w:ascii="Calibri" w:eastAsia="Calibri" w:hAnsi="Calibri"/>
                          <w:color w:val="000000"/>
                          <w:sz w:val="16"/>
                        </w:rPr>
                        <w:t>UP</w:t>
                      </w:r>
                      <w:r>
                        <w:rPr>
                          <w:rFonts w:ascii="Calibri" w:eastAsia="Calibri" w:hAnsi="Calibri"/>
                          <w:color w:val="000000"/>
                          <w:sz w:val="20"/>
                        </w:rPr>
                        <w:t>’</w:t>
                      </w:r>
                      <w:r>
                        <w:rPr>
                          <w:rFonts w:ascii="Calibri" w:eastAsia="Calibri" w:hAnsi="Calibri"/>
                          <w:color w:val="000000"/>
                          <w:sz w:val="16"/>
                        </w:rPr>
                        <w:t xml:space="preserve">S </w:t>
                      </w:r>
                      <w:r>
                        <w:rPr>
                          <w:rFonts w:ascii="Calibri" w:eastAsia="Calibri" w:hAnsi="Calibri"/>
                          <w:color w:val="000000"/>
                          <w:sz w:val="20"/>
                        </w:rPr>
                        <w:t>R</w:t>
                      </w:r>
                      <w:r>
                        <w:rPr>
                          <w:rFonts w:ascii="Calibri" w:eastAsia="Calibri" w:hAnsi="Calibri"/>
                          <w:color w:val="000000"/>
                          <w:sz w:val="16"/>
                        </w:rPr>
                        <w:t xml:space="preserve">ISK FOR </w:t>
                      </w:r>
                      <w:r>
                        <w:rPr>
                          <w:rFonts w:ascii="Calibri" w:eastAsia="Calibri" w:hAnsi="Calibri"/>
                          <w:color w:val="000000"/>
                          <w:sz w:val="20"/>
                        </w:rPr>
                        <w:t>A</w:t>
                      </w:r>
                      <w:r>
                        <w:rPr>
                          <w:rFonts w:ascii="Calibri" w:eastAsia="Calibri" w:hAnsi="Calibri"/>
                          <w:color w:val="000000"/>
                          <w:sz w:val="16"/>
                        </w:rPr>
                        <w:t xml:space="preserve">DULT </w:t>
                      </w:r>
                      <w:r>
                        <w:rPr>
                          <w:rFonts w:ascii="Calibri" w:eastAsia="Calibri" w:hAnsi="Calibri"/>
                          <w:color w:val="000000"/>
                          <w:sz w:val="20"/>
                        </w:rPr>
                        <w:t>H</w:t>
                      </w:r>
                      <w:r>
                        <w:rPr>
                          <w:rFonts w:ascii="Calibri" w:eastAsia="Calibri" w:hAnsi="Calibri"/>
                          <w:color w:val="000000"/>
                          <w:sz w:val="16"/>
                        </w:rPr>
                        <w:t xml:space="preserve">EALTH </w:t>
                      </w:r>
                      <w:r>
                        <w:rPr>
                          <w:rFonts w:ascii="Calibri" w:eastAsia="Calibri" w:hAnsi="Calibri"/>
                          <w:color w:val="000000"/>
                          <w:sz w:val="20"/>
                        </w:rPr>
                        <w:t>I</w:t>
                      </w:r>
                      <w:r>
                        <w:rPr>
                          <w:rFonts w:ascii="Calibri" w:eastAsia="Calibri" w:hAnsi="Calibri"/>
                          <w:color w:val="000000"/>
                          <w:sz w:val="16"/>
                        </w:rPr>
                        <w:t>SSUES</w:t>
                      </w:r>
                      <w:r>
                        <w:rPr>
                          <w:rFonts w:ascii="Calibri" w:eastAsia="Calibri" w:hAnsi="Calibri"/>
                          <w:color w:val="000000"/>
                          <w:sz w:val="16"/>
                        </w:rPr>
                        <w:tab/>
                      </w:r>
                      <w:r>
                        <w:rPr>
                          <w:rFonts w:ascii="Calibri" w:eastAsia="Calibri" w:hAnsi="Calibri"/>
                          <w:color w:val="000000"/>
                          <w:sz w:val="20"/>
                        </w:rPr>
                        <w:t>127</w:t>
                      </w:r>
                    </w:p>
                    <w:p w14:paraId="7651DB53" w14:textId="77777777" w:rsidR="006A55FA" w:rsidRDefault="006A55FA">
                      <w:pPr>
                        <w:tabs>
                          <w:tab w:val="right" w:leader="dot" w:pos="9216"/>
                        </w:tabs>
                        <w:spacing w:before="38" w:line="202" w:lineRule="exact"/>
                        <w:ind w:left="360"/>
                        <w:jc w:val="both"/>
                        <w:textAlignment w:val="baseline"/>
                        <w:rPr>
                          <w:rFonts w:ascii="Calibri" w:eastAsia="Calibri" w:hAnsi="Calibri"/>
                          <w:i/>
                          <w:color w:val="000000"/>
                          <w:sz w:val="20"/>
                        </w:rPr>
                      </w:pPr>
                      <w:r>
                        <w:rPr>
                          <w:rFonts w:ascii="Calibri" w:eastAsia="Calibri" w:hAnsi="Calibri"/>
                          <w:i/>
                          <w:color w:val="000000"/>
                          <w:sz w:val="20"/>
                        </w:rPr>
                        <w:t xml:space="preserve">Challenges of Old Frozen-Semen </w:t>
                      </w:r>
                      <w:proofErr w:type="spellStart"/>
                      <w:r>
                        <w:rPr>
                          <w:rFonts w:ascii="Calibri" w:eastAsia="Calibri" w:hAnsi="Calibri"/>
                          <w:i/>
                          <w:color w:val="000000"/>
                          <w:sz w:val="20"/>
                        </w:rPr>
                        <w:t>Breedings</w:t>
                      </w:r>
                      <w:proofErr w:type="spellEnd"/>
                      <w:r>
                        <w:rPr>
                          <w:rFonts w:ascii="Calibri" w:eastAsia="Calibri" w:hAnsi="Calibri"/>
                          <w:i/>
                          <w:color w:val="000000"/>
                          <w:sz w:val="20"/>
                        </w:rPr>
                        <w:tab/>
                        <w:t>127</w:t>
                      </w:r>
                    </w:p>
                    <w:p w14:paraId="3D57F431" w14:textId="77777777" w:rsidR="006A55FA" w:rsidRDefault="006A55FA">
                      <w:pPr>
                        <w:tabs>
                          <w:tab w:val="left" w:leader="underscore" w:pos="3888"/>
                          <w:tab w:val="right" w:leader="dot" w:pos="9216"/>
                        </w:tabs>
                        <w:spacing w:before="43" w:line="202" w:lineRule="exact"/>
                        <w:ind w:left="360"/>
                        <w:jc w:val="both"/>
                        <w:textAlignment w:val="baseline"/>
                        <w:rPr>
                          <w:rFonts w:ascii="Calibri" w:eastAsia="Calibri" w:hAnsi="Calibri"/>
                          <w:i/>
                          <w:color w:val="000000"/>
                          <w:sz w:val="20"/>
                        </w:rPr>
                      </w:pPr>
                      <w:r>
                        <w:rPr>
                          <w:rFonts w:ascii="Calibri" w:eastAsia="Calibri" w:hAnsi="Calibri"/>
                          <w:i/>
                          <w:color w:val="000000"/>
                          <w:sz w:val="20"/>
                        </w:rPr>
                        <w:t>Major Diseases of</w:t>
                      </w:r>
                      <w:r>
                        <w:rPr>
                          <w:rFonts w:ascii="Calibri" w:eastAsia="Calibri" w:hAnsi="Calibri"/>
                          <w:i/>
                          <w:color w:val="000000"/>
                          <w:sz w:val="20"/>
                        </w:rPr>
                        <w:tab/>
                        <w:t>[Enter Breed] for Which Your Dog Has No Risk</w:t>
                      </w:r>
                      <w:r>
                        <w:rPr>
                          <w:rFonts w:ascii="Calibri" w:eastAsia="Calibri" w:hAnsi="Calibri"/>
                          <w:i/>
                          <w:color w:val="000000"/>
                          <w:sz w:val="20"/>
                        </w:rPr>
                        <w:tab/>
                        <w:t>128</w:t>
                      </w:r>
                    </w:p>
                    <w:p w14:paraId="723FCB26" w14:textId="77777777" w:rsidR="006A55FA" w:rsidRDefault="006A55FA">
                      <w:pPr>
                        <w:tabs>
                          <w:tab w:val="left" w:leader="underscore" w:pos="3312"/>
                          <w:tab w:val="right" w:leader="dot" w:pos="9216"/>
                        </w:tabs>
                        <w:spacing w:before="43" w:line="202" w:lineRule="exact"/>
                        <w:ind w:left="360"/>
                        <w:jc w:val="both"/>
                        <w:textAlignment w:val="baseline"/>
                        <w:rPr>
                          <w:rFonts w:ascii="Calibri" w:eastAsia="Calibri" w:hAnsi="Calibri"/>
                          <w:i/>
                          <w:color w:val="000000"/>
                          <w:sz w:val="20"/>
                        </w:rPr>
                      </w:pPr>
                      <w:r>
                        <w:rPr>
                          <w:rFonts w:ascii="Calibri" w:eastAsia="Calibri" w:hAnsi="Calibri"/>
                          <w:i/>
                          <w:color w:val="000000"/>
                          <w:sz w:val="20"/>
                        </w:rPr>
                        <w:t>Diseases of</w:t>
                      </w:r>
                      <w:r>
                        <w:rPr>
                          <w:rFonts w:ascii="Calibri" w:eastAsia="Calibri" w:hAnsi="Calibri"/>
                          <w:i/>
                          <w:color w:val="000000"/>
                          <w:sz w:val="20"/>
                        </w:rPr>
                        <w:tab/>
                        <w:t>[Enter Breed] for Which Your Dog Has Very Low Risk</w:t>
                      </w:r>
                      <w:r>
                        <w:rPr>
                          <w:rFonts w:ascii="Calibri" w:eastAsia="Calibri" w:hAnsi="Calibri"/>
                          <w:i/>
                          <w:color w:val="000000"/>
                          <w:sz w:val="20"/>
                        </w:rPr>
                        <w:tab/>
                        <w:t>129</w:t>
                      </w:r>
                    </w:p>
                    <w:p w14:paraId="1461585C" w14:textId="77777777" w:rsidR="006A55FA" w:rsidRDefault="006A55FA">
                      <w:pPr>
                        <w:tabs>
                          <w:tab w:val="left" w:leader="underscore" w:pos="3888"/>
                          <w:tab w:val="right" w:leader="dot" w:pos="9216"/>
                        </w:tabs>
                        <w:spacing w:before="38" w:line="202" w:lineRule="exact"/>
                        <w:ind w:left="360"/>
                        <w:jc w:val="both"/>
                        <w:textAlignment w:val="baseline"/>
                        <w:rPr>
                          <w:rFonts w:ascii="Calibri" w:eastAsia="Calibri" w:hAnsi="Calibri"/>
                          <w:i/>
                          <w:color w:val="000000"/>
                          <w:sz w:val="20"/>
                        </w:rPr>
                      </w:pPr>
                      <w:r>
                        <w:rPr>
                          <w:rFonts w:ascii="Calibri" w:eastAsia="Calibri" w:hAnsi="Calibri"/>
                          <w:i/>
                          <w:color w:val="000000"/>
                          <w:sz w:val="20"/>
                        </w:rPr>
                        <w:t>Major Diseases of</w:t>
                      </w:r>
                      <w:r>
                        <w:rPr>
                          <w:rFonts w:ascii="Calibri" w:eastAsia="Calibri" w:hAnsi="Calibri"/>
                          <w:i/>
                          <w:color w:val="000000"/>
                          <w:sz w:val="20"/>
                        </w:rPr>
                        <w:tab/>
                        <w:t>[Enter Breed] for Which Your Dog Has Low Risk</w:t>
                      </w:r>
                      <w:r>
                        <w:rPr>
                          <w:rFonts w:ascii="Calibri" w:eastAsia="Calibri" w:hAnsi="Calibri"/>
                          <w:i/>
                          <w:color w:val="000000"/>
                          <w:sz w:val="20"/>
                        </w:rPr>
                        <w:tab/>
                        <w:t>130</w:t>
                      </w:r>
                    </w:p>
                    <w:p w14:paraId="75877618" w14:textId="77777777" w:rsidR="006A55FA" w:rsidRDefault="006A55FA">
                      <w:pPr>
                        <w:tabs>
                          <w:tab w:val="left" w:leader="underscore" w:pos="3888"/>
                          <w:tab w:val="right" w:leader="dot" w:pos="9216"/>
                        </w:tabs>
                        <w:spacing w:before="47" w:line="203" w:lineRule="exact"/>
                        <w:ind w:left="360"/>
                        <w:jc w:val="both"/>
                        <w:textAlignment w:val="baseline"/>
                        <w:rPr>
                          <w:rFonts w:ascii="Calibri" w:eastAsia="Calibri" w:hAnsi="Calibri"/>
                          <w:i/>
                          <w:color w:val="000000"/>
                          <w:sz w:val="20"/>
                        </w:rPr>
                      </w:pPr>
                      <w:r>
                        <w:rPr>
                          <w:rFonts w:ascii="Calibri" w:eastAsia="Calibri" w:hAnsi="Calibri"/>
                          <w:i/>
                          <w:color w:val="000000"/>
                          <w:sz w:val="20"/>
                        </w:rPr>
                        <w:t>Major Diseases of</w:t>
                      </w:r>
                      <w:r>
                        <w:rPr>
                          <w:rFonts w:ascii="Calibri" w:eastAsia="Calibri" w:hAnsi="Calibri"/>
                          <w:i/>
                          <w:color w:val="000000"/>
                          <w:sz w:val="20"/>
                        </w:rPr>
                        <w:tab/>
                        <w:t>[Enter Breed] for Which Your Dog Has Some Risk</w:t>
                      </w:r>
                      <w:r>
                        <w:rPr>
                          <w:rFonts w:ascii="Calibri" w:eastAsia="Calibri" w:hAnsi="Calibri"/>
                          <w:i/>
                          <w:color w:val="000000"/>
                          <w:sz w:val="20"/>
                        </w:rPr>
                        <w:tab/>
                        <w:t>131</w:t>
                      </w:r>
                    </w:p>
                    <w:p w14:paraId="68CA6B28" w14:textId="77777777" w:rsidR="006A55FA" w:rsidRDefault="006A55FA">
                      <w:pPr>
                        <w:tabs>
                          <w:tab w:val="left" w:leader="underscore" w:pos="3888"/>
                          <w:tab w:val="right" w:leader="dot" w:pos="9216"/>
                        </w:tabs>
                        <w:spacing w:before="37" w:line="203" w:lineRule="exact"/>
                        <w:ind w:left="360"/>
                        <w:jc w:val="both"/>
                        <w:textAlignment w:val="baseline"/>
                        <w:rPr>
                          <w:rFonts w:ascii="Calibri" w:eastAsia="Calibri" w:hAnsi="Calibri"/>
                          <w:i/>
                          <w:color w:val="000000"/>
                          <w:sz w:val="20"/>
                        </w:rPr>
                      </w:pPr>
                      <w:r>
                        <w:rPr>
                          <w:rFonts w:ascii="Calibri" w:eastAsia="Calibri" w:hAnsi="Calibri"/>
                          <w:i/>
                          <w:color w:val="000000"/>
                          <w:sz w:val="20"/>
                        </w:rPr>
                        <w:t>Other Diseases of</w:t>
                      </w:r>
                      <w:r>
                        <w:rPr>
                          <w:rFonts w:ascii="Calibri" w:eastAsia="Calibri" w:hAnsi="Calibri"/>
                          <w:i/>
                          <w:color w:val="000000"/>
                          <w:sz w:val="20"/>
                        </w:rPr>
                        <w:tab/>
                        <w:t>[Enter Breed] with Which Your Dog Is Affected</w:t>
                      </w:r>
                      <w:r>
                        <w:rPr>
                          <w:rFonts w:ascii="Calibri" w:eastAsia="Calibri" w:hAnsi="Calibri"/>
                          <w:i/>
                          <w:color w:val="000000"/>
                          <w:sz w:val="20"/>
                        </w:rPr>
                        <w:tab/>
                        <w:t>132</w:t>
                      </w:r>
                    </w:p>
                    <w:p w14:paraId="387DC1DC" w14:textId="77777777" w:rsidR="006A55FA" w:rsidRDefault="006A55FA">
                      <w:pPr>
                        <w:tabs>
                          <w:tab w:val="right" w:leader="dot" w:pos="9216"/>
                        </w:tabs>
                        <w:spacing w:before="42" w:after="4971" w:line="199" w:lineRule="exact"/>
                        <w:ind w:left="360"/>
                        <w:jc w:val="both"/>
                        <w:textAlignment w:val="baseline"/>
                        <w:rPr>
                          <w:rFonts w:ascii="Calibri" w:eastAsia="Calibri" w:hAnsi="Calibri"/>
                          <w:i/>
                          <w:color w:val="000000"/>
                          <w:sz w:val="20"/>
                        </w:rPr>
                      </w:pPr>
                      <w:r>
                        <w:rPr>
                          <w:rFonts w:ascii="Calibri" w:eastAsia="Calibri" w:hAnsi="Calibri"/>
                          <w:i/>
                          <w:color w:val="000000"/>
                          <w:sz w:val="20"/>
                        </w:rPr>
                        <w:t>Other Health Problems</w:t>
                      </w:r>
                      <w:r>
                        <w:rPr>
                          <w:rFonts w:ascii="Calibri" w:eastAsia="Calibri" w:hAnsi="Calibri"/>
                          <w:i/>
                          <w:color w:val="000000"/>
                          <w:sz w:val="20"/>
                        </w:rPr>
                        <w:tab/>
                        <w:t>132</w:t>
                      </w:r>
                    </w:p>
                  </w:txbxContent>
                </v:textbox>
                <w10:wrap type="square" anchorx="page" anchory="page"/>
              </v:shape>
            </w:pict>
          </mc:Fallback>
        </mc:AlternateContent>
      </w:r>
    </w:p>
    <w:p w14:paraId="71EC84A5" w14:textId="77777777" w:rsidR="00A372BD" w:rsidRDefault="00A372BD">
      <w:pPr>
        <w:sectPr w:rsidR="00A372BD">
          <w:pgSz w:w="12240" w:h="15840"/>
          <w:pgMar w:top="452" w:right="1315" w:bottom="454" w:left="1344" w:header="0" w:footer="550" w:gutter="0"/>
          <w:cols w:space="720"/>
        </w:sectPr>
      </w:pPr>
    </w:p>
    <w:p w14:paraId="19A99F9C" w14:textId="78F107BA"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595776" behindDoc="1" locked="0" layoutInCell="1" allowOverlap="1" wp14:anchorId="03E9D482">
                <wp:simplePos x="0" y="0"/>
                <wp:positionH relativeFrom="page">
                  <wp:posOffset>875030</wp:posOffset>
                </wp:positionH>
                <wp:positionV relativeFrom="page">
                  <wp:posOffset>2785745</wp:posOffset>
                </wp:positionV>
                <wp:extent cx="5949950" cy="1594485"/>
                <wp:effectExtent l="0" t="0" r="19050" b="18415"/>
                <wp:wrapSquare wrapText="bothSides"/>
                <wp:docPr id="2560"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9950" cy="1594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010967" w14:textId="77777777" w:rsidR="006A55FA" w:rsidRDefault="006A55FA">
                            <w:pPr>
                              <w:spacing w:before="1150" w:after="931" w:line="352" w:lineRule="exact"/>
                              <w:jc w:val="center"/>
                              <w:textAlignment w:val="baseline"/>
                              <w:rPr>
                                <w:rFonts w:ascii="Calibri" w:eastAsia="Calibri" w:hAnsi="Calibri"/>
                                <w:b/>
                                <w:color w:val="006FC0"/>
                                <w:spacing w:val="-1"/>
                                <w:sz w:val="32"/>
                              </w:rPr>
                            </w:pPr>
                            <w:r>
                              <w:rPr>
                                <w:rFonts w:ascii="Calibri" w:eastAsia="Calibri" w:hAnsi="Calibri"/>
                                <w:b/>
                                <w:color w:val="006FC0"/>
                                <w:spacing w:val="-1"/>
                                <w:sz w:val="32"/>
                              </w:rPr>
                              <w:t>SECTION 1: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9D482" id="Text Box 354" o:spid="_x0000_s1031" type="#_x0000_t202" style="position:absolute;margin-left:68.9pt;margin-top:219.35pt;width:468.5pt;height:125.55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" filled="f">
                <v:path arrowok="t"/>
                <v:textbox inset="0,0,0,0">
                  <w:txbxContent>
                    <w:p w14:paraId="24010967" w14:textId="77777777" w:rsidR="006A55FA" w:rsidRDefault="006A55FA">
                      <w:pPr>
                        <w:spacing w:before="1150" w:after="931" w:line="352" w:lineRule="exact"/>
                        <w:jc w:val="center"/>
                        <w:textAlignment w:val="baseline"/>
                        <w:rPr>
                          <w:rFonts w:ascii="Calibri" w:eastAsia="Calibri" w:hAnsi="Calibri"/>
                          <w:b/>
                          <w:color w:val="006FC0"/>
                          <w:spacing w:val="-1"/>
                          <w:sz w:val="32"/>
                        </w:rPr>
                      </w:pPr>
                      <w:r>
                        <w:rPr>
                          <w:rFonts w:ascii="Calibri" w:eastAsia="Calibri" w:hAnsi="Calibri"/>
                          <w:b/>
                          <w:color w:val="006FC0"/>
                          <w:spacing w:val="-1"/>
                          <w:sz w:val="32"/>
                        </w:rPr>
                        <w:t>SECTION 1: HEALTH</w:t>
                      </w:r>
                    </w:p>
                  </w:txbxContent>
                </v:textbox>
                <w10:wrap type="square" anchorx="page" anchory="page"/>
              </v:shape>
            </w:pict>
          </mc:Fallback>
        </mc:AlternateContent>
      </w:r>
    </w:p>
    <w:p w14:paraId="1B5CEC48" w14:textId="77777777" w:rsidR="00A372BD" w:rsidRDefault="00A372BD">
      <w:pPr>
        <w:sectPr w:rsidR="00A372BD">
          <w:pgSz w:w="12240" w:h="15840"/>
          <w:pgMar w:top="452" w:right="1459" w:bottom="454" w:left="1321" w:header="0" w:footer="550" w:gutter="0"/>
          <w:cols w:space="720"/>
        </w:sectPr>
      </w:pPr>
    </w:p>
    <w:p w14:paraId="56E13A01" w14:textId="47F378CD"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597824" behindDoc="1" locked="0" layoutInCell="1" allowOverlap="1" wp14:anchorId="60F7CED2">
                <wp:simplePos x="0" y="0"/>
                <wp:positionH relativeFrom="page">
                  <wp:posOffset>853440</wp:posOffset>
                </wp:positionH>
                <wp:positionV relativeFrom="page">
                  <wp:posOffset>1805305</wp:posOffset>
                </wp:positionV>
                <wp:extent cx="6159500" cy="505460"/>
                <wp:effectExtent l="0" t="0" r="0" b="2540"/>
                <wp:wrapSquare wrapText="bothSides"/>
                <wp:docPr id="83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F6CB" w14:textId="77777777" w:rsidR="006A55FA" w:rsidRDefault="006A55FA">
                            <w:pPr>
                              <w:spacing w:before="33" w:after="443" w:line="309" w:lineRule="exact"/>
                              <w:ind w:left="72"/>
                              <w:textAlignment w:val="baseline"/>
                              <w:rPr>
                                <w:rFonts w:ascii="Calibri" w:eastAsia="Calibri" w:hAnsi="Calibri"/>
                                <w:b/>
                                <w:i/>
                                <w:color w:val="006FC0"/>
                                <w:sz w:val="28"/>
                              </w:rPr>
                            </w:pPr>
                            <w:r>
                              <w:rPr>
                                <w:rFonts w:ascii="Calibri" w:eastAsia="Calibri" w:hAnsi="Calibri"/>
                                <w:b/>
                                <w:i/>
                                <w:color w:val="006FC0"/>
                                <w:sz w:val="28"/>
                              </w:rPr>
                              <w:t>Your Litter’s Medical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7CED2" id="Text Box 353" o:spid="_x0000_s1032" type="#_x0000_t202" style="position:absolute;margin-left:67.2pt;margin-top:142.15pt;width:485pt;height:39.8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" filled="f" stroked="f">
                <v:path arrowok="t"/>
                <v:textbox inset="0,0,0,0">
                  <w:txbxContent>
                    <w:p w14:paraId="180EF6CB" w14:textId="77777777" w:rsidR="006A55FA" w:rsidRDefault="006A55FA">
                      <w:pPr>
                        <w:spacing w:before="33" w:after="443" w:line="309" w:lineRule="exact"/>
                        <w:ind w:left="72"/>
                        <w:textAlignment w:val="baseline"/>
                        <w:rPr>
                          <w:rFonts w:ascii="Calibri" w:eastAsia="Calibri" w:hAnsi="Calibri"/>
                          <w:b/>
                          <w:i/>
                          <w:color w:val="006FC0"/>
                          <w:sz w:val="28"/>
                        </w:rPr>
                      </w:pPr>
                      <w:r>
                        <w:rPr>
                          <w:rFonts w:ascii="Calibri" w:eastAsia="Calibri" w:hAnsi="Calibri"/>
                          <w:b/>
                          <w:i/>
                          <w:color w:val="006FC0"/>
                          <w:sz w:val="28"/>
                        </w:rPr>
                        <w:t>Your Litter’s Medical Schedule</w:t>
                      </w:r>
                    </w:p>
                  </w:txbxContent>
                </v:textbox>
                <w10:wrap type="square" anchorx="page" anchory="page"/>
              </v:shape>
            </w:pict>
          </mc:Fallback>
        </mc:AlternateContent>
      </w:r>
      <w:r>
        <w:rPr>
          <w:noProof/>
        </w:rPr>
        <mc:AlternateContent>
          <mc:Choice Requires="wps">
            <w:drawing>
              <wp:anchor distT="0" distB="0" distL="0" distR="0" simplePos="0" relativeHeight="251598848" behindDoc="1" locked="0" layoutInCell="1" allowOverlap="1" wp14:anchorId="7AEEC4A2">
                <wp:simplePos x="0" y="0"/>
                <wp:positionH relativeFrom="page">
                  <wp:posOffset>853440</wp:posOffset>
                </wp:positionH>
                <wp:positionV relativeFrom="page">
                  <wp:posOffset>2310765</wp:posOffset>
                </wp:positionV>
                <wp:extent cx="6159500" cy="7059930"/>
                <wp:effectExtent l="0" t="0" r="0" b="1270"/>
                <wp:wrapSquare wrapText="bothSides"/>
                <wp:docPr id="83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0" cy="705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1" w:type="dxa"/>
                              <w:tblLayout w:type="fixed"/>
                              <w:tblCellMar>
                                <w:left w:w="0" w:type="dxa"/>
                                <w:right w:w="0" w:type="dxa"/>
                              </w:tblCellMar>
                              <w:tblLook w:val="0000" w:firstRow="0" w:lastRow="0" w:firstColumn="0" w:lastColumn="0" w:noHBand="0" w:noVBand="0"/>
                            </w:tblPr>
                            <w:tblGrid>
                              <w:gridCol w:w="3624"/>
                              <w:gridCol w:w="5971"/>
                            </w:tblGrid>
                            <w:tr w:rsidR="006A55FA" w14:paraId="38767287" w14:textId="77777777">
                              <w:trPr>
                                <w:trHeight w:hRule="exact" w:val="638"/>
                              </w:trPr>
                              <w:tc>
                                <w:tcPr>
                                  <w:tcW w:w="3624" w:type="dxa"/>
                                  <w:tcBorders>
                                    <w:top w:val="single" w:sz="5" w:space="0" w:color="000000"/>
                                    <w:left w:val="single" w:sz="5" w:space="0" w:color="000000"/>
                                    <w:bottom w:val="single" w:sz="5" w:space="0" w:color="000000"/>
                                    <w:right w:val="single" w:sz="5" w:space="0" w:color="000000"/>
                                  </w:tcBorders>
                                  <w:vAlign w:val="center"/>
                                </w:tcPr>
                                <w:p w14:paraId="5C3208CC" w14:textId="77777777" w:rsidR="006A55FA" w:rsidRDefault="006A55FA">
                                  <w:pPr>
                                    <w:spacing w:before="157" w:after="147" w:line="319" w:lineRule="exact"/>
                                    <w:ind w:right="1593"/>
                                    <w:jc w:val="right"/>
                                    <w:textAlignment w:val="baseline"/>
                                    <w:rPr>
                                      <w:rFonts w:ascii="Arial" w:eastAsia="Arial" w:hAnsi="Arial"/>
                                      <w:b/>
                                      <w:color w:val="006FC0"/>
                                      <w:sz w:val="28"/>
                                    </w:rPr>
                                  </w:pPr>
                                  <w:r>
                                    <w:rPr>
                                      <w:rFonts w:ascii="Arial" w:eastAsia="Arial" w:hAnsi="Arial"/>
                                      <w:b/>
                                      <w:color w:val="006FC0"/>
                                      <w:sz w:val="28"/>
                                    </w:rPr>
                                    <w:t>Date</w:t>
                                  </w:r>
                                </w:p>
                              </w:tc>
                              <w:tc>
                                <w:tcPr>
                                  <w:tcW w:w="5971" w:type="dxa"/>
                                  <w:tcBorders>
                                    <w:top w:val="single" w:sz="5" w:space="0" w:color="000000"/>
                                    <w:left w:val="single" w:sz="5" w:space="0" w:color="000000"/>
                                    <w:bottom w:val="single" w:sz="5" w:space="0" w:color="000000"/>
                                    <w:right w:val="single" w:sz="5" w:space="0" w:color="000000"/>
                                  </w:tcBorders>
                                  <w:vAlign w:val="center"/>
                                </w:tcPr>
                                <w:p w14:paraId="06885D78" w14:textId="77777777" w:rsidR="006A55FA" w:rsidRDefault="006A55FA">
                                  <w:pPr>
                                    <w:spacing w:before="157" w:after="147" w:line="319" w:lineRule="exact"/>
                                    <w:ind w:right="2539"/>
                                    <w:jc w:val="right"/>
                                    <w:textAlignment w:val="baseline"/>
                                    <w:rPr>
                                      <w:rFonts w:ascii="Arial" w:eastAsia="Arial" w:hAnsi="Arial"/>
                                      <w:b/>
                                      <w:color w:val="006FC0"/>
                                      <w:sz w:val="28"/>
                                    </w:rPr>
                                  </w:pPr>
                                  <w:r>
                                    <w:rPr>
                                      <w:rFonts w:ascii="Arial" w:eastAsia="Arial" w:hAnsi="Arial"/>
                                      <w:b/>
                                      <w:color w:val="006FC0"/>
                                      <w:sz w:val="28"/>
                                    </w:rPr>
                                    <w:t>Action</w:t>
                                  </w:r>
                                </w:p>
                              </w:tc>
                            </w:tr>
                            <w:tr w:rsidR="006A55FA" w14:paraId="591274F2" w14:textId="77777777">
                              <w:trPr>
                                <w:trHeight w:hRule="exact" w:val="567"/>
                              </w:trPr>
                              <w:tc>
                                <w:tcPr>
                                  <w:tcW w:w="3624" w:type="dxa"/>
                                  <w:tcBorders>
                                    <w:top w:val="single" w:sz="5" w:space="0" w:color="000000"/>
                                    <w:left w:val="single" w:sz="5" w:space="0" w:color="000000"/>
                                    <w:bottom w:val="single" w:sz="5" w:space="0" w:color="000000"/>
                                    <w:right w:val="single" w:sz="5" w:space="0" w:color="000000"/>
                                  </w:tcBorders>
                                </w:tcPr>
                                <w:p w14:paraId="331465C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vAlign w:val="center"/>
                                </w:tcPr>
                                <w:p w14:paraId="30918119" w14:textId="77777777" w:rsidR="006A55FA" w:rsidRDefault="006A55FA">
                                  <w:pPr>
                                    <w:spacing w:before="149" w:after="167" w:line="245" w:lineRule="exact"/>
                                    <w:jc w:val="center"/>
                                    <w:textAlignment w:val="baseline"/>
                                    <w:rPr>
                                      <w:rFonts w:ascii="Calibri" w:eastAsia="Calibri" w:hAnsi="Calibri"/>
                                      <w:color w:val="000000"/>
                                      <w:sz w:val="24"/>
                                    </w:rPr>
                                  </w:pPr>
                                  <w:r>
                                    <w:rPr>
                                      <w:rFonts w:ascii="Calibri" w:eastAsia="Calibri" w:hAnsi="Calibri"/>
                                      <w:color w:val="000000"/>
                                      <w:sz w:val="24"/>
                                    </w:rPr>
                                    <w:t>Born</w:t>
                                  </w:r>
                                </w:p>
                              </w:tc>
                            </w:tr>
                            <w:tr w:rsidR="006A55FA" w14:paraId="164DD694" w14:textId="77777777">
                              <w:trPr>
                                <w:trHeight w:hRule="exact" w:val="389"/>
                              </w:trPr>
                              <w:tc>
                                <w:tcPr>
                                  <w:tcW w:w="3624" w:type="dxa"/>
                                  <w:vMerge w:val="restart"/>
                                  <w:tcBorders>
                                    <w:top w:val="single" w:sz="5" w:space="0" w:color="000000"/>
                                    <w:left w:val="single" w:sz="5" w:space="0" w:color="000000"/>
                                    <w:bottom w:val="single" w:sz="0" w:space="0" w:color="000000"/>
                                    <w:right w:val="single" w:sz="5" w:space="0" w:color="000000"/>
                                  </w:tcBorders>
                                </w:tcPr>
                                <w:p w14:paraId="341D521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vAlign w:val="center"/>
                                </w:tcPr>
                                <w:p w14:paraId="63E2FE97" w14:textId="77777777" w:rsidR="006A55FA" w:rsidRDefault="006A55FA">
                                  <w:pPr>
                                    <w:spacing w:before="153" w:line="230" w:lineRule="exact"/>
                                    <w:ind w:left="216"/>
                                    <w:textAlignment w:val="baseline"/>
                                    <w:rPr>
                                      <w:rFonts w:ascii="Calibri" w:eastAsia="Calibri" w:hAnsi="Calibri"/>
                                      <w:color w:val="000000"/>
                                      <w:sz w:val="24"/>
                                    </w:rPr>
                                  </w:pPr>
                                  <w:r>
                                    <w:rPr>
                                      <w:rFonts w:ascii="Calibri" w:eastAsia="Calibri" w:hAnsi="Calibri"/>
                                      <w:color w:val="000000"/>
                                      <w:sz w:val="24"/>
                                    </w:rPr>
                                    <w:t>Vaccinated with</w:t>
                                  </w:r>
                                </w:p>
                              </w:tc>
                            </w:tr>
                            <w:tr w:rsidR="006A55FA" w14:paraId="71FE8A48" w14:textId="77777777">
                              <w:trPr>
                                <w:trHeight w:hRule="exact" w:val="523"/>
                              </w:trPr>
                              <w:tc>
                                <w:tcPr>
                                  <w:tcW w:w="3624" w:type="dxa"/>
                                  <w:vMerge/>
                                  <w:tcBorders>
                                    <w:top w:val="single" w:sz="0" w:space="0" w:color="000000"/>
                                    <w:left w:val="single" w:sz="5" w:space="0" w:color="000000"/>
                                    <w:bottom w:val="single" w:sz="5" w:space="0" w:color="000000"/>
                                    <w:right w:val="single" w:sz="5" w:space="0" w:color="000000"/>
                                  </w:tcBorders>
                                </w:tcPr>
                                <w:p w14:paraId="432D9893" w14:textId="77777777" w:rsidR="006A55FA" w:rsidRDefault="006A55FA"/>
                              </w:tc>
                              <w:tc>
                                <w:tcPr>
                                  <w:tcW w:w="5971" w:type="dxa"/>
                                  <w:tcBorders>
                                    <w:top w:val="single" w:sz="5" w:space="0" w:color="000000"/>
                                    <w:left w:val="single" w:sz="5" w:space="0" w:color="000000"/>
                                    <w:bottom w:val="single" w:sz="5" w:space="0" w:color="000000"/>
                                    <w:right w:val="single" w:sz="5" w:space="0" w:color="000000"/>
                                  </w:tcBorders>
                                </w:tcPr>
                                <w:p w14:paraId="47430AB5" w14:textId="77777777" w:rsidR="006A55FA" w:rsidRDefault="006A55FA">
                                  <w:pPr>
                                    <w:spacing w:before="100" w:after="168" w:line="245" w:lineRule="exact"/>
                                    <w:ind w:right="2539"/>
                                    <w:jc w:val="right"/>
                                    <w:textAlignment w:val="baseline"/>
                                    <w:rPr>
                                      <w:rFonts w:ascii="Calibri" w:eastAsia="Calibri" w:hAnsi="Calibri"/>
                                      <w:color w:val="000000"/>
                                      <w:sz w:val="24"/>
                                    </w:rPr>
                                  </w:pPr>
                                  <w:r>
                                    <w:rPr>
                                      <w:rFonts w:ascii="Calibri" w:eastAsia="Calibri" w:hAnsi="Calibri"/>
                                      <w:color w:val="000000"/>
                                      <w:sz w:val="24"/>
                                    </w:rPr>
                                    <w:t>vaccine</w:t>
                                  </w:r>
                                </w:p>
                              </w:tc>
                            </w:tr>
                            <w:tr w:rsidR="006A55FA" w14:paraId="5E238699" w14:textId="77777777">
                              <w:trPr>
                                <w:trHeight w:hRule="exact" w:val="590"/>
                              </w:trPr>
                              <w:tc>
                                <w:tcPr>
                                  <w:tcW w:w="3624" w:type="dxa"/>
                                  <w:tcBorders>
                                    <w:top w:val="single" w:sz="5" w:space="0" w:color="000000"/>
                                    <w:left w:val="single" w:sz="5" w:space="0" w:color="000000"/>
                                    <w:bottom w:val="single" w:sz="5" w:space="0" w:color="000000"/>
                                    <w:right w:val="single" w:sz="5" w:space="0" w:color="000000"/>
                                  </w:tcBorders>
                                </w:tcPr>
                                <w:p w14:paraId="4D0BE5C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vAlign w:val="center"/>
                                </w:tcPr>
                                <w:p w14:paraId="5C7A628C" w14:textId="77777777" w:rsidR="006A55FA" w:rsidRDefault="006A55FA">
                                  <w:pPr>
                                    <w:spacing w:before="143" w:after="192" w:line="245" w:lineRule="exact"/>
                                    <w:jc w:val="center"/>
                                    <w:textAlignment w:val="baseline"/>
                                    <w:rPr>
                                      <w:rFonts w:ascii="Calibri" w:eastAsia="Calibri" w:hAnsi="Calibri"/>
                                      <w:color w:val="000000"/>
                                      <w:sz w:val="24"/>
                                    </w:rPr>
                                  </w:pPr>
                                  <w:r>
                                    <w:rPr>
                                      <w:rFonts w:ascii="Calibri" w:eastAsia="Calibri" w:hAnsi="Calibri"/>
                                      <w:color w:val="000000"/>
                                      <w:sz w:val="24"/>
                                    </w:rPr>
                                    <w:t>Negative fecal</w:t>
                                  </w:r>
                                </w:p>
                              </w:tc>
                            </w:tr>
                            <w:tr w:rsidR="006A55FA" w14:paraId="18FB2DC8" w14:textId="77777777">
                              <w:trPr>
                                <w:trHeight w:hRule="exact" w:val="1248"/>
                              </w:trPr>
                              <w:tc>
                                <w:tcPr>
                                  <w:tcW w:w="3624" w:type="dxa"/>
                                  <w:tcBorders>
                                    <w:top w:val="single" w:sz="5" w:space="0" w:color="000000"/>
                                    <w:left w:val="single" w:sz="5" w:space="0" w:color="000000"/>
                                    <w:bottom w:val="single" w:sz="5" w:space="0" w:color="000000"/>
                                    <w:right w:val="single" w:sz="5" w:space="0" w:color="000000"/>
                                  </w:tcBorders>
                                </w:tcPr>
                                <w:p w14:paraId="13EF917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tcPr>
                                <w:p w14:paraId="68AB9189" w14:textId="77777777" w:rsidR="006A55FA" w:rsidRDefault="006A55FA">
                                  <w:pPr>
                                    <w:spacing w:before="57" w:after="178" w:line="336" w:lineRule="exact"/>
                                    <w:jc w:val="center"/>
                                    <w:textAlignment w:val="baseline"/>
                                    <w:rPr>
                                      <w:rFonts w:ascii="Calibri" w:eastAsia="Calibri" w:hAnsi="Calibri"/>
                                      <w:color w:val="000000"/>
                                      <w:sz w:val="24"/>
                                    </w:rPr>
                                  </w:pPr>
                                  <w:r>
                                    <w:rPr>
                                      <w:rFonts w:ascii="Calibri" w:eastAsia="Calibri" w:hAnsi="Calibri"/>
                                      <w:color w:val="000000"/>
                                      <w:sz w:val="24"/>
                                    </w:rPr>
                                    <w:t>Start of the</w:t>
                                  </w:r>
                                  <w:r>
                                    <w:rPr>
                                      <w:rFonts w:ascii="Arial" w:eastAsia="Arial" w:hAnsi="Arial"/>
                                      <w:b/>
                                      <w:color w:val="FF0000"/>
                                      <w:sz w:val="24"/>
                                    </w:rPr>
                                    <w:t xml:space="preserve"> ‘Danger Period’</w:t>
                                  </w:r>
                                  <w:r>
                                    <w:rPr>
                                      <w:rFonts w:ascii="Calibri" w:eastAsia="Calibri" w:hAnsi="Calibri"/>
                                      <w:color w:val="FF0000"/>
                                      <w:sz w:val="24"/>
                                    </w:rPr>
                                    <w:t>—keep</w:t>
                                  </w:r>
                                  <w:r>
                                    <w:rPr>
                                      <w:rFonts w:ascii="Calibri" w:eastAsia="Calibri" w:hAnsi="Calibri"/>
                                      <w:color w:val="000000"/>
                                      <w:sz w:val="24"/>
                                    </w:rPr>
                                    <w:t xml:space="preserve"> your puppy away from </w:t>
                                  </w:r>
                                  <w:r>
                                    <w:rPr>
                                      <w:rFonts w:ascii="Calibri" w:eastAsia="Calibri" w:hAnsi="Calibri"/>
                                      <w:color w:val="000000"/>
                                      <w:sz w:val="24"/>
                                    </w:rPr>
                                    <w:br/>
                                    <w:t xml:space="preserve">unvaccinated or sick dogs until he or she can respond to the </w:t>
                                  </w:r>
                                  <w:r>
                                    <w:rPr>
                                      <w:rFonts w:ascii="Calibri" w:eastAsia="Calibri" w:hAnsi="Calibri"/>
                                      <w:color w:val="000000"/>
                                      <w:sz w:val="24"/>
                                    </w:rPr>
                                    <w:br/>
                                    <w:t>next vaccine. See the next date.</w:t>
                                  </w:r>
                                </w:p>
                              </w:tc>
                            </w:tr>
                            <w:tr w:rsidR="006A55FA" w14:paraId="0F0CD982" w14:textId="77777777">
                              <w:trPr>
                                <w:trHeight w:hRule="exact" w:val="912"/>
                              </w:trPr>
                              <w:tc>
                                <w:tcPr>
                                  <w:tcW w:w="3624" w:type="dxa"/>
                                  <w:tcBorders>
                                    <w:top w:val="single" w:sz="5" w:space="0" w:color="000000"/>
                                    <w:left w:val="single" w:sz="5" w:space="0" w:color="000000"/>
                                    <w:bottom w:val="single" w:sz="5" w:space="0" w:color="000000"/>
                                    <w:right w:val="single" w:sz="5" w:space="0" w:color="000000"/>
                                  </w:tcBorders>
                                </w:tcPr>
                                <w:p w14:paraId="7718128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tcPr>
                                <w:p w14:paraId="718C43DF" w14:textId="77777777" w:rsidR="006A55FA" w:rsidRDefault="006A55FA">
                                  <w:pPr>
                                    <w:spacing w:before="148" w:line="246" w:lineRule="exact"/>
                                    <w:ind w:left="216"/>
                                    <w:textAlignment w:val="baseline"/>
                                    <w:rPr>
                                      <w:rFonts w:ascii="Calibri" w:eastAsia="Calibri" w:hAnsi="Calibri"/>
                                      <w:color w:val="000000"/>
                                      <w:sz w:val="24"/>
                                    </w:rPr>
                                  </w:pPr>
                                  <w:r>
                                    <w:rPr>
                                      <w:rFonts w:ascii="Calibri" w:eastAsia="Calibri" w:hAnsi="Calibri"/>
                                      <w:color w:val="000000"/>
                                      <w:sz w:val="24"/>
                                    </w:rPr>
                                    <w:t>Date your puppy should receive its next vaccine, a DA2PP</w:t>
                                  </w:r>
                                </w:p>
                                <w:p w14:paraId="2D14B913" w14:textId="77777777" w:rsidR="006A55FA" w:rsidRDefault="006A55FA">
                                  <w:pPr>
                                    <w:spacing w:before="95" w:after="168" w:line="245" w:lineRule="exact"/>
                                    <w:ind w:right="2539"/>
                                    <w:jc w:val="right"/>
                                    <w:textAlignment w:val="baseline"/>
                                    <w:rPr>
                                      <w:rFonts w:ascii="Calibri" w:eastAsia="Calibri" w:hAnsi="Calibri"/>
                                      <w:color w:val="000000"/>
                                      <w:sz w:val="24"/>
                                    </w:rPr>
                                  </w:pPr>
                                  <w:r>
                                    <w:rPr>
                                      <w:rFonts w:ascii="Calibri" w:eastAsia="Calibri" w:hAnsi="Calibri"/>
                                      <w:color w:val="000000"/>
                                      <w:sz w:val="24"/>
                                    </w:rPr>
                                    <w:t>or DHPP</w:t>
                                  </w:r>
                                </w:p>
                              </w:tc>
                            </w:tr>
                            <w:tr w:rsidR="006A55FA" w14:paraId="2D70ABDD" w14:textId="77777777">
                              <w:trPr>
                                <w:trHeight w:hRule="exact" w:val="571"/>
                              </w:trPr>
                              <w:tc>
                                <w:tcPr>
                                  <w:tcW w:w="3624" w:type="dxa"/>
                                  <w:tcBorders>
                                    <w:top w:val="single" w:sz="5" w:space="0" w:color="000000"/>
                                    <w:left w:val="single" w:sz="5" w:space="0" w:color="000000"/>
                                    <w:bottom w:val="single" w:sz="5" w:space="0" w:color="000000"/>
                                    <w:right w:val="single" w:sz="5" w:space="0" w:color="000000"/>
                                  </w:tcBorders>
                                </w:tcPr>
                                <w:p w14:paraId="7B010E4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vAlign w:val="center"/>
                                </w:tcPr>
                                <w:p w14:paraId="728D2FD3" w14:textId="77777777" w:rsidR="006A55FA" w:rsidRDefault="006A55FA">
                                  <w:pPr>
                                    <w:spacing w:before="148" w:after="172" w:line="246" w:lineRule="exact"/>
                                    <w:jc w:val="center"/>
                                    <w:textAlignment w:val="baseline"/>
                                    <w:rPr>
                                      <w:rFonts w:ascii="Calibri" w:eastAsia="Calibri" w:hAnsi="Calibri"/>
                                      <w:color w:val="000000"/>
                                      <w:sz w:val="24"/>
                                    </w:rPr>
                                  </w:pPr>
                                  <w:r>
                                    <w:rPr>
                                      <w:rFonts w:ascii="Calibri" w:eastAsia="Calibri" w:hAnsi="Calibri"/>
                                      <w:color w:val="000000"/>
                                      <w:sz w:val="24"/>
                                    </w:rPr>
                                    <w:t>Date your puppy should receive the first rabies vaccine</w:t>
                                  </w:r>
                                </w:p>
                              </w:tc>
                            </w:tr>
                            <w:tr w:rsidR="006A55FA" w14:paraId="0642268D" w14:textId="77777777">
                              <w:trPr>
                                <w:trHeight w:hRule="exact" w:val="567"/>
                              </w:trPr>
                              <w:tc>
                                <w:tcPr>
                                  <w:tcW w:w="3624" w:type="dxa"/>
                                  <w:tcBorders>
                                    <w:top w:val="single" w:sz="5" w:space="0" w:color="000000"/>
                                    <w:left w:val="single" w:sz="5" w:space="0" w:color="000000"/>
                                    <w:bottom w:val="single" w:sz="5" w:space="0" w:color="000000"/>
                                    <w:right w:val="single" w:sz="5" w:space="0" w:color="000000"/>
                                  </w:tcBorders>
                                </w:tcPr>
                                <w:p w14:paraId="567DFAA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vAlign w:val="center"/>
                                </w:tcPr>
                                <w:p w14:paraId="3A05A971" w14:textId="77777777" w:rsidR="006A55FA" w:rsidRDefault="006A55FA">
                                  <w:pPr>
                                    <w:spacing w:before="149" w:after="163" w:line="245" w:lineRule="exact"/>
                                    <w:ind w:left="220"/>
                                    <w:textAlignment w:val="baseline"/>
                                    <w:rPr>
                                      <w:rFonts w:ascii="Calibri" w:eastAsia="Calibri" w:hAnsi="Calibri"/>
                                      <w:color w:val="000000"/>
                                      <w:sz w:val="24"/>
                                    </w:rPr>
                                  </w:pPr>
                                  <w:r>
                                    <w:rPr>
                                      <w:rFonts w:ascii="Calibri" w:eastAsia="Calibri" w:hAnsi="Calibri"/>
                                      <w:color w:val="000000"/>
                                      <w:sz w:val="24"/>
                                    </w:rPr>
                                    <w:t>Date your puppy should receive the second rabies vaccine</w:t>
                                  </w:r>
                                </w:p>
                              </w:tc>
                            </w:tr>
                            <w:tr w:rsidR="006A55FA" w14:paraId="69078D2E" w14:textId="77777777">
                              <w:trPr>
                                <w:trHeight w:hRule="exact" w:val="590"/>
                              </w:trPr>
                              <w:tc>
                                <w:tcPr>
                                  <w:tcW w:w="3624" w:type="dxa"/>
                                  <w:tcBorders>
                                    <w:top w:val="single" w:sz="5" w:space="0" w:color="000000"/>
                                    <w:left w:val="single" w:sz="5" w:space="0" w:color="000000"/>
                                    <w:bottom w:val="single" w:sz="5" w:space="0" w:color="000000"/>
                                    <w:right w:val="single" w:sz="5" w:space="0" w:color="000000"/>
                                  </w:tcBorders>
                                </w:tcPr>
                                <w:p w14:paraId="32CDA22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tcPr>
                                <w:p w14:paraId="15D35F9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715345F" w14:textId="77777777">
                              <w:trPr>
                                <w:trHeight w:hRule="exact" w:val="571"/>
                              </w:trPr>
                              <w:tc>
                                <w:tcPr>
                                  <w:tcW w:w="3624" w:type="dxa"/>
                                  <w:tcBorders>
                                    <w:top w:val="single" w:sz="5" w:space="0" w:color="000000"/>
                                    <w:left w:val="single" w:sz="5" w:space="0" w:color="000000"/>
                                    <w:bottom w:val="single" w:sz="5" w:space="0" w:color="000000"/>
                                    <w:right w:val="single" w:sz="5" w:space="0" w:color="000000"/>
                                  </w:tcBorders>
                                </w:tcPr>
                                <w:p w14:paraId="61C00FA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tcPr>
                                <w:p w14:paraId="2026444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55B9627" w14:textId="77777777">
                              <w:trPr>
                                <w:trHeight w:hRule="exact" w:val="572"/>
                              </w:trPr>
                              <w:tc>
                                <w:tcPr>
                                  <w:tcW w:w="3624" w:type="dxa"/>
                                  <w:tcBorders>
                                    <w:top w:val="single" w:sz="5" w:space="0" w:color="000000"/>
                                    <w:left w:val="single" w:sz="5" w:space="0" w:color="000000"/>
                                    <w:bottom w:val="single" w:sz="5" w:space="0" w:color="000000"/>
                                    <w:right w:val="single" w:sz="5" w:space="0" w:color="000000"/>
                                  </w:tcBorders>
                                </w:tcPr>
                                <w:p w14:paraId="03871AA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tcPr>
                                <w:p w14:paraId="711608C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1253D965" w14:textId="77777777">
                              <w:trPr>
                                <w:trHeight w:hRule="exact" w:val="595"/>
                              </w:trPr>
                              <w:tc>
                                <w:tcPr>
                                  <w:tcW w:w="3624" w:type="dxa"/>
                                  <w:tcBorders>
                                    <w:top w:val="single" w:sz="5" w:space="0" w:color="000000"/>
                                    <w:left w:val="single" w:sz="5" w:space="0" w:color="000000"/>
                                    <w:bottom w:val="single" w:sz="5" w:space="0" w:color="000000"/>
                                    <w:right w:val="single" w:sz="5" w:space="0" w:color="000000"/>
                                  </w:tcBorders>
                                </w:tcPr>
                                <w:p w14:paraId="559C4AA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tcPr>
                                <w:p w14:paraId="67E9E06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bl>
                          <w:p w14:paraId="35C7ADB7" w14:textId="77777777" w:rsidR="006A55FA" w:rsidRDefault="006A55FA">
                            <w:pPr>
                              <w:spacing w:after="2751"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EC4A2" id="Text Box 352" o:spid="_x0000_s1033" type="#_x0000_t202" style="position:absolute;margin-left:67.2pt;margin-top:181.95pt;width:485pt;height:555.9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" filled="f" stroked="f">
                <v:path arrowok="t"/>
                <v:textbox inset="0,0,0,0">
                  <w:txbxContent>
                    <w:tbl>
                      <w:tblPr>
                        <w:tblW w:w="0" w:type="auto"/>
                        <w:tblInd w:w="91" w:type="dxa"/>
                        <w:tblLayout w:type="fixed"/>
                        <w:tblCellMar>
                          <w:left w:w="0" w:type="dxa"/>
                          <w:right w:w="0" w:type="dxa"/>
                        </w:tblCellMar>
                        <w:tblLook w:val="0000" w:firstRow="0" w:lastRow="0" w:firstColumn="0" w:lastColumn="0" w:noHBand="0" w:noVBand="0"/>
                      </w:tblPr>
                      <w:tblGrid>
                        <w:gridCol w:w="3624"/>
                        <w:gridCol w:w="5971"/>
                      </w:tblGrid>
                      <w:tr w:rsidR="006A55FA" w14:paraId="38767287" w14:textId="77777777">
                        <w:trPr>
                          <w:trHeight w:hRule="exact" w:val="638"/>
                        </w:trPr>
                        <w:tc>
                          <w:tcPr>
                            <w:tcW w:w="3624" w:type="dxa"/>
                            <w:tcBorders>
                              <w:top w:val="single" w:sz="5" w:space="0" w:color="000000"/>
                              <w:left w:val="single" w:sz="5" w:space="0" w:color="000000"/>
                              <w:bottom w:val="single" w:sz="5" w:space="0" w:color="000000"/>
                              <w:right w:val="single" w:sz="5" w:space="0" w:color="000000"/>
                            </w:tcBorders>
                            <w:vAlign w:val="center"/>
                          </w:tcPr>
                          <w:p w14:paraId="5C3208CC" w14:textId="77777777" w:rsidR="006A55FA" w:rsidRDefault="006A55FA">
                            <w:pPr>
                              <w:spacing w:before="157" w:after="147" w:line="319" w:lineRule="exact"/>
                              <w:ind w:right="1593"/>
                              <w:jc w:val="right"/>
                              <w:textAlignment w:val="baseline"/>
                              <w:rPr>
                                <w:rFonts w:ascii="Arial" w:eastAsia="Arial" w:hAnsi="Arial"/>
                                <w:b/>
                                <w:color w:val="006FC0"/>
                                <w:sz w:val="28"/>
                              </w:rPr>
                            </w:pPr>
                            <w:r>
                              <w:rPr>
                                <w:rFonts w:ascii="Arial" w:eastAsia="Arial" w:hAnsi="Arial"/>
                                <w:b/>
                                <w:color w:val="006FC0"/>
                                <w:sz w:val="28"/>
                              </w:rPr>
                              <w:t>Date</w:t>
                            </w:r>
                          </w:p>
                        </w:tc>
                        <w:tc>
                          <w:tcPr>
                            <w:tcW w:w="5971" w:type="dxa"/>
                            <w:tcBorders>
                              <w:top w:val="single" w:sz="5" w:space="0" w:color="000000"/>
                              <w:left w:val="single" w:sz="5" w:space="0" w:color="000000"/>
                              <w:bottom w:val="single" w:sz="5" w:space="0" w:color="000000"/>
                              <w:right w:val="single" w:sz="5" w:space="0" w:color="000000"/>
                            </w:tcBorders>
                            <w:vAlign w:val="center"/>
                          </w:tcPr>
                          <w:p w14:paraId="06885D78" w14:textId="77777777" w:rsidR="006A55FA" w:rsidRDefault="006A55FA">
                            <w:pPr>
                              <w:spacing w:before="157" w:after="147" w:line="319" w:lineRule="exact"/>
                              <w:ind w:right="2539"/>
                              <w:jc w:val="right"/>
                              <w:textAlignment w:val="baseline"/>
                              <w:rPr>
                                <w:rFonts w:ascii="Arial" w:eastAsia="Arial" w:hAnsi="Arial"/>
                                <w:b/>
                                <w:color w:val="006FC0"/>
                                <w:sz w:val="28"/>
                              </w:rPr>
                            </w:pPr>
                            <w:r>
                              <w:rPr>
                                <w:rFonts w:ascii="Arial" w:eastAsia="Arial" w:hAnsi="Arial"/>
                                <w:b/>
                                <w:color w:val="006FC0"/>
                                <w:sz w:val="28"/>
                              </w:rPr>
                              <w:t>Action</w:t>
                            </w:r>
                          </w:p>
                        </w:tc>
                      </w:tr>
                      <w:tr w:rsidR="006A55FA" w14:paraId="591274F2" w14:textId="77777777">
                        <w:trPr>
                          <w:trHeight w:hRule="exact" w:val="567"/>
                        </w:trPr>
                        <w:tc>
                          <w:tcPr>
                            <w:tcW w:w="3624" w:type="dxa"/>
                            <w:tcBorders>
                              <w:top w:val="single" w:sz="5" w:space="0" w:color="000000"/>
                              <w:left w:val="single" w:sz="5" w:space="0" w:color="000000"/>
                              <w:bottom w:val="single" w:sz="5" w:space="0" w:color="000000"/>
                              <w:right w:val="single" w:sz="5" w:space="0" w:color="000000"/>
                            </w:tcBorders>
                          </w:tcPr>
                          <w:p w14:paraId="331465C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vAlign w:val="center"/>
                          </w:tcPr>
                          <w:p w14:paraId="30918119" w14:textId="77777777" w:rsidR="006A55FA" w:rsidRDefault="006A55FA">
                            <w:pPr>
                              <w:spacing w:before="149" w:after="167" w:line="245" w:lineRule="exact"/>
                              <w:jc w:val="center"/>
                              <w:textAlignment w:val="baseline"/>
                              <w:rPr>
                                <w:rFonts w:ascii="Calibri" w:eastAsia="Calibri" w:hAnsi="Calibri"/>
                                <w:color w:val="000000"/>
                                <w:sz w:val="24"/>
                              </w:rPr>
                            </w:pPr>
                            <w:r>
                              <w:rPr>
                                <w:rFonts w:ascii="Calibri" w:eastAsia="Calibri" w:hAnsi="Calibri"/>
                                <w:color w:val="000000"/>
                                <w:sz w:val="24"/>
                              </w:rPr>
                              <w:t>Born</w:t>
                            </w:r>
                          </w:p>
                        </w:tc>
                      </w:tr>
                      <w:tr w:rsidR="006A55FA" w14:paraId="164DD694" w14:textId="77777777">
                        <w:trPr>
                          <w:trHeight w:hRule="exact" w:val="389"/>
                        </w:trPr>
                        <w:tc>
                          <w:tcPr>
                            <w:tcW w:w="3624" w:type="dxa"/>
                            <w:vMerge w:val="restart"/>
                            <w:tcBorders>
                              <w:top w:val="single" w:sz="5" w:space="0" w:color="000000"/>
                              <w:left w:val="single" w:sz="5" w:space="0" w:color="000000"/>
                              <w:bottom w:val="single" w:sz="0" w:space="0" w:color="000000"/>
                              <w:right w:val="single" w:sz="5" w:space="0" w:color="000000"/>
                            </w:tcBorders>
                          </w:tcPr>
                          <w:p w14:paraId="341D521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vAlign w:val="center"/>
                          </w:tcPr>
                          <w:p w14:paraId="63E2FE97" w14:textId="77777777" w:rsidR="006A55FA" w:rsidRDefault="006A55FA">
                            <w:pPr>
                              <w:spacing w:before="153" w:line="230" w:lineRule="exact"/>
                              <w:ind w:left="216"/>
                              <w:textAlignment w:val="baseline"/>
                              <w:rPr>
                                <w:rFonts w:ascii="Calibri" w:eastAsia="Calibri" w:hAnsi="Calibri"/>
                                <w:color w:val="000000"/>
                                <w:sz w:val="24"/>
                              </w:rPr>
                            </w:pPr>
                            <w:r>
                              <w:rPr>
                                <w:rFonts w:ascii="Calibri" w:eastAsia="Calibri" w:hAnsi="Calibri"/>
                                <w:color w:val="000000"/>
                                <w:sz w:val="24"/>
                              </w:rPr>
                              <w:t>Vaccinated with</w:t>
                            </w:r>
                          </w:p>
                        </w:tc>
                      </w:tr>
                      <w:tr w:rsidR="006A55FA" w14:paraId="71FE8A48" w14:textId="77777777">
                        <w:trPr>
                          <w:trHeight w:hRule="exact" w:val="523"/>
                        </w:trPr>
                        <w:tc>
                          <w:tcPr>
                            <w:tcW w:w="3624" w:type="dxa"/>
                            <w:vMerge/>
                            <w:tcBorders>
                              <w:top w:val="single" w:sz="0" w:space="0" w:color="000000"/>
                              <w:left w:val="single" w:sz="5" w:space="0" w:color="000000"/>
                              <w:bottom w:val="single" w:sz="5" w:space="0" w:color="000000"/>
                              <w:right w:val="single" w:sz="5" w:space="0" w:color="000000"/>
                            </w:tcBorders>
                          </w:tcPr>
                          <w:p w14:paraId="432D9893" w14:textId="77777777" w:rsidR="006A55FA" w:rsidRDefault="006A55FA"/>
                        </w:tc>
                        <w:tc>
                          <w:tcPr>
                            <w:tcW w:w="5971" w:type="dxa"/>
                            <w:tcBorders>
                              <w:top w:val="single" w:sz="5" w:space="0" w:color="000000"/>
                              <w:left w:val="single" w:sz="5" w:space="0" w:color="000000"/>
                              <w:bottom w:val="single" w:sz="5" w:space="0" w:color="000000"/>
                              <w:right w:val="single" w:sz="5" w:space="0" w:color="000000"/>
                            </w:tcBorders>
                          </w:tcPr>
                          <w:p w14:paraId="47430AB5" w14:textId="77777777" w:rsidR="006A55FA" w:rsidRDefault="006A55FA">
                            <w:pPr>
                              <w:spacing w:before="100" w:after="168" w:line="245" w:lineRule="exact"/>
                              <w:ind w:right="2539"/>
                              <w:jc w:val="right"/>
                              <w:textAlignment w:val="baseline"/>
                              <w:rPr>
                                <w:rFonts w:ascii="Calibri" w:eastAsia="Calibri" w:hAnsi="Calibri"/>
                                <w:color w:val="000000"/>
                                <w:sz w:val="24"/>
                              </w:rPr>
                            </w:pPr>
                            <w:r>
                              <w:rPr>
                                <w:rFonts w:ascii="Calibri" w:eastAsia="Calibri" w:hAnsi="Calibri"/>
                                <w:color w:val="000000"/>
                                <w:sz w:val="24"/>
                              </w:rPr>
                              <w:t>vaccine</w:t>
                            </w:r>
                          </w:p>
                        </w:tc>
                      </w:tr>
                      <w:tr w:rsidR="006A55FA" w14:paraId="5E238699" w14:textId="77777777">
                        <w:trPr>
                          <w:trHeight w:hRule="exact" w:val="590"/>
                        </w:trPr>
                        <w:tc>
                          <w:tcPr>
                            <w:tcW w:w="3624" w:type="dxa"/>
                            <w:tcBorders>
                              <w:top w:val="single" w:sz="5" w:space="0" w:color="000000"/>
                              <w:left w:val="single" w:sz="5" w:space="0" w:color="000000"/>
                              <w:bottom w:val="single" w:sz="5" w:space="0" w:color="000000"/>
                              <w:right w:val="single" w:sz="5" w:space="0" w:color="000000"/>
                            </w:tcBorders>
                          </w:tcPr>
                          <w:p w14:paraId="4D0BE5C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vAlign w:val="center"/>
                          </w:tcPr>
                          <w:p w14:paraId="5C7A628C" w14:textId="77777777" w:rsidR="006A55FA" w:rsidRDefault="006A55FA">
                            <w:pPr>
                              <w:spacing w:before="143" w:after="192" w:line="245" w:lineRule="exact"/>
                              <w:jc w:val="center"/>
                              <w:textAlignment w:val="baseline"/>
                              <w:rPr>
                                <w:rFonts w:ascii="Calibri" w:eastAsia="Calibri" w:hAnsi="Calibri"/>
                                <w:color w:val="000000"/>
                                <w:sz w:val="24"/>
                              </w:rPr>
                            </w:pPr>
                            <w:r>
                              <w:rPr>
                                <w:rFonts w:ascii="Calibri" w:eastAsia="Calibri" w:hAnsi="Calibri"/>
                                <w:color w:val="000000"/>
                                <w:sz w:val="24"/>
                              </w:rPr>
                              <w:t>Negative fecal</w:t>
                            </w:r>
                          </w:p>
                        </w:tc>
                      </w:tr>
                      <w:tr w:rsidR="006A55FA" w14:paraId="18FB2DC8" w14:textId="77777777">
                        <w:trPr>
                          <w:trHeight w:hRule="exact" w:val="1248"/>
                        </w:trPr>
                        <w:tc>
                          <w:tcPr>
                            <w:tcW w:w="3624" w:type="dxa"/>
                            <w:tcBorders>
                              <w:top w:val="single" w:sz="5" w:space="0" w:color="000000"/>
                              <w:left w:val="single" w:sz="5" w:space="0" w:color="000000"/>
                              <w:bottom w:val="single" w:sz="5" w:space="0" w:color="000000"/>
                              <w:right w:val="single" w:sz="5" w:space="0" w:color="000000"/>
                            </w:tcBorders>
                          </w:tcPr>
                          <w:p w14:paraId="13EF917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tcPr>
                          <w:p w14:paraId="68AB9189" w14:textId="77777777" w:rsidR="006A55FA" w:rsidRDefault="006A55FA">
                            <w:pPr>
                              <w:spacing w:before="57" w:after="178" w:line="336" w:lineRule="exact"/>
                              <w:jc w:val="center"/>
                              <w:textAlignment w:val="baseline"/>
                              <w:rPr>
                                <w:rFonts w:ascii="Calibri" w:eastAsia="Calibri" w:hAnsi="Calibri"/>
                                <w:color w:val="000000"/>
                                <w:sz w:val="24"/>
                              </w:rPr>
                            </w:pPr>
                            <w:r>
                              <w:rPr>
                                <w:rFonts w:ascii="Calibri" w:eastAsia="Calibri" w:hAnsi="Calibri"/>
                                <w:color w:val="000000"/>
                                <w:sz w:val="24"/>
                              </w:rPr>
                              <w:t>Start of the</w:t>
                            </w:r>
                            <w:r>
                              <w:rPr>
                                <w:rFonts w:ascii="Arial" w:eastAsia="Arial" w:hAnsi="Arial"/>
                                <w:b/>
                                <w:color w:val="FF0000"/>
                                <w:sz w:val="24"/>
                              </w:rPr>
                              <w:t xml:space="preserve"> ‘Danger Period’</w:t>
                            </w:r>
                            <w:r>
                              <w:rPr>
                                <w:rFonts w:ascii="Calibri" w:eastAsia="Calibri" w:hAnsi="Calibri"/>
                                <w:color w:val="FF0000"/>
                                <w:sz w:val="24"/>
                              </w:rPr>
                              <w:t>—keep</w:t>
                            </w:r>
                            <w:r>
                              <w:rPr>
                                <w:rFonts w:ascii="Calibri" w:eastAsia="Calibri" w:hAnsi="Calibri"/>
                                <w:color w:val="000000"/>
                                <w:sz w:val="24"/>
                              </w:rPr>
                              <w:t xml:space="preserve"> your puppy away from </w:t>
                            </w:r>
                            <w:r>
                              <w:rPr>
                                <w:rFonts w:ascii="Calibri" w:eastAsia="Calibri" w:hAnsi="Calibri"/>
                                <w:color w:val="000000"/>
                                <w:sz w:val="24"/>
                              </w:rPr>
                              <w:br/>
                              <w:t xml:space="preserve">unvaccinated or sick dogs until he or she can respond to the </w:t>
                            </w:r>
                            <w:r>
                              <w:rPr>
                                <w:rFonts w:ascii="Calibri" w:eastAsia="Calibri" w:hAnsi="Calibri"/>
                                <w:color w:val="000000"/>
                                <w:sz w:val="24"/>
                              </w:rPr>
                              <w:br/>
                              <w:t>next vaccine. See the next date.</w:t>
                            </w:r>
                          </w:p>
                        </w:tc>
                      </w:tr>
                      <w:tr w:rsidR="006A55FA" w14:paraId="0F0CD982" w14:textId="77777777">
                        <w:trPr>
                          <w:trHeight w:hRule="exact" w:val="912"/>
                        </w:trPr>
                        <w:tc>
                          <w:tcPr>
                            <w:tcW w:w="3624" w:type="dxa"/>
                            <w:tcBorders>
                              <w:top w:val="single" w:sz="5" w:space="0" w:color="000000"/>
                              <w:left w:val="single" w:sz="5" w:space="0" w:color="000000"/>
                              <w:bottom w:val="single" w:sz="5" w:space="0" w:color="000000"/>
                              <w:right w:val="single" w:sz="5" w:space="0" w:color="000000"/>
                            </w:tcBorders>
                          </w:tcPr>
                          <w:p w14:paraId="7718128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tcPr>
                          <w:p w14:paraId="718C43DF" w14:textId="77777777" w:rsidR="006A55FA" w:rsidRDefault="006A55FA">
                            <w:pPr>
                              <w:spacing w:before="148" w:line="246" w:lineRule="exact"/>
                              <w:ind w:left="216"/>
                              <w:textAlignment w:val="baseline"/>
                              <w:rPr>
                                <w:rFonts w:ascii="Calibri" w:eastAsia="Calibri" w:hAnsi="Calibri"/>
                                <w:color w:val="000000"/>
                                <w:sz w:val="24"/>
                              </w:rPr>
                            </w:pPr>
                            <w:r>
                              <w:rPr>
                                <w:rFonts w:ascii="Calibri" w:eastAsia="Calibri" w:hAnsi="Calibri"/>
                                <w:color w:val="000000"/>
                                <w:sz w:val="24"/>
                              </w:rPr>
                              <w:t>Date your puppy should receive its next vaccine, a DA2PP</w:t>
                            </w:r>
                          </w:p>
                          <w:p w14:paraId="2D14B913" w14:textId="77777777" w:rsidR="006A55FA" w:rsidRDefault="006A55FA">
                            <w:pPr>
                              <w:spacing w:before="95" w:after="168" w:line="245" w:lineRule="exact"/>
                              <w:ind w:right="2539"/>
                              <w:jc w:val="right"/>
                              <w:textAlignment w:val="baseline"/>
                              <w:rPr>
                                <w:rFonts w:ascii="Calibri" w:eastAsia="Calibri" w:hAnsi="Calibri"/>
                                <w:color w:val="000000"/>
                                <w:sz w:val="24"/>
                              </w:rPr>
                            </w:pPr>
                            <w:r>
                              <w:rPr>
                                <w:rFonts w:ascii="Calibri" w:eastAsia="Calibri" w:hAnsi="Calibri"/>
                                <w:color w:val="000000"/>
                                <w:sz w:val="24"/>
                              </w:rPr>
                              <w:t>or DHPP</w:t>
                            </w:r>
                          </w:p>
                        </w:tc>
                      </w:tr>
                      <w:tr w:rsidR="006A55FA" w14:paraId="2D70ABDD" w14:textId="77777777">
                        <w:trPr>
                          <w:trHeight w:hRule="exact" w:val="571"/>
                        </w:trPr>
                        <w:tc>
                          <w:tcPr>
                            <w:tcW w:w="3624" w:type="dxa"/>
                            <w:tcBorders>
                              <w:top w:val="single" w:sz="5" w:space="0" w:color="000000"/>
                              <w:left w:val="single" w:sz="5" w:space="0" w:color="000000"/>
                              <w:bottom w:val="single" w:sz="5" w:space="0" w:color="000000"/>
                              <w:right w:val="single" w:sz="5" w:space="0" w:color="000000"/>
                            </w:tcBorders>
                          </w:tcPr>
                          <w:p w14:paraId="7B010E4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vAlign w:val="center"/>
                          </w:tcPr>
                          <w:p w14:paraId="728D2FD3" w14:textId="77777777" w:rsidR="006A55FA" w:rsidRDefault="006A55FA">
                            <w:pPr>
                              <w:spacing w:before="148" w:after="172" w:line="246" w:lineRule="exact"/>
                              <w:jc w:val="center"/>
                              <w:textAlignment w:val="baseline"/>
                              <w:rPr>
                                <w:rFonts w:ascii="Calibri" w:eastAsia="Calibri" w:hAnsi="Calibri"/>
                                <w:color w:val="000000"/>
                                <w:sz w:val="24"/>
                              </w:rPr>
                            </w:pPr>
                            <w:r>
                              <w:rPr>
                                <w:rFonts w:ascii="Calibri" w:eastAsia="Calibri" w:hAnsi="Calibri"/>
                                <w:color w:val="000000"/>
                                <w:sz w:val="24"/>
                              </w:rPr>
                              <w:t>Date your puppy should receive the first rabies vaccine</w:t>
                            </w:r>
                          </w:p>
                        </w:tc>
                      </w:tr>
                      <w:tr w:rsidR="006A55FA" w14:paraId="0642268D" w14:textId="77777777">
                        <w:trPr>
                          <w:trHeight w:hRule="exact" w:val="567"/>
                        </w:trPr>
                        <w:tc>
                          <w:tcPr>
                            <w:tcW w:w="3624" w:type="dxa"/>
                            <w:tcBorders>
                              <w:top w:val="single" w:sz="5" w:space="0" w:color="000000"/>
                              <w:left w:val="single" w:sz="5" w:space="0" w:color="000000"/>
                              <w:bottom w:val="single" w:sz="5" w:space="0" w:color="000000"/>
                              <w:right w:val="single" w:sz="5" w:space="0" w:color="000000"/>
                            </w:tcBorders>
                          </w:tcPr>
                          <w:p w14:paraId="567DFAA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vAlign w:val="center"/>
                          </w:tcPr>
                          <w:p w14:paraId="3A05A971" w14:textId="77777777" w:rsidR="006A55FA" w:rsidRDefault="006A55FA">
                            <w:pPr>
                              <w:spacing w:before="149" w:after="163" w:line="245" w:lineRule="exact"/>
                              <w:ind w:left="220"/>
                              <w:textAlignment w:val="baseline"/>
                              <w:rPr>
                                <w:rFonts w:ascii="Calibri" w:eastAsia="Calibri" w:hAnsi="Calibri"/>
                                <w:color w:val="000000"/>
                                <w:sz w:val="24"/>
                              </w:rPr>
                            </w:pPr>
                            <w:r>
                              <w:rPr>
                                <w:rFonts w:ascii="Calibri" w:eastAsia="Calibri" w:hAnsi="Calibri"/>
                                <w:color w:val="000000"/>
                                <w:sz w:val="24"/>
                              </w:rPr>
                              <w:t>Date your puppy should receive the second rabies vaccine</w:t>
                            </w:r>
                          </w:p>
                        </w:tc>
                      </w:tr>
                      <w:tr w:rsidR="006A55FA" w14:paraId="69078D2E" w14:textId="77777777">
                        <w:trPr>
                          <w:trHeight w:hRule="exact" w:val="590"/>
                        </w:trPr>
                        <w:tc>
                          <w:tcPr>
                            <w:tcW w:w="3624" w:type="dxa"/>
                            <w:tcBorders>
                              <w:top w:val="single" w:sz="5" w:space="0" w:color="000000"/>
                              <w:left w:val="single" w:sz="5" w:space="0" w:color="000000"/>
                              <w:bottom w:val="single" w:sz="5" w:space="0" w:color="000000"/>
                              <w:right w:val="single" w:sz="5" w:space="0" w:color="000000"/>
                            </w:tcBorders>
                          </w:tcPr>
                          <w:p w14:paraId="32CDA22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tcPr>
                          <w:p w14:paraId="15D35F9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715345F" w14:textId="77777777">
                        <w:trPr>
                          <w:trHeight w:hRule="exact" w:val="571"/>
                        </w:trPr>
                        <w:tc>
                          <w:tcPr>
                            <w:tcW w:w="3624" w:type="dxa"/>
                            <w:tcBorders>
                              <w:top w:val="single" w:sz="5" w:space="0" w:color="000000"/>
                              <w:left w:val="single" w:sz="5" w:space="0" w:color="000000"/>
                              <w:bottom w:val="single" w:sz="5" w:space="0" w:color="000000"/>
                              <w:right w:val="single" w:sz="5" w:space="0" w:color="000000"/>
                            </w:tcBorders>
                          </w:tcPr>
                          <w:p w14:paraId="61C00FA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tcPr>
                          <w:p w14:paraId="2026444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55B9627" w14:textId="77777777">
                        <w:trPr>
                          <w:trHeight w:hRule="exact" w:val="572"/>
                        </w:trPr>
                        <w:tc>
                          <w:tcPr>
                            <w:tcW w:w="3624" w:type="dxa"/>
                            <w:tcBorders>
                              <w:top w:val="single" w:sz="5" w:space="0" w:color="000000"/>
                              <w:left w:val="single" w:sz="5" w:space="0" w:color="000000"/>
                              <w:bottom w:val="single" w:sz="5" w:space="0" w:color="000000"/>
                              <w:right w:val="single" w:sz="5" w:space="0" w:color="000000"/>
                            </w:tcBorders>
                          </w:tcPr>
                          <w:p w14:paraId="03871AA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tcPr>
                          <w:p w14:paraId="711608C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1253D965" w14:textId="77777777">
                        <w:trPr>
                          <w:trHeight w:hRule="exact" w:val="595"/>
                        </w:trPr>
                        <w:tc>
                          <w:tcPr>
                            <w:tcW w:w="3624" w:type="dxa"/>
                            <w:tcBorders>
                              <w:top w:val="single" w:sz="5" w:space="0" w:color="000000"/>
                              <w:left w:val="single" w:sz="5" w:space="0" w:color="000000"/>
                              <w:bottom w:val="single" w:sz="5" w:space="0" w:color="000000"/>
                              <w:right w:val="single" w:sz="5" w:space="0" w:color="000000"/>
                            </w:tcBorders>
                          </w:tcPr>
                          <w:p w14:paraId="559C4AA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71" w:type="dxa"/>
                            <w:tcBorders>
                              <w:top w:val="single" w:sz="5" w:space="0" w:color="000000"/>
                              <w:left w:val="single" w:sz="5" w:space="0" w:color="000000"/>
                              <w:bottom w:val="single" w:sz="5" w:space="0" w:color="000000"/>
                              <w:right w:val="single" w:sz="5" w:space="0" w:color="000000"/>
                            </w:tcBorders>
                          </w:tcPr>
                          <w:p w14:paraId="67E9E06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bl>
                    <w:p w14:paraId="35C7ADB7" w14:textId="77777777" w:rsidR="006A55FA" w:rsidRDefault="006A55FA">
                      <w:pPr>
                        <w:spacing w:after="2751" w:line="20" w:lineRule="exact"/>
                      </w:pPr>
                    </w:p>
                  </w:txbxContent>
                </v:textbox>
                <w10:wrap type="square" anchorx="page" anchory="page"/>
              </v:shape>
            </w:pict>
          </mc:Fallback>
        </mc:AlternateContent>
      </w:r>
    </w:p>
    <w:p w14:paraId="197B2CE1" w14:textId="77777777" w:rsidR="00A372BD" w:rsidRDefault="00A372BD">
      <w:pPr>
        <w:sectPr w:rsidR="00A372BD">
          <w:pgSz w:w="12240" w:h="15840"/>
          <w:pgMar w:top="452" w:right="1196" w:bottom="454" w:left="1344" w:header="0" w:footer="550" w:gutter="0"/>
          <w:cols w:space="720"/>
        </w:sectPr>
      </w:pPr>
    </w:p>
    <w:p w14:paraId="25757886" w14:textId="75DD92E8"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00896" behindDoc="1" locked="0" layoutInCell="1" allowOverlap="1" wp14:anchorId="51798731">
                <wp:simplePos x="0" y="0"/>
                <wp:positionH relativeFrom="page">
                  <wp:posOffset>809625</wp:posOffset>
                </wp:positionH>
                <wp:positionV relativeFrom="page">
                  <wp:posOffset>1433830</wp:posOffset>
                </wp:positionV>
                <wp:extent cx="6159500" cy="3173730"/>
                <wp:effectExtent l="0" t="0" r="0" b="1270"/>
                <wp:wrapSquare wrapText="bothSides"/>
                <wp:docPr id="829"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0" cy="317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87451"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 Health Certifications &amp; Your Veterinarian</w:t>
                            </w:r>
                          </w:p>
                          <w:p w14:paraId="2C533798" w14:textId="77777777" w:rsidR="006A55FA" w:rsidRDefault="006A55FA">
                            <w:pPr>
                              <w:spacing w:before="665" w:line="292" w:lineRule="exact"/>
                              <w:ind w:left="144" w:right="432"/>
                              <w:textAlignment w:val="baseline"/>
                              <w:rPr>
                                <w:rFonts w:ascii="Calibri" w:eastAsia="Calibri" w:hAnsi="Calibri"/>
                                <w:color w:val="000000"/>
                                <w:sz w:val="24"/>
                              </w:rPr>
                            </w:pPr>
                            <w:r>
                              <w:rPr>
                                <w:rFonts w:ascii="Calibri" w:eastAsia="Calibri" w:hAnsi="Calibri"/>
                                <w:color w:val="000000"/>
                                <w:sz w:val="24"/>
                              </w:rPr>
                              <w:t>Your puppy has received check-ups from three veterinarians: a general practitioner who was evaluating your pup’s overall health and soundness for sale, an ophthalmologist who ensured your pup has no debilitating eye defects, and a cardiologist who checked your pup for early onset heart disease. Unless I have spoken to you, your pup was found to be healthy by each veterinarian:</w:t>
                            </w:r>
                          </w:p>
                          <w:p w14:paraId="0F8898D7" w14:textId="77777777" w:rsidR="006A55FA" w:rsidRDefault="006A55FA">
                            <w:pPr>
                              <w:numPr>
                                <w:ilvl w:val="0"/>
                                <w:numId w:val="1"/>
                              </w:numPr>
                              <w:tabs>
                                <w:tab w:val="clear" w:pos="360"/>
                                <w:tab w:val="left" w:pos="936"/>
                                <w:tab w:val="right" w:leader="underscore" w:pos="8784"/>
                              </w:tabs>
                              <w:spacing w:before="174" w:line="240" w:lineRule="exact"/>
                              <w:ind w:left="144" w:firstLine="432"/>
                              <w:textAlignment w:val="baseline"/>
                              <w:rPr>
                                <w:rFonts w:ascii="Calibri" w:eastAsia="Calibri" w:hAnsi="Calibri"/>
                                <w:color w:val="000000"/>
                                <w:sz w:val="24"/>
                              </w:rPr>
                            </w:pPr>
                            <w:r>
                              <w:rPr>
                                <w:rFonts w:ascii="Calibri" w:eastAsia="Calibri" w:hAnsi="Calibri"/>
                                <w:color w:val="000000"/>
                                <w:sz w:val="24"/>
                              </w:rPr>
                              <w:t>Checkup for general health by our veterinarian:</w:t>
                            </w:r>
                            <w:r>
                              <w:rPr>
                                <w:rFonts w:ascii="Calibri" w:eastAsia="Calibri" w:hAnsi="Calibri"/>
                                <w:color w:val="000000"/>
                                <w:sz w:val="24"/>
                              </w:rPr>
                              <w:tab/>
                              <w:t xml:space="preserve"> </w:t>
                            </w:r>
                          </w:p>
                          <w:p w14:paraId="065C22B0" w14:textId="77777777" w:rsidR="006A55FA" w:rsidRDefault="006A55FA">
                            <w:pPr>
                              <w:tabs>
                                <w:tab w:val="right" w:leader="underscore" w:pos="8784"/>
                              </w:tabs>
                              <w:spacing w:before="48" w:line="245" w:lineRule="exact"/>
                              <w:ind w:left="576"/>
                              <w:textAlignment w:val="baseline"/>
                              <w:rPr>
                                <w:rFonts w:ascii="Calibri" w:eastAsia="Calibri" w:hAnsi="Calibri"/>
                                <w:color w:val="000000"/>
                                <w:sz w:val="24"/>
                              </w:rPr>
                            </w:pPr>
                            <w:r>
                              <w:rPr>
                                <w:rFonts w:ascii="Calibri" w:eastAsia="Calibri" w:hAnsi="Calibri"/>
                                <w:color w:val="000000"/>
                                <w:sz w:val="24"/>
                              </w:rPr>
                              <w:t>who indicated your pup was in</w:t>
                            </w:r>
                            <w:r>
                              <w:rPr>
                                <w:rFonts w:ascii="Calibri" w:eastAsia="Calibri" w:hAnsi="Calibri"/>
                                <w:color w:val="000000"/>
                                <w:sz w:val="24"/>
                              </w:rPr>
                              <w:tab/>
                              <w:t>health and provided a health</w:t>
                            </w:r>
                          </w:p>
                          <w:p w14:paraId="17AB5E5B" w14:textId="77777777" w:rsidR="006A55FA" w:rsidRDefault="006A55FA">
                            <w:pPr>
                              <w:spacing w:before="47" w:line="244" w:lineRule="exact"/>
                              <w:ind w:left="576"/>
                              <w:textAlignment w:val="baseline"/>
                              <w:rPr>
                                <w:rFonts w:ascii="Calibri" w:eastAsia="Calibri" w:hAnsi="Calibri"/>
                                <w:color w:val="000000"/>
                                <w:spacing w:val="-4"/>
                                <w:sz w:val="24"/>
                              </w:rPr>
                            </w:pPr>
                            <w:r>
                              <w:rPr>
                                <w:rFonts w:ascii="Calibri" w:eastAsia="Calibri" w:hAnsi="Calibri"/>
                                <w:color w:val="000000"/>
                                <w:spacing w:val="-4"/>
                                <w:sz w:val="24"/>
                              </w:rPr>
                              <w:t>certificate</w:t>
                            </w:r>
                          </w:p>
                          <w:p w14:paraId="244F872D" w14:textId="77777777" w:rsidR="006A55FA" w:rsidRDefault="006A55FA">
                            <w:pPr>
                              <w:numPr>
                                <w:ilvl w:val="0"/>
                                <w:numId w:val="1"/>
                              </w:numPr>
                              <w:tabs>
                                <w:tab w:val="clear" w:pos="360"/>
                                <w:tab w:val="left" w:pos="936"/>
                              </w:tabs>
                              <w:spacing w:before="174" w:line="240" w:lineRule="exact"/>
                              <w:ind w:left="144" w:firstLine="432"/>
                              <w:textAlignment w:val="baseline"/>
                              <w:rPr>
                                <w:rFonts w:ascii="Calibri" w:eastAsia="Calibri" w:hAnsi="Calibri"/>
                                <w:color w:val="000000"/>
                                <w:spacing w:val="-3"/>
                                <w:sz w:val="24"/>
                              </w:rPr>
                            </w:pPr>
                            <w:r>
                              <w:rPr>
                                <w:rFonts w:ascii="Calibri" w:eastAsia="Calibri" w:hAnsi="Calibri"/>
                                <w:color w:val="000000"/>
                                <w:spacing w:val="-3"/>
                                <w:sz w:val="24"/>
                              </w:rPr>
                              <w:t>Eye exam from:</w:t>
                            </w:r>
                          </w:p>
                          <w:p w14:paraId="1A019314" w14:textId="77777777" w:rsidR="006A55FA" w:rsidRDefault="006A55FA">
                            <w:pPr>
                              <w:spacing w:before="168" w:line="245" w:lineRule="exact"/>
                              <w:ind w:right="108"/>
                              <w:jc w:val="right"/>
                              <w:textAlignment w:val="baseline"/>
                              <w:rPr>
                                <w:rFonts w:ascii="Calibri" w:eastAsia="Calibri" w:hAnsi="Calibri"/>
                                <w:color w:val="000000"/>
                                <w:sz w:val="24"/>
                              </w:rPr>
                            </w:pPr>
                            <w:r>
                              <w:rPr>
                                <w:rFonts w:ascii="Calibri" w:eastAsia="Calibri" w:hAnsi="Calibri"/>
                                <w:color w:val="000000"/>
                                <w:sz w:val="24"/>
                              </w:rPr>
                              <w:t>ophthalmology staff</w:t>
                            </w:r>
                          </w:p>
                          <w:p w14:paraId="497435EA" w14:textId="77777777" w:rsidR="006A55FA" w:rsidRDefault="006A55FA">
                            <w:pPr>
                              <w:numPr>
                                <w:ilvl w:val="0"/>
                                <w:numId w:val="1"/>
                              </w:numPr>
                              <w:tabs>
                                <w:tab w:val="clear" w:pos="360"/>
                                <w:tab w:val="left" w:pos="936"/>
                              </w:tabs>
                              <w:spacing w:before="173" w:after="260" w:line="239" w:lineRule="exact"/>
                              <w:ind w:left="144" w:firstLine="432"/>
                              <w:textAlignment w:val="baseline"/>
                              <w:rPr>
                                <w:rFonts w:ascii="Calibri" w:eastAsia="Calibri" w:hAnsi="Calibri"/>
                                <w:color w:val="000000"/>
                                <w:spacing w:val="-3"/>
                                <w:sz w:val="24"/>
                              </w:rPr>
                            </w:pPr>
                            <w:r>
                              <w:rPr>
                                <w:rFonts w:ascii="Calibri" w:eastAsia="Calibri" w:hAnsi="Calibri"/>
                                <w:color w:val="000000"/>
                                <w:spacing w:val="-3"/>
                                <w:sz w:val="24"/>
                              </w:rPr>
                              <w:t>Heart exam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98731" id="Text Box 351" o:spid="_x0000_s1034" type="#_x0000_t202" style="position:absolute;margin-left:63.75pt;margin-top:112.9pt;width:485pt;height:249.9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" filled="f" stroked="f">
                <v:path arrowok="t"/>
                <v:textbox inset="0,0,0,0">
                  <w:txbxContent>
                    <w:p w14:paraId="51B87451"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 Health Certifications &amp; Your Veterinarian</w:t>
                      </w:r>
                    </w:p>
                    <w:p w14:paraId="2C533798" w14:textId="77777777" w:rsidR="006A55FA" w:rsidRDefault="006A55FA">
                      <w:pPr>
                        <w:spacing w:before="665" w:line="292" w:lineRule="exact"/>
                        <w:ind w:left="144" w:right="432"/>
                        <w:textAlignment w:val="baseline"/>
                        <w:rPr>
                          <w:rFonts w:ascii="Calibri" w:eastAsia="Calibri" w:hAnsi="Calibri"/>
                          <w:color w:val="000000"/>
                          <w:sz w:val="24"/>
                        </w:rPr>
                      </w:pPr>
                      <w:r>
                        <w:rPr>
                          <w:rFonts w:ascii="Calibri" w:eastAsia="Calibri" w:hAnsi="Calibri"/>
                          <w:color w:val="000000"/>
                          <w:sz w:val="24"/>
                        </w:rPr>
                        <w:t>Your puppy has received check-ups from three veterinarians: a general practitioner who was evaluating your pup’s overall health and soundness for sale, an ophthalmologist who ensured your pup has no debilitating eye defects, and a cardiologist who checked your pup for early onset heart disease. Unless I have spoken to you, your pup was found to be healthy by each veterinarian:</w:t>
                      </w:r>
                    </w:p>
                    <w:p w14:paraId="0F8898D7" w14:textId="77777777" w:rsidR="006A55FA" w:rsidRDefault="006A55FA">
                      <w:pPr>
                        <w:numPr>
                          <w:ilvl w:val="0"/>
                          <w:numId w:val="1"/>
                        </w:numPr>
                        <w:tabs>
                          <w:tab w:val="clear" w:pos="360"/>
                          <w:tab w:val="left" w:pos="936"/>
                          <w:tab w:val="right" w:leader="underscore" w:pos="8784"/>
                        </w:tabs>
                        <w:spacing w:before="174" w:line="240" w:lineRule="exact"/>
                        <w:ind w:left="144" w:firstLine="432"/>
                        <w:textAlignment w:val="baseline"/>
                        <w:rPr>
                          <w:rFonts w:ascii="Calibri" w:eastAsia="Calibri" w:hAnsi="Calibri"/>
                          <w:color w:val="000000"/>
                          <w:sz w:val="24"/>
                        </w:rPr>
                      </w:pPr>
                      <w:r>
                        <w:rPr>
                          <w:rFonts w:ascii="Calibri" w:eastAsia="Calibri" w:hAnsi="Calibri"/>
                          <w:color w:val="000000"/>
                          <w:sz w:val="24"/>
                        </w:rPr>
                        <w:t>Checkup for general health by our veterinarian:</w:t>
                      </w:r>
                      <w:r>
                        <w:rPr>
                          <w:rFonts w:ascii="Calibri" w:eastAsia="Calibri" w:hAnsi="Calibri"/>
                          <w:color w:val="000000"/>
                          <w:sz w:val="24"/>
                        </w:rPr>
                        <w:tab/>
                        <w:t xml:space="preserve"> </w:t>
                      </w:r>
                    </w:p>
                    <w:p w14:paraId="065C22B0" w14:textId="77777777" w:rsidR="006A55FA" w:rsidRDefault="006A55FA">
                      <w:pPr>
                        <w:tabs>
                          <w:tab w:val="right" w:leader="underscore" w:pos="8784"/>
                        </w:tabs>
                        <w:spacing w:before="48" w:line="245" w:lineRule="exact"/>
                        <w:ind w:left="576"/>
                        <w:textAlignment w:val="baseline"/>
                        <w:rPr>
                          <w:rFonts w:ascii="Calibri" w:eastAsia="Calibri" w:hAnsi="Calibri"/>
                          <w:color w:val="000000"/>
                          <w:sz w:val="24"/>
                        </w:rPr>
                      </w:pPr>
                      <w:r>
                        <w:rPr>
                          <w:rFonts w:ascii="Calibri" w:eastAsia="Calibri" w:hAnsi="Calibri"/>
                          <w:color w:val="000000"/>
                          <w:sz w:val="24"/>
                        </w:rPr>
                        <w:t>who indicated your pup was in</w:t>
                      </w:r>
                      <w:r>
                        <w:rPr>
                          <w:rFonts w:ascii="Calibri" w:eastAsia="Calibri" w:hAnsi="Calibri"/>
                          <w:color w:val="000000"/>
                          <w:sz w:val="24"/>
                        </w:rPr>
                        <w:tab/>
                        <w:t>health and provided a health</w:t>
                      </w:r>
                    </w:p>
                    <w:p w14:paraId="17AB5E5B" w14:textId="77777777" w:rsidR="006A55FA" w:rsidRDefault="006A55FA">
                      <w:pPr>
                        <w:spacing w:before="47" w:line="244" w:lineRule="exact"/>
                        <w:ind w:left="576"/>
                        <w:textAlignment w:val="baseline"/>
                        <w:rPr>
                          <w:rFonts w:ascii="Calibri" w:eastAsia="Calibri" w:hAnsi="Calibri"/>
                          <w:color w:val="000000"/>
                          <w:spacing w:val="-4"/>
                          <w:sz w:val="24"/>
                        </w:rPr>
                      </w:pPr>
                      <w:r>
                        <w:rPr>
                          <w:rFonts w:ascii="Calibri" w:eastAsia="Calibri" w:hAnsi="Calibri"/>
                          <w:color w:val="000000"/>
                          <w:spacing w:val="-4"/>
                          <w:sz w:val="24"/>
                        </w:rPr>
                        <w:t>certificate</w:t>
                      </w:r>
                    </w:p>
                    <w:p w14:paraId="244F872D" w14:textId="77777777" w:rsidR="006A55FA" w:rsidRDefault="006A55FA">
                      <w:pPr>
                        <w:numPr>
                          <w:ilvl w:val="0"/>
                          <w:numId w:val="1"/>
                        </w:numPr>
                        <w:tabs>
                          <w:tab w:val="clear" w:pos="360"/>
                          <w:tab w:val="left" w:pos="936"/>
                        </w:tabs>
                        <w:spacing w:before="174" w:line="240" w:lineRule="exact"/>
                        <w:ind w:left="144" w:firstLine="432"/>
                        <w:textAlignment w:val="baseline"/>
                        <w:rPr>
                          <w:rFonts w:ascii="Calibri" w:eastAsia="Calibri" w:hAnsi="Calibri"/>
                          <w:color w:val="000000"/>
                          <w:spacing w:val="-3"/>
                          <w:sz w:val="24"/>
                        </w:rPr>
                      </w:pPr>
                      <w:r>
                        <w:rPr>
                          <w:rFonts w:ascii="Calibri" w:eastAsia="Calibri" w:hAnsi="Calibri"/>
                          <w:color w:val="000000"/>
                          <w:spacing w:val="-3"/>
                          <w:sz w:val="24"/>
                        </w:rPr>
                        <w:t>Eye exam from:</w:t>
                      </w:r>
                    </w:p>
                    <w:p w14:paraId="1A019314" w14:textId="77777777" w:rsidR="006A55FA" w:rsidRDefault="006A55FA">
                      <w:pPr>
                        <w:spacing w:before="168" w:line="245" w:lineRule="exact"/>
                        <w:ind w:right="108"/>
                        <w:jc w:val="right"/>
                        <w:textAlignment w:val="baseline"/>
                        <w:rPr>
                          <w:rFonts w:ascii="Calibri" w:eastAsia="Calibri" w:hAnsi="Calibri"/>
                          <w:color w:val="000000"/>
                          <w:sz w:val="24"/>
                        </w:rPr>
                      </w:pPr>
                      <w:r>
                        <w:rPr>
                          <w:rFonts w:ascii="Calibri" w:eastAsia="Calibri" w:hAnsi="Calibri"/>
                          <w:color w:val="000000"/>
                          <w:sz w:val="24"/>
                        </w:rPr>
                        <w:t>ophthalmology staff</w:t>
                      </w:r>
                    </w:p>
                    <w:p w14:paraId="497435EA" w14:textId="77777777" w:rsidR="006A55FA" w:rsidRDefault="006A55FA">
                      <w:pPr>
                        <w:numPr>
                          <w:ilvl w:val="0"/>
                          <w:numId w:val="1"/>
                        </w:numPr>
                        <w:tabs>
                          <w:tab w:val="clear" w:pos="360"/>
                          <w:tab w:val="left" w:pos="936"/>
                        </w:tabs>
                        <w:spacing w:before="173" w:after="260" w:line="239" w:lineRule="exact"/>
                        <w:ind w:left="144" w:firstLine="432"/>
                        <w:textAlignment w:val="baseline"/>
                        <w:rPr>
                          <w:rFonts w:ascii="Calibri" w:eastAsia="Calibri" w:hAnsi="Calibri"/>
                          <w:color w:val="000000"/>
                          <w:spacing w:val="-3"/>
                          <w:sz w:val="24"/>
                        </w:rPr>
                      </w:pPr>
                      <w:r>
                        <w:rPr>
                          <w:rFonts w:ascii="Calibri" w:eastAsia="Calibri" w:hAnsi="Calibri"/>
                          <w:color w:val="000000"/>
                          <w:spacing w:val="-3"/>
                          <w:sz w:val="24"/>
                        </w:rPr>
                        <w:t>Heart exam from:</w:t>
                      </w:r>
                    </w:p>
                  </w:txbxContent>
                </v:textbox>
                <w10:wrap type="square" anchorx="page" anchory="page"/>
              </v:shape>
            </w:pict>
          </mc:Fallback>
        </mc:AlternateContent>
      </w:r>
      <w:r>
        <w:rPr>
          <w:noProof/>
        </w:rPr>
        <mc:AlternateContent>
          <mc:Choice Requires="wps">
            <w:drawing>
              <wp:anchor distT="0" distB="0" distL="0" distR="0" simplePos="0" relativeHeight="251601920" behindDoc="1" locked="0" layoutInCell="1" allowOverlap="1" wp14:anchorId="1CB8F0B3">
                <wp:simplePos x="0" y="0"/>
                <wp:positionH relativeFrom="page">
                  <wp:posOffset>809625</wp:posOffset>
                </wp:positionH>
                <wp:positionV relativeFrom="page">
                  <wp:posOffset>4607560</wp:posOffset>
                </wp:positionV>
                <wp:extent cx="6159500" cy="710565"/>
                <wp:effectExtent l="0" t="0" r="0" b="635"/>
                <wp:wrapSquare wrapText="bothSides"/>
                <wp:docPr id="82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B8FF2" w14:textId="77777777" w:rsidR="006A55FA" w:rsidRDefault="006A55FA">
                            <w:pPr>
                              <w:tabs>
                                <w:tab w:val="right" w:leader="underscore" w:pos="9504"/>
                              </w:tabs>
                              <w:spacing w:before="68" w:line="246" w:lineRule="exact"/>
                              <w:ind w:left="936"/>
                              <w:textAlignment w:val="baseline"/>
                              <w:rPr>
                                <w:rFonts w:ascii="Calibri" w:eastAsia="Calibri" w:hAnsi="Calibri"/>
                                <w:color w:val="000000"/>
                                <w:sz w:val="24"/>
                              </w:rPr>
                            </w:pPr>
                            <w:r>
                              <w:rPr>
                                <w:rFonts w:ascii="Calibri" w:eastAsia="Calibri" w:hAnsi="Calibri"/>
                                <w:color w:val="000000"/>
                                <w:sz w:val="24"/>
                              </w:rPr>
                              <w:tab/>
                              <w:t>cardiology staff</w:t>
                            </w:r>
                          </w:p>
                          <w:p w14:paraId="713DF88C" w14:textId="77777777" w:rsidR="006A55FA" w:rsidRDefault="006A55FA">
                            <w:pPr>
                              <w:numPr>
                                <w:ilvl w:val="0"/>
                                <w:numId w:val="1"/>
                              </w:numPr>
                              <w:tabs>
                                <w:tab w:val="clear" w:pos="360"/>
                                <w:tab w:val="left" w:pos="936"/>
                              </w:tabs>
                              <w:spacing w:before="172" w:after="385" w:line="239" w:lineRule="exact"/>
                              <w:ind w:left="144" w:firstLine="432"/>
                              <w:textAlignment w:val="baseline"/>
                              <w:rPr>
                                <w:rFonts w:ascii="Calibri" w:eastAsia="Calibri" w:hAnsi="Calibri"/>
                                <w:color w:val="000000"/>
                                <w:spacing w:val="-3"/>
                                <w:sz w:val="24"/>
                              </w:rPr>
                            </w:pPr>
                            <w:r>
                              <w:rPr>
                                <w:rFonts w:ascii="Calibri" w:eastAsia="Calibri" w:hAnsi="Calibri"/>
                                <w:color w:val="000000"/>
                                <w:spacing w:val="-3"/>
                                <w:sz w:val="24"/>
                              </w:rPr>
                              <w:t>Other health check: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8F0B3" id="Text Box 350" o:spid="_x0000_s1035" type="#_x0000_t202" style="position:absolute;margin-left:63.75pt;margin-top:362.8pt;width:485pt;height:55.9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" filled="f" stroked="f">
                <v:path arrowok="t"/>
                <v:textbox inset="0,0,0,0">
                  <w:txbxContent>
                    <w:p w14:paraId="1B2B8FF2" w14:textId="77777777" w:rsidR="006A55FA" w:rsidRDefault="006A55FA">
                      <w:pPr>
                        <w:tabs>
                          <w:tab w:val="right" w:leader="underscore" w:pos="9504"/>
                        </w:tabs>
                        <w:spacing w:before="68" w:line="246" w:lineRule="exact"/>
                        <w:ind w:left="936"/>
                        <w:textAlignment w:val="baseline"/>
                        <w:rPr>
                          <w:rFonts w:ascii="Calibri" w:eastAsia="Calibri" w:hAnsi="Calibri"/>
                          <w:color w:val="000000"/>
                          <w:sz w:val="24"/>
                        </w:rPr>
                      </w:pPr>
                      <w:r>
                        <w:rPr>
                          <w:rFonts w:ascii="Calibri" w:eastAsia="Calibri" w:hAnsi="Calibri"/>
                          <w:color w:val="000000"/>
                          <w:sz w:val="24"/>
                        </w:rPr>
                        <w:tab/>
                        <w:t>cardiology staff</w:t>
                      </w:r>
                    </w:p>
                    <w:p w14:paraId="713DF88C" w14:textId="77777777" w:rsidR="006A55FA" w:rsidRDefault="006A55FA">
                      <w:pPr>
                        <w:numPr>
                          <w:ilvl w:val="0"/>
                          <w:numId w:val="1"/>
                        </w:numPr>
                        <w:tabs>
                          <w:tab w:val="clear" w:pos="360"/>
                          <w:tab w:val="left" w:pos="936"/>
                        </w:tabs>
                        <w:spacing w:before="172" w:after="385" w:line="239" w:lineRule="exact"/>
                        <w:ind w:left="144" w:firstLine="432"/>
                        <w:textAlignment w:val="baseline"/>
                        <w:rPr>
                          <w:rFonts w:ascii="Calibri" w:eastAsia="Calibri" w:hAnsi="Calibri"/>
                          <w:color w:val="000000"/>
                          <w:spacing w:val="-3"/>
                          <w:sz w:val="24"/>
                        </w:rPr>
                      </w:pPr>
                      <w:r>
                        <w:rPr>
                          <w:rFonts w:ascii="Calibri" w:eastAsia="Calibri" w:hAnsi="Calibri"/>
                          <w:color w:val="000000"/>
                          <w:spacing w:val="-3"/>
                          <w:sz w:val="24"/>
                        </w:rPr>
                        <w:t>Other health check:</w:t>
                      </w:r>
                    </w:p>
                  </w:txbxContent>
                </v:textbox>
                <w10:wrap type="square" anchorx="page" anchory="page"/>
              </v:shape>
            </w:pict>
          </mc:Fallback>
        </mc:AlternateContent>
      </w:r>
      <w:r>
        <w:rPr>
          <w:noProof/>
        </w:rPr>
        <mc:AlternateContent>
          <mc:Choice Requires="wps">
            <w:drawing>
              <wp:anchor distT="0" distB="0" distL="0" distR="0" simplePos="0" relativeHeight="251602944" behindDoc="1" locked="0" layoutInCell="1" allowOverlap="1" wp14:anchorId="653CDA66">
                <wp:simplePos x="0" y="0"/>
                <wp:positionH relativeFrom="page">
                  <wp:posOffset>809625</wp:posOffset>
                </wp:positionH>
                <wp:positionV relativeFrom="page">
                  <wp:posOffset>5318125</wp:posOffset>
                </wp:positionV>
                <wp:extent cx="6159500" cy="523875"/>
                <wp:effectExtent l="0" t="0" r="0" b="9525"/>
                <wp:wrapSquare wrapText="bothSides"/>
                <wp:docPr id="827"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596CD" w14:textId="77777777" w:rsidR="006A55FA" w:rsidRDefault="006A55FA">
                            <w:pPr>
                              <w:numPr>
                                <w:ilvl w:val="0"/>
                                <w:numId w:val="1"/>
                              </w:numPr>
                              <w:tabs>
                                <w:tab w:val="clear" w:pos="360"/>
                                <w:tab w:val="left" w:pos="936"/>
                              </w:tabs>
                              <w:spacing w:before="193" w:after="380" w:line="239" w:lineRule="exact"/>
                              <w:ind w:left="144" w:firstLine="432"/>
                              <w:textAlignment w:val="baseline"/>
                              <w:rPr>
                                <w:rFonts w:ascii="Calibri" w:eastAsia="Calibri" w:hAnsi="Calibri"/>
                                <w:color w:val="000000"/>
                                <w:spacing w:val="-3"/>
                                <w:sz w:val="24"/>
                              </w:rPr>
                            </w:pPr>
                            <w:r>
                              <w:rPr>
                                <w:rFonts w:ascii="Calibri" w:eastAsia="Calibri" w:hAnsi="Calibri"/>
                                <w:color w:val="000000"/>
                                <w:spacing w:val="-3"/>
                                <w:sz w:val="24"/>
                              </w:rPr>
                              <w:t>Other health check: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CDA66" id="Text Box 349" o:spid="_x0000_s1036" type="#_x0000_t202" style="position:absolute;margin-left:63.75pt;margin-top:418.75pt;width:485pt;height:41.2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" filled="f" stroked="f">
                <v:path arrowok="t"/>
                <v:textbox inset="0,0,0,0">
                  <w:txbxContent>
                    <w:p w14:paraId="341596CD" w14:textId="77777777" w:rsidR="006A55FA" w:rsidRDefault="006A55FA">
                      <w:pPr>
                        <w:numPr>
                          <w:ilvl w:val="0"/>
                          <w:numId w:val="1"/>
                        </w:numPr>
                        <w:tabs>
                          <w:tab w:val="clear" w:pos="360"/>
                          <w:tab w:val="left" w:pos="936"/>
                        </w:tabs>
                        <w:spacing w:before="193" w:after="380" w:line="239" w:lineRule="exact"/>
                        <w:ind w:left="144" w:firstLine="432"/>
                        <w:textAlignment w:val="baseline"/>
                        <w:rPr>
                          <w:rFonts w:ascii="Calibri" w:eastAsia="Calibri" w:hAnsi="Calibri"/>
                          <w:color w:val="000000"/>
                          <w:spacing w:val="-3"/>
                          <w:sz w:val="24"/>
                        </w:rPr>
                      </w:pPr>
                      <w:r>
                        <w:rPr>
                          <w:rFonts w:ascii="Calibri" w:eastAsia="Calibri" w:hAnsi="Calibri"/>
                          <w:color w:val="000000"/>
                          <w:spacing w:val="-3"/>
                          <w:sz w:val="24"/>
                        </w:rPr>
                        <w:t>Other health check:</w:t>
                      </w:r>
                    </w:p>
                  </w:txbxContent>
                </v:textbox>
                <w10:wrap type="square" anchorx="page" anchory="page"/>
              </v:shape>
            </w:pict>
          </mc:Fallback>
        </mc:AlternateContent>
      </w:r>
      <w:r>
        <w:rPr>
          <w:noProof/>
        </w:rPr>
        <mc:AlternateContent>
          <mc:Choice Requires="wps">
            <w:drawing>
              <wp:anchor distT="0" distB="0" distL="0" distR="0" simplePos="0" relativeHeight="251603968" behindDoc="1" locked="0" layoutInCell="1" allowOverlap="1" wp14:anchorId="063218C9">
                <wp:simplePos x="0" y="0"/>
                <wp:positionH relativeFrom="page">
                  <wp:posOffset>809625</wp:posOffset>
                </wp:positionH>
                <wp:positionV relativeFrom="page">
                  <wp:posOffset>5842000</wp:posOffset>
                </wp:positionV>
                <wp:extent cx="6159500" cy="3542665"/>
                <wp:effectExtent l="0" t="0" r="0" b="635"/>
                <wp:wrapSquare wrapText="bothSides"/>
                <wp:docPr id="82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0" cy="354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730D7" w14:textId="77777777" w:rsidR="006A55FA" w:rsidRDefault="006A55FA">
                            <w:pPr>
                              <w:spacing w:before="315" w:line="309" w:lineRule="exact"/>
                              <w:ind w:left="144"/>
                              <w:textAlignment w:val="baseline"/>
                              <w:rPr>
                                <w:rFonts w:ascii="Calibri" w:eastAsia="Calibri" w:hAnsi="Calibri"/>
                                <w:b/>
                                <w:i/>
                                <w:color w:val="006FC0"/>
                                <w:spacing w:val="-1"/>
                                <w:sz w:val="28"/>
                              </w:rPr>
                            </w:pPr>
                            <w:r>
                              <w:rPr>
                                <w:rFonts w:ascii="Calibri" w:eastAsia="Calibri" w:hAnsi="Calibri"/>
                                <w:b/>
                                <w:i/>
                                <w:color w:val="006FC0"/>
                                <w:spacing w:val="-1"/>
                                <w:sz w:val="28"/>
                              </w:rPr>
                              <w:t>Your Veterinarian</w:t>
                            </w:r>
                          </w:p>
                          <w:p w14:paraId="44D982FE" w14:textId="77777777" w:rsidR="006A55FA" w:rsidRDefault="006A55FA">
                            <w:pPr>
                              <w:spacing w:before="45" w:line="292" w:lineRule="exact"/>
                              <w:ind w:left="144" w:right="216"/>
                              <w:textAlignment w:val="baseline"/>
                              <w:rPr>
                                <w:rFonts w:ascii="Calibri" w:eastAsia="Calibri" w:hAnsi="Calibri"/>
                                <w:color w:val="000000"/>
                                <w:sz w:val="24"/>
                              </w:rPr>
                            </w:pPr>
                            <w:r>
                              <w:rPr>
                                <w:rFonts w:ascii="Calibri" w:eastAsia="Calibri" w:hAnsi="Calibri"/>
                                <w:color w:val="000000"/>
                                <w:sz w:val="24"/>
                              </w:rPr>
                              <w:t xml:space="preserve">We hope that you will become a partner with your veterinarian for your dog’s health care. To support you in this effort, we recommend that you take this notebook with you for your pup’s first visit to the vet. We have also provided a letter to your veterinarian that outlines the past issues some dogs in our lines have experienced with anesthetics, antibiotics and vaccinations. Two copies of that letter can be found in </w:t>
                            </w:r>
                            <w:r>
                              <w:rPr>
                                <w:rFonts w:ascii="Calibri" w:eastAsia="Calibri" w:hAnsi="Calibri"/>
                                <w:b/>
                                <w:color w:val="000000"/>
                                <w:sz w:val="24"/>
                              </w:rPr>
                              <w:t>Appendix A</w:t>
                            </w:r>
                            <w:r>
                              <w:rPr>
                                <w:rFonts w:ascii="Calibri" w:eastAsia="Calibri" w:hAnsi="Calibri"/>
                                <w:color w:val="000000"/>
                                <w:sz w:val="24"/>
                              </w:rPr>
                              <w:t xml:space="preserve">, </w:t>
                            </w:r>
                            <w:r>
                              <w:rPr>
                                <w:rFonts w:ascii="Calibri" w:eastAsia="Calibri" w:hAnsi="Calibri"/>
                                <w:b/>
                                <w:color w:val="000000"/>
                                <w:sz w:val="24"/>
                              </w:rPr>
                              <w:t>Letter for Your Veterinarian</w:t>
                            </w:r>
                            <w:r>
                              <w:rPr>
                                <w:rFonts w:ascii="Calibri" w:eastAsia="Calibri" w:hAnsi="Calibri"/>
                                <w:color w:val="000000"/>
                                <w:sz w:val="24"/>
                              </w:rPr>
                              <w:t>--one for you and one for your vet.</w:t>
                            </w:r>
                          </w:p>
                          <w:p w14:paraId="678330C6" w14:textId="77777777" w:rsidR="006A55FA" w:rsidRDefault="006A55FA">
                            <w:pPr>
                              <w:spacing w:before="167" w:line="246" w:lineRule="exact"/>
                              <w:ind w:left="144"/>
                              <w:textAlignment w:val="baseline"/>
                              <w:rPr>
                                <w:rFonts w:ascii="Calibri" w:eastAsia="Calibri" w:hAnsi="Calibri"/>
                                <w:color w:val="000000"/>
                                <w:sz w:val="24"/>
                              </w:rPr>
                            </w:pPr>
                            <w:r>
                              <w:rPr>
                                <w:rFonts w:ascii="Calibri" w:eastAsia="Calibri" w:hAnsi="Calibri"/>
                                <w:color w:val="000000"/>
                                <w:sz w:val="24"/>
                              </w:rPr>
                              <w:t>For more info on choosing a veterinarian:</w:t>
                            </w:r>
                          </w:p>
                          <w:p w14:paraId="2EF3085A" w14:textId="77777777" w:rsidR="006A55FA" w:rsidRDefault="00000000">
                            <w:pPr>
                              <w:numPr>
                                <w:ilvl w:val="0"/>
                                <w:numId w:val="2"/>
                              </w:numPr>
                              <w:tabs>
                                <w:tab w:val="clear" w:pos="360"/>
                                <w:tab w:val="left" w:pos="936"/>
                              </w:tabs>
                              <w:spacing w:before="121" w:line="292" w:lineRule="exact"/>
                              <w:ind w:left="144" w:firstLine="432"/>
                              <w:textAlignment w:val="baseline"/>
                              <w:rPr>
                                <w:rFonts w:ascii="Calibri" w:eastAsia="Calibri" w:hAnsi="Calibri"/>
                                <w:color w:val="0000FF"/>
                                <w:sz w:val="25"/>
                                <w:u w:val="single"/>
                              </w:rPr>
                            </w:pPr>
                            <w:hyperlink r:id="rId23">
                              <w:r w:rsidR="006A55FA">
                                <w:rPr>
                                  <w:rFonts w:ascii="Calibri" w:eastAsia="Calibri" w:hAnsi="Calibri"/>
                                  <w:color w:val="0000FF"/>
                                  <w:sz w:val="25"/>
                                  <w:u w:val="single"/>
                                </w:rPr>
                                <w:t>www.avidog.com/choosing-the-right-veterinarian/</w:t>
                              </w:r>
                            </w:hyperlink>
                            <w:r w:rsidR="006A55FA">
                              <w:rPr>
                                <w:rFonts w:ascii="Calibri" w:eastAsia="Calibri" w:hAnsi="Calibri"/>
                                <w:color w:val="000000"/>
                                <w:sz w:val="24"/>
                              </w:rPr>
                              <w:t xml:space="preserve">  </w:t>
                            </w:r>
                            <w:r w:rsidR="006A55FA">
                              <w:rPr>
                                <w:rFonts w:ascii="Calibri" w:eastAsia="Calibri" w:hAnsi="Calibri"/>
                                <w:color w:val="000000"/>
                                <w:sz w:val="24"/>
                              </w:rPr>
                              <w:br/>
                              <w:t>To learn how to teach your puppy to love going to the vet:</w:t>
                            </w:r>
                          </w:p>
                          <w:p w14:paraId="3C94382A" w14:textId="77777777" w:rsidR="006A55FA" w:rsidRDefault="00000000">
                            <w:pPr>
                              <w:numPr>
                                <w:ilvl w:val="0"/>
                                <w:numId w:val="2"/>
                              </w:numPr>
                              <w:tabs>
                                <w:tab w:val="clear" w:pos="360"/>
                                <w:tab w:val="left" w:pos="936"/>
                              </w:tabs>
                              <w:spacing w:before="171" w:line="242" w:lineRule="exact"/>
                              <w:ind w:left="144" w:firstLine="432"/>
                              <w:textAlignment w:val="baseline"/>
                              <w:rPr>
                                <w:rFonts w:ascii="Calibri" w:eastAsia="Calibri" w:hAnsi="Calibri"/>
                                <w:color w:val="0000FF"/>
                                <w:spacing w:val="-4"/>
                                <w:sz w:val="25"/>
                                <w:u w:val="single"/>
                              </w:rPr>
                            </w:pPr>
                            <w:hyperlink r:id="rId24">
                              <w:r w:rsidR="006A55FA">
                                <w:rPr>
                                  <w:rFonts w:ascii="Calibri" w:eastAsia="Calibri" w:hAnsi="Calibri"/>
                                  <w:color w:val="0000FF"/>
                                  <w:spacing w:val="-4"/>
                                  <w:sz w:val="25"/>
                                  <w:u w:val="single"/>
                                </w:rPr>
                                <w:t>www.avidog.com/teach-your-puppy-to-love-visiting-the-vet-part-1/</w:t>
                              </w:r>
                            </w:hyperlink>
                            <w:r w:rsidR="006A55FA">
                              <w:rPr>
                                <w:rFonts w:ascii="Calibri" w:eastAsia="Calibri" w:hAnsi="Calibri"/>
                                <w:color w:val="000000"/>
                                <w:spacing w:val="-4"/>
                                <w:sz w:val="24"/>
                              </w:rPr>
                              <w:t xml:space="preserve"> </w:t>
                            </w:r>
                          </w:p>
                          <w:p w14:paraId="1D3B8A70" w14:textId="77777777" w:rsidR="006A55FA" w:rsidRDefault="00000000">
                            <w:pPr>
                              <w:numPr>
                                <w:ilvl w:val="0"/>
                                <w:numId w:val="2"/>
                              </w:numPr>
                              <w:tabs>
                                <w:tab w:val="clear" w:pos="360"/>
                                <w:tab w:val="left" w:pos="936"/>
                              </w:tabs>
                              <w:spacing w:before="51" w:line="242" w:lineRule="exact"/>
                              <w:ind w:left="144" w:firstLine="432"/>
                              <w:textAlignment w:val="baseline"/>
                              <w:rPr>
                                <w:rFonts w:ascii="Calibri" w:eastAsia="Calibri" w:hAnsi="Calibri"/>
                                <w:color w:val="0000FF"/>
                                <w:spacing w:val="-4"/>
                                <w:sz w:val="25"/>
                                <w:u w:val="single"/>
                              </w:rPr>
                            </w:pPr>
                            <w:hyperlink r:id="rId25">
                              <w:r w:rsidR="006A55FA">
                                <w:rPr>
                                  <w:rFonts w:ascii="Calibri" w:eastAsia="Calibri" w:hAnsi="Calibri"/>
                                  <w:color w:val="0000FF"/>
                                  <w:spacing w:val="-4"/>
                                  <w:sz w:val="25"/>
                                  <w:u w:val="single"/>
                                </w:rPr>
                                <w:t>www.avidog.com/teach-puppy-love-visiting-vet-part-2/</w:t>
                              </w:r>
                            </w:hyperlink>
                            <w:r w:rsidR="006A55FA">
                              <w:rPr>
                                <w:rFonts w:ascii="Calibri" w:eastAsia="Calibri" w:hAnsi="Calibri"/>
                                <w:color w:val="006FC0"/>
                                <w:spacing w:val="-4"/>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218C9" id="Text Box 348" o:spid="_x0000_s1037" type="#_x0000_t202" style="position:absolute;margin-left:63.75pt;margin-top:460pt;width:485pt;height:278.9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" filled="f" stroked="f">
                <v:path arrowok="t"/>
                <v:textbox inset="0,0,0,0">
                  <w:txbxContent>
                    <w:p w14:paraId="2EB730D7" w14:textId="77777777" w:rsidR="006A55FA" w:rsidRDefault="006A55FA">
                      <w:pPr>
                        <w:spacing w:before="315" w:line="309" w:lineRule="exact"/>
                        <w:ind w:left="144"/>
                        <w:textAlignment w:val="baseline"/>
                        <w:rPr>
                          <w:rFonts w:ascii="Calibri" w:eastAsia="Calibri" w:hAnsi="Calibri"/>
                          <w:b/>
                          <w:i/>
                          <w:color w:val="006FC0"/>
                          <w:spacing w:val="-1"/>
                          <w:sz w:val="28"/>
                        </w:rPr>
                      </w:pPr>
                      <w:r>
                        <w:rPr>
                          <w:rFonts w:ascii="Calibri" w:eastAsia="Calibri" w:hAnsi="Calibri"/>
                          <w:b/>
                          <w:i/>
                          <w:color w:val="006FC0"/>
                          <w:spacing w:val="-1"/>
                          <w:sz w:val="28"/>
                        </w:rPr>
                        <w:t>Your Veterinarian</w:t>
                      </w:r>
                    </w:p>
                    <w:p w14:paraId="44D982FE" w14:textId="77777777" w:rsidR="006A55FA" w:rsidRDefault="006A55FA">
                      <w:pPr>
                        <w:spacing w:before="45" w:line="292" w:lineRule="exact"/>
                        <w:ind w:left="144" w:right="216"/>
                        <w:textAlignment w:val="baseline"/>
                        <w:rPr>
                          <w:rFonts w:ascii="Calibri" w:eastAsia="Calibri" w:hAnsi="Calibri"/>
                          <w:color w:val="000000"/>
                          <w:sz w:val="24"/>
                        </w:rPr>
                      </w:pPr>
                      <w:r>
                        <w:rPr>
                          <w:rFonts w:ascii="Calibri" w:eastAsia="Calibri" w:hAnsi="Calibri"/>
                          <w:color w:val="000000"/>
                          <w:sz w:val="24"/>
                        </w:rPr>
                        <w:t xml:space="preserve">We hope that you will become a partner with your veterinarian for your dog’s health care. To support you in this effort, we recommend that you take this notebook with you for your pup’s first visit to the vet. We have also provided a letter to your veterinarian that outlines the past issues some dogs in our lines have experienced with anesthetics, antibiotics and vaccinations. Two copies of that letter can be found in </w:t>
                      </w:r>
                      <w:r>
                        <w:rPr>
                          <w:rFonts w:ascii="Calibri" w:eastAsia="Calibri" w:hAnsi="Calibri"/>
                          <w:b/>
                          <w:color w:val="000000"/>
                          <w:sz w:val="24"/>
                        </w:rPr>
                        <w:t>Appendix A</w:t>
                      </w:r>
                      <w:r>
                        <w:rPr>
                          <w:rFonts w:ascii="Calibri" w:eastAsia="Calibri" w:hAnsi="Calibri"/>
                          <w:color w:val="000000"/>
                          <w:sz w:val="24"/>
                        </w:rPr>
                        <w:t xml:space="preserve">, </w:t>
                      </w:r>
                      <w:r>
                        <w:rPr>
                          <w:rFonts w:ascii="Calibri" w:eastAsia="Calibri" w:hAnsi="Calibri"/>
                          <w:b/>
                          <w:color w:val="000000"/>
                          <w:sz w:val="24"/>
                        </w:rPr>
                        <w:t>Letter for Your Veterinarian</w:t>
                      </w:r>
                      <w:r>
                        <w:rPr>
                          <w:rFonts w:ascii="Calibri" w:eastAsia="Calibri" w:hAnsi="Calibri"/>
                          <w:color w:val="000000"/>
                          <w:sz w:val="24"/>
                        </w:rPr>
                        <w:t>--one for you and one for your vet.</w:t>
                      </w:r>
                    </w:p>
                    <w:p w14:paraId="678330C6" w14:textId="77777777" w:rsidR="006A55FA" w:rsidRDefault="006A55FA">
                      <w:pPr>
                        <w:spacing w:before="167" w:line="246" w:lineRule="exact"/>
                        <w:ind w:left="144"/>
                        <w:textAlignment w:val="baseline"/>
                        <w:rPr>
                          <w:rFonts w:ascii="Calibri" w:eastAsia="Calibri" w:hAnsi="Calibri"/>
                          <w:color w:val="000000"/>
                          <w:sz w:val="24"/>
                        </w:rPr>
                      </w:pPr>
                      <w:r>
                        <w:rPr>
                          <w:rFonts w:ascii="Calibri" w:eastAsia="Calibri" w:hAnsi="Calibri"/>
                          <w:color w:val="000000"/>
                          <w:sz w:val="24"/>
                        </w:rPr>
                        <w:t>For more info on choosing a veterinarian:</w:t>
                      </w:r>
                    </w:p>
                    <w:p w14:paraId="2EF3085A" w14:textId="77777777" w:rsidR="006A55FA" w:rsidRDefault="00000000">
                      <w:pPr>
                        <w:numPr>
                          <w:ilvl w:val="0"/>
                          <w:numId w:val="2"/>
                        </w:numPr>
                        <w:tabs>
                          <w:tab w:val="clear" w:pos="360"/>
                          <w:tab w:val="left" w:pos="936"/>
                        </w:tabs>
                        <w:spacing w:before="121" w:line="292" w:lineRule="exact"/>
                        <w:ind w:left="144" w:firstLine="432"/>
                        <w:textAlignment w:val="baseline"/>
                        <w:rPr>
                          <w:rFonts w:ascii="Calibri" w:eastAsia="Calibri" w:hAnsi="Calibri"/>
                          <w:color w:val="0000FF"/>
                          <w:sz w:val="25"/>
                          <w:u w:val="single"/>
                        </w:rPr>
                      </w:pPr>
                      <w:hyperlink r:id="rId26">
                        <w:r w:rsidR="006A55FA">
                          <w:rPr>
                            <w:rFonts w:ascii="Calibri" w:eastAsia="Calibri" w:hAnsi="Calibri"/>
                            <w:color w:val="0000FF"/>
                            <w:sz w:val="25"/>
                            <w:u w:val="single"/>
                          </w:rPr>
                          <w:t>www.avidog.com/choosing-the-right-veterinarian/</w:t>
                        </w:r>
                      </w:hyperlink>
                      <w:r w:rsidR="006A55FA">
                        <w:rPr>
                          <w:rFonts w:ascii="Calibri" w:eastAsia="Calibri" w:hAnsi="Calibri"/>
                          <w:color w:val="000000"/>
                          <w:sz w:val="24"/>
                        </w:rPr>
                        <w:t xml:space="preserve">  </w:t>
                      </w:r>
                      <w:r w:rsidR="006A55FA">
                        <w:rPr>
                          <w:rFonts w:ascii="Calibri" w:eastAsia="Calibri" w:hAnsi="Calibri"/>
                          <w:color w:val="000000"/>
                          <w:sz w:val="24"/>
                        </w:rPr>
                        <w:br/>
                        <w:t>To learn how to teach your puppy to love going to the vet:</w:t>
                      </w:r>
                    </w:p>
                    <w:p w14:paraId="3C94382A" w14:textId="77777777" w:rsidR="006A55FA" w:rsidRDefault="00000000">
                      <w:pPr>
                        <w:numPr>
                          <w:ilvl w:val="0"/>
                          <w:numId w:val="2"/>
                        </w:numPr>
                        <w:tabs>
                          <w:tab w:val="clear" w:pos="360"/>
                          <w:tab w:val="left" w:pos="936"/>
                        </w:tabs>
                        <w:spacing w:before="171" w:line="242" w:lineRule="exact"/>
                        <w:ind w:left="144" w:firstLine="432"/>
                        <w:textAlignment w:val="baseline"/>
                        <w:rPr>
                          <w:rFonts w:ascii="Calibri" w:eastAsia="Calibri" w:hAnsi="Calibri"/>
                          <w:color w:val="0000FF"/>
                          <w:spacing w:val="-4"/>
                          <w:sz w:val="25"/>
                          <w:u w:val="single"/>
                        </w:rPr>
                      </w:pPr>
                      <w:hyperlink r:id="rId27">
                        <w:r w:rsidR="006A55FA">
                          <w:rPr>
                            <w:rFonts w:ascii="Calibri" w:eastAsia="Calibri" w:hAnsi="Calibri"/>
                            <w:color w:val="0000FF"/>
                            <w:spacing w:val="-4"/>
                            <w:sz w:val="25"/>
                            <w:u w:val="single"/>
                          </w:rPr>
                          <w:t>www.avidog.com/teach-your-puppy-to-love-visiting-the-vet-part-1/</w:t>
                        </w:r>
                      </w:hyperlink>
                      <w:r w:rsidR="006A55FA">
                        <w:rPr>
                          <w:rFonts w:ascii="Calibri" w:eastAsia="Calibri" w:hAnsi="Calibri"/>
                          <w:color w:val="000000"/>
                          <w:spacing w:val="-4"/>
                          <w:sz w:val="24"/>
                        </w:rPr>
                        <w:t xml:space="preserve"> </w:t>
                      </w:r>
                    </w:p>
                    <w:p w14:paraId="1D3B8A70" w14:textId="77777777" w:rsidR="006A55FA" w:rsidRDefault="00000000">
                      <w:pPr>
                        <w:numPr>
                          <w:ilvl w:val="0"/>
                          <w:numId w:val="2"/>
                        </w:numPr>
                        <w:tabs>
                          <w:tab w:val="clear" w:pos="360"/>
                          <w:tab w:val="left" w:pos="936"/>
                        </w:tabs>
                        <w:spacing w:before="51" w:line="242" w:lineRule="exact"/>
                        <w:ind w:left="144" w:firstLine="432"/>
                        <w:textAlignment w:val="baseline"/>
                        <w:rPr>
                          <w:rFonts w:ascii="Calibri" w:eastAsia="Calibri" w:hAnsi="Calibri"/>
                          <w:color w:val="0000FF"/>
                          <w:spacing w:val="-4"/>
                          <w:sz w:val="25"/>
                          <w:u w:val="single"/>
                        </w:rPr>
                      </w:pPr>
                      <w:hyperlink r:id="rId28">
                        <w:r w:rsidR="006A55FA">
                          <w:rPr>
                            <w:rFonts w:ascii="Calibri" w:eastAsia="Calibri" w:hAnsi="Calibri"/>
                            <w:color w:val="0000FF"/>
                            <w:spacing w:val="-4"/>
                            <w:sz w:val="25"/>
                            <w:u w:val="single"/>
                          </w:rPr>
                          <w:t>www.avidog.com/teach-puppy-love-visiting-vet-part-2/</w:t>
                        </w:r>
                      </w:hyperlink>
                      <w:r w:rsidR="006A55FA">
                        <w:rPr>
                          <w:rFonts w:ascii="Calibri" w:eastAsia="Calibri" w:hAnsi="Calibri"/>
                          <w:color w:val="006FC0"/>
                          <w:spacing w:val="-4"/>
                          <w:sz w:val="24"/>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333632" behindDoc="0" locked="0" layoutInCell="1" allowOverlap="1" wp14:anchorId="7A6135E7">
                <wp:simplePos x="0" y="0"/>
                <wp:positionH relativeFrom="page">
                  <wp:posOffset>1368425</wp:posOffset>
                </wp:positionH>
                <wp:positionV relativeFrom="page">
                  <wp:posOffset>4614545</wp:posOffset>
                </wp:positionV>
                <wp:extent cx="5490210" cy="0"/>
                <wp:effectExtent l="0" t="0" r="8890" b="12700"/>
                <wp:wrapNone/>
                <wp:docPr id="825"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902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DC5F6" id="Line 347"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363.35pt" to="540.05pt,36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334656" behindDoc="0" locked="0" layoutInCell="1" allowOverlap="1" wp14:anchorId="6CEC0FF6">
                <wp:simplePos x="0" y="0"/>
                <wp:positionH relativeFrom="page">
                  <wp:posOffset>1139825</wp:posOffset>
                </wp:positionH>
                <wp:positionV relativeFrom="page">
                  <wp:posOffset>5325110</wp:posOffset>
                </wp:positionV>
                <wp:extent cx="5718810" cy="0"/>
                <wp:effectExtent l="0" t="0" r="8890" b="12700"/>
                <wp:wrapNone/>
                <wp:docPr id="824"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88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3FA2F" id="Line 346"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75pt,419.3pt" to="540.05pt,41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335680" behindDoc="0" locked="0" layoutInCell="1" allowOverlap="1" wp14:anchorId="7F0281E2">
                <wp:simplePos x="0" y="0"/>
                <wp:positionH relativeFrom="page">
                  <wp:posOffset>1139825</wp:posOffset>
                </wp:positionH>
                <wp:positionV relativeFrom="page">
                  <wp:posOffset>5848985</wp:posOffset>
                </wp:positionV>
                <wp:extent cx="5718810" cy="0"/>
                <wp:effectExtent l="0" t="0" r="8890" b="12700"/>
                <wp:wrapNone/>
                <wp:docPr id="82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88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7D0B1" id="Line 345"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75pt,460.55pt" to="540.05pt,46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336704" behindDoc="0" locked="0" layoutInCell="1" allowOverlap="1" wp14:anchorId="128BF93D">
                <wp:simplePos x="0" y="0"/>
                <wp:positionH relativeFrom="page">
                  <wp:posOffset>1139825</wp:posOffset>
                </wp:positionH>
                <wp:positionV relativeFrom="page">
                  <wp:posOffset>4166870</wp:posOffset>
                </wp:positionV>
                <wp:extent cx="4423410" cy="0"/>
                <wp:effectExtent l="0" t="0" r="8890" b="12700"/>
                <wp:wrapNone/>
                <wp:docPr id="822"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234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324E4" id="Line 344"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75pt,328.1pt" to="438.05pt,32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" strokeweight=".95pt">
                <o:lock v:ext="edit" shapetype="f"/>
                <w10:wrap anchorx="page" anchory="page"/>
              </v:line>
            </w:pict>
          </mc:Fallback>
        </mc:AlternateContent>
      </w:r>
    </w:p>
    <w:p w14:paraId="269D7CC8" w14:textId="77777777" w:rsidR="00A372BD" w:rsidRDefault="00A372BD">
      <w:pPr>
        <w:sectPr w:rsidR="00A372BD">
          <w:pgSz w:w="12240" w:h="15840"/>
          <w:pgMar w:top="452" w:right="1265" w:bottom="454" w:left="1275" w:header="0" w:footer="550" w:gutter="0"/>
          <w:cols w:space="720"/>
        </w:sectPr>
      </w:pPr>
    </w:p>
    <w:p w14:paraId="02C8BECE" w14:textId="70618DDA"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04992" behindDoc="1" locked="0" layoutInCell="1" allowOverlap="1" wp14:anchorId="14CE58E9">
                <wp:simplePos x="0" y="0"/>
                <wp:positionH relativeFrom="page">
                  <wp:posOffset>2243455</wp:posOffset>
                </wp:positionH>
                <wp:positionV relativeFrom="page">
                  <wp:posOffset>3523615</wp:posOffset>
                </wp:positionV>
                <wp:extent cx="4904105" cy="575945"/>
                <wp:effectExtent l="0" t="0" r="10795" b="8255"/>
                <wp:wrapSquare wrapText="bothSides"/>
                <wp:docPr id="82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410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1DB0B" w14:textId="77777777" w:rsidR="006A55FA" w:rsidRDefault="006A55FA">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E58E9" id="Text Box 343" o:spid="_x0000_s1038" type="#_x0000_t202" style="position:absolute;margin-left:176.65pt;margin-top:277.45pt;width:386.15pt;height:45.35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" filled="f" stroked="f">
                <v:path arrowok="t"/>
                <v:textbox inset="0,0,0,0">
                  <w:txbxContent>
                    <w:p w14:paraId="3481DB0B" w14:textId="77777777" w:rsidR="006A55FA" w:rsidRDefault="006A55FA">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606016" behindDoc="1" locked="0" layoutInCell="1" allowOverlap="1" wp14:anchorId="5991EEE2">
                <wp:simplePos x="0" y="0"/>
                <wp:positionH relativeFrom="page">
                  <wp:posOffset>2243455</wp:posOffset>
                </wp:positionH>
                <wp:positionV relativeFrom="page">
                  <wp:posOffset>2944495</wp:posOffset>
                </wp:positionV>
                <wp:extent cx="4904105" cy="579120"/>
                <wp:effectExtent l="0" t="0" r="10795" b="5080"/>
                <wp:wrapSquare wrapText="bothSides"/>
                <wp:docPr id="82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410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03ECB" w14:textId="77777777" w:rsidR="006A55FA" w:rsidRDefault="006A55FA">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1EEE2" id="Text Box 342" o:spid="_x0000_s1039" type="#_x0000_t202" style="position:absolute;margin-left:176.65pt;margin-top:231.85pt;width:386.15pt;height:45.6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" filled="f" stroked="f">
                <v:path arrowok="t"/>
                <v:textbox inset="0,0,0,0">
                  <w:txbxContent>
                    <w:p w14:paraId="10B03ECB" w14:textId="77777777" w:rsidR="006A55FA" w:rsidRDefault="006A55FA">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607040" behindDoc="1" locked="0" layoutInCell="1" allowOverlap="1" wp14:anchorId="6D1AFD4D">
                <wp:simplePos x="0" y="0"/>
                <wp:positionH relativeFrom="page">
                  <wp:posOffset>2243455</wp:posOffset>
                </wp:positionH>
                <wp:positionV relativeFrom="page">
                  <wp:posOffset>2416810</wp:posOffset>
                </wp:positionV>
                <wp:extent cx="4904105" cy="527685"/>
                <wp:effectExtent l="0" t="0" r="10795" b="5715"/>
                <wp:wrapSquare wrapText="bothSides"/>
                <wp:docPr id="81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410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40B0D" w14:textId="353E9635" w:rsidR="006A55FA" w:rsidRDefault="006A55FA">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AFD4D" id="Text Box 341" o:spid="_x0000_s1040" type="#_x0000_t202" style="position:absolute;margin-left:176.65pt;margin-top:190.3pt;width:386.15pt;height:41.5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" filled="f" stroked="f">
                <v:path arrowok="t"/>
                <v:textbox inset="0,0,0,0">
                  <w:txbxContent>
                    <w:p w14:paraId="5AB40B0D" w14:textId="353E9635" w:rsidR="006A55FA" w:rsidRDefault="006A55FA">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608064" behindDoc="1" locked="0" layoutInCell="1" allowOverlap="1" wp14:anchorId="7F1E0A5A">
                <wp:simplePos x="0" y="0"/>
                <wp:positionH relativeFrom="page">
                  <wp:posOffset>2243455</wp:posOffset>
                </wp:positionH>
                <wp:positionV relativeFrom="page">
                  <wp:posOffset>1694815</wp:posOffset>
                </wp:positionV>
                <wp:extent cx="4904105" cy="359410"/>
                <wp:effectExtent l="0" t="0" r="10795" b="8890"/>
                <wp:wrapSquare wrapText="bothSides"/>
                <wp:docPr id="81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410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A15C" w14:textId="77777777" w:rsidR="006A55FA" w:rsidRDefault="006A55FA">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E0A5A" id="Text Box 340" o:spid="_x0000_s1041" type="#_x0000_t202" style="position:absolute;margin-left:176.65pt;margin-top:133.45pt;width:386.15pt;height:28.3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" filled="f" stroked="f">
                <v:path arrowok="t"/>
                <v:textbox inset="0,0,0,0">
                  <w:txbxContent>
                    <w:p w14:paraId="7A96A15C" w14:textId="77777777" w:rsidR="006A55FA" w:rsidRDefault="006A55FA">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609088" behindDoc="1" locked="0" layoutInCell="1" allowOverlap="1" wp14:anchorId="1B667B36">
                <wp:simplePos x="0" y="0"/>
                <wp:positionH relativeFrom="page">
                  <wp:posOffset>2243455</wp:posOffset>
                </wp:positionH>
                <wp:positionV relativeFrom="page">
                  <wp:posOffset>2054225</wp:posOffset>
                </wp:positionV>
                <wp:extent cx="4904105" cy="362585"/>
                <wp:effectExtent l="0" t="0" r="10795" b="5715"/>
                <wp:wrapSquare wrapText="bothSides"/>
                <wp:docPr id="81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410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A7B2B" w14:textId="77777777" w:rsidR="006A55FA" w:rsidRDefault="006A55FA">
                            <w:pPr>
                              <w:pBdr>
                                <w:top w:val="single" w:sz="4" w:space="0" w:color="000000"/>
                                <w:left w:val="single" w:sz="4" w:space="0" w:color="000000"/>
                                <w:bottom w:val="single" w:sz="4" w:space="0" w:color="000000"/>
                                <w:right w:val="single" w:sz="4"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67B36" id="Text Box 339" o:spid="_x0000_s1042" type="#_x0000_t202" style="position:absolute;margin-left:176.65pt;margin-top:161.75pt;width:386.15pt;height:28.5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" filled="f" stroked="f">
                <v:path arrowok="t"/>
                <v:textbox inset="0,0,0,0">
                  <w:txbxContent>
                    <w:p w14:paraId="01BA7B2B" w14:textId="77777777" w:rsidR="006A55FA" w:rsidRDefault="006A55FA">
                      <w:pPr>
                        <w:pBdr>
                          <w:top w:val="single" w:sz="4" w:space="0" w:color="000000"/>
                          <w:left w:val="single" w:sz="4" w:space="0" w:color="000000"/>
                          <w:bottom w:val="single" w:sz="4" w:space="0" w:color="000000"/>
                          <w:right w:val="single" w:sz="4"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611136" behindDoc="1" locked="0" layoutInCell="1" allowOverlap="1" wp14:anchorId="2FA3FFC3">
                <wp:simplePos x="0" y="0"/>
                <wp:positionH relativeFrom="page">
                  <wp:posOffset>832485</wp:posOffset>
                </wp:positionH>
                <wp:positionV relativeFrom="page">
                  <wp:posOffset>1433830</wp:posOffset>
                </wp:positionV>
                <wp:extent cx="6332855" cy="203200"/>
                <wp:effectExtent l="0" t="0" r="4445" b="0"/>
                <wp:wrapSquare wrapText="bothSides"/>
                <wp:docPr id="81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285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E86E" w14:textId="77777777" w:rsidR="006A55FA" w:rsidRDefault="006A55FA">
                            <w:pPr>
                              <w:spacing w:before="33" w:line="286" w:lineRule="exact"/>
                              <w:jc w:val="center"/>
                              <w:textAlignment w:val="baseline"/>
                              <w:rPr>
                                <w:rFonts w:ascii="Calibri" w:eastAsia="Calibri" w:hAnsi="Calibri"/>
                                <w:b/>
                                <w:color w:val="006FC0"/>
                                <w:sz w:val="28"/>
                              </w:rPr>
                            </w:pPr>
                            <w:r>
                              <w:rPr>
                                <w:rFonts w:ascii="Calibri" w:eastAsia="Calibri" w:hAnsi="Calibri"/>
                                <w:b/>
                                <w:color w:val="006FC0"/>
                                <w:sz w:val="28"/>
                              </w:rPr>
                              <w:t>Your Veterinarian Contact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3FFC3" id="Text Box 338" o:spid="_x0000_s1043" type="#_x0000_t202" style="position:absolute;margin-left:65.55pt;margin-top:112.9pt;width:498.65pt;height:16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" filled="f" stroked="f">
                <v:path arrowok="t"/>
                <v:textbox inset="0,0,0,0">
                  <w:txbxContent>
                    <w:p w14:paraId="482CE86E" w14:textId="77777777" w:rsidR="006A55FA" w:rsidRDefault="006A55FA">
                      <w:pPr>
                        <w:spacing w:before="33" w:line="286" w:lineRule="exact"/>
                        <w:jc w:val="center"/>
                        <w:textAlignment w:val="baseline"/>
                        <w:rPr>
                          <w:rFonts w:ascii="Calibri" w:eastAsia="Calibri" w:hAnsi="Calibri"/>
                          <w:b/>
                          <w:color w:val="006FC0"/>
                          <w:sz w:val="28"/>
                        </w:rPr>
                      </w:pPr>
                      <w:r>
                        <w:rPr>
                          <w:rFonts w:ascii="Calibri" w:eastAsia="Calibri" w:hAnsi="Calibri"/>
                          <w:b/>
                          <w:color w:val="006FC0"/>
                          <w:sz w:val="28"/>
                        </w:rPr>
                        <w:t>Your Veterinarian Contact Information</w:t>
                      </w:r>
                    </w:p>
                  </w:txbxContent>
                </v:textbox>
                <w10:wrap type="square" anchorx="page" anchory="page"/>
              </v:shape>
            </w:pict>
          </mc:Fallback>
        </mc:AlternateContent>
      </w:r>
      <w:r>
        <w:rPr>
          <w:noProof/>
        </w:rPr>
        <mc:AlternateContent>
          <mc:Choice Requires="wps">
            <w:drawing>
              <wp:anchor distT="0" distB="0" distL="0" distR="0" simplePos="0" relativeHeight="251612160" behindDoc="1" locked="0" layoutInCell="1" allowOverlap="1" wp14:anchorId="7F47A866">
                <wp:simplePos x="0" y="0"/>
                <wp:positionH relativeFrom="page">
                  <wp:posOffset>832485</wp:posOffset>
                </wp:positionH>
                <wp:positionV relativeFrom="page">
                  <wp:posOffset>1637030</wp:posOffset>
                </wp:positionV>
                <wp:extent cx="1410970" cy="417195"/>
                <wp:effectExtent l="0" t="0" r="11430" b="14605"/>
                <wp:wrapSquare wrapText="bothSides"/>
                <wp:docPr id="81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0970" cy="417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C4CA18" w14:textId="77777777" w:rsidR="006A55FA" w:rsidRDefault="006A55FA">
                            <w:pPr>
                              <w:spacing w:before="220" w:after="155" w:line="244" w:lineRule="exact"/>
                              <w:ind w:left="144"/>
                              <w:textAlignment w:val="baseline"/>
                              <w:rPr>
                                <w:rFonts w:ascii="Calibri" w:eastAsia="Calibri" w:hAnsi="Calibri"/>
                                <w:b/>
                                <w:color w:val="000000"/>
                                <w:spacing w:val="-3"/>
                                <w:sz w:val="24"/>
                              </w:rPr>
                            </w:pPr>
                            <w:r>
                              <w:rPr>
                                <w:rFonts w:ascii="Calibri" w:eastAsia="Calibri" w:hAnsi="Calibri"/>
                                <w:b/>
                                <w:color w:val="000000"/>
                                <w:spacing w:val="-3"/>
                                <w:sz w:val="24"/>
                              </w:rPr>
                              <w:t>Vet’s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7A866" id="Text Box 337" o:spid="_x0000_s1044" type="#_x0000_t202" style="position:absolute;margin-left:65.55pt;margin-top:128.9pt;width:111.1pt;height:32.8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" filled="f">
                <v:path arrowok="t"/>
                <v:textbox inset="0,0,0,0">
                  <w:txbxContent>
                    <w:p w14:paraId="3AC4CA18" w14:textId="77777777" w:rsidR="006A55FA" w:rsidRDefault="006A55FA">
                      <w:pPr>
                        <w:spacing w:before="220" w:after="155" w:line="244" w:lineRule="exact"/>
                        <w:ind w:left="144"/>
                        <w:textAlignment w:val="baseline"/>
                        <w:rPr>
                          <w:rFonts w:ascii="Calibri" w:eastAsia="Calibri" w:hAnsi="Calibri"/>
                          <w:b/>
                          <w:color w:val="000000"/>
                          <w:spacing w:val="-3"/>
                          <w:sz w:val="24"/>
                        </w:rPr>
                      </w:pPr>
                      <w:r>
                        <w:rPr>
                          <w:rFonts w:ascii="Calibri" w:eastAsia="Calibri" w:hAnsi="Calibri"/>
                          <w:b/>
                          <w:color w:val="000000"/>
                          <w:spacing w:val="-3"/>
                          <w:sz w:val="24"/>
                        </w:rPr>
                        <w:t>Vet’s Name</w:t>
                      </w:r>
                    </w:p>
                  </w:txbxContent>
                </v:textbox>
                <w10:wrap type="square" anchorx="page" anchory="page"/>
              </v:shape>
            </w:pict>
          </mc:Fallback>
        </mc:AlternateContent>
      </w:r>
      <w:r>
        <w:rPr>
          <w:noProof/>
        </w:rPr>
        <mc:AlternateContent>
          <mc:Choice Requires="wps">
            <w:drawing>
              <wp:anchor distT="0" distB="0" distL="0" distR="0" simplePos="0" relativeHeight="251613184" behindDoc="1" locked="0" layoutInCell="1" allowOverlap="1" wp14:anchorId="3DC44A45">
                <wp:simplePos x="0" y="0"/>
                <wp:positionH relativeFrom="page">
                  <wp:posOffset>832485</wp:posOffset>
                </wp:positionH>
                <wp:positionV relativeFrom="page">
                  <wp:posOffset>2054225</wp:posOffset>
                </wp:positionV>
                <wp:extent cx="1410970" cy="362585"/>
                <wp:effectExtent l="0" t="0" r="11430" b="18415"/>
                <wp:wrapSquare wrapText="bothSides"/>
                <wp:docPr id="81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0970" cy="362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9E66CD" w14:textId="77777777" w:rsidR="006A55FA" w:rsidRDefault="006A55FA">
                            <w:pPr>
                              <w:spacing w:before="135" w:after="159" w:line="244" w:lineRule="exact"/>
                              <w:ind w:left="144"/>
                              <w:textAlignment w:val="baseline"/>
                              <w:rPr>
                                <w:rFonts w:ascii="Calibri" w:eastAsia="Calibri" w:hAnsi="Calibri"/>
                                <w:b/>
                                <w:color w:val="000000"/>
                                <w:spacing w:val="-3"/>
                                <w:sz w:val="24"/>
                              </w:rPr>
                            </w:pPr>
                            <w:r>
                              <w:rPr>
                                <w:rFonts w:ascii="Calibri" w:eastAsia="Calibri" w:hAnsi="Calibri"/>
                                <w:b/>
                                <w:color w:val="000000"/>
                                <w:spacing w:val="-3"/>
                                <w:sz w:val="24"/>
                              </w:rPr>
                              <w:t>Clinic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44A45" id="Text Box 336" o:spid="_x0000_s1045" type="#_x0000_t202" style="position:absolute;margin-left:65.55pt;margin-top:161.75pt;width:111.1pt;height:28.5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" filled="f">
                <v:path arrowok="t"/>
                <v:textbox inset="0,0,0,0">
                  <w:txbxContent>
                    <w:p w14:paraId="019E66CD" w14:textId="77777777" w:rsidR="006A55FA" w:rsidRDefault="006A55FA">
                      <w:pPr>
                        <w:spacing w:before="135" w:after="159" w:line="244" w:lineRule="exact"/>
                        <w:ind w:left="144"/>
                        <w:textAlignment w:val="baseline"/>
                        <w:rPr>
                          <w:rFonts w:ascii="Calibri" w:eastAsia="Calibri" w:hAnsi="Calibri"/>
                          <w:b/>
                          <w:color w:val="000000"/>
                          <w:spacing w:val="-3"/>
                          <w:sz w:val="24"/>
                        </w:rPr>
                      </w:pPr>
                      <w:r>
                        <w:rPr>
                          <w:rFonts w:ascii="Calibri" w:eastAsia="Calibri" w:hAnsi="Calibri"/>
                          <w:b/>
                          <w:color w:val="000000"/>
                          <w:spacing w:val="-3"/>
                          <w:sz w:val="24"/>
                        </w:rPr>
                        <w:t>Clinic Name</w:t>
                      </w:r>
                    </w:p>
                  </w:txbxContent>
                </v:textbox>
                <w10:wrap type="square" anchorx="page" anchory="page"/>
              </v:shape>
            </w:pict>
          </mc:Fallback>
        </mc:AlternateContent>
      </w:r>
      <w:r>
        <w:rPr>
          <w:noProof/>
        </w:rPr>
        <mc:AlternateContent>
          <mc:Choice Requires="wps">
            <w:drawing>
              <wp:anchor distT="0" distB="0" distL="0" distR="0" simplePos="0" relativeHeight="251614208" behindDoc="1" locked="0" layoutInCell="1" allowOverlap="1" wp14:anchorId="1EE33374">
                <wp:simplePos x="0" y="0"/>
                <wp:positionH relativeFrom="page">
                  <wp:posOffset>832485</wp:posOffset>
                </wp:positionH>
                <wp:positionV relativeFrom="page">
                  <wp:posOffset>2416810</wp:posOffset>
                </wp:positionV>
                <wp:extent cx="1410970" cy="527685"/>
                <wp:effectExtent l="0" t="0" r="11430" b="18415"/>
                <wp:wrapSquare wrapText="bothSides"/>
                <wp:docPr id="81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0970" cy="527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5E33E" w14:textId="77777777" w:rsidR="006A55FA" w:rsidRDefault="006A55FA">
                            <w:pPr>
                              <w:spacing w:before="130" w:after="428" w:line="244" w:lineRule="exact"/>
                              <w:ind w:left="144"/>
                              <w:textAlignment w:val="baseline"/>
                              <w:rPr>
                                <w:rFonts w:ascii="Calibri" w:eastAsia="Calibri" w:hAnsi="Calibri"/>
                                <w:b/>
                                <w:color w:val="000000"/>
                                <w:spacing w:val="-2"/>
                                <w:sz w:val="24"/>
                              </w:rPr>
                            </w:pPr>
                            <w:r>
                              <w:rPr>
                                <w:rFonts w:ascii="Calibri" w:eastAsia="Calibri" w:hAnsi="Calibri"/>
                                <w:b/>
                                <w:color w:val="000000"/>
                                <w:spacing w:val="-2"/>
                                <w:sz w:val="24"/>
                              </w:rPr>
                              <w:t>Clinic 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33374" id="Text Box 335" o:spid="_x0000_s1046" type="#_x0000_t202" style="position:absolute;margin-left:65.55pt;margin-top:190.3pt;width:111.1pt;height:41.5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" filled="f">
                <v:path arrowok="t"/>
                <v:textbox inset="0,0,0,0">
                  <w:txbxContent>
                    <w:p w14:paraId="3DB5E33E" w14:textId="77777777" w:rsidR="006A55FA" w:rsidRDefault="006A55FA">
                      <w:pPr>
                        <w:spacing w:before="130" w:after="428" w:line="244" w:lineRule="exact"/>
                        <w:ind w:left="144"/>
                        <w:textAlignment w:val="baseline"/>
                        <w:rPr>
                          <w:rFonts w:ascii="Calibri" w:eastAsia="Calibri" w:hAnsi="Calibri"/>
                          <w:b/>
                          <w:color w:val="000000"/>
                          <w:spacing w:val="-2"/>
                          <w:sz w:val="24"/>
                        </w:rPr>
                      </w:pPr>
                      <w:r>
                        <w:rPr>
                          <w:rFonts w:ascii="Calibri" w:eastAsia="Calibri" w:hAnsi="Calibri"/>
                          <w:b/>
                          <w:color w:val="000000"/>
                          <w:spacing w:val="-2"/>
                          <w:sz w:val="24"/>
                        </w:rPr>
                        <w:t>Clinic Address</w:t>
                      </w:r>
                    </w:p>
                  </w:txbxContent>
                </v:textbox>
                <w10:wrap type="square" anchorx="page" anchory="page"/>
              </v:shape>
            </w:pict>
          </mc:Fallback>
        </mc:AlternateContent>
      </w:r>
      <w:r>
        <w:rPr>
          <w:noProof/>
        </w:rPr>
        <mc:AlternateContent>
          <mc:Choice Requires="wps">
            <w:drawing>
              <wp:anchor distT="0" distB="0" distL="0" distR="0" simplePos="0" relativeHeight="251615232" behindDoc="1" locked="0" layoutInCell="1" allowOverlap="1" wp14:anchorId="60517B61">
                <wp:simplePos x="0" y="0"/>
                <wp:positionH relativeFrom="page">
                  <wp:posOffset>832485</wp:posOffset>
                </wp:positionH>
                <wp:positionV relativeFrom="page">
                  <wp:posOffset>2944495</wp:posOffset>
                </wp:positionV>
                <wp:extent cx="1410970" cy="579120"/>
                <wp:effectExtent l="0" t="0" r="11430" b="17780"/>
                <wp:wrapSquare wrapText="bothSides"/>
                <wp:docPr id="81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0970" cy="579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52E706" w14:textId="77777777" w:rsidR="006A55FA" w:rsidRDefault="006A55FA">
                            <w:pPr>
                              <w:spacing w:before="134" w:after="499" w:line="245" w:lineRule="exact"/>
                              <w:ind w:left="144"/>
                              <w:textAlignment w:val="baseline"/>
                              <w:rPr>
                                <w:rFonts w:ascii="Calibri" w:eastAsia="Calibri" w:hAnsi="Calibri"/>
                                <w:b/>
                                <w:color w:val="000000"/>
                                <w:spacing w:val="-4"/>
                                <w:sz w:val="24"/>
                              </w:rPr>
                            </w:pPr>
                            <w:r>
                              <w:rPr>
                                <w:rFonts w:ascii="Calibri" w:eastAsia="Calibri" w:hAnsi="Calibri"/>
                                <w:b/>
                                <w:color w:val="000000"/>
                                <w:spacing w:val="-4"/>
                                <w:sz w:val="24"/>
                              </w:rPr>
                              <w:t>Clinic City, State, Zip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17B61" id="Text Box 334" o:spid="_x0000_s1047" type="#_x0000_t202" style="position:absolute;margin-left:65.55pt;margin-top:231.85pt;width:111.1pt;height:45.6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" filled="f">
                <v:path arrowok="t"/>
                <v:textbox inset="0,0,0,0">
                  <w:txbxContent>
                    <w:p w14:paraId="5452E706" w14:textId="77777777" w:rsidR="006A55FA" w:rsidRDefault="006A55FA">
                      <w:pPr>
                        <w:spacing w:before="134" w:after="499" w:line="245" w:lineRule="exact"/>
                        <w:ind w:left="144"/>
                        <w:textAlignment w:val="baseline"/>
                        <w:rPr>
                          <w:rFonts w:ascii="Calibri" w:eastAsia="Calibri" w:hAnsi="Calibri"/>
                          <w:b/>
                          <w:color w:val="000000"/>
                          <w:spacing w:val="-4"/>
                          <w:sz w:val="24"/>
                        </w:rPr>
                      </w:pPr>
                      <w:r>
                        <w:rPr>
                          <w:rFonts w:ascii="Calibri" w:eastAsia="Calibri" w:hAnsi="Calibri"/>
                          <w:b/>
                          <w:color w:val="000000"/>
                          <w:spacing w:val="-4"/>
                          <w:sz w:val="24"/>
                        </w:rPr>
                        <w:t>Clinic City, State, Zip</w:t>
                      </w:r>
                    </w:p>
                  </w:txbxContent>
                </v:textbox>
                <w10:wrap type="square" anchorx="page" anchory="page"/>
              </v:shape>
            </w:pict>
          </mc:Fallback>
        </mc:AlternateContent>
      </w:r>
      <w:r>
        <w:rPr>
          <w:noProof/>
        </w:rPr>
        <mc:AlternateContent>
          <mc:Choice Requires="wps">
            <w:drawing>
              <wp:anchor distT="0" distB="356870" distL="0" distR="0" simplePos="0" relativeHeight="251616256" behindDoc="1" locked="0" layoutInCell="1" allowOverlap="1" wp14:anchorId="20D18D8B">
                <wp:simplePos x="0" y="0"/>
                <wp:positionH relativeFrom="page">
                  <wp:posOffset>832485</wp:posOffset>
                </wp:positionH>
                <wp:positionV relativeFrom="page">
                  <wp:posOffset>3523615</wp:posOffset>
                </wp:positionV>
                <wp:extent cx="1410970" cy="575945"/>
                <wp:effectExtent l="0" t="0" r="11430" b="8255"/>
                <wp:wrapSquare wrapText="bothSides"/>
                <wp:docPr id="81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0970" cy="575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144F1F" w14:textId="77777777" w:rsidR="006A55FA" w:rsidRDefault="006A55FA">
                            <w:pPr>
                              <w:spacing w:before="129" w:after="500" w:line="244" w:lineRule="exact"/>
                              <w:jc w:val="right"/>
                              <w:textAlignment w:val="baseline"/>
                              <w:rPr>
                                <w:rFonts w:ascii="Calibri" w:eastAsia="Calibri" w:hAnsi="Calibri"/>
                                <w:b/>
                                <w:color w:val="000000"/>
                                <w:spacing w:val="-2"/>
                                <w:sz w:val="24"/>
                              </w:rPr>
                            </w:pPr>
                            <w:r>
                              <w:rPr>
                                <w:rFonts w:ascii="Calibri" w:eastAsia="Calibri" w:hAnsi="Calibri"/>
                                <w:b/>
                                <w:color w:val="000000"/>
                                <w:spacing w:val="-2"/>
                                <w:sz w:val="24"/>
                              </w:rPr>
                              <w:t>Clinic Phone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18D8B" id="Text Box 333" o:spid="_x0000_s1048" type="#_x0000_t202" style="position:absolute;margin-left:65.55pt;margin-top:277.45pt;width:111.1pt;height:45.35pt;z-index:-251700224;visibility:visible;mso-wrap-style:square;mso-width-percent:0;mso-height-percent:0;mso-wrap-distance-left:0;mso-wrap-distance-top:0;mso-wrap-distance-right:0;mso-wrap-distance-bottom:28.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" filled="f">
                <v:path arrowok="t"/>
                <v:textbox inset="0,0,0,0">
                  <w:txbxContent>
                    <w:p w14:paraId="3F144F1F" w14:textId="77777777" w:rsidR="006A55FA" w:rsidRDefault="006A55FA">
                      <w:pPr>
                        <w:spacing w:before="129" w:after="500" w:line="244" w:lineRule="exact"/>
                        <w:jc w:val="right"/>
                        <w:textAlignment w:val="baseline"/>
                        <w:rPr>
                          <w:rFonts w:ascii="Calibri" w:eastAsia="Calibri" w:hAnsi="Calibri"/>
                          <w:b/>
                          <w:color w:val="000000"/>
                          <w:spacing w:val="-2"/>
                          <w:sz w:val="24"/>
                        </w:rPr>
                      </w:pPr>
                      <w:r>
                        <w:rPr>
                          <w:rFonts w:ascii="Calibri" w:eastAsia="Calibri" w:hAnsi="Calibri"/>
                          <w:b/>
                          <w:color w:val="000000"/>
                          <w:spacing w:val="-2"/>
                          <w:sz w:val="24"/>
                        </w:rPr>
                        <w:t>Clinic Phone Number</w:t>
                      </w:r>
                    </w:p>
                  </w:txbxContent>
                </v:textbox>
                <w10:wrap type="square" anchorx="page" anchory="page"/>
              </v:shape>
            </w:pict>
          </mc:Fallback>
        </mc:AlternateContent>
      </w:r>
      <w:r>
        <w:rPr>
          <w:noProof/>
        </w:rPr>
        <mc:AlternateContent>
          <mc:Choice Requires="wps">
            <w:drawing>
              <wp:anchor distT="0" distB="0" distL="0" distR="0" simplePos="0" relativeHeight="251617280" behindDoc="1" locked="0" layoutInCell="1" allowOverlap="1" wp14:anchorId="107BE7B2">
                <wp:simplePos x="0" y="0"/>
                <wp:positionH relativeFrom="page">
                  <wp:posOffset>832485</wp:posOffset>
                </wp:positionH>
                <wp:positionV relativeFrom="page">
                  <wp:posOffset>4456430</wp:posOffset>
                </wp:positionV>
                <wp:extent cx="6332855" cy="219075"/>
                <wp:effectExtent l="0" t="0" r="4445" b="9525"/>
                <wp:wrapSquare wrapText="bothSides"/>
                <wp:docPr id="81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285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D4F04" w14:textId="77777777" w:rsidR="006A55FA" w:rsidRDefault="006A55FA">
                            <w:pPr>
                              <w:spacing w:after="115" w:line="230" w:lineRule="exact"/>
                              <w:ind w:left="2971" w:right="2994"/>
                              <w:textAlignment w:val="baseline"/>
                            </w:pPr>
                            <w:r>
                              <w:rPr>
                                <w:noProof/>
                              </w:rPr>
                              <w:drawing>
                                <wp:inline distT="0" distB="0" distL="0" distR="0" wp14:anchorId="6DC36F84" wp14:editId="7D99FA7C">
                                  <wp:extent cx="2545080" cy="14605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9"/>
                                          <a:stretch>
                                            <a:fillRect/>
                                          </a:stretch>
                                        </pic:blipFill>
                                        <pic:spPr>
                                          <a:xfrm>
                                            <a:off x="0" y="0"/>
                                            <a:ext cx="2545080" cy="1460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BE7B2" id="Text Box 332" o:spid="_x0000_s1049" type="#_x0000_t202" style="position:absolute;margin-left:65.55pt;margin-top:350.9pt;width:498.65pt;height:17.2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" filled="f" stroked="f">
                <v:path arrowok="t"/>
                <v:textbox inset="0,0,0,0">
                  <w:txbxContent>
                    <w:p w14:paraId="011D4F04" w14:textId="77777777" w:rsidR="006A55FA" w:rsidRDefault="006A55FA">
                      <w:pPr>
                        <w:spacing w:after="115" w:line="230" w:lineRule="exact"/>
                        <w:ind w:left="2971" w:right="2994"/>
                        <w:textAlignment w:val="baseline"/>
                      </w:pPr>
                      <w:r>
                        <w:rPr>
                          <w:noProof/>
                        </w:rPr>
                        <w:drawing>
                          <wp:inline distT="0" distB="0" distL="0" distR="0" wp14:anchorId="6DC36F84" wp14:editId="7D99FA7C">
                            <wp:extent cx="2545080" cy="14605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9"/>
                                    <a:stretch>
                                      <a:fillRect/>
                                    </a:stretch>
                                  </pic:blipFill>
                                  <pic:spPr>
                                    <a:xfrm>
                                      <a:off x="0" y="0"/>
                                      <a:ext cx="2545080" cy="14605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18304" behindDoc="1" locked="0" layoutInCell="1" allowOverlap="1" wp14:anchorId="6C4F93B0">
                <wp:simplePos x="0" y="0"/>
                <wp:positionH relativeFrom="page">
                  <wp:posOffset>832485</wp:posOffset>
                </wp:positionH>
                <wp:positionV relativeFrom="page">
                  <wp:posOffset>4675505</wp:posOffset>
                </wp:positionV>
                <wp:extent cx="6332855" cy="1823720"/>
                <wp:effectExtent l="0" t="0" r="4445" b="5080"/>
                <wp:wrapSquare wrapText="bothSides"/>
                <wp:docPr id="80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2855" cy="182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8627F" w14:textId="77777777" w:rsidR="006A55FA" w:rsidRDefault="006A55FA">
                            <w:pPr>
                              <w:spacing w:after="597"/>
                              <w:ind w:left="307" w:right="90"/>
                              <w:textAlignment w:val="baseline"/>
                            </w:pPr>
                            <w:r>
                              <w:rPr>
                                <w:noProof/>
                              </w:rPr>
                              <w:drawing>
                                <wp:inline distT="0" distB="0" distL="0" distR="0" wp14:anchorId="172B57AB" wp14:editId="74CEEEE5">
                                  <wp:extent cx="6080760" cy="144462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30"/>
                                          <a:stretch>
                                            <a:fillRect/>
                                          </a:stretch>
                                        </pic:blipFill>
                                        <pic:spPr>
                                          <a:xfrm>
                                            <a:off x="0" y="0"/>
                                            <a:ext cx="6080760" cy="14446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F93B0" id="Text Box 331" o:spid="_x0000_s1050" type="#_x0000_t202" style="position:absolute;margin-left:65.55pt;margin-top:368.15pt;width:498.65pt;height:143.6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" filled="f" stroked="f">
                <v:path arrowok="t"/>
                <v:textbox inset="0,0,0,0">
                  <w:txbxContent>
                    <w:p w14:paraId="5C58627F" w14:textId="77777777" w:rsidR="006A55FA" w:rsidRDefault="006A55FA">
                      <w:pPr>
                        <w:spacing w:after="597"/>
                        <w:ind w:left="307" w:right="90"/>
                        <w:textAlignment w:val="baseline"/>
                      </w:pPr>
                      <w:r>
                        <w:rPr>
                          <w:noProof/>
                        </w:rPr>
                        <w:drawing>
                          <wp:inline distT="0" distB="0" distL="0" distR="0" wp14:anchorId="172B57AB" wp14:editId="74CEEEE5">
                            <wp:extent cx="6080760" cy="144462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30"/>
                                    <a:stretch>
                                      <a:fillRect/>
                                    </a:stretch>
                                  </pic:blipFill>
                                  <pic:spPr>
                                    <a:xfrm>
                                      <a:off x="0" y="0"/>
                                      <a:ext cx="6080760" cy="144462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19328" behindDoc="1" locked="0" layoutInCell="1" allowOverlap="1" wp14:anchorId="73103C8E">
                <wp:simplePos x="0" y="0"/>
                <wp:positionH relativeFrom="page">
                  <wp:posOffset>832485</wp:posOffset>
                </wp:positionH>
                <wp:positionV relativeFrom="page">
                  <wp:posOffset>6499225</wp:posOffset>
                </wp:positionV>
                <wp:extent cx="6332855" cy="255270"/>
                <wp:effectExtent l="0" t="0" r="4445" b="11430"/>
                <wp:wrapSquare wrapText="bothSides"/>
                <wp:docPr id="808"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285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D231" w14:textId="77777777" w:rsidR="006A55FA" w:rsidRDefault="006A55FA">
                            <w:pPr>
                              <w:spacing w:before="33" w:after="72" w:line="287" w:lineRule="exact"/>
                              <w:jc w:val="center"/>
                              <w:textAlignment w:val="baseline"/>
                              <w:rPr>
                                <w:rFonts w:ascii="Calibri" w:eastAsia="Calibri" w:hAnsi="Calibri"/>
                                <w:b/>
                                <w:color w:val="006FC0"/>
                                <w:sz w:val="28"/>
                              </w:rPr>
                            </w:pPr>
                            <w:r>
                              <w:rPr>
                                <w:rFonts w:ascii="Calibri" w:eastAsia="Calibri" w:hAnsi="Calibri"/>
                                <w:b/>
                                <w:color w:val="006FC0"/>
                                <w:sz w:val="28"/>
                              </w:rPr>
                              <w:t>Health and Development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03C8E" id="Text Box 330" o:spid="_x0000_s1051" type="#_x0000_t202" style="position:absolute;margin-left:65.55pt;margin-top:511.75pt;width:498.65pt;height:20.1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" filled="f" stroked="f">
                <v:path arrowok="t"/>
                <v:textbox inset="0,0,0,0">
                  <w:txbxContent>
                    <w:p w14:paraId="1161D231" w14:textId="77777777" w:rsidR="006A55FA" w:rsidRDefault="006A55FA">
                      <w:pPr>
                        <w:spacing w:before="33" w:after="72" w:line="287" w:lineRule="exact"/>
                        <w:jc w:val="center"/>
                        <w:textAlignment w:val="baseline"/>
                        <w:rPr>
                          <w:rFonts w:ascii="Calibri" w:eastAsia="Calibri" w:hAnsi="Calibri"/>
                          <w:b/>
                          <w:color w:val="006FC0"/>
                          <w:sz w:val="28"/>
                        </w:rPr>
                      </w:pPr>
                      <w:r>
                        <w:rPr>
                          <w:rFonts w:ascii="Calibri" w:eastAsia="Calibri" w:hAnsi="Calibri"/>
                          <w:b/>
                          <w:color w:val="006FC0"/>
                          <w:sz w:val="28"/>
                        </w:rPr>
                        <w:t>Health and Development Schedule</w:t>
                      </w:r>
                    </w:p>
                  </w:txbxContent>
                </v:textbox>
                <w10:wrap type="square" anchorx="page" anchory="page"/>
              </v:shape>
            </w:pict>
          </mc:Fallback>
        </mc:AlternateContent>
      </w:r>
      <w:r>
        <w:rPr>
          <w:noProof/>
        </w:rPr>
        <mc:AlternateContent>
          <mc:Choice Requires="wps">
            <w:drawing>
              <wp:anchor distT="0" distB="0" distL="0" distR="0" simplePos="0" relativeHeight="251620352" behindDoc="1" locked="0" layoutInCell="1" allowOverlap="1" wp14:anchorId="272D43C3">
                <wp:simplePos x="0" y="0"/>
                <wp:positionH relativeFrom="page">
                  <wp:posOffset>832485</wp:posOffset>
                </wp:positionH>
                <wp:positionV relativeFrom="page">
                  <wp:posOffset>6754495</wp:posOffset>
                </wp:positionV>
                <wp:extent cx="6332855" cy="2621915"/>
                <wp:effectExtent l="0" t="0" r="4445" b="6985"/>
                <wp:wrapSquare wrapText="bothSides"/>
                <wp:docPr id="80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2855" cy="262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568753C1" w14:textId="77777777">
                              <w:trPr>
                                <w:trHeight w:hRule="exact" w:val="427"/>
                              </w:trPr>
                              <w:tc>
                                <w:tcPr>
                                  <w:tcW w:w="1824" w:type="dxa"/>
                                  <w:tcBorders>
                                    <w:top w:val="single" w:sz="5" w:space="0" w:color="000000"/>
                                    <w:left w:val="single" w:sz="5" w:space="0" w:color="000000"/>
                                    <w:bottom w:val="single" w:sz="5" w:space="0" w:color="000000"/>
                                    <w:right w:val="single" w:sz="5" w:space="0" w:color="000000"/>
                                  </w:tcBorders>
                                </w:tcPr>
                                <w:p w14:paraId="7A34CFC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2160" w:type="dxa"/>
                                  <w:tcBorders>
                                    <w:top w:val="single" w:sz="5" w:space="0" w:color="000000"/>
                                    <w:left w:val="single" w:sz="5" w:space="0" w:color="000000"/>
                                    <w:bottom w:val="single" w:sz="5" w:space="0" w:color="000000"/>
                                    <w:right w:val="single" w:sz="5" w:space="0" w:color="000000"/>
                                  </w:tcBorders>
                                </w:tcPr>
                                <w:p w14:paraId="57149A01" w14:textId="77777777" w:rsidR="006A55FA" w:rsidRDefault="006A55FA">
                                  <w:pPr>
                                    <w:spacing w:before="38" w:after="140" w:line="244" w:lineRule="exact"/>
                                    <w:jc w:val="center"/>
                                    <w:textAlignment w:val="baseline"/>
                                    <w:rPr>
                                      <w:rFonts w:ascii="Calibri" w:eastAsia="Calibri" w:hAnsi="Calibri"/>
                                      <w:b/>
                                      <w:i/>
                                      <w:color w:val="000000"/>
                                      <w:sz w:val="24"/>
                                    </w:rPr>
                                  </w:pPr>
                                  <w:r>
                                    <w:rPr>
                                      <w:rFonts w:ascii="Calibri" w:eastAsia="Calibri" w:hAnsi="Calibri"/>
                                      <w:b/>
                                      <w:i/>
                                      <w:color w:val="000000"/>
                                      <w:sz w:val="24"/>
                                    </w:rPr>
                                    <w:t>Enter Date</w:t>
                                  </w:r>
                                </w:p>
                              </w:tc>
                              <w:tc>
                                <w:tcPr>
                                  <w:tcW w:w="5961" w:type="dxa"/>
                                  <w:tcBorders>
                                    <w:top w:val="single" w:sz="5" w:space="0" w:color="000000"/>
                                    <w:left w:val="single" w:sz="5" w:space="0" w:color="000000"/>
                                    <w:bottom w:val="single" w:sz="5" w:space="0" w:color="000000"/>
                                    <w:right w:val="single" w:sz="5" w:space="0" w:color="000000"/>
                                  </w:tcBorders>
                                </w:tcPr>
                                <w:p w14:paraId="4C64EA8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3347B6C4" w14:textId="77777777">
                              <w:trPr>
                                <w:trHeight w:hRule="exact" w:val="840"/>
                              </w:trPr>
                              <w:tc>
                                <w:tcPr>
                                  <w:tcW w:w="1824" w:type="dxa"/>
                                  <w:tcBorders>
                                    <w:top w:val="single" w:sz="5" w:space="0" w:color="000000"/>
                                    <w:left w:val="single" w:sz="5" w:space="0" w:color="000000"/>
                                    <w:bottom w:val="single" w:sz="5" w:space="0" w:color="000000"/>
                                    <w:right w:val="single" w:sz="5" w:space="0" w:color="000000"/>
                                  </w:tcBorders>
                                </w:tcPr>
                                <w:p w14:paraId="20A4EADB" w14:textId="77777777" w:rsidR="006A55FA" w:rsidRDefault="006A55FA">
                                  <w:pPr>
                                    <w:spacing w:before="38" w:after="548" w:line="244" w:lineRule="exact"/>
                                    <w:jc w:val="center"/>
                                    <w:textAlignment w:val="baseline"/>
                                    <w:rPr>
                                      <w:rFonts w:ascii="Calibri" w:eastAsia="Calibri" w:hAnsi="Calibri"/>
                                      <w:b/>
                                      <w:color w:val="000000"/>
                                      <w:sz w:val="24"/>
                                    </w:rPr>
                                  </w:pPr>
                                  <w:r>
                                    <w:rPr>
                                      <w:rFonts w:ascii="Calibri" w:eastAsia="Calibri" w:hAnsi="Calibri"/>
                                      <w:b/>
                                      <w:color w:val="000000"/>
                                      <w:sz w:val="24"/>
                                    </w:rPr>
                                    <w:t>Birth</w:t>
                                  </w:r>
                                </w:p>
                              </w:tc>
                              <w:tc>
                                <w:tcPr>
                                  <w:tcW w:w="2160" w:type="dxa"/>
                                  <w:tcBorders>
                                    <w:top w:val="single" w:sz="5" w:space="0" w:color="000000"/>
                                    <w:left w:val="single" w:sz="5" w:space="0" w:color="000000"/>
                                    <w:bottom w:val="single" w:sz="5" w:space="0" w:color="000000"/>
                                    <w:right w:val="single" w:sz="5" w:space="0" w:color="000000"/>
                                  </w:tcBorders>
                                </w:tcPr>
                                <w:p w14:paraId="71D2A1E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89B2784" w14:textId="77777777" w:rsidR="006A55FA" w:rsidRDefault="006A55FA">
                                  <w:pPr>
                                    <w:spacing w:before="38" w:after="547" w:line="245" w:lineRule="exact"/>
                                    <w:ind w:left="105"/>
                                    <w:textAlignment w:val="baseline"/>
                                    <w:rPr>
                                      <w:rFonts w:ascii="Calibri" w:eastAsia="Calibri" w:hAnsi="Calibri"/>
                                      <w:b/>
                                      <w:color w:val="000000"/>
                                      <w:sz w:val="24"/>
                                    </w:rPr>
                                  </w:pPr>
                                  <w:r>
                                    <w:rPr>
                                      <w:rFonts w:ascii="Calibri" w:eastAsia="Calibri" w:hAnsi="Calibri"/>
                                      <w:b/>
                                      <w:color w:val="000000"/>
                                      <w:sz w:val="24"/>
                                    </w:rPr>
                                    <w:t>Pups entered At-Risk period for distemper</w:t>
                                  </w:r>
                                </w:p>
                              </w:tc>
                            </w:tr>
                            <w:tr w:rsidR="006A55FA" w14:paraId="4B80D6F1" w14:textId="77777777">
                              <w:trPr>
                                <w:trHeight w:hRule="exact" w:val="835"/>
                              </w:trPr>
                              <w:tc>
                                <w:tcPr>
                                  <w:tcW w:w="1824" w:type="dxa"/>
                                  <w:tcBorders>
                                    <w:top w:val="single" w:sz="5" w:space="0" w:color="000000"/>
                                    <w:left w:val="single" w:sz="5" w:space="0" w:color="000000"/>
                                    <w:bottom w:val="single" w:sz="5" w:space="0" w:color="000000"/>
                                    <w:right w:val="single" w:sz="5" w:space="0" w:color="000000"/>
                                  </w:tcBorders>
                                </w:tcPr>
                                <w:p w14:paraId="613B3F70" w14:textId="77777777" w:rsidR="006A55FA" w:rsidRDefault="006A55FA">
                                  <w:pPr>
                                    <w:spacing w:after="553" w:line="244" w:lineRule="exact"/>
                                    <w:jc w:val="center"/>
                                    <w:textAlignment w:val="baseline"/>
                                    <w:rPr>
                                      <w:rFonts w:ascii="Calibri" w:eastAsia="Calibri" w:hAnsi="Calibri"/>
                                      <w:b/>
                                      <w:color w:val="000000"/>
                                      <w:sz w:val="24"/>
                                    </w:rPr>
                                  </w:pPr>
                                  <w:r>
                                    <w:rPr>
                                      <w:rFonts w:ascii="Calibri" w:eastAsia="Calibri" w:hAnsi="Calibri"/>
                                      <w:b/>
                                      <w:color w:val="000000"/>
                                      <w:sz w:val="24"/>
                                    </w:rPr>
                                    <w:t>2 weeks</w:t>
                                  </w:r>
                                </w:p>
                              </w:tc>
                              <w:tc>
                                <w:tcPr>
                                  <w:tcW w:w="2160" w:type="dxa"/>
                                  <w:tcBorders>
                                    <w:top w:val="single" w:sz="5" w:space="0" w:color="000000"/>
                                    <w:left w:val="single" w:sz="5" w:space="0" w:color="000000"/>
                                    <w:bottom w:val="single" w:sz="5" w:space="0" w:color="000000"/>
                                    <w:right w:val="single" w:sz="5" w:space="0" w:color="000000"/>
                                  </w:tcBorders>
                                </w:tcPr>
                                <w:p w14:paraId="38FD9B6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43FB7F3" w14:textId="77777777" w:rsidR="006A55FA" w:rsidRDefault="006A55FA">
                                  <w:pPr>
                                    <w:spacing w:after="553" w:line="244" w:lineRule="exact"/>
                                    <w:ind w:left="105"/>
                                    <w:textAlignment w:val="baseline"/>
                                    <w:rPr>
                                      <w:rFonts w:ascii="Calibri" w:eastAsia="Calibri" w:hAnsi="Calibri"/>
                                      <w:b/>
                                      <w:color w:val="000000"/>
                                      <w:sz w:val="24"/>
                                    </w:rPr>
                                  </w:pPr>
                                  <w:r>
                                    <w:rPr>
                                      <w:rFonts w:ascii="Calibri" w:eastAsia="Calibri" w:hAnsi="Calibri"/>
                                      <w:b/>
                                      <w:color w:val="000000"/>
                                      <w:sz w:val="24"/>
                                    </w:rPr>
                                    <w:t>Worm with toltrazuril</w:t>
                                  </w:r>
                                </w:p>
                              </w:tc>
                            </w:tr>
                            <w:tr w:rsidR="006A55FA" w14:paraId="132D3FBD" w14:textId="77777777">
                              <w:trPr>
                                <w:trHeight w:hRule="exact" w:val="836"/>
                              </w:trPr>
                              <w:tc>
                                <w:tcPr>
                                  <w:tcW w:w="1824" w:type="dxa"/>
                                  <w:vMerge w:val="restart"/>
                                  <w:tcBorders>
                                    <w:top w:val="single" w:sz="5" w:space="0" w:color="000000"/>
                                    <w:left w:val="single" w:sz="5" w:space="0" w:color="000000"/>
                                    <w:bottom w:val="single" w:sz="0" w:space="0" w:color="000000"/>
                                    <w:right w:val="single" w:sz="5" w:space="0" w:color="000000"/>
                                  </w:tcBorders>
                                </w:tcPr>
                                <w:p w14:paraId="28C2CA85" w14:textId="77777777" w:rsidR="006A55FA" w:rsidRDefault="006A55FA">
                                  <w:pPr>
                                    <w:spacing w:after="984" w:line="244" w:lineRule="exact"/>
                                    <w:jc w:val="center"/>
                                    <w:textAlignment w:val="baseline"/>
                                    <w:rPr>
                                      <w:rFonts w:ascii="Calibri" w:eastAsia="Calibri" w:hAnsi="Calibri"/>
                                      <w:b/>
                                      <w:color w:val="000000"/>
                                      <w:sz w:val="24"/>
                                    </w:rPr>
                                  </w:pPr>
                                  <w:r>
                                    <w:rPr>
                                      <w:rFonts w:ascii="Calibri" w:eastAsia="Calibri" w:hAnsi="Calibri"/>
                                      <w:b/>
                                      <w:color w:val="000000"/>
                                      <w:sz w:val="24"/>
                                    </w:rPr>
                                    <w:t>3 weeks</w:t>
                                  </w:r>
                                </w:p>
                              </w:tc>
                              <w:tc>
                                <w:tcPr>
                                  <w:tcW w:w="2160" w:type="dxa"/>
                                  <w:tcBorders>
                                    <w:top w:val="single" w:sz="5" w:space="0" w:color="000000"/>
                                    <w:left w:val="single" w:sz="5" w:space="0" w:color="000000"/>
                                    <w:bottom w:val="single" w:sz="5" w:space="0" w:color="000000"/>
                                    <w:right w:val="single" w:sz="5" w:space="0" w:color="000000"/>
                                  </w:tcBorders>
                                </w:tcPr>
                                <w:p w14:paraId="53E02A8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9CC718E" w14:textId="77777777" w:rsidR="006A55FA" w:rsidRDefault="006A55FA">
                                  <w:pPr>
                                    <w:spacing w:after="551" w:line="245" w:lineRule="exact"/>
                                    <w:ind w:left="105"/>
                                    <w:textAlignment w:val="baseline"/>
                                    <w:rPr>
                                      <w:rFonts w:ascii="Calibri" w:eastAsia="Calibri" w:hAnsi="Calibri"/>
                                      <w:b/>
                                      <w:color w:val="000000"/>
                                      <w:sz w:val="24"/>
                                    </w:rPr>
                                  </w:pPr>
                                  <w:r>
                                    <w:rPr>
                                      <w:rFonts w:ascii="Calibri" w:eastAsia="Calibri" w:hAnsi="Calibri"/>
                                      <w:b/>
                                      <w:color w:val="000000"/>
                                      <w:sz w:val="24"/>
                                    </w:rPr>
                                    <w:t>Your pup is in the Sensitive Period</w:t>
                                  </w:r>
                                </w:p>
                              </w:tc>
                            </w:tr>
                            <w:tr w:rsidR="006A55FA" w14:paraId="2D2766ED"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49F2DF65"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571063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C07AA91" w14:textId="77777777" w:rsidR="006A55FA" w:rsidRDefault="006A55FA">
                                  <w:pPr>
                                    <w:spacing w:before="33" w:after="143" w:line="245" w:lineRule="exact"/>
                                    <w:ind w:left="105"/>
                                    <w:textAlignment w:val="baseline"/>
                                    <w:rPr>
                                      <w:rFonts w:ascii="Calibri" w:eastAsia="Calibri" w:hAnsi="Calibri"/>
                                      <w:b/>
                                      <w:color w:val="000000"/>
                                      <w:sz w:val="24"/>
                                    </w:rPr>
                                  </w:pPr>
                                  <w:r>
                                    <w:rPr>
                                      <w:rFonts w:ascii="Calibri" w:eastAsia="Calibri" w:hAnsi="Calibri"/>
                                      <w:b/>
                                      <w:color w:val="000000"/>
                                      <w:sz w:val="24"/>
                                    </w:rPr>
                                    <w:t>Worm with Safeguard (fenbendazole)</w:t>
                                  </w:r>
                                </w:p>
                              </w:tc>
                            </w:tr>
                          </w:tbl>
                          <w:p w14:paraId="5BA45B4D" w14:textId="77777777" w:rsidR="006A55FA" w:rsidRDefault="006A55FA">
                            <w:pPr>
                              <w:spacing w:after="744"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D43C3" id="Text Box 329" o:spid="_x0000_s1052" type="#_x0000_t202" style="position:absolute;margin-left:65.55pt;margin-top:531.85pt;width:498.65pt;height:206.4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" filled="f" stroked="f">
                <v:path arrowok="t"/>
                <v:textbox inset="0,0,0,0">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568753C1" w14:textId="77777777">
                        <w:trPr>
                          <w:trHeight w:hRule="exact" w:val="427"/>
                        </w:trPr>
                        <w:tc>
                          <w:tcPr>
                            <w:tcW w:w="1824" w:type="dxa"/>
                            <w:tcBorders>
                              <w:top w:val="single" w:sz="5" w:space="0" w:color="000000"/>
                              <w:left w:val="single" w:sz="5" w:space="0" w:color="000000"/>
                              <w:bottom w:val="single" w:sz="5" w:space="0" w:color="000000"/>
                              <w:right w:val="single" w:sz="5" w:space="0" w:color="000000"/>
                            </w:tcBorders>
                          </w:tcPr>
                          <w:p w14:paraId="7A34CFC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2160" w:type="dxa"/>
                            <w:tcBorders>
                              <w:top w:val="single" w:sz="5" w:space="0" w:color="000000"/>
                              <w:left w:val="single" w:sz="5" w:space="0" w:color="000000"/>
                              <w:bottom w:val="single" w:sz="5" w:space="0" w:color="000000"/>
                              <w:right w:val="single" w:sz="5" w:space="0" w:color="000000"/>
                            </w:tcBorders>
                          </w:tcPr>
                          <w:p w14:paraId="57149A01" w14:textId="77777777" w:rsidR="006A55FA" w:rsidRDefault="006A55FA">
                            <w:pPr>
                              <w:spacing w:before="38" w:after="140" w:line="244" w:lineRule="exact"/>
                              <w:jc w:val="center"/>
                              <w:textAlignment w:val="baseline"/>
                              <w:rPr>
                                <w:rFonts w:ascii="Calibri" w:eastAsia="Calibri" w:hAnsi="Calibri"/>
                                <w:b/>
                                <w:i/>
                                <w:color w:val="000000"/>
                                <w:sz w:val="24"/>
                              </w:rPr>
                            </w:pPr>
                            <w:r>
                              <w:rPr>
                                <w:rFonts w:ascii="Calibri" w:eastAsia="Calibri" w:hAnsi="Calibri"/>
                                <w:b/>
                                <w:i/>
                                <w:color w:val="000000"/>
                                <w:sz w:val="24"/>
                              </w:rPr>
                              <w:t>Enter Date</w:t>
                            </w:r>
                          </w:p>
                        </w:tc>
                        <w:tc>
                          <w:tcPr>
                            <w:tcW w:w="5961" w:type="dxa"/>
                            <w:tcBorders>
                              <w:top w:val="single" w:sz="5" w:space="0" w:color="000000"/>
                              <w:left w:val="single" w:sz="5" w:space="0" w:color="000000"/>
                              <w:bottom w:val="single" w:sz="5" w:space="0" w:color="000000"/>
                              <w:right w:val="single" w:sz="5" w:space="0" w:color="000000"/>
                            </w:tcBorders>
                          </w:tcPr>
                          <w:p w14:paraId="4C64EA8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3347B6C4" w14:textId="77777777">
                        <w:trPr>
                          <w:trHeight w:hRule="exact" w:val="840"/>
                        </w:trPr>
                        <w:tc>
                          <w:tcPr>
                            <w:tcW w:w="1824" w:type="dxa"/>
                            <w:tcBorders>
                              <w:top w:val="single" w:sz="5" w:space="0" w:color="000000"/>
                              <w:left w:val="single" w:sz="5" w:space="0" w:color="000000"/>
                              <w:bottom w:val="single" w:sz="5" w:space="0" w:color="000000"/>
                              <w:right w:val="single" w:sz="5" w:space="0" w:color="000000"/>
                            </w:tcBorders>
                          </w:tcPr>
                          <w:p w14:paraId="20A4EADB" w14:textId="77777777" w:rsidR="006A55FA" w:rsidRDefault="006A55FA">
                            <w:pPr>
                              <w:spacing w:before="38" w:after="548" w:line="244" w:lineRule="exact"/>
                              <w:jc w:val="center"/>
                              <w:textAlignment w:val="baseline"/>
                              <w:rPr>
                                <w:rFonts w:ascii="Calibri" w:eastAsia="Calibri" w:hAnsi="Calibri"/>
                                <w:b/>
                                <w:color w:val="000000"/>
                                <w:sz w:val="24"/>
                              </w:rPr>
                            </w:pPr>
                            <w:r>
                              <w:rPr>
                                <w:rFonts w:ascii="Calibri" w:eastAsia="Calibri" w:hAnsi="Calibri"/>
                                <w:b/>
                                <w:color w:val="000000"/>
                                <w:sz w:val="24"/>
                              </w:rPr>
                              <w:t>Birth</w:t>
                            </w:r>
                          </w:p>
                        </w:tc>
                        <w:tc>
                          <w:tcPr>
                            <w:tcW w:w="2160" w:type="dxa"/>
                            <w:tcBorders>
                              <w:top w:val="single" w:sz="5" w:space="0" w:color="000000"/>
                              <w:left w:val="single" w:sz="5" w:space="0" w:color="000000"/>
                              <w:bottom w:val="single" w:sz="5" w:space="0" w:color="000000"/>
                              <w:right w:val="single" w:sz="5" w:space="0" w:color="000000"/>
                            </w:tcBorders>
                          </w:tcPr>
                          <w:p w14:paraId="71D2A1E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89B2784" w14:textId="77777777" w:rsidR="006A55FA" w:rsidRDefault="006A55FA">
                            <w:pPr>
                              <w:spacing w:before="38" w:after="547" w:line="245" w:lineRule="exact"/>
                              <w:ind w:left="105"/>
                              <w:textAlignment w:val="baseline"/>
                              <w:rPr>
                                <w:rFonts w:ascii="Calibri" w:eastAsia="Calibri" w:hAnsi="Calibri"/>
                                <w:b/>
                                <w:color w:val="000000"/>
                                <w:sz w:val="24"/>
                              </w:rPr>
                            </w:pPr>
                            <w:r>
                              <w:rPr>
                                <w:rFonts w:ascii="Calibri" w:eastAsia="Calibri" w:hAnsi="Calibri"/>
                                <w:b/>
                                <w:color w:val="000000"/>
                                <w:sz w:val="24"/>
                              </w:rPr>
                              <w:t>Pups entered At-Risk period for distemper</w:t>
                            </w:r>
                          </w:p>
                        </w:tc>
                      </w:tr>
                      <w:tr w:rsidR="006A55FA" w14:paraId="4B80D6F1" w14:textId="77777777">
                        <w:trPr>
                          <w:trHeight w:hRule="exact" w:val="835"/>
                        </w:trPr>
                        <w:tc>
                          <w:tcPr>
                            <w:tcW w:w="1824" w:type="dxa"/>
                            <w:tcBorders>
                              <w:top w:val="single" w:sz="5" w:space="0" w:color="000000"/>
                              <w:left w:val="single" w:sz="5" w:space="0" w:color="000000"/>
                              <w:bottom w:val="single" w:sz="5" w:space="0" w:color="000000"/>
                              <w:right w:val="single" w:sz="5" w:space="0" w:color="000000"/>
                            </w:tcBorders>
                          </w:tcPr>
                          <w:p w14:paraId="613B3F70" w14:textId="77777777" w:rsidR="006A55FA" w:rsidRDefault="006A55FA">
                            <w:pPr>
                              <w:spacing w:after="553" w:line="244" w:lineRule="exact"/>
                              <w:jc w:val="center"/>
                              <w:textAlignment w:val="baseline"/>
                              <w:rPr>
                                <w:rFonts w:ascii="Calibri" w:eastAsia="Calibri" w:hAnsi="Calibri"/>
                                <w:b/>
                                <w:color w:val="000000"/>
                                <w:sz w:val="24"/>
                              </w:rPr>
                            </w:pPr>
                            <w:r>
                              <w:rPr>
                                <w:rFonts w:ascii="Calibri" w:eastAsia="Calibri" w:hAnsi="Calibri"/>
                                <w:b/>
                                <w:color w:val="000000"/>
                                <w:sz w:val="24"/>
                              </w:rPr>
                              <w:t>2 weeks</w:t>
                            </w:r>
                          </w:p>
                        </w:tc>
                        <w:tc>
                          <w:tcPr>
                            <w:tcW w:w="2160" w:type="dxa"/>
                            <w:tcBorders>
                              <w:top w:val="single" w:sz="5" w:space="0" w:color="000000"/>
                              <w:left w:val="single" w:sz="5" w:space="0" w:color="000000"/>
                              <w:bottom w:val="single" w:sz="5" w:space="0" w:color="000000"/>
                              <w:right w:val="single" w:sz="5" w:space="0" w:color="000000"/>
                            </w:tcBorders>
                          </w:tcPr>
                          <w:p w14:paraId="38FD9B6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43FB7F3" w14:textId="77777777" w:rsidR="006A55FA" w:rsidRDefault="006A55FA">
                            <w:pPr>
                              <w:spacing w:after="553" w:line="244" w:lineRule="exact"/>
                              <w:ind w:left="105"/>
                              <w:textAlignment w:val="baseline"/>
                              <w:rPr>
                                <w:rFonts w:ascii="Calibri" w:eastAsia="Calibri" w:hAnsi="Calibri"/>
                                <w:b/>
                                <w:color w:val="000000"/>
                                <w:sz w:val="24"/>
                              </w:rPr>
                            </w:pPr>
                            <w:r>
                              <w:rPr>
                                <w:rFonts w:ascii="Calibri" w:eastAsia="Calibri" w:hAnsi="Calibri"/>
                                <w:b/>
                                <w:color w:val="000000"/>
                                <w:sz w:val="24"/>
                              </w:rPr>
                              <w:t>Worm with toltrazuril</w:t>
                            </w:r>
                          </w:p>
                        </w:tc>
                      </w:tr>
                      <w:tr w:rsidR="006A55FA" w14:paraId="132D3FBD" w14:textId="77777777">
                        <w:trPr>
                          <w:trHeight w:hRule="exact" w:val="836"/>
                        </w:trPr>
                        <w:tc>
                          <w:tcPr>
                            <w:tcW w:w="1824" w:type="dxa"/>
                            <w:vMerge w:val="restart"/>
                            <w:tcBorders>
                              <w:top w:val="single" w:sz="5" w:space="0" w:color="000000"/>
                              <w:left w:val="single" w:sz="5" w:space="0" w:color="000000"/>
                              <w:bottom w:val="single" w:sz="0" w:space="0" w:color="000000"/>
                              <w:right w:val="single" w:sz="5" w:space="0" w:color="000000"/>
                            </w:tcBorders>
                          </w:tcPr>
                          <w:p w14:paraId="28C2CA85" w14:textId="77777777" w:rsidR="006A55FA" w:rsidRDefault="006A55FA">
                            <w:pPr>
                              <w:spacing w:after="984" w:line="244" w:lineRule="exact"/>
                              <w:jc w:val="center"/>
                              <w:textAlignment w:val="baseline"/>
                              <w:rPr>
                                <w:rFonts w:ascii="Calibri" w:eastAsia="Calibri" w:hAnsi="Calibri"/>
                                <w:b/>
                                <w:color w:val="000000"/>
                                <w:sz w:val="24"/>
                              </w:rPr>
                            </w:pPr>
                            <w:r>
                              <w:rPr>
                                <w:rFonts w:ascii="Calibri" w:eastAsia="Calibri" w:hAnsi="Calibri"/>
                                <w:b/>
                                <w:color w:val="000000"/>
                                <w:sz w:val="24"/>
                              </w:rPr>
                              <w:t>3 weeks</w:t>
                            </w:r>
                          </w:p>
                        </w:tc>
                        <w:tc>
                          <w:tcPr>
                            <w:tcW w:w="2160" w:type="dxa"/>
                            <w:tcBorders>
                              <w:top w:val="single" w:sz="5" w:space="0" w:color="000000"/>
                              <w:left w:val="single" w:sz="5" w:space="0" w:color="000000"/>
                              <w:bottom w:val="single" w:sz="5" w:space="0" w:color="000000"/>
                              <w:right w:val="single" w:sz="5" w:space="0" w:color="000000"/>
                            </w:tcBorders>
                          </w:tcPr>
                          <w:p w14:paraId="53E02A8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9CC718E" w14:textId="77777777" w:rsidR="006A55FA" w:rsidRDefault="006A55FA">
                            <w:pPr>
                              <w:spacing w:after="551" w:line="245" w:lineRule="exact"/>
                              <w:ind w:left="105"/>
                              <w:textAlignment w:val="baseline"/>
                              <w:rPr>
                                <w:rFonts w:ascii="Calibri" w:eastAsia="Calibri" w:hAnsi="Calibri"/>
                                <w:b/>
                                <w:color w:val="000000"/>
                                <w:sz w:val="24"/>
                              </w:rPr>
                            </w:pPr>
                            <w:r>
                              <w:rPr>
                                <w:rFonts w:ascii="Calibri" w:eastAsia="Calibri" w:hAnsi="Calibri"/>
                                <w:b/>
                                <w:color w:val="000000"/>
                                <w:sz w:val="24"/>
                              </w:rPr>
                              <w:t>Your pup is in the Sensitive Period</w:t>
                            </w:r>
                          </w:p>
                        </w:tc>
                      </w:tr>
                      <w:tr w:rsidR="006A55FA" w14:paraId="2D2766ED"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49F2DF65"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571063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C07AA91" w14:textId="77777777" w:rsidR="006A55FA" w:rsidRDefault="006A55FA">
                            <w:pPr>
                              <w:spacing w:before="33" w:after="143" w:line="245" w:lineRule="exact"/>
                              <w:ind w:left="105"/>
                              <w:textAlignment w:val="baseline"/>
                              <w:rPr>
                                <w:rFonts w:ascii="Calibri" w:eastAsia="Calibri" w:hAnsi="Calibri"/>
                                <w:b/>
                                <w:color w:val="000000"/>
                                <w:sz w:val="24"/>
                              </w:rPr>
                            </w:pPr>
                            <w:r>
                              <w:rPr>
                                <w:rFonts w:ascii="Calibri" w:eastAsia="Calibri" w:hAnsi="Calibri"/>
                                <w:b/>
                                <w:color w:val="000000"/>
                                <w:sz w:val="24"/>
                              </w:rPr>
                              <w:t>Worm with Safeguard (fenbendazole)</w:t>
                            </w:r>
                          </w:p>
                        </w:tc>
                      </w:tr>
                    </w:tbl>
                    <w:p w14:paraId="5BA45B4D" w14:textId="77777777" w:rsidR="006A55FA" w:rsidRDefault="006A55FA">
                      <w:pPr>
                        <w:spacing w:after="744" w:line="20" w:lineRule="exact"/>
                      </w:pPr>
                    </w:p>
                  </w:txbxContent>
                </v:textbox>
                <w10:wrap type="square" anchorx="page" anchory="page"/>
              </v:shape>
            </w:pict>
          </mc:Fallback>
        </mc:AlternateContent>
      </w:r>
    </w:p>
    <w:p w14:paraId="6A4C9683" w14:textId="77777777" w:rsidR="00A372BD" w:rsidRDefault="00A372BD">
      <w:pPr>
        <w:sectPr w:rsidR="00A372BD">
          <w:pgSz w:w="12240" w:h="15840"/>
          <w:pgMar w:top="452" w:right="956" w:bottom="454" w:left="1311" w:header="0" w:footer="550" w:gutter="0"/>
          <w:cols w:space="720"/>
        </w:sectPr>
      </w:pPr>
    </w:p>
    <w:p w14:paraId="173709D8" w14:textId="46E2C6CE"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22400" behindDoc="1" locked="0" layoutInCell="1" allowOverlap="1" wp14:anchorId="65C1BFE3">
                <wp:simplePos x="0" y="0"/>
                <wp:positionH relativeFrom="page">
                  <wp:posOffset>832485</wp:posOffset>
                </wp:positionH>
                <wp:positionV relativeFrom="page">
                  <wp:posOffset>1432560</wp:posOffset>
                </wp:positionV>
                <wp:extent cx="6332855" cy="7926070"/>
                <wp:effectExtent l="0" t="0" r="4445" b="11430"/>
                <wp:wrapSquare wrapText="bothSides"/>
                <wp:docPr id="805"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2855" cy="792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75E773D0" w14:textId="77777777">
                              <w:trPr>
                                <w:trHeight w:hRule="exact" w:val="845"/>
                              </w:trPr>
                              <w:tc>
                                <w:tcPr>
                                  <w:tcW w:w="1824" w:type="dxa"/>
                                  <w:vMerge w:val="restart"/>
                                  <w:tcBorders>
                                    <w:top w:val="single" w:sz="5" w:space="0" w:color="000000"/>
                                    <w:left w:val="single" w:sz="5" w:space="0" w:color="000000"/>
                                    <w:bottom w:val="single" w:sz="0" w:space="0" w:color="000000"/>
                                    <w:right w:val="single" w:sz="5" w:space="0" w:color="000000"/>
                                  </w:tcBorders>
                                </w:tcPr>
                                <w:p w14:paraId="5A6A8D0E" w14:textId="77777777" w:rsidR="006A55FA" w:rsidRDefault="006A55FA">
                                  <w:pPr>
                                    <w:spacing w:before="38" w:after="1392" w:line="245" w:lineRule="exact"/>
                                    <w:jc w:val="center"/>
                                    <w:textAlignment w:val="baseline"/>
                                    <w:rPr>
                                      <w:rFonts w:ascii="Calibri" w:eastAsia="Calibri" w:hAnsi="Calibri"/>
                                      <w:b/>
                                      <w:color w:val="000000"/>
                                      <w:sz w:val="24"/>
                                    </w:rPr>
                                  </w:pPr>
                                  <w:r>
                                    <w:rPr>
                                      <w:rFonts w:ascii="Calibri" w:eastAsia="Calibri" w:hAnsi="Calibri"/>
                                      <w:b/>
                                      <w:color w:val="000000"/>
                                      <w:sz w:val="24"/>
                                    </w:rPr>
                                    <w:t>6 weeks</w:t>
                                  </w:r>
                                </w:p>
                              </w:tc>
                              <w:tc>
                                <w:tcPr>
                                  <w:tcW w:w="2160" w:type="dxa"/>
                                  <w:tcBorders>
                                    <w:top w:val="single" w:sz="5" w:space="0" w:color="000000"/>
                                    <w:left w:val="single" w:sz="5" w:space="0" w:color="000000"/>
                                    <w:bottom w:val="single" w:sz="5" w:space="0" w:color="000000"/>
                                    <w:right w:val="single" w:sz="5" w:space="0" w:color="000000"/>
                                  </w:tcBorders>
                                </w:tcPr>
                                <w:p w14:paraId="44B22F7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2D30EB2" w14:textId="77777777" w:rsidR="006A55FA" w:rsidRDefault="006A55FA">
                                  <w:pPr>
                                    <w:spacing w:before="36" w:after="557" w:line="247" w:lineRule="exact"/>
                                    <w:ind w:left="105"/>
                                    <w:textAlignment w:val="baseline"/>
                                    <w:rPr>
                                      <w:rFonts w:ascii="Calibri" w:eastAsia="Calibri" w:hAnsi="Calibri"/>
                                      <w:color w:val="000000"/>
                                      <w:sz w:val="25"/>
                                    </w:rPr>
                                  </w:pPr>
                                  <w:r>
                                    <w:rPr>
                                      <w:rFonts w:ascii="Calibri" w:eastAsia="Calibri" w:hAnsi="Calibri"/>
                                      <w:color w:val="000000"/>
                                      <w:sz w:val="25"/>
                                    </w:rPr>
                                    <w:t xml:space="preserve">Your pup has entered </w:t>
                                  </w:r>
                                  <w:r>
                                    <w:rPr>
                                      <w:rFonts w:ascii="Calibri" w:eastAsia="Calibri" w:hAnsi="Calibri"/>
                                      <w:b/>
                                      <w:color w:val="000000"/>
                                      <w:sz w:val="24"/>
                                    </w:rPr>
                                    <w:t>At-Risk period for parvovirus</w:t>
                                  </w:r>
                                </w:p>
                              </w:tc>
                            </w:tr>
                            <w:tr w:rsidR="006A55FA" w14:paraId="2A4B2616" w14:textId="77777777">
                              <w:trPr>
                                <w:trHeight w:hRule="exact" w:val="835"/>
                              </w:trPr>
                              <w:tc>
                                <w:tcPr>
                                  <w:tcW w:w="1824" w:type="dxa"/>
                                  <w:vMerge/>
                                  <w:tcBorders>
                                    <w:top w:val="single" w:sz="0" w:space="0" w:color="000000"/>
                                    <w:left w:val="single" w:sz="5" w:space="0" w:color="000000"/>
                                    <w:bottom w:val="single" w:sz="5" w:space="0" w:color="000000"/>
                                    <w:right w:val="single" w:sz="5" w:space="0" w:color="000000"/>
                                  </w:tcBorders>
                                </w:tcPr>
                                <w:p w14:paraId="4B52F8C3"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91E278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4DF6C51" w14:textId="77777777" w:rsidR="006A55FA" w:rsidRDefault="006A55FA">
                                  <w:pPr>
                                    <w:spacing w:after="557" w:line="247" w:lineRule="exact"/>
                                    <w:ind w:left="105"/>
                                    <w:textAlignment w:val="baseline"/>
                                    <w:rPr>
                                      <w:rFonts w:ascii="Calibri" w:eastAsia="Calibri" w:hAnsi="Calibri"/>
                                      <w:color w:val="000000"/>
                                      <w:sz w:val="25"/>
                                    </w:rPr>
                                  </w:pPr>
                                  <w:r>
                                    <w:rPr>
                                      <w:rFonts w:ascii="Calibri" w:eastAsia="Calibri" w:hAnsi="Calibri"/>
                                      <w:color w:val="000000"/>
                                      <w:sz w:val="25"/>
                                    </w:rPr>
                                    <w:t xml:space="preserve">Worm with </w:t>
                                  </w:r>
                                  <w:r>
                                    <w:rPr>
                                      <w:rFonts w:ascii="Calibri" w:eastAsia="Calibri" w:hAnsi="Calibri"/>
                                      <w:b/>
                                      <w:color w:val="000000"/>
                                      <w:sz w:val="24"/>
                                    </w:rPr>
                                    <w:t>Safeguard (fenbendazole)</w:t>
                                  </w:r>
                                </w:p>
                              </w:tc>
                            </w:tr>
                            <w:tr w:rsidR="006A55FA" w14:paraId="75710CBF" w14:textId="77777777">
                              <w:trPr>
                                <w:trHeight w:hRule="exact" w:val="835"/>
                              </w:trPr>
                              <w:tc>
                                <w:tcPr>
                                  <w:tcW w:w="1824" w:type="dxa"/>
                                  <w:vMerge w:val="restart"/>
                                  <w:tcBorders>
                                    <w:top w:val="single" w:sz="5" w:space="0" w:color="000000"/>
                                    <w:left w:val="single" w:sz="5" w:space="0" w:color="000000"/>
                                    <w:bottom w:val="single" w:sz="0" w:space="0" w:color="000000"/>
                                    <w:right w:val="single" w:sz="5" w:space="0" w:color="000000"/>
                                  </w:tcBorders>
                                </w:tcPr>
                                <w:p w14:paraId="2000D87C" w14:textId="77777777" w:rsidR="006A55FA" w:rsidRDefault="006A55FA">
                                  <w:pPr>
                                    <w:spacing w:after="6000" w:line="245" w:lineRule="exact"/>
                                    <w:jc w:val="center"/>
                                    <w:textAlignment w:val="baseline"/>
                                    <w:rPr>
                                      <w:rFonts w:ascii="Calibri" w:eastAsia="Calibri" w:hAnsi="Calibri"/>
                                      <w:b/>
                                      <w:color w:val="000000"/>
                                      <w:sz w:val="24"/>
                                    </w:rPr>
                                  </w:pPr>
                                  <w:r>
                                    <w:rPr>
                                      <w:rFonts w:ascii="Calibri" w:eastAsia="Calibri" w:hAnsi="Calibri"/>
                                      <w:b/>
                                      <w:color w:val="000000"/>
                                      <w:sz w:val="24"/>
                                    </w:rPr>
                                    <w:t>8 weeks</w:t>
                                  </w:r>
                                </w:p>
                              </w:tc>
                              <w:tc>
                                <w:tcPr>
                                  <w:tcW w:w="2160" w:type="dxa"/>
                                  <w:tcBorders>
                                    <w:top w:val="single" w:sz="5" w:space="0" w:color="000000"/>
                                    <w:left w:val="single" w:sz="5" w:space="0" w:color="000000"/>
                                    <w:bottom w:val="single" w:sz="5" w:space="0" w:color="000000"/>
                                    <w:right w:val="single" w:sz="5" w:space="0" w:color="000000"/>
                                  </w:tcBorders>
                                </w:tcPr>
                                <w:p w14:paraId="5B7DD34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51E4606" w14:textId="77777777" w:rsidR="006A55FA" w:rsidRDefault="006A55FA">
                                  <w:pPr>
                                    <w:spacing w:after="556" w:line="248" w:lineRule="exact"/>
                                    <w:ind w:left="105"/>
                                    <w:textAlignment w:val="baseline"/>
                                    <w:rPr>
                                      <w:rFonts w:ascii="Calibri" w:eastAsia="Calibri" w:hAnsi="Calibri"/>
                                      <w:b/>
                                      <w:color w:val="000000"/>
                                      <w:sz w:val="24"/>
                                    </w:rPr>
                                  </w:pPr>
                                  <w:r>
                                    <w:rPr>
                                      <w:rFonts w:ascii="Calibri" w:eastAsia="Calibri" w:hAnsi="Calibri"/>
                                      <w:b/>
                                      <w:color w:val="000000"/>
                                      <w:sz w:val="24"/>
                                    </w:rPr>
                                    <w:t xml:space="preserve">Eye Check </w:t>
                                  </w:r>
                                  <w:r>
                                    <w:rPr>
                                      <w:rFonts w:ascii="Calibri" w:eastAsia="Calibri" w:hAnsi="Calibri"/>
                                      <w:color w:val="000000"/>
                                      <w:sz w:val="25"/>
                                    </w:rPr>
                                    <w:t>with Ophthalmologist</w:t>
                                  </w:r>
                                </w:p>
                              </w:tc>
                            </w:tr>
                            <w:tr w:rsidR="006A55FA" w14:paraId="23F62FBB" w14:textId="77777777">
                              <w:trPr>
                                <w:trHeight w:hRule="exact" w:val="835"/>
                              </w:trPr>
                              <w:tc>
                                <w:tcPr>
                                  <w:tcW w:w="1824" w:type="dxa"/>
                                  <w:vMerge/>
                                  <w:tcBorders>
                                    <w:top w:val="single" w:sz="0" w:space="0" w:color="000000"/>
                                    <w:left w:val="single" w:sz="5" w:space="0" w:color="000000"/>
                                    <w:bottom w:val="single" w:sz="0" w:space="0" w:color="000000"/>
                                    <w:right w:val="single" w:sz="5" w:space="0" w:color="000000"/>
                                  </w:tcBorders>
                                </w:tcPr>
                                <w:p w14:paraId="0D0300EA"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746B87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F20AF68" w14:textId="77777777" w:rsidR="006A55FA" w:rsidRDefault="006A55FA">
                                  <w:pPr>
                                    <w:spacing w:before="31" w:after="551" w:line="248" w:lineRule="exact"/>
                                    <w:ind w:left="105"/>
                                    <w:textAlignment w:val="baseline"/>
                                    <w:rPr>
                                      <w:rFonts w:ascii="Calibri" w:eastAsia="Calibri" w:hAnsi="Calibri"/>
                                      <w:b/>
                                      <w:color w:val="000000"/>
                                      <w:sz w:val="24"/>
                                    </w:rPr>
                                  </w:pPr>
                                  <w:r>
                                    <w:rPr>
                                      <w:rFonts w:ascii="Calibri" w:eastAsia="Calibri" w:hAnsi="Calibri"/>
                                      <w:b/>
                                      <w:color w:val="000000"/>
                                      <w:sz w:val="24"/>
                                    </w:rPr>
                                    <w:t xml:space="preserve">Heart Check </w:t>
                                  </w:r>
                                  <w:r>
                                    <w:rPr>
                                      <w:rFonts w:ascii="Calibri" w:eastAsia="Calibri" w:hAnsi="Calibri"/>
                                      <w:color w:val="000000"/>
                                      <w:sz w:val="25"/>
                                    </w:rPr>
                                    <w:t>with Cardiologist</w:t>
                                  </w:r>
                                </w:p>
                              </w:tc>
                            </w:tr>
                            <w:tr w:rsidR="006A55FA" w14:paraId="1C212FD9" w14:textId="77777777">
                              <w:trPr>
                                <w:trHeight w:hRule="exact" w:val="836"/>
                              </w:trPr>
                              <w:tc>
                                <w:tcPr>
                                  <w:tcW w:w="1824" w:type="dxa"/>
                                  <w:vMerge/>
                                  <w:tcBorders>
                                    <w:top w:val="single" w:sz="0" w:space="0" w:color="000000"/>
                                    <w:left w:val="single" w:sz="5" w:space="0" w:color="000000"/>
                                    <w:bottom w:val="single" w:sz="0" w:space="0" w:color="000000"/>
                                    <w:right w:val="single" w:sz="5" w:space="0" w:color="000000"/>
                                  </w:tcBorders>
                                </w:tcPr>
                                <w:p w14:paraId="3691D1A8"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324E0C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8CF84AA" w14:textId="77777777" w:rsidR="006A55FA" w:rsidRDefault="006A55FA">
                                  <w:pPr>
                                    <w:spacing w:before="32" w:after="551" w:line="247" w:lineRule="exact"/>
                                    <w:ind w:left="105"/>
                                    <w:textAlignment w:val="baseline"/>
                                    <w:rPr>
                                      <w:rFonts w:ascii="Calibri" w:eastAsia="Calibri" w:hAnsi="Calibri"/>
                                      <w:color w:val="000000"/>
                                      <w:sz w:val="25"/>
                                    </w:rPr>
                                  </w:pPr>
                                  <w:r>
                                    <w:rPr>
                                      <w:rFonts w:ascii="Calibri" w:eastAsia="Calibri" w:hAnsi="Calibri"/>
                                      <w:color w:val="000000"/>
                                      <w:sz w:val="25"/>
                                    </w:rPr>
                                    <w:t xml:space="preserve">Treat for </w:t>
                                  </w:r>
                                  <w:r>
                                    <w:rPr>
                                      <w:rFonts w:ascii="Calibri" w:eastAsia="Calibri" w:hAnsi="Calibri"/>
                                      <w:b/>
                                      <w:color w:val="000000"/>
                                      <w:sz w:val="24"/>
                                    </w:rPr>
                                    <w:t xml:space="preserve">heartworm </w:t>
                                  </w:r>
                                  <w:r>
                                    <w:rPr>
                                      <w:rFonts w:ascii="Calibri" w:eastAsia="Calibri" w:hAnsi="Calibri"/>
                                      <w:color w:val="000000"/>
                                      <w:sz w:val="25"/>
                                    </w:rPr>
                                    <w:t>(</w:t>
                                  </w:r>
                                  <w:proofErr w:type="spellStart"/>
                                  <w:r>
                                    <w:rPr>
                                      <w:rFonts w:ascii="Calibri" w:eastAsia="Calibri" w:hAnsi="Calibri"/>
                                      <w:color w:val="000000"/>
                                      <w:sz w:val="25"/>
                                    </w:rPr>
                                    <w:t>Ivomec</w:t>
                                  </w:r>
                                  <w:proofErr w:type="spellEnd"/>
                                  <w:r>
                                    <w:rPr>
                                      <w:rFonts w:ascii="Calibri" w:eastAsia="Calibri" w:hAnsi="Calibri"/>
                                      <w:color w:val="000000"/>
                                      <w:sz w:val="25"/>
                                    </w:rPr>
                                    <w:t>)</w:t>
                                  </w:r>
                                </w:p>
                              </w:tc>
                            </w:tr>
                            <w:tr w:rsidR="006A55FA" w14:paraId="5DC3A1A3" w14:textId="77777777">
                              <w:trPr>
                                <w:trHeight w:hRule="exact" w:val="835"/>
                              </w:trPr>
                              <w:tc>
                                <w:tcPr>
                                  <w:tcW w:w="1824" w:type="dxa"/>
                                  <w:vMerge/>
                                  <w:tcBorders>
                                    <w:top w:val="single" w:sz="0" w:space="0" w:color="000000"/>
                                    <w:left w:val="single" w:sz="5" w:space="0" w:color="000000"/>
                                    <w:bottom w:val="single" w:sz="0" w:space="0" w:color="000000"/>
                                    <w:right w:val="single" w:sz="5" w:space="0" w:color="000000"/>
                                  </w:tcBorders>
                                </w:tcPr>
                                <w:p w14:paraId="40355340"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58C799A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C5ED94F" w14:textId="77777777" w:rsidR="006A55FA" w:rsidRDefault="006A55FA">
                                  <w:pPr>
                                    <w:spacing w:before="31" w:after="552" w:line="247" w:lineRule="exact"/>
                                    <w:ind w:left="105"/>
                                    <w:textAlignment w:val="baseline"/>
                                    <w:rPr>
                                      <w:rFonts w:ascii="Calibri" w:eastAsia="Calibri" w:hAnsi="Calibri"/>
                                      <w:b/>
                                      <w:color w:val="000000"/>
                                      <w:sz w:val="24"/>
                                    </w:rPr>
                                  </w:pPr>
                                  <w:r>
                                    <w:rPr>
                                      <w:rFonts w:ascii="Calibri" w:eastAsia="Calibri" w:hAnsi="Calibri"/>
                                      <w:b/>
                                      <w:color w:val="000000"/>
                                      <w:sz w:val="24"/>
                                    </w:rPr>
                                    <w:t xml:space="preserve">Health Exam </w:t>
                                  </w:r>
                                  <w:r>
                                    <w:rPr>
                                      <w:rFonts w:ascii="Calibri" w:eastAsia="Calibri" w:hAnsi="Calibri"/>
                                      <w:color w:val="000000"/>
                                      <w:sz w:val="25"/>
                                    </w:rPr>
                                    <w:t>with Vet</w:t>
                                  </w:r>
                                </w:p>
                              </w:tc>
                            </w:tr>
                            <w:tr w:rsidR="006A55FA" w14:paraId="7A22F623" w14:textId="77777777">
                              <w:trPr>
                                <w:trHeight w:hRule="exact" w:val="835"/>
                              </w:trPr>
                              <w:tc>
                                <w:tcPr>
                                  <w:tcW w:w="1824" w:type="dxa"/>
                                  <w:vMerge/>
                                  <w:tcBorders>
                                    <w:top w:val="single" w:sz="0" w:space="0" w:color="000000"/>
                                    <w:left w:val="single" w:sz="5" w:space="0" w:color="000000"/>
                                    <w:bottom w:val="single" w:sz="0" w:space="0" w:color="000000"/>
                                    <w:right w:val="single" w:sz="5" w:space="0" w:color="000000"/>
                                  </w:tcBorders>
                                </w:tcPr>
                                <w:p w14:paraId="351CC075"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2B1024F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566F71E" w14:textId="77777777" w:rsidR="006A55FA" w:rsidRDefault="006A55FA">
                                  <w:pPr>
                                    <w:spacing w:before="31" w:after="552" w:line="247" w:lineRule="exact"/>
                                    <w:ind w:left="105"/>
                                    <w:textAlignment w:val="baseline"/>
                                    <w:rPr>
                                      <w:rFonts w:ascii="Calibri" w:eastAsia="Calibri" w:hAnsi="Calibri"/>
                                      <w:b/>
                                      <w:color w:val="000000"/>
                                      <w:sz w:val="24"/>
                                    </w:rPr>
                                  </w:pPr>
                                  <w:r>
                                    <w:rPr>
                                      <w:rFonts w:ascii="Calibri" w:eastAsia="Calibri" w:hAnsi="Calibri"/>
                                      <w:b/>
                                      <w:color w:val="000000"/>
                                      <w:sz w:val="24"/>
                                    </w:rPr>
                                    <w:t xml:space="preserve">Vaccinate </w:t>
                                  </w:r>
                                  <w:r>
                                    <w:rPr>
                                      <w:rFonts w:ascii="Calibri" w:eastAsia="Calibri" w:hAnsi="Calibri"/>
                                      <w:color w:val="000000"/>
                                      <w:sz w:val="25"/>
                                    </w:rPr>
                                    <w:t xml:space="preserve">with </w:t>
                                  </w:r>
                                  <w:proofErr w:type="spellStart"/>
                                  <w:r>
                                    <w:rPr>
                                      <w:rFonts w:ascii="Calibri" w:eastAsia="Calibri" w:hAnsi="Calibri"/>
                                      <w:color w:val="000000"/>
                                      <w:sz w:val="25"/>
                                    </w:rPr>
                                    <w:t>Nobivac</w:t>
                                  </w:r>
                                  <w:proofErr w:type="spellEnd"/>
                                  <w:r>
                                    <w:rPr>
                                      <w:rFonts w:ascii="Calibri" w:eastAsia="Calibri" w:hAnsi="Calibri"/>
                                      <w:color w:val="000000"/>
                                      <w:sz w:val="25"/>
                                    </w:rPr>
                                    <w:t xml:space="preserve"> DHPP</w:t>
                                  </w:r>
                                </w:p>
                              </w:tc>
                            </w:tr>
                            <w:tr w:rsidR="006A55FA" w14:paraId="36229223" w14:textId="77777777">
                              <w:trPr>
                                <w:trHeight w:hRule="exact" w:val="840"/>
                              </w:trPr>
                              <w:tc>
                                <w:tcPr>
                                  <w:tcW w:w="1824" w:type="dxa"/>
                                  <w:vMerge/>
                                  <w:tcBorders>
                                    <w:top w:val="single" w:sz="0" w:space="0" w:color="000000"/>
                                    <w:left w:val="single" w:sz="5" w:space="0" w:color="000000"/>
                                    <w:bottom w:val="single" w:sz="0" w:space="0" w:color="000000"/>
                                    <w:right w:val="single" w:sz="5" w:space="0" w:color="000000"/>
                                  </w:tcBorders>
                                </w:tcPr>
                                <w:p w14:paraId="2A499E6B"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54F328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A526612" w14:textId="77777777" w:rsidR="006A55FA" w:rsidRDefault="006A55FA">
                                  <w:pPr>
                                    <w:spacing w:before="36" w:after="547" w:line="247" w:lineRule="exact"/>
                                    <w:ind w:left="105"/>
                                    <w:textAlignment w:val="baseline"/>
                                    <w:rPr>
                                      <w:rFonts w:ascii="Calibri" w:eastAsia="Calibri" w:hAnsi="Calibri"/>
                                      <w:color w:val="000000"/>
                                      <w:sz w:val="25"/>
                                    </w:rPr>
                                  </w:pPr>
                                  <w:r>
                                    <w:rPr>
                                      <w:rFonts w:ascii="Calibri" w:eastAsia="Calibri" w:hAnsi="Calibri"/>
                                      <w:color w:val="000000"/>
                                      <w:sz w:val="25"/>
                                    </w:rPr>
                                    <w:t xml:space="preserve">Negative </w:t>
                                  </w:r>
                                  <w:r>
                                    <w:rPr>
                                      <w:rFonts w:ascii="Calibri" w:eastAsia="Calibri" w:hAnsi="Calibri"/>
                                      <w:b/>
                                      <w:color w:val="000000"/>
                                      <w:sz w:val="24"/>
                                    </w:rPr>
                                    <w:t xml:space="preserve">stool </w:t>
                                  </w:r>
                                  <w:r>
                                    <w:rPr>
                                      <w:rFonts w:ascii="Calibri" w:eastAsia="Calibri" w:hAnsi="Calibri"/>
                                      <w:color w:val="000000"/>
                                      <w:sz w:val="25"/>
                                    </w:rPr>
                                    <w:t>sample</w:t>
                                  </w:r>
                                </w:p>
                              </w:tc>
                            </w:tr>
                            <w:tr w:rsidR="006A55FA" w14:paraId="7A34D44C" w14:textId="77777777">
                              <w:trPr>
                                <w:trHeight w:hRule="exact" w:val="835"/>
                              </w:trPr>
                              <w:tc>
                                <w:tcPr>
                                  <w:tcW w:w="1824" w:type="dxa"/>
                                  <w:vMerge/>
                                  <w:tcBorders>
                                    <w:top w:val="single" w:sz="0" w:space="0" w:color="000000"/>
                                    <w:left w:val="single" w:sz="5" w:space="0" w:color="000000"/>
                                    <w:bottom w:val="single" w:sz="0" w:space="0" w:color="000000"/>
                                    <w:right w:val="single" w:sz="5" w:space="0" w:color="000000"/>
                                  </w:tcBorders>
                                </w:tcPr>
                                <w:p w14:paraId="674D1B22"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416E01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C9E9131" w14:textId="77777777" w:rsidR="006A55FA" w:rsidRDefault="006A55FA">
                                  <w:pPr>
                                    <w:spacing w:after="551" w:line="248" w:lineRule="exact"/>
                                    <w:ind w:left="105"/>
                                    <w:textAlignment w:val="baseline"/>
                                    <w:rPr>
                                      <w:rFonts w:ascii="Calibri" w:eastAsia="Calibri" w:hAnsi="Calibri"/>
                                      <w:b/>
                                      <w:color w:val="000000"/>
                                      <w:sz w:val="24"/>
                                    </w:rPr>
                                  </w:pPr>
                                  <w:r>
                                    <w:rPr>
                                      <w:rFonts w:ascii="Calibri" w:eastAsia="Calibri" w:hAnsi="Calibri"/>
                                      <w:b/>
                                      <w:color w:val="000000"/>
                                      <w:sz w:val="24"/>
                                    </w:rPr>
                                    <w:t xml:space="preserve">Microchip </w:t>
                                  </w:r>
                                  <w:r>
                                    <w:rPr>
                                      <w:rFonts w:ascii="Calibri" w:eastAsia="Calibri" w:hAnsi="Calibri"/>
                                      <w:color w:val="000000"/>
                                      <w:sz w:val="25"/>
                                    </w:rPr>
                                    <w:t>with an AKC Reunite microchip</w:t>
                                  </w:r>
                                </w:p>
                              </w:tc>
                            </w:tr>
                            <w:tr w:rsidR="006A55FA" w14:paraId="1EDDF5AB" w14:textId="77777777">
                              <w:trPr>
                                <w:trHeight w:hRule="exact" w:val="423"/>
                              </w:trPr>
                              <w:tc>
                                <w:tcPr>
                                  <w:tcW w:w="1824" w:type="dxa"/>
                                  <w:vMerge/>
                                  <w:tcBorders>
                                    <w:top w:val="single" w:sz="0" w:space="0" w:color="000000"/>
                                    <w:left w:val="single" w:sz="5" w:space="0" w:color="000000"/>
                                    <w:bottom w:val="single" w:sz="5" w:space="0" w:color="000000"/>
                                    <w:right w:val="single" w:sz="5" w:space="0" w:color="000000"/>
                                  </w:tcBorders>
                                </w:tcPr>
                                <w:p w14:paraId="57C15D19"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01D5AB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12E78D2" w14:textId="77777777" w:rsidR="006A55FA" w:rsidRDefault="006A55FA">
                                  <w:pPr>
                                    <w:spacing w:before="33" w:after="144" w:line="245" w:lineRule="exact"/>
                                    <w:ind w:left="105"/>
                                    <w:textAlignment w:val="baseline"/>
                                    <w:rPr>
                                      <w:rFonts w:ascii="Calibri" w:eastAsia="Calibri" w:hAnsi="Calibri"/>
                                      <w:b/>
                                      <w:color w:val="000000"/>
                                      <w:sz w:val="24"/>
                                    </w:rPr>
                                  </w:pPr>
                                  <w:r>
                                    <w:rPr>
                                      <w:rFonts w:ascii="Calibri" w:eastAsia="Calibri" w:hAnsi="Calibri"/>
                                      <w:b/>
                                      <w:color w:val="000000"/>
                                      <w:sz w:val="24"/>
                                    </w:rPr>
                                    <w:t>Health Certificates</w:t>
                                  </w:r>
                                </w:p>
                              </w:tc>
                            </w:tr>
                            <w:tr w:rsidR="006A55FA" w14:paraId="096199AC" w14:textId="77777777">
                              <w:trPr>
                                <w:trHeight w:hRule="exact" w:val="715"/>
                              </w:trPr>
                              <w:tc>
                                <w:tcPr>
                                  <w:tcW w:w="1824" w:type="dxa"/>
                                  <w:vMerge w:val="restart"/>
                                  <w:tcBorders>
                                    <w:top w:val="single" w:sz="5" w:space="0" w:color="000000"/>
                                    <w:left w:val="single" w:sz="5" w:space="0" w:color="000000"/>
                                    <w:bottom w:val="single" w:sz="0" w:space="0" w:color="000000"/>
                                    <w:right w:val="single" w:sz="5" w:space="0" w:color="000000"/>
                                  </w:tcBorders>
                                </w:tcPr>
                                <w:p w14:paraId="442671D2" w14:textId="77777777" w:rsidR="006A55FA" w:rsidRDefault="006A55FA">
                                  <w:pPr>
                                    <w:spacing w:before="33" w:after="3897" w:line="245" w:lineRule="exact"/>
                                    <w:jc w:val="center"/>
                                    <w:textAlignment w:val="baseline"/>
                                    <w:rPr>
                                      <w:rFonts w:ascii="Calibri" w:eastAsia="Calibri" w:hAnsi="Calibri"/>
                                      <w:b/>
                                      <w:color w:val="000000"/>
                                      <w:sz w:val="24"/>
                                    </w:rPr>
                                  </w:pPr>
                                  <w:r>
                                    <w:rPr>
                                      <w:rFonts w:ascii="Calibri" w:eastAsia="Calibri" w:hAnsi="Calibri"/>
                                      <w:b/>
                                      <w:color w:val="000000"/>
                                      <w:sz w:val="24"/>
                                    </w:rPr>
                                    <w:t>9.5 weeks</w:t>
                                  </w:r>
                                </w:p>
                              </w:tc>
                              <w:tc>
                                <w:tcPr>
                                  <w:tcW w:w="2160" w:type="dxa"/>
                                  <w:tcBorders>
                                    <w:top w:val="single" w:sz="5" w:space="0" w:color="000000"/>
                                    <w:left w:val="single" w:sz="5" w:space="0" w:color="000000"/>
                                    <w:bottom w:val="single" w:sz="5" w:space="0" w:color="000000"/>
                                    <w:right w:val="single" w:sz="5" w:space="0" w:color="000000"/>
                                  </w:tcBorders>
                                </w:tcPr>
                                <w:p w14:paraId="11E950D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ECE3F5D" w14:textId="77777777" w:rsidR="006A55FA" w:rsidRDefault="006A55FA">
                                  <w:pPr>
                                    <w:spacing w:after="139" w:line="283" w:lineRule="exact"/>
                                    <w:ind w:left="108" w:right="108"/>
                                    <w:jc w:val="both"/>
                                    <w:textAlignment w:val="baseline"/>
                                    <w:rPr>
                                      <w:rFonts w:ascii="Calibri" w:eastAsia="Calibri" w:hAnsi="Calibri"/>
                                      <w:color w:val="000000"/>
                                      <w:sz w:val="25"/>
                                    </w:rPr>
                                  </w:pPr>
                                  <w:r>
                                    <w:rPr>
                                      <w:rFonts w:ascii="Calibri" w:eastAsia="Calibri" w:hAnsi="Calibri"/>
                                      <w:color w:val="000000"/>
                                      <w:sz w:val="25"/>
                                    </w:rPr>
                                    <w:t xml:space="preserve">Schedule </w:t>
                                  </w:r>
                                  <w:r>
                                    <w:rPr>
                                      <w:rFonts w:ascii="Calibri" w:eastAsia="Calibri" w:hAnsi="Calibri"/>
                                      <w:b/>
                                      <w:color w:val="000000"/>
                                      <w:sz w:val="24"/>
                                    </w:rPr>
                                    <w:t xml:space="preserve">checkup </w:t>
                                  </w:r>
                                  <w:r>
                                    <w:rPr>
                                      <w:rFonts w:ascii="Calibri" w:eastAsia="Calibri" w:hAnsi="Calibri"/>
                                      <w:color w:val="000000"/>
                                      <w:sz w:val="25"/>
                                    </w:rPr>
                                    <w:t>with your veterinarian to confirm your pup is healthy IAW our contract and warranty</w:t>
                                  </w:r>
                                </w:p>
                              </w:tc>
                            </w:tr>
                            <w:tr w:rsidR="006A55FA" w14:paraId="6C91D35A"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00510885"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FC0902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967576D" w14:textId="77777777" w:rsidR="006A55FA" w:rsidRDefault="006A55FA">
                                  <w:pPr>
                                    <w:spacing w:before="31" w:after="129" w:line="247" w:lineRule="exact"/>
                                    <w:ind w:left="105"/>
                                    <w:textAlignment w:val="baseline"/>
                                    <w:rPr>
                                      <w:rFonts w:ascii="Calibri" w:eastAsia="Calibri" w:hAnsi="Calibri"/>
                                      <w:color w:val="000000"/>
                                      <w:sz w:val="25"/>
                                    </w:rPr>
                                  </w:pPr>
                                  <w:r>
                                    <w:rPr>
                                      <w:rFonts w:ascii="Calibri" w:eastAsia="Calibri" w:hAnsi="Calibri"/>
                                      <w:color w:val="000000"/>
                                      <w:sz w:val="25"/>
                                    </w:rPr>
                                    <w:t xml:space="preserve">Take in </w:t>
                                  </w:r>
                                  <w:r>
                                    <w:rPr>
                                      <w:rFonts w:ascii="Calibri" w:eastAsia="Calibri" w:hAnsi="Calibri"/>
                                      <w:b/>
                                      <w:color w:val="000000"/>
                                      <w:sz w:val="24"/>
                                    </w:rPr>
                                    <w:t>stool sample</w:t>
                                  </w:r>
                                </w:p>
                              </w:tc>
                            </w:tr>
                            <w:tr w:rsidR="006A55FA" w14:paraId="74D82AEF" w14:textId="77777777">
                              <w:trPr>
                                <w:trHeight w:hRule="exact" w:val="715"/>
                              </w:trPr>
                              <w:tc>
                                <w:tcPr>
                                  <w:tcW w:w="1824" w:type="dxa"/>
                                  <w:vMerge/>
                                  <w:tcBorders>
                                    <w:top w:val="single" w:sz="0" w:space="0" w:color="000000"/>
                                    <w:left w:val="single" w:sz="5" w:space="0" w:color="000000"/>
                                    <w:bottom w:val="single" w:sz="0" w:space="0" w:color="000000"/>
                                    <w:right w:val="single" w:sz="5" w:space="0" w:color="000000"/>
                                  </w:tcBorders>
                                </w:tcPr>
                                <w:p w14:paraId="31660CF9"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30C67E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DF9D7C9" w14:textId="77777777" w:rsidR="006A55FA" w:rsidRDefault="006A55FA">
                                  <w:pPr>
                                    <w:spacing w:after="134" w:line="285" w:lineRule="exact"/>
                                    <w:ind w:left="108" w:right="648"/>
                                    <w:textAlignment w:val="baseline"/>
                                    <w:rPr>
                                      <w:rFonts w:ascii="Calibri" w:eastAsia="Calibri" w:hAnsi="Calibri"/>
                                      <w:color w:val="000000"/>
                                      <w:spacing w:val="-4"/>
                                      <w:sz w:val="25"/>
                                    </w:rPr>
                                  </w:pPr>
                                  <w:r>
                                    <w:rPr>
                                      <w:rFonts w:ascii="Calibri" w:eastAsia="Calibri" w:hAnsi="Calibri"/>
                                      <w:color w:val="000000"/>
                                      <w:spacing w:val="-4"/>
                                      <w:sz w:val="25"/>
                                    </w:rPr>
                                    <w:t xml:space="preserve">Have your vet check and record your pup’s </w:t>
                                  </w:r>
                                  <w:r>
                                    <w:rPr>
                                      <w:rFonts w:ascii="Calibri" w:eastAsia="Calibri" w:hAnsi="Calibri"/>
                                      <w:b/>
                                      <w:color w:val="000000"/>
                                      <w:spacing w:val="-4"/>
                                      <w:sz w:val="24"/>
                                    </w:rPr>
                                    <w:t xml:space="preserve">microchip </w:t>
                                  </w:r>
                                  <w:r>
                                    <w:rPr>
                                      <w:rFonts w:ascii="Calibri" w:eastAsia="Calibri" w:hAnsi="Calibri"/>
                                      <w:color w:val="000000"/>
                                      <w:spacing w:val="-4"/>
                                      <w:sz w:val="25"/>
                                    </w:rPr>
                                    <w:t>number</w:t>
                                  </w:r>
                                </w:p>
                              </w:tc>
                            </w:tr>
                            <w:tr w:rsidR="006A55FA" w14:paraId="694FE10D" w14:textId="77777777">
                              <w:trPr>
                                <w:trHeight w:hRule="exact" w:val="716"/>
                              </w:trPr>
                              <w:tc>
                                <w:tcPr>
                                  <w:tcW w:w="1824" w:type="dxa"/>
                                  <w:vMerge/>
                                  <w:tcBorders>
                                    <w:top w:val="single" w:sz="0" w:space="0" w:color="000000"/>
                                    <w:left w:val="single" w:sz="5" w:space="0" w:color="000000"/>
                                    <w:bottom w:val="single" w:sz="0" w:space="0" w:color="000000"/>
                                    <w:right w:val="single" w:sz="5" w:space="0" w:color="000000"/>
                                  </w:tcBorders>
                                </w:tcPr>
                                <w:p w14:paraId="23F408D7"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403D6E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257471D" w14:textId="77777777" w:rsidR="006A55FA" w:rsidRDefault="006A55FA">
                                  <w:pPr>
                                    <w:spacing w:after="139" w:line="285" w:lineRule="exact"/>
                                    <w:ind w:left="108" w:right="216"/>
                                    <w:textAlignment w:val="baseline"/>
                                    <w:rPr>
                                      <w:rFonts w:ascii="Calibri" w:eastAsia="Calibri" w:hAnsi="Calibri"/>
                                      <w:color w:val="000000"/>
                                      <w:sz w:val="25"/>
                                    </w:rPr>
                                  </w:pPr>
                                  <w:r>
                                    <w:rPr>
                                      <w:rFonts w:ascii="Calibri" w:eastAsia="Calibri" w:hAnsi="Calibri"/>
                                      <w:color w:val="000000"/>
                                      <w:sz w:val="25"/>
                                    </w:rPr>
                                    <w:t xml:space="preserve">Discuss alternatives for the </w:t>
                                  </w:r>
                                  <w:r>
                                    <w:rPr>
                                      <w:rFonts w:ascii="Calibri" w:eastAsia="Calibri" w:hAnsi="Calibri"/>
                                      <w:b/>
                                      <w:color w:val="000000"/>
                                      <w:sz w:val="24"/>
                                    </w:rPr>
                                    <w:t>prevention of fleas, ticks, and heartworms</w:t>
                                  </w:r>
                                </w:p>
                              </w:tc>
                            </w:tr>
                            <w:tr w:rsidR="006A55FA" w14:paraId="1A86C507" w14:textId="77777777">
                              <w:trPr>
                                <w:trHeight w:hRule="exact" w:val="1012"/>
                              </w:trPr>
                              <w:tc>
                                <w:tcPr>
                                  <w:tcW w:w="1824" w:type="dxa"/>
                                  <w:vMerge/>
                                  <w:tcBorders>
                                    <w:top w:val="single" w:sz="0" w:space="0" w:color="000000"/>
                                    <w:left w:val="single" w:sz="5" w:space="0" w:color="000000"/>
                                    <w:bottom w:val="single" w:sz="0" w:space="0" w:color="000000"/>
                                    <w:right w:val="single" w:sz="5" w:space="0" w:color="000000"/>
                                  </w:tcBorders>
                                </w:tcPr>
                                <w:p w14:paraId="38798E6F"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2A5A199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D943A20" w14:textId="77777777" w:rsidR="006A55FA" w:rsidRDefault="006A55FA">
                                  <w:pPr>
                                    <w:spacing w:after="134" w:line="289" w:lineRule="exact"/>
                                    <w:ind w:left="108" w:right="108"/>
                                    <w:textAlignment w:val="baseline"/>
                                    <w:rPr>
                                      <w:rFonts w:ascii="Calibri" w:eastAsia="Calibri" w:hAnsi="Calibri"/>
                                      <w:color w:val="000000"/>
                                      <w:spacing w:val="-4"/>
                                      <w:sz w:val="25"/>
                                    </w:rPr>
                                  </w:pPr>
                                  <w:r>
                                    <w:rPr>
                                      <w:rFonts w:ascii="Calibri" w:eastAsia="Calibri" w:hAnsi="Calibri"/>
                                      <w:color w:val="000000"/>
                                      <w:spacing w:val="-4"/>
                                      <w:sz w:val="25"/>
                                    </w:rPr>
                                    <w:t xml:space="preserve">Do off-leash </w:t>
                                  </w:r>
                                  <w:r>
                                    <w:rPr>
                                      <w:rFonts w:ascii="Calibri" w:eastAsia="Calibri" w:hAnsi="Calibri"/>
                                      <w:b/>
                                      <w:color w:val="000000"/>
                                      <w:spacing w:val="-4"/>
                                      <w:sz w:val="24"/>
                                    </w:rPr>
                                    <w:t xml:space="preserve">Adventure Walks </w:t>
                                  </w:r>
                                  <w:r>
                                    <w:rPr>
                                      <w:rFonts w:ascii="Calibri" w:eastAsia="Calibri" w:hAnsi="Calibri"/>
                                      <w:color w:val="000000"/>
                                      <w:spacing w:val="-4"/>
                                      <w:sz w:val="25"/>
                                    </w:rPr>
                                    <w:t>at least once a week, ideally more, from now until 16 weeks. Only include other dogs once or twice prior to 16 weeks</w:t>
                                  </w:r>
                                </w:p>
                              </w:tc>
                            </w:tr>
                            <w:tr w:rsidR="006A55FA" w14:paraId="7E393DA3" w14:textId="77777777">
                              <w:trPr>
                                <w:trHeight w:hRule="exact" w:val="269"/>
                              </w:trPr>
                              <w:tc>
                                <w:tcPr>
                                  <w:tcW w:w="1824" w:type="dxa"/>
                                  <w:vMerge/>
                                  <w:tcBorders>
                                    <w:top w:val="single" w:sz="0" w:space="0" w:color="000000"/>
                                    <w:left w:val="single" w:sz="5" w:space="0" w:color="000000"/>
                                    <w:bottom w:val="single" w:sz="0" w:space="0" w:color="000000"/>
                                    <w:right w:val="single" w:sz="5" w:space="0" w:color="000000"/>
                                  </w:tcBorders>
                                </w:tcPr>
                                <w:p w14:paraId="3F416A7F"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4B9F528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3A2D7DA0" w14:textId="77777777" w:rsidR="006A55FA" w:rsidRDefault="006A55FA">
                                  <w:pPr>
                                    <w:spacing w:before="32" w:line="232" w:lineRule="exact"/>
                                    <w:ind w:left="72"/>
                                    <w:textAlignment w:val="baseline"/>
                                    <w:rPr>
                                      <w:rFonts w:ascii="Calibri" w:eastAsia="Calibri" w:hAnsi="Calibri"/>
                                      <w:color w:val="000000"/>
                                      <w:sz w:val="25"/>
                                    </w:rPr>
                                  </w:pPr>
                                  <w:r>
                                    <w:rPr>
                                      <w:rFonts w:ascii="Calibri" w:eastAsia="Calibri" w:hAnsi="Calibri"/>
                                      <w:color w:val="000000"/>
                                      <w:sz w:val="25"/>
                                    </w:rPr>
                                    <w:t>Start your pup on the</w:t>
                                  </w:r>
                                  <w:hyperlink r:id="rId31">
                                    <w:r>
                                      <w:rPr>
                                        <w:rFonts w:ascii="Calibri" w:eastAsia="Calibri" w:hAnsi="Calibri"/>
                                        <w:b/>
                                        <w:color w:val="0000FF"/>
                                        <w:sz w:val="24"/>
                                        <w:u w:val="single"/>
                                      </w:rPr>
                                      <w:t xml:space="preserve"> Fit For Life Puppy</w:t>
                                    </w:r>
                                  </w:hyperlink>
                                  <w:r>
                                    <w:rPr>
                                      <w:rFonts w:ascii="Calibri" w:eastAsia="Calibri" w:hAnsi="Calibri"/>
                                      <w:b/>
                                      <w:color w:val="1154CC"/>
                                      <w:sz w:val="24"/>
                                    </w:rPr>
                                    <w:t xml:space="preserve"> </w:t>
                                  </w:r>
                                </w:p>
                              </w:tc>
                            </w:tr>
                            <w:tr w:rsidR="006A55FA" w14:paraId="20E7516F" w14:textId="77777777">
                              <w:trPr>
                                <w:trHeight w:hRule="exact" w:val="331"/>
                              </w:trPr>
                              <w:tc>
                                <w:tcPr>
                                  <w:tcW w:w="1824" w:type="dxa"/>
                                  <w:vMerge/>
                                  <w:tcBorders>
                                    <w:top w:val="single" w:sz="0" w:space="0" w:color="000000"/>
                                    <w:left w:val="single" w:sz="5" w:space="0" w:color="000000"/>
                                    <w:bottom w:val="single" w:sz="5" w:space="0" w:color="000000"/>
                                    <w:right w:val="single" w:sz="5" w:space="0" w:color="000000"/>
                                  </w:tcBorders>
                                </w:tcPr>
                                <w:p w14:paraId="74FE803C"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628A7EE6"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76331631" w14:textId="083615A5" w:rsidR="006A55FA" w:rsidRDefault="006A55FA">
                                  <w:pPr>
                                    <w:spacing w:before="51" w:after="28" w:line="247" w:lineRule="exact"/>
                                    <w:ind w:left="72"/>
                                    <w:textAlignment w:val="baseline"/>
                                    <w:rPr>
                                      <w:rFonts w:ascii="Calibri" w:eastAsia="Calibri" w:hAnsi="Calibri"/>
                                      <w:color w:val="1154CC"/>
                                      <w:sz w:val="25"/>
                                    </w:rPr>
                                  </w:pPr>
                                </w:p>
                              </w:tc>
                            </w:tr>
                          </w:tbl>
                          <w:p w14:paraId="652BDE12" w14:textId="77777777" w:rsidR="006A55FA" w:rsidRDefault="006A55FA">
                            <w:pPr>
                              <w:spacing w:after="328"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1BFE3" id="Text Box 328" o:spid="_x0000_s1053" type="#_x0000_t202" style="position:absolute;margin-left:65.55pt;margin-top:112.8pt;width:498.65pt;height:624.1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" filled="f" stroked="f">
                <v:path arrowok="t"/>
                <v:textbox inset="0,0,0,0">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75E773D0" w14:textId="77777777">
                        <w:trPr>
                          <w:trHeight w:hRule="exact" w:val="845"/>
                        </w:trPr>
                        <w:tc>
                          <w:tcPr>
                            <w:tcW w:w="1824" w:type="dxa"/>
                            <w:vMerge w:val="restart"/>
                            <w:tcBorders>
                              <w:top w:val="single" w:sz="5" w:space="0" w:color="000000"/>
                              <w:left w:val="single" w:sz="5" w:space="0" w:color="000000"/>
                              <w:bottom w:val="single" w:sz="0" w:space="0" w:color="000000"/>
                              <w:right w:val="single" w:sz="5" w:space="0" w:color="000000"/>
                            </w:tcBorders>
                          </w:tcPr>
                          <w:p w14:paraId="5A6A8D0E" w14:textId="77777777" w:rsidR="006A55FA" w:rsidRDefault="006A55FA">
                            <w:pPr>
                              <w:spacing w:before="38" w:after="1392" w:line="245" w:lineRule="exact"/>
                              <w:jc w:val="center"/>
                              <w:textAlignment w:val="baseline"/>
                              <w:rPr>
                                <w:rFonts w:ascii="Calibri" w:eastAsia="Calibri" w:hAnsi="Calibri"/>
                                <w:b/>
                                <w:color w:val="000000"/>
                                <w:sz w:val="24"/>
                              </w:rPr>
                            </w:pPr>
                            <w:r>
                              <w:rPr>
                                <w:rFonts w:ascii="Calibri" w:eastAsia="Calibri" w:hAnsi="Calibri"/>
                                <w:b/>
                                <w:color w:val="000000"/>
                                <w:sz w:val="24"/>
                              </w:rPr>
                              <w:t>6 weeks</w:t>
                            </w:r>
                          </w:p>
                        </w:tc>
                        <w:tc>
                          <w:tcPr>
                            <w:tcW w:w="2160" w:type="dxa"/>
                            <w:tcBorders>
                              <w:top w:val="single" w:sz="5" w:space="0" w:color="000000"/>
                              <w:left w:val="single" w:sz="5" w:space="0" w:color="000000"/>
                              <w:bottom w:val="single" w:sz="5" w:space="0" w:color="000000"/>
                              <w:right w:val="single" w:sz="5" w:space="0" w:color="000000"/>
                            </w:tcBorders>
                          </w:tcPr>
                          <w:p w14:paraId="44B22F7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2D30EB2" w14:textId="77777777" w:rsidR="006A55FA" w:rsidRDefault="006A55FA">
                            <w:pPr>
                              <w:spacing w:before="36" w:after="557" w:line="247" w:lineRule="exact"/>
                              <w:ind w:left="105"/>
                              <w:textAlignment w:val="baseline"/>
                              <w:rPr>
                                <w:rFonts w:ascii="Calibri" w:eastAsia="Calibri" w:hAnsi="Calibri"/>
                                <w:color w:val="000000"/>
                                <w:sz w:val="25"/>
                              </w:rPr>
                            </w:pPr>
                            <w:r>
                              <w:rPr>
                                <w:rFonts w:ascii="Calibri" w:eastAsia="Calibri" w:hAnsi="Calibri"/>
                                <w:color w:val="000000"/>
                                <w:sz w:val="25"/>
                              </w:rPr>
                              <w:t xml:space="preserve">Your pup has entered </w:t>
                            </w:r>
                            <w:r>
                              <w:rPr>
                                <w:rFonts w:ascii="Calibri" w:eastAsia="Calibri" w:hAnsi="Calibri"/>
                                <w:b/>
                                <w:color w:val="000000"/>
                                <w:sz w:val="24"/>
                              </w:rPr>
                              <w:t>At-Risk period for parvovirus</w:t>
                            </w:r>
                          </w:p>
                        </w:tc>
                      </w:tr>
                      <w:tr w:rsidR="006A55FA" w14:paraId="2A4B2616" w14:textId="77777777">
                        <w:trPr>
                          <w:trHeight w:hRule="exact" w:val="835"/>
                        </w:trPr>
                        <w:tc>
                          <w:tcPr>
                            <w:tcW w:w="1824" w:type="dxa"/>
                            <w:vMerge/>
                            <w:tcBorders>
                              <w:top w:val="single" w:sz="0" w:space="0" w:color="000000"/>
                              <w:left w:val="single" w:sz="5" w:space="0" w:color="000000"/>
                              <w:bottom w:val="single" w:sz="5" w:space="0" w:color="000000"/>
                              <w:right w:val="single" w:sz="5" w:space="0" w:color="000000"/>
                            </w:tcBorders>
                          </w:tcPr>
                          <w:p w14:paraId="4B52F8C3"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91E278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4DF6C51" w14:textId="77777777" w:rsidR="006A55FA" w:rsidRDefault="006A55FA">
                            <w:pPr>
                              <w:spacing w:after="557" w:line="247" w:lineRule="exact"/>
                              <w:ind w:left="105"/>
                              <w:textAlignment w:val="baseline"/>
                              <w:rPr>
                                <w:rFonts w:ascii="Calibri" w:eastAsia="Calibri" w:hAnsi="Calibri"/>
                                <w:color w:val="000000"/>
                                <w:sz w:val="25"/>
                              </w:rPr>
                            </w:pPr>
                            <w:r>
                              <w:rPr>
                                <w:rFonts w:ascii="Calibri" w:eastAsia="Calibri" w:hAnsi="Calibri"/>
                                <w:color w:val="000000"/>
                                <w:sz w:val="25"/>
                              </w:rPr>
                              <w:t xml:space="preserve">Worm with </w:t>
                            </w:r>
                            <w:r>
                              <w:rPr>
                                <w:rFonts w:ascii="Calibri" w:eastAsia="Calibri" w:hAnsi="Calibri"/>
                                <w:b/>
                                <w:color w:val="000000"/>
                                <w:sz w:val="24"/>
                              </w:rPr>
                              <w:t>Safeguard (fenbendazole)</w:t>
                            </w:r>
                          </w:p>
                        </w:tc>
                      </w:tr>
                      <w:tr w:rsidR="006A55FA" w14:paraId="75710CBF" w14:textId="77777777">
                        <w:trPr>
                          <w:trHeight w:hRule="exact" w:val="835"/>
                        </w:trPr>
                        <w:tc>
                          <w:tcPr>
                            <w:tcW w:w="1824" w:type="dxa"/>
                            <w:vMerge w:val="restart"/>
                            <w:tcBorders>
                              <w:top w:val="single" w:sz="5" w:space="0" w:color="000000"/>
                              <w:left w:val="single" w:sz="5" w:space="0" w:color="000000"/>
                              <w:bottom w:val="single" w:sz="0" w:space="0" w:color="000000"/>
                              <w:right w:val="single" w:sz="5" w:space="0" w:color="000000"/>
                            </w:tcBorders>
                          </w:tcPr>
                          <w:p w14:paraId="2000D87C" w14:textId="77777777" w:rsidR="006A55FA" w:rsidRDefault="006A55FA">
                            <w:pPr>
                              <w:spacing w:after="6000" w:line="245" w:lineRule="exact"/>
                              <w:jc w:val="center"/>
                              <w:textAlignment w:val="baseline"/>
                              <w:rPr>
                                <w:rFonts w:ascii="Calibri" w:eastAsia="Calibri" w:hAnsi="Calibri"/>
                                <w:b/>
                                <w:color w:val="000000"/>
                                <w:sz w:val="24"/>
                              </w:rPr>
                            </w:pPr>
                            <w:r>
                              <w:rPr>
                                <w:rFonts w:ascii="Calibri" w:eastAsia="Calibri" w:hAnsi="Calibri"/>
                                <w:b/>
                                <w:color w:val="000000"/>
                                <w:sz w:val="24"/>
                              </w:rPr>
                              <w:t>8 weeks</w:t>
                            </w:r>
                          </w:p>
                        </w:tc>
                        <w:tc>
                          <w:tcPr>
                            <w:tcW w:w="2160" w:type="dxa"/>
                            <w:tcBorders>
                              <w:top w:val="single" w:sz="5" w:space="0" w:color="000000"/>
                              <w:left w:val="single" w:sz="5" w:space="0" w:color="000000"/>
                              <w:bottom w:val="single" w:sz="5" w:space="0" w:color="000000"/>
                              <w:right w:val="single" w:sz="5" w:space="0" w:color="000000"/>
                            </w:tcBorders>
                          </w:tcPr>
                          <w:p w14:paraId="5B7DD34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51E4606" w14:textId="77777777" w:rsidR="006A55FA" w:rsidRDefault="006A55FA">
                            <w:pPr>
                              <w:spacing w:after="556" w:line="248" w:lineRule="exact"/>
                              <w:ind w:left="105"/>
                              <w:textAlignment w:val="baseline"/>
                              <w:rPr>
                                <w:rFonts w:ascii="Calibri" w:eastAsia="Calibri" w:hAnsi="Calibri"/>
                                <w:b/>
                                <w:color w:val="000000"/>
                                <w:sz w:val="24"/>
                              </w:rPr>
                            </w:pPr>
                            <w:r>
                              <w:rPr>
                                <w:rFonts w:ascii="Calibri" w:eastAsia="Calibri" w:hAnsi="Calibri"/>
                                <w:b/>
                                <w:color w:val="000000"/>
                                <w:sz w:val="24"/>
                              </w:rPr>
                              <w:t xml:space="preserve">Eye Check </w:t>
                            </w:r>
                            <w:r>
                              <w:rPr>
                                <w:rFonts w:ascii="Calibri" w:eastAsia="Calibri" w:hAnsi="Calibri"/>
                                <w:color w:val="000000"/>
                                <w:sz w:val="25"/>
                              </w:rPr>
                              <w:t>with Ophthalmologist</w:t>
                            </w:r>
                          </w:p>
                        </w:tc>
                      </w:tr>
                      <w:tr w:rsidR="006A55FA" w14:paraId="23F62FBB" w14:textId="77777777">
                        <w:trPr>
                          <w:trHeight w:hRule="exact" w:val="835"/>
                        </w:trPr>
                        <w:tc>
                          <w:tcPr>
                            <w:tcW w:w="1824" w:type="dxa"/>
                            <w:vMerge/>
                            <w:tcBorders>
                              <w:top w:val="single" w:sz="0" w:space="0" w:color="000000"/>
                              <w:left w:val="single" w:sz="5" w:space="0" w:color="000000"/>
                              <w:bottom w:val="single" w:sz="0" w:space="0" w:color="000000"/>
                              <w:right w:val="single" w:sz="5" w:space="0" w:color="000000"/>
                            </w:tcBorders>
                          </w:tcPr>
                          <w:p w14:paraId="0D0300EA"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746B87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F20AF68" w14:textId="77777777" w:rsidR="006A55FA" w:rsidRDefault="006A55FA">
                            <w:pPr>
                              <w:spacing w:before="31" w:after="551" w:line="248" w:lineRule="exact"/>
                              <w:ind w:left="105"/>
                              <w:textAlignment w:val="baseline"/>
                              <w:rPr>
                                <w:rFonts w:ascii="Calibri" w:eastAsia="Calibri" w:hAnsi="Calibri"/>
                                <w:b/>
                                <w:color w:val="000000"/>
                                <w:sz w:val="24"/>
                              </w:rPr>
                            </w:pPr>
                            <w:r>
                              <w:rPr>
                                <w:rFonts w:ascii="Calibri" w:eastAsia="Calibri" w:hAnsi="Calibri"/>
                                <w:b/>
                                <w:color w:val="000000"/>
                                <w:sz w:val="24"/>
                              </w:rPr>
                              <w:t xml:space="preserve">Heart Check </w:t>
                            </w:r>
                            <w:r>
                              <w:rPr>
                                <w:rFonts w:ascii="Calibri" w:eastAsia="Calibri" w:hAnsi="Calibri"/>
                                <w:color w:val="000000"/>
                                <w:sz w:val="25"/>
                              </w:rPr>
                              <w:t>with Cardiologist</w:t>
                            </w:r>
                          </w:p>
                        </w:tc>
                      </w:tr>
                      <w:tr w:rsidR="006A55FA" w14:paraId="1C212FD9" w14:textId="77777777">
                        <w:trPr>
                          <w:trHeight w:hRule="exact" w:val="836"/>
                        </w:trPr>
                        <w:tc>
                          <w:tcPr>
                            <w:tcW w:w="1824" w:type="dxa"/>
                            <w:vMerge/>
                            <w:tcBorders>
                              <w:top w:val="single" w:sz="0" w:space="0" w:color="000000"/>
                              <w:left w:val="single" w:sz="5" w:space="0" w:color="000000"/>
                              <w:bottom w:val="single" w:sz="0" w:space="0" w:color="000000"/>
                              <w:right w:val="single" w:sz="5" w:space="0" w:color="000000"/>
                            </w:tcBorders>
                          </w:tcPr>
                          <w:p w14:paraId="3691D1A8"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324E0C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8CF84AA" w14:textId="77777777" w:rsidR="006A55FA" w:rsidRDefault="006A55FA">
                            <w:pPr>
                              <w:spacing w:before="32" w:after="551" w:line="247" w:lineRule="exact"/>
                              <w:ind w:left="105"/>
                              <w:textAlignment w:val="baseline"/>
                              <w:rPr>
                                <w:rFonts w:ascii="Calibri" w:eastAsia="Calibri" w:hAnsi="Calibri"/>
                                <w:color w:val="000000"/>
                                <w:sz w:val="25"/>
                              </w:rPr>
                            </w:pPr>
                            <w:r>
                              <w:rPr>
                                <w:rFonts w:ascii="Calibri" w:eastAsia="Calibri" w:hAnsi="Calibri"/>
                                <w:color w:val="000000"/>
                                <w:sz w:val="25"/>
                              </w:rPr>
                              <w:t xml:space="preserve">Treat for </w:t>
                            </w:r>
                            <w:r>
                              <w:rPr>
                                <w:rFonts w:ascii="Calibri" w:eastAsia="Calibri" w:hAnsi="Calibri"/>
                                <w:b/>
                                <w:color w:val="000000"/>
                                <w:sz w:val="24"/>
                              </w:rPr>
                              <w:t xml:space="preserve">heartworm </w:t>
                            </w:r>
                            <w:r>
                              <w:rPr>
                                <w:rFonts w:ascii="Calibri" w:eastAsia="Calibri" w:hAnsi="Calibri"/>
                                <w:color w:val="000000"/>
                                <w:sz w:val="25"/>
                              </w:rPr>
                              <w:t>(</w:t>
                            </w:r>
                            <w:proofErr w:type="spellStart"/>
                            <w:r>
                              <w:rPr>
                                <w:rFonts w:ascii="Calibri" w:eastAsia="Calibri" w:hAnsi="Calibri"/>
                                <w:color w:val="000000"/>
                                <w:sz w:val="25"/>
                              </w:rPr>
                              <w:t>Ivomec</w:t>
                            </w:r>
                            <w:proofErr w:type="spellEnd"/>
                            <w:r>
                              <w:rPr>
                                <w:rFonts w:ascii="Calibri" w:eastAsia="Calibri" w:hAnsi="Calibri"/>
                                <w:color w:val="000000"/>
                                <w:sz w:val="25"/>
                              </w:rPr>
                              <w:t>)</w:t>
                            </w:r>
                          </w:p>
                        </w:tc>
                      </w:tr>
                      <w:tr w:rsidR="006A55FA" w14:paraId="5DC3A1A3" w14:textId="77777777">
                        <w:trPr>
                          <w:trHeight w:hRule="exact" w:val="835"/>
                        </w:trPr>
                        <w:tc>
                          <w:tcPr>
                            <w:tcW w:w="1824" w:type="dxa"/>
                            <w:vMerge/>
                            <w:tcBorders>
                              <w:top w:val="single" w:sz="0" w:space="0" w:color="000000"/>
                              <w:left w:val="single" w:sz="5" w:space="0" w:color="000000"/>
                              <w:bottom w:val="single" w:sz="0" w:space="0" w:color="000000"/>
                              <w:right w:val="single" w:sz="5" w:space="0" w:color="000000"/>
                            </w:tcBorders>
                          </w:tcPr>
                          <w:p w14:paraId="40355340"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58C799A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C5ED94F" w14:textId="77777777" w:rsidR="006A55FA" w:rsidRDefault="006A55FA">
                            <w:pPr>
                              <w:spacing w:before="31" w:after="552" w:line="247" w:lineRule="exact"/>
                              <w:ind w:left="105"/>
                              <w:textAlignment w:val="baseline"/>
                              <w:rPr>
                                <w:rFonts w:ascii="Calibri" w:eastAsia="Calibri" w:hAnsi="Calibri"/>
                                <w:b/>
                                <w:color w:val="000000"/>
                                <w:sz w:val="24"/>
                              </w:rPr>
                            </w:pPr>
                            <w:r>
                              <w:rPr>
                                <w:rFonts w:ascii="Calibri" w:eastAsia="Calibri" w:hAnsi="Calibri"/>
                                <w:b/>
                                <w:color w:val="000000"/>
                                <w:sz w:val="24"/>
                              </w:rPr>
                              <w:t xml:space="preserve">Health Exam </w:t>
                            </w:r>
                            <w:r>
                              <w:rPr>
                                <w:rFonts w:ascii="Calibri" w:eastAsia="Calibri" w:hAnsi="Calibri"/>
                                <w:color w:val="000000"/>
                                <w:sz w:val="25"/>
                              </w:rPr>
                              <w:t>with Vet</w:t>
                            </w:r>
                          </w:p>
                        </w:tc>
                      </w:tr>
                      <w:tr w:rsidR="006A55FA" w14:paraId="7A22F623" w14:textId="77777777">
                        <w:trPr>
                          <w:trHeight w:hRule="exact" w:val="835"/>
                        </w:trPr>
                        <w:tc>
                          <w:tcPr>
                            <w:tcW w:w="1824" w:type="dxa"/>
                            <w:vMerge/>
                            <w:tcBorders>
                              <w:top w:val="single" w:sz="0" w:space="0" w:color="000000"/>
                              <w:left w:val="single" w:sz="5" w:space="0" w:color="000000"/>
                              <w:bottom w:val="single" w:sz="0" w:space="0" w:color="000000"/>
                              <w:right w:val="single" w:sz="5" w:space="0" w:color="000000"/>
                            </w:tcBorders>
                          </w:tcPr>
                          <w:p w14:paraId="351CC075"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2B1024F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566F71E" w14:textId="77777777" w:rsidR="006A55FA" w:rsidRDefault="006A55FA">
                            <w:pPr>
                              <w:spacing w:before="31" w:after="552" w:line="247" w:lineRule="exact"/>
                              <w:ind w:left="105"/>
                              <w:textAlignment w:val="baseline"/>
                              <w:rPr>
                                <w:rFonts w:ascii="Calibri" w:eastAsia="Calibri" w:hAnsi="Calibri"/>
                                <w:b/>
                                <w:color w:val="000000"/>
                                <w:sz w:val="24"/>
                              </w:rPr>
                            </w:pPr>
                            <w:r>
                              <w:rPr>
                                <w:rFonts w:ascii="Calibri" w:eastAsia="Calibri" w:hAnsi="Calibri"/>
                                <w:b/>
                                <w:color w:val="000000"/>
                                <w:sz w:val="24"/>
                              </w:rPr>
                              <w:t xml:space="preserve">Vaccinate </w:t>
                            </w:r>
                            <w:r>
                              <w:rPr>
                                <w:rFonts w:ascii="Calibri" w:eastAsia="Calibri" w:hAnsi="Calibri"/>
                                <w:color w:val="000000"/>
                                <w:sz w:val="25"/>
                              </w:rPr>
                              <w:t xml:space="preserve">with </w:t>
                            </w:r>
                            <w:proofErr w:type="spellStart"/>
                            <w:r>
                              <w:rPr>
                                <w:rFonts w:ascii="Calibri" w:eastAsia="Calibri" w:hAnsi="Calibri"/>
                                <w:color w:val="000000"/>
                                <w:sz w:val="25"/>
                              </w:rPr>
                              <w:t>Nobivac</w:t>
                            </w:r>
                            <w:proofErr w:type="spellEnd"/>
                            <w:r>
                              <w:rPr>
                                <w:rFonts w:ascii="Calibri" w:eastAsia="Calibri" w:hAnsi="Calibri"/>
                                <w:color w:val="000000"/>
                                <w:sz w:val="25"/>
                              </w:rPr>
                              <w:t xml:space="preserve"> DHPP</w:t>
                            </w:r>
                          </w:p>
                        </w:tc>
                      </w:tr>
                      <w:tr w:rsidR="006A55FA" w14:paraId="36229223" w14:textId="77777777">
                        <w:trPr>
                          <w:trHeight w:hRule="exact" w:val="840"/>
                        </w:trPr>
                        <w:tc>
                          <w:tcPr>
                            <w:tcW w:w="1824" w:type="dxa"/>
                            <w:vMerge/>
                            <w:tcBorders>
                              <w:top w:val="single" w:sz="0" w:space="0" w:color="000000"/>
                              <w:left w:val="single" w:sz="5" w:space="0" w:color="000000"/>
                              <w:bottom w:val="single" w:sz="0" w:space="0" w:color="000000"/>
                              <w:right w:val="single" w:sz="5" w:space="0" w:color="000000"/>
                            </w:tcBorders>
                          </w:tcPr>
                          <w:p w14:paraId="2A499E6B"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54F328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A526612" w14:textId="77777777" w:rsidR="006A55FA" w:rsidRDefault="006A55FA">
                            <w:pPr>
                              <w:spacing w:before="36" w:after="547" w:line="247" w:lineRule="exact"/>
                              <w:ind w:left="105"/>
                              <w:textAlignment w:val="baseline"/>
                              <w:rPr>
                                <w:rFonts w:ascii="Calibri" w:eastAsia="Calibri" w:hAnsi="Calibri"/>
                                <w:color w:val="000000"/>
                                <w:sz w:val="25"/>
                              </w:rPr>
                            </w:pPr>
                            <w:r>
                              <w:rPr>
                                <w:rFonts w:ascii="Calibri" w:eastAsia="Calibri" w:hAnsi="Calibri"/>
                                <w:color w:val="000000"/>
                                <w:sz w:val="25"/>
                              </w:rPr>
                              <w:t xml:space="preserve">Negative </w:t>
                            </w:r>
                            <w:r>
                              <w:rPr>
                                <w:rFonts w:ascii="Calibri" w:eastAsia="Calibri" w:hAnsi="Calibri"/>
                                <w:b/>
                                <w:color w:val="000000"/>
                                <w:sz w:val="24"/>
                              </w:rPr>
                              <w:t xml:space="preserve">stool </w:t>
                            </w:r>
                            <w:r>
                              <w:rPr>
                                <w:rFonts w:ascii="Calibri" w:eastAsia="Calibri" w:hAnsi="Calibri"/>
                                <w:color w:val="000000"/>
                                <w:sz w:val="25"/>
                              </w:rPr>
                              <w:t>sample</w:t>
                            </w:r>
                          </w:p>
                        </w:tc>
                      </w:tr>
                      <w:tr w:rsidR="006A55FA" w14:paraId="7A34D44C" w14:textId="77777777">
                        <w:trPr>
                          <w:trHeight w:hRule="exact" w:val="835"/>
                        </w:trPr>
                        <w:tc>
                          <w:tcPr>
                            <w:tcW w:w="1824" w:type="dxa"/>
                            <w:vMerge/>
                            <w:tcBorders>
                              <w:top w:val="single" w:sz="0" w:space="0" w:color="000000"/>
                              <w:left w:val="single" w:sz="5" w:space="0" w:color="000000"/>
                              <w:bottom w:val="single" w:sz="0" w:space="0" w:color="000000"/>
                              <w:right w:val="single" w:sz="5" w:space="0" w:color="000000"/>
                            </w:tcBorders>
                          </w:tcPr>
                          <w:p w14:paraId="674D1B22"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416E01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C9E9131" w14:textId="77777777" w:rsidR="006A55FA" w:rsidRDefault="006A55FA">
                            <w:pPr>
                              <w:spacing w:after="551" w:line="248" w:lineRule="exact"/>
                              <w:ind w:left="105"/>
                              <w:textAlignment w:val="baseline"/>
                              <w:rPr>
                                <w:rFonts w:ascii="Calibri" w:eastAsia="Calibri" w:hAnsi="Calibri"/>
                                <w:b/>
                                <w:color w:val="000000"/>
                                <w:sz w:val="24"/>
                              </w:rPr>
                            </w:pPr>
                            <w:r>
                              <w:rPr>
                                <w:rFonts w:ascii="Calibri" w:eastAsia="Calibri" w:hAnsi="Calibri"/>
                                <w:b/>
                                <w:color w:val="000000"/>
                                <w:sz w:val="24"/>
                              </w:rPr>
                              <w:t xml:space="preserve">Microchip </w:t>
                            </w:r>
                            <w:r>
                              <w:rPr>
                                <w:rFonts w:ascii="Calibri" w:eastAsia="Calibri" w:hAnsi="Calibri"/>
                                <w:color w:val="000000"/>
                                <w:sz w:val="25"/>
                              </w:rPr>
                              <w:t>with an AKC Reunite microchip</w:t>
                            </w:r>
                          </w:p>
                        </w:tc>
                      </w:tr>
                      <w:tr w:rsidR="006A55FA" w14:paraId="1EDDF5AB" w14:textId="77777777">
                        <w:trPr>
                          <w:trHeight w:hRule="exact" w:val="423"/>
                        </w:trPr>
                        <w:tc>
                          <w:tcPr>
                            <w:tcW w:w="1824" w:type="dxa"/>
                            <w:vMerge/>
                            <w:tcBorders>
                              <w:top w:val="single" w:sz="0" w:space="0" w:color="000000"/>
                              <w:left w:val="single" w:sz="5" w:space="0" w:color="000000"/>
                              <w:bottom w:val="single" w:sz="5" w:space="0" w:color="000000"/>
                              <w:right w:val="single" w:sz="5" w:space="0" w:color="000000"/>
                            </w:tcBorders>
                          </w:tcPr>
                          <w:p w14:paraId="57C15D19"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01D5AB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12E78D2" w14:textId="77777777" w:rsidR="006A55FA" w:rsidRDefault="006A55FA">
                            <w:pPr>
                              <w:spacing w:before="33" w:after="144" w:line="245" w:lineRule="exact"/>
                              <w:ind w:left="105"/>
                              <w:textAlignment w:val="baseline"/>
                              <w:rPr>
                                <w:rFonts w:ascii="Calibri" w:eastAsia="Calibri" w:hAnsi="Calibri"/>
                                <w:b/>
                                <w:color w:val="000000"/>
                                <w:sz w:val="24"/>
                              </w:rPr>
                            </w:pPr>
                            <w:r>
                              <w:rPr>
                                <w:rFonts w:ascii="Calibri" w:eastAsia="Calibri" w:hAnsi="Calibri"/>
                                <w:b/>
                                <w:color w:val="000000"/>
                                <w:sz w:val="24"/>
                              </w:rPr>
                              <w:t>Health Certificates</w:t>
                            </w:r>
                          </w:p>
                        </w:tc>
                      </w:tr>
                      <w:tr w:rsidR="006A55FA" w14:paraId="096199AC" w14:textId="77777777">
                        <w:trPr>
                          <w:trHeight w:hRule="exact" w:val="715"/>
                        </w:trPr>
                        <w:tc>
                          <w:tcPr>
                            <w:tcW w:w="1824" w:type="dxa"/>
                            <w:vMerge w:val="restart"/>
                            <w:tcBorders>
                              <w:top w:val="single" w:sz="5" w:space="0" w:color="000000"/>
                              <w:left w:val="single" w:sz="5" w:space="0" w:color="000000"/>
                              <w:bottom w:val="single" w:sz="0" w:space="0" w:color="000000"/>
                              <w:right w:val="single" w:sz="5" w:space="0" w:color="000000"/>
                            </w:tcBorders>
                          </w:tcPr>
                          <w:p w14:paraId="442671D2" w14:textId="77777777" w:rsidR="006A55FA" w:rsidRDefault="006A55FA">
                            <w:pPr>
                              <w:spacing w:before="33" w:after="3897" w:line="245" w:lineRule="exact"/>
                              <w:jc w:val="center"/>
                              <w:textAlignment w:val="baseline"/>
                              <w:rPr>
                                <w:rFonts w:ascii="Calibri" w:eastAsia="Calibri" w:hAnsi="Calibri"/>
                                <w:b/>
                                <w:color w:val="000000"/>
                                <w:sz w:val="24"/>
                              </w:rPr>
                            </w:pPr>
                            <w:r>
                              <w:rPr>
                                <w:rFonts w:ascii="Calibri" w:eastAsia="Calibri" w:hAnsi="Calibri"/>
                                <w:b/>
                                <w:color w:val="000000"/>
                                <w:sz w:val="24"/>
                              </w:rPr>
                              <w:t>9.5 weeks</w:t>
                            </w:r>
                          </w:p>
                        </w:tc>
                        <w:tc>
                          <w:tcPr>
                            <w:tcW w:w="2160" w:type="dxa"/>
                            <w:tcBorders>
                              <w:top w:val="single" w:sz="5" w:space="0" w:color="000000"/>
                              <w:left w:val="single" w:sz="5" w:space="0" w:color="000000"/>
                              <w:bottom w:val="single" w:sz="5" w:space="0" w:color="000000"/>
                              <w:right w:val="single" w:sz="5" w:space="0" w:color="000000"/>
                            </w:tcBorders>
                          </w:tcPr>
                          <w:p w14:paraId="11E950D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ECE3F5D" w14:textId="77777777" w:rsidR="006A55FA" w:rsidRDefault="006A55FA">
                            <w:pPr>
                              <w:spacing w:after="139" w:line="283" w:lineRule="exact"/>
                              <w:ind w:left="108" w:right="108"/>
                              <w:jc w:val="both"/>
                              <w:textAlignment w:val="baseline"/>
                              <w:rPr>
                                <w:rFonts w:ascii="Calibri" w:eastAsia="Calibri" w:hAnsi="Calibri"/>
                                <w:color w:val="000000"/>
                                <w:sz w:val="25"/>
                              </w:rPr>
                            </w:pPr>
                            <w:r>
                              <w:rPr>
                                <w:rFonts w:ascii="Calibri" w:eastAsia="Calibri" w:hAnsi="Calibri"/>
                                <w:color w:val="000000"/>
                                <w:sz w:val="25"/>
                              </w:rPr>
                              <w:t xml:space="preserve">Schedule </w:t>
                            </w:r>
                            <w:r>
                              <w:rPr>
                                <w:rFonts w:ascii="Calibri" w:eastAsia="Calibri" w:hAnsi="Calibri"/>
                                <w:b/>
                                <w:color w:val="000000"/>
                                <w:sz w:val="24"/>
                              </w:rPr>
                              <w:t xml:space="preserve">checkup </w:t>
                            </w:r>
                            <w:r>
                              <w:rPr>
                                <w:rFonts w:ascii="Calibri" w:eastAsia="Calibri" w:hAnsi="Calibri"/>
                                <w:color w:val="000000"/>
                                <w:sz w:val="25"/>
                              </w:rPr>
                              <w:t>with your veterinarian to confirm your pup is healthy IAW our contract and warranty</w:t>
                            </w:r>
                          </w:p>
                        </w:tc>
                      </w:tr>
                      <w:tr w:rsidR="006A55FA" w14:paraId="6C91D35A"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00510885"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FC0902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967576D" w14:textId="77777777" w:rsidR="006A55FA" w:rsidRDefault="006A55FA">
                            <w:pPr>
                              <w:spacing w:before="31" w:after="129" w:line="247" w:lineRule="exact"/>
                              <w:ind w:left="105"/>
                              <w:textAlignment w:val="baseline"/>
                              <w:rPr>
                                <w:rFonts w:ascii="Calibri" w:eastAsia="Calibri" w:hAnsi="Calibri"/>
                                <w:color w:val="000000"/>
                                <w:sz w:val="25"/>
                              </w:rPr>
                            </w:pPr>
                            <w:r>
                              <w:rPr>
                                <w:rFonts w:ascii="Calibri" w:eastAsia="Calibri" w:hAnsi="Calibri"/>
                                <w:color w:val="000000"/>
                                <w:sz w:val="25"/>
                              </w:rPr>
                              <w:t xml:space="preserve">Take in </w:t>
                            </w:r>
                            <w:r>
                              <w:rPr>
                                <w:rFonts w:ascii="Calibri" w:eastAsia="Calibri" w:hAnsi="Calibri"/>
                                <w:b/>
                                <w:color w:val="000000"/>
                                <w:sz w:val="24"/>
                              </w:rPr>
                              <w:t>stool sample</w:t>
                            </w:r>
                          </w:p>
                        </w:tc>
                      </w:tr>
                      <w:tr w:rsidR="006A55FA" w14:paraId="74D82AEF" w14:textId="77777777">
                        <w:trPr>
                          <w:trHeight w:hRule="exact" w:val="715"/>
                        </w:trPr>
                        <w:tc>
                          <w:tcPr>
                            <w:tcW w:w="1824" w:type="dxa"/>
                            <w:vMerge/>
                            <w:tcBorders>
                              <w:top w:val="single" w:sz="0" w:space="0" w:color="000000"/>
                              <w:left w:val="single" w:sz="5" w:space="0" w:color="000000"/>
                              <w:bottom w:val="single" w:sz="0" w:space="0" w:color="000000"/>
                              <w:right w:val="single" w:sz="5" w:space="0" w:color="000000"/>
                            </w:tcBorders>
                          </w:tcPr>
                          <w:p w14:paraId="31660CF9"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30C67E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DF9D7C9" w14:textId="77777777" w:rsidR="006A55FA" w:rsidRDefault="006A55FA">
                            <w:pPr>
                              <w:spacing w:after="134" w:line="285" w:lineRule="exact"/>
                              <w:ind w:left="108" w:right="648"/>
                              <w:textAlignment w:val="baseline"/>
                              <w:rPr>
                                <w:rFonts w:ascii="Calibri" w:eastAsia="Calibri" w:hAnsi="Calibri"/>
                                <w:color w:val="000000"/>
                                <w:spacing w:val="-4"/>
                                <w:sz w:val="25"/>
                              </w:rPr>
                            </w:pPr>
                            <w:r>
                              <w:rPr>
                                <w:rFonts w:ascii="Calibri" w:eastAsia="Calibri" w:hAnsi="Calibri"/>
                                <w:color w:val="000000"/>
                                <w:spacing w:val="-4"/>
                                <w:sz w:val="25"/>
                              </w:rPr>
                              <w:t xml:space="preserve">Have your vet check and record your pup’s </w:t>
                            </w:r>
                            <w:r>
                              <w:rPr>
                                <w:rFonts w:ascii="Calibri" w:eastAsia="Calibri" w:hAnsi="Calibri"/>
                                <w:b/>
                                <w:color w:val="000000"/>
                                <w:spacing w:val="-4"/>
                                <w:sz w:val="24"/>
                              </w:rPr>
                              <w:t xml:space="preserve">microchip </w:t>
                            </w:r>
                            <w:r>
                              <w:rPr>
                                <w:rFonts w:ascii="Calibri" w:eastAsia="Calibri" w:hAnsi="Calibri"/>
                                <w:color w:val="000000"/>
                                <w:spacing w:val="-4"/>
                                <w:sz w:val="25"/>
                              </w:rPr>
                              <w:t>number</w:t>
                            </w:r>
                          </w:p>
                        </w:tc>
                      </w:tr>
                      <w:tr w:rsidR="006A55FA" w14:paraId="694FE10D" w14:textId="77777777">
                        <w:trPr>
                          <w:trHeight w:hRule="exact" w:val="716"/>
                        </w:trPr>
                        <w:tc>
                          <w:tcPr>
                            <w:tcW w:w="1824" w:type="dxa"/>
                            <w:vMerge/>
                            <w:tcBorders>
                              <w:top w:val="single" w:sz="0" w:space="0" w:color="000000"/>
                              <w:left w:val="single" w:sz="5" w:space="0" w:color="000000"/>
                              <w:bottom w:val="single" w:sz="0" w:space="0" w:color="000000"/>
                              <w:right w:val="single" w:sz="5" w:space="0" w:color="000000"/>
                            </w:tcBorders>
                          </w:tcPr>
                          <w:p w14:paraId="23F408D7"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403D6E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257471D" w14:textId="77777777" w:rsidR="006A55FA" w:rsidRDefault="006A55FA">
                            <w:pPr>
                              <w:spacing w:after="139" w:line="285" w:lineRule="exact"/>
                              <w:ind w:left="108" w:right="216"/>
                              <w:textAlignment w:val="baseline"/>
                              <w:rPr>
                                <w:rFonts w:ascii="Calibri" w:eastAsia="Calibri" w:hAnsi="Calibri"/>
                                <w:color w:val="000000"/>
                                <w:sz w:val="25"/>
                              </w:rPr>
                            </w:pPr>
                            <w:r>
                              <w:rPr>
                                <w:rFonts w:ascii="Calibri" w:eastAsia="Calibri" w:hAnsi="Calibri"/>
                                <w:color w:val="000000"/>
                                <w:sz w:val="25"/>
                              </w:rPr>
                              <w:t xml:space="preserve">Discuss alternatives for the </w:t>
                            </w:r>
                            <w:r>
                              <w:rPr>
                                <w:rFonts w:ascii="Calibri" w:eastAsia="Calibri" w:hAnsi="Calibri"/>
                                <w:b/>
                                <w:color w:val="000000"/>
                                <w:sz w:val="24"/>
                              </w:rPr>
                              <w:t>prevention of fleas, ticks, and heartworms</w:t>
                            </w:r>
                          </w:p>
                        </w:tc>
                      </w:tr>
                      <w:tr w:rsidR="006A55FA" w14:paraId="1A86C507" w14:textId="77777777">
                        <w:trPr>
                          <w:trHeight w:hRule="exact" w:val="1012"/>
                        </w:trPr>
                        <w:tc>
                          <w:tcPr>
                            <w:tcW w:w="1824" w:type="dxa"/>
                            <w:vMerge/>
                            <w:tcBorders>
                              <w:top w:val="single" w:sz="0" w:space="0" w:color="000000"/>
                              <w:left w:val="single" w:sz="5" w:space="0" w:color="000000"/>
                              <w:bottom w:val="single" w:sz="0" w:space="0" w:color="000000"/>
                              <w:right w:val="single" w:sz="5" w:space="0" w:color="000000"/>
                            </w:tcBorders>
                          </w:tcPr>
                          <w:p w14:paraId="38798E6F"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2A5A199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D943A20" w14:textId="77777777" w:rsidR="006A55FA" w:rsidRDefault="006A55FA">
                            <w:pPr>
                              <w:spacing w:after="134" w:line="289" w:lineRule="exact"/>
                              <w:ind w:left="108" w:right="108"/>
                              <w:textAlignment w:val="baseline"/>
                              <w:rPr>
                                <w:rFonts w:ascii="Calibri" w:eastAsia="Calibri" w:hAnsi="Calibri"/>
                                <w:color w:val="000000"/>
                                <w:spacing w:val="-4"/>
                                <w:sz w:val="25"/>
                              </w:rPr>
                            </w:pPr>
                            <w:r>
                              <w:rPr>
                                <w:rFonts w:ascii="Calibri" w:eastAsia="Calibri" w:hAnsi="Calibri"/>
                                <w:color w:val="000000"/>
                                <w:spacing w:val="-4"/>
                                <w:sz w:val="25"/>
                              </w:rPr>
                              <w:t xml:space="preserve">Do off-leash </w:t>
                            </w:r>
                            <w:r>
                              <w:rPr>
                                <w:rFonts w:ascii="Calibri" w:eastAsia="Calibri" w:hAnsi="Calibri"/>
                                <w:b/>
                                <w:color w:val="000000"/>
                                <w:spacing w:val="-4"/>
                                <w:sz w:val="24"/>
                              </w:rPr>
                              <w:t xml:space="preserve">Adventure Walks </w:t>
                            </w:r>
                            <w:r>
                              <w:rPr>
                                <w:rFonts w:ascii="Calibri" w:eastAsia="Calibri" w:hAnsi="Calibri"/>
                                <w:color w:val="000000"/>
                                <w:spacing w:val="-4"/>
                                <w:sz w:val="25"/>
                              </w:rPr>
                              <w:t>at least once a week, ideally more, from now until 16 weeks. Only include other dogs once or twice prior to 16 weeks</w:t>
                            </w:r>
                          </w:p>
                        </w:tc>
                      </w:tr>
                      <w:tr w:rsidR="006A55FA" w14:paraId="7E393DA3" w14:textId="77777777">
                        <w:trPr>
                          <w:trHeight w:hRule="exact" w:val="269"/>
                        </w:trPr>
                        <w:tc>
                          <w:tcPr>
                            <w:tcW w:w="1824" w:type="dxa"/>
                            <w:vMerge/>
                            <w:tcBorders>
                              <w:top w:val="single" w:sz="0" w:space="0" w:color="000000"/>
                              <w:left w:val="single" w:sz="5" w:space="0" w:color="000000"/>
                              <w:bottom w:val="single" w:sz="0" w:space="0" w:color="000000"/>
                              <w:right w:val="single" w:sz="5" w:space="0" w:color="000000"/>
                            </w:tcBorders>
                          </w:tcPr>
                          <w:p w14:paraId="3F416A7F"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4B9F528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3A2D7DA0" w14:textId="77777777" w:rsidR="006A55FA" w:rsidRDefault="006A55FA">
                            <w:pPr>
                              <w:spacing w:before="32" w:line="232" w:lineRule="exact"/>
                              <w:ind w:left="72"/>
                              <w:textAlignment w:val="baseline"/>
                              <w:rPr>
                                <w:rFonts w:ascii="Calibri" w:eastAsia="Calibri" w:hAnsi="Calibri"/>
                                <w:color w:val="000000"/>
                                <w:sz w:val="25"/>
                              </w:rPr>
                            </w:pPr>
                            <w:r>
                              <w:rPr>
                                <w:rFonts w:ascii="Calibri" w:eastAsia="Calibri" w:hAnsi="Calibri"/>
                                <w:color w:val="000000"/>
                                <w:sz w:val="25"/>
                              </w:rPr>
                              <w:t>Start your pup on the</w:t>
                            </w:r>
                            <w:hyperlink r:id="rId32">
                              <w:r>
                                <w:rPr>
                                  <w:rFonts w:ascii="Calibri" w:eastAsia="Calibri" w:hAnsi="Calibri"/>
                                  <w:b/>
                                  <w:color w:val="0000FF"/>
                                  <w:sz w:val="24"/>
                                  <w:u w:val="single"/>
                                </w:rPr>
                                <w:t xml:space="preserve"> Fit For Life Puppy</w:t>
                              </w:r>
                            </w:hyperlink>
                            <w:r>
                              <w:rPr>
                                <w:rFonts w:ascii="Calibri" w:eastAsia="Calibri" w:hAnsi="Calibri"/>
                                <w:b/>
                                <w:color w:val="1154CC"/>
                                <w:sz w:val="24"/>
                              </w:rPr>
                              <w:t xml:space="preserve"> </w:t>
                            </w:r>
                          </w:p>
                        </w:tc>
                      </w:tr>
                      <w:tr w:rsidR="006A55FA" w14:paraId="20E7516F" w14:textId="77777777">
                        <w:trPr>
                          <w:trHeight w:hRule="exact" w:val="331"/>
                        </w:trPr>
                        <w:tc>
                          <w:tcPr>
                            <w:tcW w:w="1824" w:type="dxa"/>
                            <w:vMerge/>
                            <w:tcBorders>
                              <w:top w:val="single" w:sz="0" w:space="0" w:color="000000"/>
                              <w:left w:val="single" w:sz="5" w:space="0" w:color="000000"/>
                              <w:bottom w:val="single" w:sz="5" w:space="0" w:color="000000"/>
                              <w:right w:val="single" w:sz="5" w:space="0" w:color="000000"/>
                            </w:tcBorders>
                          </w:tcPr>
                          <w:p w14:paraId="74FE803C"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628A7EE6"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76331631" w14:textId="083615A5" w:rsidR="006A55FA" w:rsidRDefault="006A55FA">
                            <w:pPr>
                              <w:spacing w:before="51" w:after="28" w:line="247" w:lineRule="exact"/>
                              <w:ind w:left="72"/>
                              <w:textAlignment w:val="baseline"/>
                              <w:rPr>
                                <w:rFonts w:ascii="Calibri" w:eastAsia="Calibri" w:hAnsi="Calibri"/>
                                <w:color w:val="1154CC"/>
                                <w:sz w:val="25"/>
                              </w:rPr>
                            </w:pPr>
                          </w:p>
                        </w:tc>
                      </w:tr>
                    </w:tbl>
                    <w:p w14:paraId="652BDE12" w14:textId="77777777" w:rsidR="006A55FA" w:rsidRDefault="006A55FA">
                      <w:pPr>
                        <w:spacing w:after="328" w:line="20" w:lineRule="exact"/>
                      </w:pPr>
                    </w:p>
                  </w:txbxContent>
                </v:textbox>
                <w10:wrap type="square" anchorx="page" anchory="page"/>
              </v:shape>
            </w:pict>
          </mc:Fallback>
        </mc:AlternateContent>
      </w:r>
    </w:p>
    <w:p w14:paraId="35815D50" w14:textId="77777777" w:rsidR="00A372BD" w:rsidRDefault="00A372BD">
      <w:pPr>
        <w:sectPr w:rsidR="00A372BD">
          <w:pgSz w:w="12240" w:h="15840"/>
          <w:pgMar w:top="452" w:right="956" w:bottom="454" w:left="1311" w:header="0" w:footer="550" w:gutter="0"/>
          <w:cols w:space="720"/>
        </w:sectPr>
      </w:pPr>
    </w:p>
    <w:p w14:paraId="3EE5A898" w14:textId="1B29E5F0"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24448" behindDoc="1" locked="0" layoutInCell="1" allowOverlap="1" wp14:anchorId="6B877597">
                <wp:simplePos x="0" y="0"/>
                <wp:positionH relativeFrom="page">
                  <wp:posOffset>832485</wp:posOffset>
                </wp:positionH>
                <wp:positionV relativeFrom="page">
                  <wp:posOffset>1423670</wp:posOffset>
                </wp:positionV>
                <wp:extent cx="6332855" cy="7934960"/>
                <wp:effectExtent l="0" t="0" r="4445" b="2540"/>
                <wp:wrapSquare wrapText="bothSides"/>
                <wp:docPr id="80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2855" cy="793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57395627" w14:textId="77777777">
                              <w:trPr>
                                <w:trHeight w:hRule="exact" w:val="274"/>
                              </w:trPr>
                              <w:tc>
                                <w:tcPr>
                                  <w:tcW w:w="1824" w:type="dxa"/>
                                  <w:vMerge w:val="restart"/>
                                  <w:tcBorders>
                                    <w:top w:val="single" w:sz="5" w:space="0" w:color="000000"/>
                                    <w:left w:val="single" w:sz="5" w:space="0" w:color="000000"/>
                                    <w:bottom w:val="single" w:sz="0" w:space="0" w:color="000000"/>
                                    <w:right w:val="single" w:sz="5" w:space="0" w:color="000000"/>
                                  </w:tcBorders>
                                </w:tcPr>
                                <w:p w14:paraId="1D6E4B3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2160" w:type="dxa"/>
                                  <w:vMerge w:val="restart"/>
                                  <w:tcBorders>
                                    <w:top w:val="single" w:sz="5" w:space="0" w:color="000000"/>
                                    <w:left w:val="single" w:sz="5" w:space="0" w:color="000000"/>
                                    <w:bottom w:val="single" w:sz="0" w:space="0" w:color="000000"/>
                                    <w:right w:val="single" w:sz="5" w:space="0" w:color="000000"/>
                                  </w:tcBorders>
                                </w:tcPr>
                                <w:p w14:paraId="2B48FDC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2A3BE7D3" w14:textId="0E4E6DE7" w:rsidR="006A55FA" w:rsidRDefault="006A55FA">
                                  <w:pPr>
                                    <w:spacing w:before="38" w:line="226" w:lineRule="exact"/>
                                    <w:ind w:left="72"/>
                                    <w:textAlignment w:val="baseline"/>
                                    <w:rPr>
                                      <w:rFonts w:ascii="Calibri" w:eastAsia="Calibri" w:hAnsi="Calibri"/>
                                      <w:color w:val="1154CC"/>
                                      <w:sz w:val="24"/>
                                    </w:rPr>
                                  </w:pPr>
                                  <w:r>
                                    <w:rPr>
                                      <w:rFonts w:ascii="Calibri" w:eastAsia="Calibri" w:hAnsi="Calibri"/>
                                      <w:color w:val="000000"/>
                                      <w:sz w:val="24"/>
                                    </w:rPr>
                                    <w:t>course. Limit your pup’s fitness to flexibility,</w:t>
                                  </w:r>
                                </w:p>
                              </w:tc>
                            </w:tr>
                            <w:tr w:rsidR="006A55FA" w14:paraId="50207AE2" w14:textId="77777777">
                              <w:trPr>
                                <w:trHeight w:hRule="exact" w:val="451"/>
                              </w:trPr>
                              <w:tc>
                                <w:tcPr>
                                  <w:tcW w:w="1824" w:type="dxa"/>
                                  <w:vMerge/>
                                  <w:tcBorders>
                                    <w:top w:val="single" w:sz="0" w:space="0" w:color="000000"/>
                                    <w:left w:val="single" w:sz="5" w:space="0" w:color="000000"/>
                                    <w:bottom w:val="single" w:sz="5" w:space="0" w:color="000000"/>
                                    <w:right w:val="single" w:sz="5" w:space="0" w:color="000000"/>
                                  </w:tcBorders>
                                </w:tcPr>
                                <w:p w14:paraId="4DAB0177"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34641044"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7DD0D8F7" w14:textId="77777777" w:rsidR="006A55FA" w:rsidRDefault="006A55FA">
                                  <w:pPr>
                                    <w:spacing w:before="57" w:after="148" w:line="245" w:lineRule="exact"/>
                                    <w:ind w:left="72"/>
                                    <w:textAlignment w:val="baseline"/>
                                    <w:rPr>
                                      <w:rFonts w:ascii="Calibri" w:eastAsia="Calibri" w:hAnsi="Calibri"/>
                                      <w:color w:val="000000"/>
                                      <w:sz w:val="24"/>
                                    </w:rPr>
                                  </w:pPr>
                                  <w:r>
                                    <w:rPr>
                                      <w:rFonts w:ascii="Calibri" w:eastAsia="Calibri" w:hAnsi="Calibri"/>
                                      <w:color w:val="000000"/>
                                      <w:sz w:val="24"/>
                                    </w:rPr>
                                    <w:t>balance, proprioception and Good for the Soul exercises.</w:t>
                                  </w:r>
                                </w:p>
                              </w:tc>
                            </w:tr>
                            <w:tr w:rsidR="006A55FA" w14:paraId="20972EDC" w14:textId="77777777">
                              <w:trPr>
                                <w:trHeight w:hRule="exact" w:val="715"/>
                              </w:trPr>
                              <w:tc>
                                <w:tcPr>
                                  <w:tcW w:w="1824" w:type="dxa"/>
                                  <w:vMerge w:val="restart"/>
                                  <w:tcBorders>
                                    <w:top w:val="single" w:sz="5" w:space="0" w:color="000000"/>
                                    <w:left w:val="single" w:sz="5" w:space="0" w:color="000000"/>
                                    <w:bottom w:val="single" w:sz="0" w:space="0" w:color="000000"/>
                                    <w:right w:val="single" w:sz="5" w:space="0" w:color="000000"/>
                                  </w:tcBorders>
                                </w:tcPr>
                                <w:p w14:paraId="09171363" w14:textId="77777777" w:rsidR="006A55FA" w:rsidRDefault="006A55FA">
                                  <w:pPr>
                                    <w:spacing w:after="1441" w:line="244" w:lineRule="exact"/>
                                    <w:jc w:val="center"/>
                                    <w:textAlignment w:val="baseline"/>
                                    <w:rPr>
                                      <w:rFonts w:ascii="Calibri" w:eastAsia="Calibri" w:hAnsi="Calibri"/>
                                      <w:b/>
                                      <w:color w:val="000000"/>
                                      <w:sz w:val="24"/>
                                    </w:rPr>
                                  </w:pPr>
                                  <w:r>
                                    <w:rPr>
                                      <w:rFonts w:ascii="Calibri" w:eastAsia="Calibri" w:hAnsi="Calibri"/>
                                      <w:b/>
                                      <w:color w:val="000000"/>
                                      <w:sz w:val="24"/>
                                    </w:rPr>
                                    <w:t>12 weeks</w:t>
                                  </w:r>
                                </w:p>
                              </w:tc>
                              <w:tc>
                                <w:tcPr>
                                  <w:tcW w:w="2160" w:type="dxa"/>
                                  <w:tcBorders>
                                    <w:top w:val="single" w:sz="5" w:space="0" w:color="000000"/>
                                    <w:left w:val="single" w:sz="5" w:space="0" w:color="000000"/>
                                    <w:bottom w:val="single" w:sz="5" w:space="0" w:color="000000"/>
                                    <w:right w:val="single" w:sz="5" w:space="0" w:color="000000"/>
                                  </w:tcBorders>
                                </w:tcPr>
                                <w:p w14:paraId="554F63E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1B96651" w14:textId="706C0E45" w:rsidR="006A55FA" w:rsidRDefault="006A55FA">
                                  <w:pPr>
                                    <w:spacing w:after="135" w:line="285" w:lineRule="exact"/>
                                    <w:ind w:left="72" w:right="396"/>
                                    <w:textAlignment w:val="baseline"/>
                                    <w:rPr>
                                      <w:rFonts w:ascii="Calibri" w:eastAsia="Calibri" w:hAnsi="Calibri"/>
                                      <w:b/>
                                      <w:color w:val="000000"/>
                                      <w:sz w:val="24"/>
                                    </w:rPr>
                                  </w:pPr>
                                  <w:r>
                                    <w:rPr>
                                      <w:rFonts w:ascii="Calibri" w:eastAsia="Calibri" w:hAnsi="Calibri"/>
                                      <w:b/>
                                      <w:color w:val="000000"/>
                                      <w:sz w:val="24"/>
                                    </w:rPr>
                                    <w:t xml:space="preserve">Vaccinate </w:t>
                                  </w:r>
                                  <w:r>
                                    <w:rPr>
                                      <w:rFonts w:ascii="Calibri" w:eastAsia="Calibri" w:hAnsi="Calibri"/>
                                      <w:color w:val="000000"/>
                                      <w:sz w:val="24"/>
                                    </w:rPr>
                                    <w:t>with DHPP or DA2PP vaccine, whichever your vet has on hand</w:t>
                                  </w:r>
                                </w:p>
                              </w:tc>
                            </w:tr>
                            <w:tr w:rsidR="006A55FA" w14:paraId="381C797D" w14:textId="77777777">
                              <w:trPr>
                                <w:trHeight w:hRule="exact" w:val="1008"/>
                              </w:trPr>
                              <w:tc>
                                <w:tcPr>
                                  <w:tcW w:w="1824" w:type="dxa"/>
                                  <w:vMerge/>
                                  <w:tcBorders>
                                    <w:top w:val="single" w:sz="0" w:space="0" w:color="000000"/>
                                    <w:left w:val="single" w:sz="5" w:space="0" w:color="000000"/>
                                    <w:bottom w:val="single" w:sz="5" w:space="0" w:color="000000"/>
                                    <w:right w:val="single" w:sz="5" w:space="0" w:color="000000"/>
                                  </w:tcBorders>
                                </w:tcPr>
                                <w:p w14:paraId="62ED63F2"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820135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192643F" w14:textId="77777777" w:rsidR="006A55FA" w:rsidRDefault="006A55FA">
                                  <w:pPr>
                                    <w:spacing w:after="139" w:line="286" w:lineRule="exact"/>
                                    <w:ind w:left="108" w:right="180"/>
                                    <w:textAlignment w:val="baseline"/>
                                    <w:rPr>
                                      <w:rFonts w:ascii="Calibri" w:eastAsia="Calibri" w:hAnsi="Calibri"/>
                                      <w:color w:val="000000"/>
                                      <w:sz w:val="24"/>
                                    </w:rPr>
                                  </w:pPr>
                                  <w:r>
                                    <w:rPr>
                                      <w:rFonts w:ascii="Calibri" w:eastAsia="Calibri" w:hAnsi="Calibri"/>
                                      <w:color w:val="000000"/>
                                      <w:sz w:val="24"/>
                                    </w:rPr>
                                    <w:t xml:space="preserve">Switch your pup to an </w:t>
                                  </w:r>
                                  <w:r>
                                    <w:rPr>
                                      <w:rFonts w:ascii="Calibri" w:eastAsia="Calibri" w:hAnsi="Calibri"/>
                                      <w:b/>
                                      <w:color w:val="000000"/>
                                      <w:sz w:val="24"/>
                                    </w:rPr>
                                    <w:t xml:space="preserve">All-Life Stages food, </w:t>
                                  </w:r>
                                  <w:r>
                                    <w:rPr>
                                      <w:rFonts w:ascii="Calibri" w:eastAsia="Calibri" w:hAnsi="Calibri"/>
                                      <w:color w:val="000000"/>
                                      <w:sz w:val="24"/>
                                    </w:rPr>
                                    <w:t>if you’ve had it on a food formulated for puppies. Do not feed an AAFCO Adult Maintenance food to your puppy.</w:t>
                                  </w:r>
                                </w:p>
                              </w:tc>
                            </w:tr>
                            <w:tr w:rsidR="006A55FA" w14:paraId="398C9C3C" w14:textId="77777777">
                              <w:trPr>
                                <w:trHeight w:hRule="exact" w:val="562"/>
                              </w:trPr>
                              <w:tc>
                                <w:tcPr>
                                  <w:tcW w:w="1824" w:type="dxa"/>
                                  <w:vMerge w:val="restart"/>
                                  <w:tcBorders>
                                    <w:top w:val="single" w:sz="5" w:space="0" w:color="000000"/>
                                    <w:left w:val="single" w:sz="5" w:space="0" w:color="000000"/>
                                    <w:bottom w:val="single" w:sz="0" w:space="0" w:color="000000"/>
                                    <w:right w:val="single" w:sz="5" w:space="0" w:color="000000"/>
                                  </w:tcBorders>
                                </w:tcPr>
                                <w:p w14:paraId="376D7785" w14:textId="77777777" w:rsidR="006A55FA" w:rsidRDefault="006A55FA">
                                  <w:pPr>
                                    <w:spacing w:before="33" w:after="3587" w:line="244" w:lineRule="exact"/>
                                    <w:jc w:val="center"/>
                                    <w:textAlignment w:val="baseline"/>
                                    <w:rPr>
                                      <w:rFonts w:ascii="Calibri" w:eastAsia="Calibri" w:hAnsi="Calibri"/>
                                      <w:b/>
                                      <w:color w:val="000000"/>
                                      <w:sz w:val="24"/>
                                    </w:rPr>
                                  </w:pPr>
                                  <w:r>
                                    <w:rPr>
                                      <w:rFonts w:ascii="Calibri" w:eastAsia="Calibri" w:hAnsi="Calibri"/>
                                      <w:b/>
                                      <w:color w:val="000000"/>
                                      <w:sz w:val="24"/>
                                    </w:rPr>
                                    <w:t>14 weeks</w:t>
                                  </w:r>
                                </w:p>
                              </w:tc>
                              <w:tc>
                                <w:tcPr>
                                  <w:tcW w:w="2160" w:type="dxa"/>
                                  <w:vMerge w:val="restart"/>
                                  <w:tcBorders>
                                    <w:top w:val="single" w:sz="5" w:space="0" w:color="000000"/>
                                    <w:left w:val="single" w:sz="5" w:space="0" w:color="000000"/>
                                    <w:bottom w:val="single" w:sz="0" w:space="0" w:color="000000"/>
                                    <w:right w:val="single" w:sz="5" w:space="0" w:color="000000"/>
                                  </w:tcBorders>
                                </w:tcPr>
                                <w:p w14:paraId="7D8EEB4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EE3F075" w14:textId="77777777" w:rsidR="006A55FA" w:rsidRDefault="006A55FA">
                                  <w:pPr>
                                    <w:spacing w:line="276" w:lineRule="exact"/>
                                    <w:ind w:left="144" w:right="468"/>
                                    <w:textAlignment w:val="baseline"/>
                                    <w:rPr>
                                      <w:rFonts w:ascii="Calibri" w:eastAsia="Calibri" w:hAnsi="Calibri"/>
                                      <w:b/>
                                      <w:color w:val="000000"/>
                                      <w:spacing w:val="-2"/>
                                      <w:sz w:val="24"/>
                                    </w:rPr>
                                  </w:pPr>
                                  <w:r>
                                    <w:rPr>
                                      <w:rFonts w:ascii="Calibri" w:eastAsia="Calibri" w:hAnsi="Calibri"/>
                                      <w:b/>
                                      <w:color w:val="000000"/>
                                      <w:spacing w:val="-2"/>
                                      <w:sz w:val="24"/>
                                    </w:rPr>
                                    <w:t xml:space="preserve">Draw blood for distemper/parvovirus titer </w:t>
                                  </w:r>
                                  <w:r>
                                    <w:rPr>
                                      <w:rFonts w:ascii="Calibri" w:eastAsia="Calibri" w:hAnsi="Calibri"/>
                                      <w:color w:val="000000"/>
                                      <w:spacing w:val="-2"/>
                                      <w:sz w:val="24"/>
                                    </w:rPr>
                                    <w:t xml:space="preserve">to confirm your pup has immunity. Send serum to the </w:t>
                                  </w:r>
                                  <w:r>
                                    <w:rPr>
                                      <w:rFonts w:ascii="Calibri" w:eastAsia="Calibri" w:hAnsi="Calibri"/>
                                      <w:b/>
                                      <w:color w:val="000000"/>
                                      <w:spacing w:val="-2"/>
                                      <w:sz w:val="24"/>
                                    </w:rPr>
                                    <w:t>Companion</w:t>
                                  </w:r>
                                </w:p>
                              </w:tc>
                            </w:tr>
                            <w:tr w:rsidR="006A55FA" w14:paraId="50348D73" w14:textId="77777777">
                              <w:trPr>
                                <w:trHeight w:hRule="exact" w:val="739"/>
                              </w:trPr>
                              <w:tc>
                                <w:tcPr>
                                  <w:tcW w:w="1824" w:type="dxa"/>
                                  <w:vMerge/>
                                  <w:tcBorders>
                                    <w:top w:val="single" w:sz="0" w:space="0" w:color="000000"/>
                                    <w:left w:val="single" w:sz="5" w:space="0" w:color="000000"/>
                                    <w:bottom w:val="single" w:sz="0" w:space="0" w:color="000000"/>
                                    <w:right w:val="single" w:sz="5" w:space="0" w:color="000000"/>
                                  </w:tcBorders>
                                </w:tcPr>
                                <w:p w14:paraId="62527AA5"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1137E569"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28689BFA" w14:textId="77777777" w:rsidR="006A55FA" w:rsidRDefault="006A55FA">
                                  <w:pPr>
                                    <w:spacing w:after="143" w:line="293" w:lineRule="exact"/>
                                    <w:ind w:left="144" w:right="1008"/>
                                    <w:textAlignment w:val="baseline"/>
                                    <w:rPr>
                                      <w:rFonts w:ascii="Calibri" w:eastAsia="Calibri" w:hAnsi="Calibri"/>
                                      <w:b/>
                                      <w:color w:val="000000"/>
                                      <w:spacing w:val="-3"/>
                                      <w:sz w:val="24"/>
                                    </w:rPr>
                                  </w:pPr>
                                  <w:r>
                                    <w:rPr>
                                      <w:rFonts w:ascii="Calibri" w:eastAsia="Calibri" w:hAnsi="Calibri"/>
                                      <w:b/>
                                      <w:color w:val="000000"/>
                                      <w:spacing w:val="-3"/>
                                      <w:sz w:val="24"/>
                                    </w:rPr>
                                    <w:t xml:space="preserve">Animal Vaccine and </w:t>
                                  </w:r>
                                  <w:proofErr w:type="spellStart"/>
                                  <w:r>
                                    <w:rPr>
                                      <w:rFonts w:ascii="Calibri" w:eastAsia="Calibri" w:hAnsi="Calibri"/>
                                      <w:b/>
                                      <w:color w:val="000000"/>
                                      <w:spacing w:val="-3"/>
                                      <w:sz w:val="24"/>
                                    </w:rPr>
                                    <w:t>Immuno</w:t>
                                  </w:r>
                                  <w:proofErr w:type="spellEnd"/>
                                  <w:r>
                                    <w:rPr>
                                      <w:rFonts w:ascii="Calibri" w:eastAsia="Calibri" w:hAnsi="Calibri"/>
                                      <w:b/>
                                      <w:color w:val="000000"/>
                                      <w:spacing w:val="-3"/>
                                      <w:sz w:val="24"/>
                                    </w:rPr>
                                    <w:t xml:space="preserve"> Diagnostic Service Laborator</w:t>
                                  </w:r>
                                  <w:r>
                                    <w:rPr>
                                      <w:rFonts w:ascii="Calibri" w:eastAsia="Calibri" w:hAnsi="Calibri"/>
                                      <w:color w:val="000000"/>
                                      <w:spacing w:val="-3"/>
                                      <w:sz w:val="24"/>
                                    </w:rPr>
                                    <w:t>y (CAVIDS) at the Univ of WI Vet School.</w:t>
                                  </w:r>
                                </w:p>
                              </w:tc>
                            </w:tr>
                            <w:tr w:rsidR="006A55FA" w14:paraId="78205E32" w14:textId="77777777">
                              <w:trPr>
                                <w:trHeight w:hRule="exact" w:val="1421"/>
                              </w:trPr>
                              <w:tc>
                                <w:tcPr>
                                  <w:tcW w:w="1824" w:type="dxa"/>
                                  <w:vMerge/>
                                  <w:tcBorders>
                                    <w:top w:val="single" w:sz="0" w:space="0" w:color="000000"/>
                                    <w:left w:val="single" w:sz="5" w:space="0" w:color="000000"/>
                                    <w:bottom w:val="single" w:sz="0" w:space="0" w:color="000000"/>
                                    <w:right w:val="single" w:sz="5" w:space="0" w:color="000000"/>
                                  </w:tcBorders>
                                </w:tcPr>
                                <w:p w14:paraId="0B23677F"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8462A2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6CB40A0" w14:textId="77777777" w:rsidR="006A55FA" w:rsidRDefault="006A55FA">
                                  <w:pPr>
                                    <w:spacing w:before="93" w:line="293" w:lineRule="exact"/>
                                    <w:ind w:left="72"/>
                                    <w:textAlignment w:val="baseline"/>
                                    <w:rPr>
                                      <w:rFonts w:ascii="Yu Gothic" w:eastAsia="Yu Gothic" w:hAnsi="Yu Gothic"/>
                                      <w:color w:val="000000"/>
                                      <w:sz w:val="24"/>
                                    </w:rPr>
                                  </w:pPr>
                                  <w:r>
                                    <w:rPr>
                                      <w:rFonts w:ascii="Yu Gothic" w:eastAsia="Yu Gothic" w:hAnsi="Yu Gothic"/>
                                      <w:color w:val="000000"/>
                                      <w:sz w:val="24"/>
                                    </w:rPr>
                                    <w:t xml:space="preserve">⌧ </w:t>
                                  </w:r>
                                  <w:r>
                                    <w:rPr>
                                      <w:rFonts w:ascii="Calibri" w:eastAsia="Calibri" w:hAnsi="Calibri"/>
                                      <w:b/>
                                      <w:color w:val="000000"/>
                                      <w:sz w:val="24"/>
                                    </w:rPr>
                                    <w:t xml:space="preserve">DO NOT titer with </w:t>
                                  </w:r>
                                  <w:proofErr w:type="spellStart"/>
                                  <w:r>
                                    <w:rPr>
                                      <w:rFonts w:ascii="Calibri" w:eastAsia="Calibri" w:hAnsi="Calibri"/>
                                      <w:b/>
                                      <w:color w:val="000000"/>
                                      <w:sz w:val="24"/>
                                    </w:rPr>
                                    <w:t>Antech</w:t>
                                  </w:r>
                                  <w:proofErr w:type="spellEnd"/>
                                  <w:r>
                                    <w:rPr>
                                      <w:rFonts w:ascii="Calibri" w:eastAsia="Calibri" w:hAnsi="Calibri"/>
                                      <w:b/>
                                      <w:color w:val="000000"/>
                                      <w:sz w:val="24"/>
                                    </w:rPr>
                                    <w:t xml:space="preserve"> or </w:t>
                                  </w:r>
                                  <w:proofErr w:type="spellStart"/>
                                  <w:r>
                                    <w:rPr>
                                      <w:rFonts w:ascii="Calibri" w:eastAsia="Calibri" w:hAnsi="Calibri"/>
                                      <w:b/>
                                      <w:color w:val="000000"/>
                                      <w:sz w:val="24"/>
                                    </w:rPr>
                                    <w:t>Idexx</w:t>
                                  </w:r>
                                  <w:proofErr w:type="spellEnd"/>
                                  <w:r>
                                    <w:rPr>
                                      <w:rFonts w:ascii="Calibri" w:eastAsia="Calibri" w:hAnsi="Calibri"/>
                                      <w:b/>
                                      <w:color w:val="000000"/>
                                      <w:sz w:val="24"/>
                                    </w:rPr>
                                    <w:t xml:space="preserve"> labs </w:t>
                                  </w:r>
                                  <w:r>
                                    <w:rPr>
                                      <w:rFonts w:ascii="Calibri" w:eastAsia="Calibri" w:hAnsi="Calibri"/>
                                      <w:color w:val="000000"/>
                                      <w:sz w:val="24"/>
                                    </w:rPr>
                                    <w:t>this time</w:t>
                                  </w:r>
                                </w:p>
                                <w:p w14:paraId="1E7B3802" w14:textId="77777777" w:rsidR="006A55FA" w:rsidRDefault="006A55FA">
                                  <w:pPr>
                                    <w:spacing w:before="2" w:after="437" w:line="293" w:lineRule="exact"/>
                                    <w:ind w:left="144" w:right="864"/>
                                    <w:textAlignment w:val="baseline"/>
                                    <w:rPr>
                                      <w:rFonts w:ascii="Calibri" w:eastAsia="Calibri" w:hAnsi="Calibri"/>
                                      <w:color w:val="000000"/>
                                      <w:spacing w:val="-2"/>
                                      <w:sz w:val="24"/>
                                    </w:rPr>
                                  </w:pPr>
                                  <w:r>
                                    <w:rPr>
                                      <w:rFonts w:ascii="Calibri" w:eastAsia="Calibri" w:hAnsi="Calibri"/>
                                      <w:color w:val="000000"/>
                                      <w:spacing w:val="-2"/>
                                      <w:sz w:val="24"/>
                                    </w:rPr>
                                    <w:t>because those titers do not allow you to distinguish maternal from individual immunity!!</w:t>
                                  </w:r>
                                </w:p>
                              </w:tc>
                            </w:tr>
                            <w:tr w:rsidR="006A55FA" w14:paraId="25895E74" w14:textId="77777777">
                              <w:trPr>
                                <w:trHeight w:hRule="exact" w:val="715"/>
                              </w:trPr>
                              <w:tc>
                                <w:tcPr>
                                  <w:tcW w:w="1824" w:type="dxa"/>
                                  <w:vMerge/>
                                  <w:tcBorders>
                                    <w:top w:val="single" w:sz="0" w:space="0" w:color="000000"/>
                                    <w:left w:val="single" w:sz="5" w:space="0" w:color="000000"/>
                                    <w:bottom w:val="single" w:sz="0" w:space="0" w:color="000000"/>
                                    <w:right w:val="single" w:sz="5" w:space="0" w:color="000000"/>
                                  </w:tcBorders>
                                </w:tcPr>
                                <w:p w14:paraId="0CCA8A38"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5125491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E726495" w14:textId="77777777" w:rsidR="006A55FA" w:rsidRDefault="006A55FA">
                                  <w:pPr>
                                    <w:spacing w:after="30" w:line="340" w:lineRule="exact"/>
                                    <w:ind w:left="108" w:right="1152"/>
                                    <w:textAlignment w:val="baseline"/>
                                    <w:rPr>
                                      <w:rFonts w:ascii="Yu Gothic" w:eastAsia="Yu Gothic" w:hAnsi="Yu Gothic"/>
                                      <w:color w:val="000000"/>
                                      <w:sz w:val="24"/>
                                    </w:rPr>
                                  </w:pPr>
                                  <w:r>
                                    <w:rPr>
                                      <w:rFonts w:ascii="Yu Gothic" w:eastAsia="Yu Gothic" w:hAnsi="Yu Gothic"/>
                                      <w:color w:val="000000"/>
                                      <w:sz w:val="24"/>
                                    </w:rPr>
                                    <w:t xml:space="preserve">⌧ </w:t>
                                  </w:r>
                                  <w:r>
                                    <w:rPr>
                                      <w:rFonts w:ascii="Calibri" w:eastAsia="Calibri" w:hAnsi="Calibri"/>
                                      <w:b/>
                                      <w:color w:val="000000"/>
                                      <w:sz w:val="24"/>
                                    </w:rPr>
                                    <w:t xml:space="preserve">DO NOT vaccinate for leptospirosis, Lyme or Bordetella </w:t>
                                  </w:r>
                                  <w:r>
                                    <w:rPr>
                                      <w:rFonts w:ascii="Calibri" w:eastAsia="Calibri" w:hAnsi="Calibri"/>
                                      <w:color w:val="000000"/>
                                      <w:sz w:val="24"/>
                                    </w:rPr>
                                    <w:t>until 16 weeks at the earliest</w:t>
                                  </w:r>
                                </w:p>
                              </w:tc>
                            </w:tr>
                            <w:tr w:rsidR="006A55FA" w14:paraId="4E136D69"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21F95611"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567A06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23820556" w14:textId="77777777" w:rsidR="006A55FA" w:rsidRDefault="006A55FA">
                                  <w:pPr>
                                    <w:spacing w:before="118" w:after="16" w:line="293" w:lineRule="exact"/>
                                    <w:ind w:left="105"/>
                                    <w:textAlignment w:val="baseline"/>
                                    <w:rPr>
                                      <w:rFonts w:ascii="Yu Gothic" w:eastAsia="Yu Gothic" w:hAnsi="Yu Gothic"/>
                                      <w:color w:val="000000"/>
                                      <w:sz w:val="24"/>
                                    </w:rPr>
                                  </w:pPr>
                                  <w:r>
                                    <w:rPr>
                                      <w:rFonts w:ascii="Yu Gothic" w:eastAsia="Yu Gothic" w:hAnsi="Yu Gothic"/>
                                      <w:color w:val="000000"/>
                                      <w:sz w:val="24"/>
                                    </w:rPr>
                                    <w:t xml:space="preserve">⌧ </w:t>
                                  </w:r>
                                  <w:r>
                                    <w:rPr>
                                      <w:rFonts w:ascii="Calibri" w:eastAsia="Calibri" w:hAnsi="Calibri"/>
                                      <w:b/>
                                      <w:color w:val="000000"/>
                                      <w:sz w:val="24"/>
                                    </w:rPr>
                                    <w:t xml:space="preserve">DO NOT ever vaccinate for </w:t>
                                  </w:r>
                                  <w:r>
                                    <w:rPr>
                                      <w:rFonts w:ascii="Calibri" w:eastAsia="Calibri" w:hAnsi="Calibri"/>
                                      <w:color w:val="000000"/>
                                      <w:sz w:val="24"/>
                                    </w:rPr>
                                    <w:t xml:space="preserve">coronavirus or </w:t>
                                  </w:r>
                                  <w:r>
                                    <w:rPr>
                                      <w:rFonts w:ascii="Calibri" w:eastAsia="Calibri" w:hAnsi="Calibri"/>
                                      <w:i/>
                                      <w:color w:val="000000"/>
                                      <w:sz w:val="25"/>
                                    </w:rPr>
                                    <w:t>Giardia</w:t>
                                  </w:r>
                                </w:p>
                              </w:tc>
                            </w:tr>
                            <w:tr w:rsidR="006A55FA" w14:paraId="37A6F3F6" w14:textId="77777777">
                              <w:trPr>
                                <w:trHeight w:hRule="exact" w:val="1008"/>
                              </w:trPr>
                              <w:tc>
                                <w:tcPr>
                                  <w:tcW w:w="1824" w:type="dxa"/>
                                  <w:vMerge w:val="restart"/>
                                  <w:tcBorders>
                                    <w:top w:val="single" w:sz="5" w:space="0" w:color="000000"/>
                                    <w:left w:val="single" w:sz="5" w:space="0" w:color="000000"/>
                                    <w:bottom w:val="single" w:sz="0" w:space="0" w:color="000000"/>
                                    <w:right w:val="single" w:sz="5" w:space="0" w:color="000000"/>
                                  </w:tcBorders>
                                </w:tcPr>
                                <w:p w14:paraId="5A5945AF" w14:textId="77777777" w:rsidR="006A55FA" w:rsidRDefault="006A55FA">
                                  <w:pPr>
                                    <w:spacing w:after="1441" w:line="244" w:lineRule="exact"/>
                                    <w:jc w:val="center"/>
                                    <w:textAlignment w:val="baseline"/>
                                    <w:rPr>
                                      <w:rFonts w:ascii="Calibri" w:eastAsia="Calibri" w:hAnsi="Calibri"/>
                                      <w:b/>
                                      <w:color w:val="000000"/>
                                      <w:sz w:val="24"/>
                                    </w:rPr>
                                  </w:pPr>
                                  <w:r>
                                    <w:rPr>
                                      <w:rFonts w:ascii="Calibri" w:eastAsia="Calibri" w:hAnsi="Calibri"/>
                                      <w:b/>
                                      <w:color w:val="000000"/>
                                      <w:sz w:val="24"/>
                                    </w:rPr>
                                    <w:t>16 weeks</w:t>
                                  </w:r>
                                </w:p>
                              </w:tc>
                              <w:tc>
                                <w:tcPr>
                                  <w:tcW w:w="2160" w:type="dxa"/>
                                  <w:tcBorders>
                                    <w:top w:val="single" w:sz="5" w:space="0" w:color="000000"/>
                                    <w:left w:val="single" w:sz="5" w:space="0" w:color="000000"/>
                                    <w:bottom w:val="single" w:sz="5" w:space="0" w:color="000000"/>
                                    <w:right w:val="single" w:sz="5" w:space="0" w:color="000000"/>
                                  </w:tcBorders>
                                </w:tcPr>
                                <w:p w14:paraId="2DD3440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CE5D19B" w14:textId="77777777" w:rsidR="006A55FA" w:rsidRDefault="006A55FA">
                                  <w:pPr>
                                    <w:spacing w:after="149" w:line="286" w:lineRule="exact"/>
                                    <w:ind w:left="108" w:right="108"/>
                                    <w:textAlignment w:val="baseline"/>
                                    <w:rPr>
                                      <w:rFonts w:ascii="Calibri" w:eastAsia="Calibri" w:hAnsi="Calibri"/>
                                      <w:b/>
                                      <w:color w:val="000000"/>
                                      <w:spacing w:val="-1"/>
                                      <w:sz w:val="24"/>
                                    </w:rPr>
                                  </w:pPr>
                                  <w:r>
                                    <w:rPr>
                                      <w:rFonts w:ascii="Calibri" w:eastAsia="Calibri" w:hAnsi="Calibri"/>
                                      <w:b/>
                                      <w:color w:val="000000"/>
                                      <w:spacing w:val="-1"/>
                                      <w:sz w:val="24"/>
                                    </w:rPr>
                                    <w:t xml:space="preserve">Your pup is now in the Juvenile Period. </w:t>
                                  </w:r>
                                  <w:r>
                                    <w:rPr>
                                      <w:rFonts w:ascii="Calibri" w:eastAsia="Calibri" w:hAnsi="Calibri"/>
                                      <w:color w:val="000000"/>
                                      <w:spacing w:val="-1"/>
                                      <w:sz w:val="24"/>
                                    </w:rPr>
                                    <w:t>Expect an increase in independence and slower learning. Your opportunity to teach following through Adventure Walks has ended.</w:t>
                                  </w:r>
                                </w:p>
                              </w:tc>
                            </w:tr>
                            <w:tr w:rsidR="006A55FA" w14:paraId="7A4E77C6" w14:textId="77777777">
                              <w:trPr>
                                <w:trHeight w:hRule="exact" w:val="715"/>
                              </w:trPr>
                              <w:tc>
                                <w:tcPr>
                                  <w:tcW w:w="1824" w:type="dxa"/>
                                  <w:vMerge/>
                                  <w:tcBorders>
                                    <w:top w:val="single" w:sz="0" w:space="0" w:color="000000"/>
                                    <w:left w:val="single" w:sz="5" w:space="0" w:color="000000"/>
                                    <w:bottom w:val="single" w:sz="5" w:space="0" w:color="000000"/>
                                    <w:right w:val="single" w:sz="5" w:space="0" w:color="000000"/>
                                  </w:tcBorders>
                                </w:tcPr>
                                <w:p w14:paraId="1AE9F73E"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CBEB4F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B30CDA7" w14:textId="77777777" w:rsidR="006A55FA" w:rsidRDefault="006A55FA">
                                  <w:pPr>
                                    <w:spacing w:after="139" w:line="283" w:lineRule="exact"/>
                                    <w:ind w:left="108" w:right="324"/>
                                    <w:textAlignment w:val="baseline"/>
                                    <w:rPr>
                                      <w:rFonts w:ascii="Calibri" w:eastAsia="Calibri" w:hAnsi="Calibri"/>
                                      <w:color w:val="000000"/>
                                      <w:sz w:val="24"/>
                                    </w:rPr>
                                  </w:pPr>
                                  <w:r>
                                    <w:rPr>
                                      <w:rFonts w:ascii="Calibri" w:eastAsia="Calibri" w:hAnsi="Calibri"/>
                                      <w:color w:val="000000"/>
                                      <w:sz w:val="24"/>
                                    </w:rPr>
                                    <w:t xml:space="preserve">Start your pup on </w:t>
                                  </w:r>
                                  <w:r>
                                    <w:rPr>
                                      <w:rFonts w:ascii="Calibri" w:eastAsia="Calibri" w:hAnsi="Calibri"/>
                                      <w:b/>
                                      <w:color w:val="000000"/>
                                      <w:sz w:val="24"/>
                                    </w:rPr>
                                    <w:t xml:space="preserve">joint supplements </w:t>
                                  </w:r>
                                  <w:r>
                                    <w:rPr>
                                      <w:rFonts w:ascii="Calibri" w:eastAsia="Calibri" w:hAnsi="Calibri"/>
                                      <w:color w:val="000000"/>
                                      <w:sz w:val="24"/>
                                    </w:rPr>
                                    <w:t xml:space="preserve">and </w:t>
                                  </w:r>
                                  <w:proofErr w:type="spellStart"/>
                                  <w:r>
                                    <w:rPr>
                                      <w:rFonts w:ascii="Calibri" w:eastAsia="Calibri" w:hAnsi="Calibri"/>
                                      <w:b/>
                                      <w:color w:val="000000"/>
                                      <w:sz w:val="24"/>
                                    </w:rPr>
                                    <w:t>OcuGlo</w:t>
                                  </w:r>
                                  <w:proofErr w:type="spellEnd"/>
                                  <w:r>
                                    <w:rPr>
                                      <w:rFonts w:ascii="Calibri" w:eastAsia="Calibri" w:hAnsi="Calibri"/>
                                      <w:b/>
                                      <w:color w:val="000000"/>
                                      <w:sz w:val="24"/>
                                    </w:rPr>
                                    <w:t xml:space="preserve"> Rx</w:t>
                                  </w:r>
                                  <w:r>
                                    <w:rPr>
                                      <w:rFonts w:ascii="Calibri" w:eastAsia="Calibri" w:hAnsi="Calibri"/>
                                      <w:color w:val="000000"/>
                                      <w:sz w:val="24"/>
                                    </w:rPr>
                                    <w:t>, eye supplement.</w:t>
                                  </w:r>
                                </w:p>
                              </w:tc>
                            </w:tr>
                            <w:tr w:rsidR="006A55FA" w14:paraId="73EF64AF" w14:textId="77777777">
                              <w:trPr>
                                <w:trHeight w:hRule="exact" w:val="715"/>
                              </w:trPr>
                              <w:tc>
                                <w:tcPr>
                                  <w:tcW w:w="1824" w:type="dxa"/>
                                  <w:tcBorders>
                                    <w:top w:val="single" w:sz="5" w:space="0" w:color="000000"/>
                                    <w:left w:val="single" w:sz="5" w:space="0" w:color="000000"/>
                                    <w:bottom w:val="single" w:sz="5" w:space="0" w:color="000000"/>
                                    <w:right w:val="single" w:sz="5" w:space="0" w:color="000000"/>
                                  </w:tcBorders>
                                </w:tcPr>
                                <w:p w14:paraId="2F55EDA7" w14:textId="77777777" w:rsidR="006A55FA" w:rsidRDefault="006A55FA">
                                  <w:pPr>
                                    <w:spacing w:after="437" w:line="244" w:lineRule="exact"/>
                                    <w:jc w:val="center"/>
                                    <w:textAlignment w:val="baseline"/>
                                    <w:rPr>
                                      <w:rFonts w:ascii="Calibri" w:eastAsia="Calibri" w:hAnsi="Calibri"/>
                                      <w:b/>
                                      <w:color w:val="000000"/>
                                      <w:sz w:val="24"/>
                                    </w:rPr>
                                  </w:pPr>
                                  <w:r>
                                    <w:rPr>
                                      <w:rFonts w:ascii="Calibri" w:eastAsia="Calibri" w:hAnsi="Calibri"/>
                                      <w:b/>
                                      <w:color w:val="000000"/>
                                      <w:sz w:val="24"/>
                                    </w:rPr>
                                    <w:t>18 weeks</w:t>
                                  </w:r>
                                </w:p>
                              </w:tc>
                              <w:tc>
                                <w:tcPr>
                                  <w:tcW w:w="2160" w:type="dxa"/>
                                  <w:tcBorders>
                                    <w:top w:val="single" w:sz="5" w:space="0" w:color="000000"/>
                                    <w:left w:val="single" w:sz="5" w:space="0" w:color="000000"/>
                                    <w:bottom w:val="single" w:sz="5" w:space="0" w:color="000000"/>
                                    <w:right w:val="single" w:sz="5" w:space="0" w:color="000000"/>
                                  </w:tcBorders>
                                </w:tcPr>
                                <w:p w14:paraId="0E8AE9E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23CDCCD" w14:textId="77777777" w:rsidR="006A55FA" w:rsidRDefault="006A55FA">
                                  <w:pPr>
                                    <w:spacing w:after="139" w:line="285" w:lineRule="exact"/>
                                    <w:ind w:left="108" w:right="864"/>
                                    <w:textAlignment w:val="baseline"/>
                                    <w:rPr>
                                      <w:rFonts w:ascii="Calibri" w:eastAsia="Calibri" w:hAnsi="Calibri"/>
                                      <w:b/>
                                      <w:color w:val="000000"/>
                                      <w:spacing w:val="-1"/>
                                      <w:sz w:val="24"/>
                                    </w:rPr>
                                  </w:pPr>
                                  <w:r>
                                    <w:rPr>
                                      <w:rFonts w:ascii="Calibri" w:eastAsia="Calibri" w:hAnsi="Calibri"/>
                                      <w:b/>
                                      <w:color w:val="000000"/>
                                      <w:spacing w:val="-1"/>
                                      <w:sz w:val="24"/>
                                    </w:rPr>
                                    <w:t xml:space="preserve">First Rabies vaccination </w:t>
                                  </w:r>
                                  <w:r>
                                    <w:rPr>
                                      <w:rFonts w:ascii="Calibri" w:eastAsia="Calibri" w:hAnsi="Calibri"/>
                                      <w:color w:val="000000"/>
                                      <w:spacing w:val="-1"/>
                                      <w:sz w:val="24"/>
                                    </w:rPr>
                                    <w:t>(see Puppy Book for rabies protocol) after 16 weeks or by law in your state)</w:t>
                                  </w:r>
                                </w:p>
                              </w:tc>
                            </w:tr>
                            <w:tr w:rsidR="006A55FA" w14:paraId="66844C23" w14:textId="77777777">
                              <w:trPr>
                                <w:trHeight w:hRule="exact" w:val="855"/>
                              </w:trPr>
                              <w:tc>
                                <w:tcPr>
                                  <w:tcW w:w="1824" w:type="dxa"/>
                                  <w:vMerge w:val="restart"/>
                                  <w:tcBorders>
                                    <w:top w:val="single" w:sz="5" w:space="0" w:color="000000"/>
                                    <w:left w:val="single" w:sz="5" w:space="0" w:color="000000"/>
                                    <w:bottom w:val="single" w:sz="0" w:space="0" w:color="000000"/>
                                    <w:right w:val="single" w:sz="5" w:space="0" w:color="000000"/>
                                  </w:tcBorders>
                                </w:tcPr>
                                <w:p w14:paraId="41F680F7" w14:textId="77777777" w:rsidR="006A55FA" w:rsidRDefault="006A55FA">
                                  <w:pPr>
                                    <w:spacing w:before="34" w:after="1013" w:line="244" w:lineRule="exact"/>
                                    <w:jc w:val="center"/>
                                    <w:textAlignment w:val="baseline"/>
                                    <w:rPr>
                                      <w:rFonts w:ascii="Calibri" w:eastAsia="Calibri" w:hAnsi="Calibri"/>
                                      <w:b/>
                                      <w:color w:val="000000"/>
                                      <w:sz w:val="24"/>
                                    </w:rPr>
                                  </w:pPr>
                                  <w:r>
                                    <w:rPr>
                                      <w:rFonts w:ascii="Calibri" w:eastAsia="Calibri" w:hAnsi="Calibri"/>
                                      <w:b/>
                                      <w:color w:val="000000"/>
                                      <w:sz w:val="24"/>
                                    </w:rPr>
                                    <w:t>6 months</w:t>
                                  </w:r>
                                </w:p>
                              </w:tc>
                              <w:tc>
                                <w:tcPr>
                                  <w:tcW w:w="2160" w:type="dxa"/>
                                  <w:vMerge w:val="restart"/>
                                  <w:tcBorders>
                                    <w:top w:val="single" w:sz="5" w:space="0" w:color="000000"/>
                                    <w:left w:val="single" w:sz="5" w:space="0" w:color="000000"/>
                                    <w:bottom w:val="single" w:sz="0" w:space="0" w:color="000000"/>
                                    <w:right w:val="single" w:sz="5" w:space="0" w:color="000000"/>
                                  </w:tcBorders>
                                </w:tcPr>
                                <w:p w14:paraId="28BE6A2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BFB65FC" w14:textId="3E34B48B" w:rsidR="006A55FA" w:rsidRDefault="006A55FA">
                                  <w:pPr>
                                    <w:spacing w:line="281" w:lineRule="exact"/>
                                    <w:ind w:left="144" w:right="612"/>
                                    <w:textAlignment w:val="baseline"/>
                                    <w:rPr>
                                      <w:rFonts w:ascii="Calibri" w:eastAsia="Calibri" w:hAnsi="Calibri"/>
                                      <w:color w:val="000000"/>
                                      <w:spacing w:val="-2"/>
                                      <w:sz w:val="24"/>
                                    </w:rPr>
                                  </w:pPr>
                                  <w:r>
                                    <w:rPr>
                                      <w:rFonts w:ascii="Calibri" w:eastAsia="Calibri" w:hAnsi="Calibri"/>
                                      <w:color w:val="000000"/>
                                      <w:spacing w:val="-2"/>
                                      <w:sz w:val="24"/>
                                    </w:rPr>
                                    <w:t xml:space="preserve">You can add </w:t>
                                  </w:r>
                                  <w:r>
                                    <w:rPr>
                                      <w:rFonts w:ascii="Calibri" w:eastAsia="Calibri" w:hAnsi="Calibri"/>
                                      <w:b/>
                                      <w:color w:val="000000"/>
                                      <w:spacing w:val="-2"/>
                                      <w:sz w:val="24"/>
                                    </w:rPr>
                                    <w:t>Strength training exercise</w:t>
                                  </w:r>
                                  <w:r>
                                    <w:rPr>
                                      <w:rFonts w:ascii="Calibri" w:eastAsia="Calibri" w:hAnsi="Calibri"/>
                                      <w:color w:val="000000"/>
                                      <w:spacing w:val="-2"/>
                                      <w:sz w:val="24"/>
                                    </w:rPr>
                                    <w:t>s to your pup’s fitness routine.</w:t>
                                  </w:r>
                                </w:p>
                              </w:tc>
                            </w:tr>
                            <w:tr w:rsidR="006A55FA" w14:paraId="0CEBC554" w14:textId="77777777">
                              <w:trPr>
                                <w:trHeight w:hRule="exact" w:val="293"/>
                              </w:trPr>
                              <w:tc>
                                <w:tcPr>
                                  <w:tcW w:w="1824" w:type="dxa"/>
                                  <w:vMerge/>
                                  <w:tcBorders>
                                    <w:top w:val="single" w:sz="0" w:space="0" w:color="000000"/>
                                    <w:left w:val="single" w:sz="5" w:space="0" w:color="000000"/>
                                    <w:bottom w:val="single" w:sz="0" w:space="0" w:color="000000"/>
                                    <w:right w:val="single" w:sz="5" w:space="0" w:color="000000"/>
                                  </w:tcBorders>
                                </w:tcPr>
                                <w:p w14:paraId="7C69C183"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0031C6E3"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10A7B587" w14:textId="7883FDA9" w:rsidR="006A55FA" w:rsidRDefault="006A55FA">
                                  <w:pPr>
                                    <w:spacing w:before="57" w:line="235" w:lineRule="exact"/>
                                    <w:ind w:left="72"/>
                                    <w:textAlignment w:val="baseline"/>
                                    <w:rPr>
                                      <w:rFonts w:ascii="Calibri" w:eastAsia="Calibri" w:hAnsi="Calibri"/>
                                      <w:color w:val="0000FF"/>
                                      <w:sz w:val="24"/>
                                    </w:rPr>
                                  </w:pPr>
                                </w:p>
                              </w:tc>
                            </w:tr>
                            <w:tr w:rsidR="006A55FA" w14:paraId="0CBBB882" w14:textId="77777777">
                              <w:trPr>
                                <w:trHeight w:hRule="exact" w:val="153"/>
                              </w:trPr>
                              <w:tc>
                                <w:tcPr>
                                  <w:tcW w:w="1824" w:type="dxa"/>
                                  <w:vMerge/>
                                  <w:tcBorders>
                                    <w:top w:val="single" w:sz="0" w:space="0" w:color="000000"/>
                                    <w:left w:val="single" w:sz="5" w:space="0" w:color="000000"/>
                                    <w:bottom w:val="single" w:sz="5" w:space="0" w:color="000000"/>
                                    <w:right w:val="single" w:sz="5" w:space="0" w:color="000000"/>
                                  </w:tcBorders>
                                </w:tcPr>
                                <w:p w14:paraId="4BFDDBB9"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64E31AAF"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77838CC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6749ECF7" w14:textId="77777777">
                              <w:trPr>
                                <w:trHeight w:hRule="exact" w:val="1311"/>
                              </w:trPr>
                              <w:tc>
                                <w:tcPr>
                                  <w:tcW w:w="1824" w:type="dxa"/>
                                  <w:tcBorders>
                                    <w:top w:val="single" w:sz="5" w:space="0" w:color="000000"/>
                                    <w:left w:val="single" w:sz="5" w:space="0" w:color="000000"/>
                                    <w:bottom w:val="single" w:sz="5" w:space="0" w:color="000000"/>
                                    <w:right w:val="single" w:sz="5" w:space="0" w:color="000000"/>
                                  </w:tcBorders>
                                </w:tcPr>
                                <w:p w14:paraId="18A21863" w14:textId="77777777" w:rsidR="006A55FA" w:rsidRDefault="006A55FA">
                                  <w:pPr>
                                    <w:spacing w:before="33" w:after="1024" w:line="244" w:lineRule="exact"/>
                                    <w:jc w:val="center"/>
                                    <w:textAlignment w:val="baseline"/>
                                    <w:rPr>
                                      <w:rFonts w:ascii="Calibri" w:eastAsia="Calibri" w:hAnsi="Calibri"/>
                                      <w:b/>
                                      <w:color w:val="000000"/>
                                      <w:sz w:val="24"/>
                                    </w:rPr>
                                  </w:pPr>
                                  <w:r>
                                    <w:rPr>
                                      <w:rFonts w:ascii="Calibri" w:eastAsia="Calibri" w:hAnsi="Calibri"/>
                                      <w:b/>
                                      <w:color w:val="000000"/>
                                      <w:sz w:val="24"/>
                                    </w:rPr>
                                    <w:t>7 months</w:t>
                                  </w:r>
                                </w:p>
                              </w:tc>
                              <w:tc>
                                <w:tcPr>
                                  <w:tcW w:w="2160" w:type="dxa"/>
                                  <w:tcBorders>
                                    <w:top w:val="single" w:sz="5" w:space="0" w:color="000000"/>
                                    <w:left w:val="single" w:sz="5" w:space="0" w:color="000000"/>
                                    <w:bottom w:val="single" w:sz="5" w:space="0" w:color="000000"/>
                                    <w:right w:val="single" w:sz="5" w:space="0" w:color="000000"/>
                                  </w:tcBorders>
                                </w:tcPr>
                                <w:p w14:paraId="1D8E5A8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9345265" w14:textId="77777777" w:rsidR="006A55FA" w:rsidRDefault="006A55FA">
                                  <w:pPr>
                                    <w:spacing w:after="144" w:line="289" w:lineRule="exact"/>
                                    <w:ind w:left="108" w:right="216"/>
                                    <w:textAlignment w:val="baseline"/>
                                    <w:rPr>
                                      <w:rFonts w:ascii="Calibri" w:eastAsia="Calibri" w:hAnsi="Calibri"/>
                                      <w:b/>
                                      <w:color w:val="000000"/>
                                      <w:sz w:val="24"/>
                                    </w:rPr>
                                  </w:pPr>
                                  <w:r>
                                    <w:rPr>
                                      <w:rFonts w:ascii="Calibri" w:eastAsia="Calibri" w:hAnsi="Calibri"/>
                                      <w:b/>
                                      <w:color w:val="000000"/>
                                      <w:sz w:val="24"/>
                                    </w:rPr>
                                    <w:t xml:space="preserve">Your pup is an Adolescent now. </w:t>
                                  </w:r>
                                  <w:r>
                                    <w:rPr>
                                      <w:rFonts w:ascii="Calibri" w:eastAsia="Calibri" w:hAnsi="Calibri"/>
                                      <w:color w:val="000000"/>
                                      <w:sz w:val="24"/>
                                    </w:rPr>
                                    <w:t>Expect boundary testing, both with you and with other dogs. Have a plan to ensure your pup understands proper dog-dog behavior, despite raging hormones.</w:t>
                                  </w:r>
                                </w:p>
                              </w:tc>
                            </w:tr>
                          </w:tbl>
                          <w:p w14:paraId="1A14BEBD" w14:textId="77777777" w:rsidR="006A55FA" w:rsidRDefault="006A55FA">
                            <w:pPr>
                              <w:spacing w:after="1100"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77597" id="Text Box 327" o:spid="_x0000_s1054" type="#_x0000_t202" style="position:absolute;margin-left:65.55pt;margin-top:112.1pt;width:498.65pt;height:624.8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" filled="f" stroked="f">
                <v:path arrowok="t"/>
                <v:textbox inset="0,0,0,0">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57395627" w14:textId="77777777">
                        <w:trPr>
                          <w:trHeight w:hRule="exact" w:val="274"/>
                        </w:trPr>
                        <w:tc>
                          <w:tcPr>
                            <w:tcW w:w="1824" w:type="dxa"/>
                            <w:vMerge w:val="restart"/>
                            <w:tcBorders>
                              <w:top w:val="single" w:sz="5" w:space="0" w:color="000000"/>
                              <w:left w:val="single" w:sz="5" w:space="0" w:color="000000"/>
                              <w:bottom w:val="single" w:sz="0" w:space="0" w:color="000000"/>
                              <w:right w:val="single" w:sz="5" w:space="0" w:color="000000"/>
                            </w:tcBorders>
                          </w:tcPr>
                          <w:p w14:paraId="1D6E4B3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2160" w:type="dxa"/>
                            <w:vMerge w:val="restart"/>
                            <w:tcBorders>
                              <w:top w:val="single" w:sz="5" w:space="0" w:color="000000"/>
                              <w:left w:val="single" w:sz="5" w:space="0" w:color="000000"/>
                              <w:bottom w:val="single" w:sz="0" w:space="0" w:color="000000"/>
                              <w:right w:val="single" w:sz="5" w:space="0" w:color="000000"/>
                            </w:tcBorders>
                          </w:tcPr>
                          <w:p w14:paraId="2B48FDC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2A3BE7D3" w14:textId="0E4E6DE7" w:rsidR="006A55FA" w:rsidRDefault="006A55FA">
                            <w:pPr>
                              <w:spacing w:before="38" w:line="226" w:lineRule="exact"/>
                              <w:ind w:left="72"/>
                              <w:textAlignment w:val="baseline"/>
                              <w:rPr>
                                <w:rFonts w:ascii="Calibri" w:eastAsia="Calibri" w:hAnsi="Calibri"/>
                                <w:color w:val="1154CC"/>
                                <w:sz w:val="24"/>
                              </w:rPr>
                            </w:pPr>
                            <w:r>
                              <w:rPr>
                                <w:rFonts w:ascii="Calibri" w:eastAsia="Calibri" w:hAnsi="Calibri"/>
                                <w:color w:val="000000"/>
                                <w:sz w:val="24"/>
                              </w:rPr>
                              <w:t>course. Limit your pup’s fitness to flexibility,</w:t>
                            </w:r>
                          </w:p>
                        </w:tc>
                      </w:tr>
                      <w:tr w:rsidR="006A55FA" w14:paraId="50207AE2" w14:textId="77777777">
                        <w:trPr>
                          <w:trHeight w:hRule="exact" w:val="451"/>
                        </w:trPr>
                        <w:tc>
                          <w:tcPr>
                            <w:tcW w:w="1824" w:type="dxa"/>
                            <w:vMerge/>
                            <w:tcBorders>
                              <w:top w:val="single" w:sz="0" w:space="0" w:color="000000"/>
                              <w:left w:val="single" w:sz="5" w:space="0" w:color="000000"/>
                              <w:bottom w:val="single" w:sz="5" w:space="0" w:color="000000"/>
                              <w:right w:val="single" w:sz="5" w:space="0" w:color="000000"/>
                            </w:tcBorders>
                          </w:tcPr>
                          <w:p w14:paraId="4DAB0177"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34641044"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7DD0D8F7" w14:textId="77777777" w:rsidR="006A55FA" w:rsidRDefault="006A55FA">
                            <w:pPr>
                              <w:spacing w:before="57" w:after="148" w:line="245" w:lineRule="exact"/>
                              <w:ind w:left="72"/>
                              <w:textAlignment w:val="baseline"/>
                              <w:rPr>
                                <w:rFonts w:ascii="Calibri" w:eastAsia="Calibri" w:hAnsi="Calibri"/>
                                <w:color w:val="000000"/>
                                <w:sz w:val="24"/>
                              </w:rPr>
                            </w:pPr>
                            <w:r>
                              <w:rPr>
                                <w:rFonts w:ascii="Calibri" w:eastAsia="Calibri" w:hAnsi="Calibri"/>
                                <w:color w:val="000000"/>
                                <w:sz w:val="24"/>
                              </w:rPr>
                              <w:t>balance, proprioception and Good for the Soul exercises.</w:t>
                            </w:r>
                          </w:p>
                        </w:tc>
                      </w:tr>
                      <w:tr w:rsidR="006A55FA" w14:paraId="20972EDC" w14:textId="77777777">
                        <w:trPr>
                          <w:trHeight w:hRule="exact" w:val="715"/>
                        </w:trPr>
                        <w:tc>
                          <w:tcPr>
                            <w:tcW w:w="1824" w:type="dxa"/>
                            <w:vMerge w:val="restart"/>
                            <w:tcBorders>
                              <w:top w:val="single" w:sz="5" w:space="0" w:color="000000"/>
                              <w:left w:val="single" w:sz="5" w:space="0" w:color="000000"/>
                              <w:bottom w:val="single" w:sz="0" w:space="0" w:color="000000"/>
                              <w:right w:val="single" w:sz="5" w:space="0" w:color="000000"/>
                            </w:tcBorders>
                          </w:tcPr>
                          <w:p w14:paraId="09171363" w14:textId="77777777" w:rsidR="006A55FA" w:rsidRDefault="006A55FA">
                            <w:pPr>
                              <w:spacing w:after="1441" w:line="244" w:lineRule="exact"/>
                              <w:jc w:val="center"/>
                              <w:textAlignment w:val="baseline"/>
                              <w:rPr>
                                <w:rFonts w:ascii="Calibri" w:eastAsia="Calibri" w:hAnsi="Calibri"/>
                                <w:b/>
                                <w:color w:val="000000"/>
                                <w:sz w:val="24"/>
                              </w:rPr>
                            </w:pPr>
                            <w:r>
                              <w:rPr>
                                <w:rFonts w:ascii="Calibri" w:eastAsia="Calibri" w:hAnsi="Calibri"/>
                                <w:b/>
                                <w:color w:val="000000"/>
                                <w:sz w:val="24"/>
                              </w:rPr>
                              <w:t>12 weeks</w:t>
                            </w:r>
                          </w:p>
                        </w:tc>
                        <w:tc>
                          <w:tcPr>
                            <w:tcW w:w="2160" w:type="dxa"/>
                            <w:tcBorders>
                              <w:top w:val="single" w:sz="5" w:space="0" w:color="000000"/>
                              <w:left w:val="single" w:sz="5" w:space="0" w:color="000000"/>
                              <w:bottom w:val="single" w:sz="5" w:space="0" w:color="000000"/>
                              <w:right w:val="single" w:sz="5" w:space="0" w:color="000000"/>
                            </w:tcBorders>
                          </w:tcPr>
                          <w:p w14:paraId="554F63E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1B96651" w14:textId="706C0E45" w:rsidR="006A55FA" w:rsidRDefault="006A55FA">
                            <w:pPr>
                              <w:spacing w:after="135" w:line="285" w:lineRule="exact"/>
                              <w:ind w:left="72" w:right="396"/>
                              <w:textAlignment w:val="baseline"/>
                              <w:rPr>
                                <w:rFonts w:ascii="Calibri" w:eastAsia="Calibri" w:hAnsi="Calibri"/>
                                <w:b/>
                                <w:color w:val="000000"/>
                                <w:sz w:val="24"/>
                              </w:rPr>
                            </w:pPr>
                            <w:r>
                              <w:rPr>
                                <w:rFonts w:ascii="Calibri" w:eastAsia="Calibri" w:hAnsi="Calibri"/>
                                <w:b/>
                                <w:color w:val="000000"/>
                                <w:sz w:val="24"/>
                              </w:rPr>
                              <w:t xml:space="preserve">Vaccinate </w:t>
                            </w:r>
                            <w:r>
                              <w:rPr>
                                <w:rFonts w:ascii="Calibri" w:eastAsia="Calibri" w:hAnsi="Calibri"/>
                                <w:color w:val="000000"/>
                                <w:sz w:val="24"/>
                              </w:rPr>
                              <w:t>with DHPP or DA2PP vaccine, whichever your vet has on hand</w:t>
                            </w:r>
                          </w:p>
                        </w:tc>
                      </w:tr>
                      <w:tr w:rsidR="006A55FA" w14:paraId="381C797D" w14:textId="77777777">
                        <w:trPr>
                          <w:trHeight w:hRule="exact" w:val="1008"/>
                        </w:trPr>
                        <w:tc>
                          <w:tcPr>
                            <w:tcW w:w="1824" w:type="dxa"/>
                            <w:vMerge/>
                            <w:tcBorders>
                              <w:top w:val="single" w:sz="0" w:space="0" w:color="000000"/>
                              <w:left w:val="single" w:sz="5" w:space="0" w:color="000000"/>
                              <w:bottom w:val="single" w:sz="5" w:space="0" w:color="000000"/>
                              <w:right w:val="single" w:sz="5" w:space="0" w:color="000000"/>
                            </w:tcBorders>
                          </w:tcPr>
                          <w:p w14:paraId="62ED63F2"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820135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192643F" w14:textId="77777777" w:rsidR="006A55FA" w:rsidRDefault="006A55FA">
                            <w:pPr>
                              <w:spacing w:after="139" w:line="286" w:lineRule="exact"/>
                              <w:ind w:left="108" w:right="180"/>
                              <w:textAlignment w:val="baseline"/>
                              <w:rPr>
                                <w:rFonts w:ascii="Calibri" w:eastAsia="Calibri" w:hAnsi="Calibri"/>
                                <w:color w:val="000000"/>
                                <w:sz w:val="24"/>
                              </w:rPr>
                            </w:pPr>
                            <w:r>
                              <w:rPr>
                                <w:rFonts w:ascii="Calibri" w:eastAsia="Calibri" w:hAnsi="Calibri"/>
                                <w:color w:val="000000"/>
                                <w:sz w:val="24"/>
                              </w:rPr>
                              <w:t xml:space="preserve">Switch your pup to an </w:t>
                            </w:r>
                            <w:r>
                              <w:rPr>
                                <w:rFonts w:ascii="Calibri" w:eastAsia="Calibri" w:hAnsi="Calibri"/>
                                <w:b/>
                                <w:color w:val="000000"/>
                                <w:sz w:val="24"/>
                              </w:rPr>
                              <w:t xml:space="preserve">All-Life Stages food, </w:t>
                            </w:r>
                            <w:r>
                              <w:rPr>
                                <w:rFonts w:ascii="Calibri" w:eastAsia="Calibri" w:hAnsi="Calibri"/>
                                <w:color w:val="000000"/>
                                <w:sz w:val="24"/>
                              </w:rPr>
                              <w:t>if you’ve had it on a food formulated for puppies. Do not feed an AAFCO Adult Maintenance food to your puppy.</w:t>
                            </w:r>
                          </w:p>
                        </w:tc>
                      </w:tr>
                      <w:tr w:rsidR="006A55FA" w14:paraId="398C9C3C" w14:textId="77777777">
                        <w:trPr>
                          <w:trHeight w:hRule="exact" w:val="562"/>
                        </w:trPr>
                        <w:tc>
                          <w:tcPr>
                            <w:tcW w:w="1824" w:type="dxa"/>
                            <w:vMerge w:val="restart"/>
                            <w:tcBorders>
                              <w:top w:val="single" w:sz="5" w:space="0" w:color="000000"/>
                              <w:left w:val="single" w:sz="5" w:space="0" w:color="000000"/>
                              <w:bottom w:val="single" w:sz="0" w:space="0" w:color="000000"/>
                              <w:right w:val="single" w:sz="5" w:space="0" w:color="000000"/>
                            </w:tcBorders>
                          </w:tcPr>
                          <w:p w14:paraId="376D7785" w14:textId="77777777" w:rsidR="006A55FA" w:rsidRDefault="006A55FA">
                            <w:pPr>
                              <w:spacing w:before="33" w:after="3587" w:line="244" w:lineRule="exact"/>
                              <w:jc w:val="center"/>
                              <w:textAlignment w:val="baseline"/>
                              <w:rPr>
                                <w:rFonts w:ascii="Calibri" w:eastAsia="Calibri" w:hAnsi="Calibri"/>
                                <w:b/>
                                <w:color w:val="000000"/>
                                <w:sz w:val="24"/>
                              </w:rPr>
                            </w:pPr>
                            <w:r>
                              <w:rPr>
                                <w:rFonts w:ascii="Calibri" w:eastAsia="Calibri" w:hAnsi="Calibri"/>
                                <w:b/>
                                <w:color w:val="000000"/>
                                <w:sz w:val="24"/>
                              </w:rPr>
                              <w:t>14 weeks</w:t>
                            </w:r>
                          </w:p>
                        </w:tc>
                        <w:tc>
                          <w:tcPr>
                            <w:tcW w:w="2160" w:type="dxa"/>
                            <w:vMerge w:val="restart"/>
                            <w:tcBorders>
                              <w:top w:val="single" w:sz="5" w:space="0" w:color="000000"/>
                              <w:left w:val="single" w:sz="5" w:space="0" w:color="000000"/>
                              <w:bottom w:val="single" w:sz="0" w:space="0" w:color="000000"/>
                              <w:right w:val="single" w:sz="5" w:space="0" w:color="000000"/>
                            </w:tcBorders>
                          </w:tcPr>
                          <w:p w14:paraId="7D8EEB4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EE3F075" w14:textId="77777777" w:rsidR="006A55FA" w:rsidRDefault="006A55FA">
                            <w:pPr>
                              <w:spacing w:line="276" w:lineRule="exact"/>
                              <w:ind w:left="144" w:right="468"/>
                              <w:textAlignment w:val="baseline"/>
                              <w:rPr>
                                <w:rFonts w:ascii="Calibri" w:eastAsia="Calibri" w:hAnsi="Calibri"/>
                                <w:b/>
                                <w:color w:val="000000"/>
                                <w:spacing w:val="-2"/>
                                <w:sz w:val="24"/>
                              </w:rPr>
                            </w:pPr>
                            <w:r>
                              <w:rPr>
                                <w:rFonts w:ascii="Calibri" w:eastAsia="Calibri" w:hAnsi="Calibri"/>
                                <w:b/>
                                <w:color w:val="000000"/>
                                <w:spacing w:val="-2"/>
                                <w:sz w:val="24"/>
                              </w:rPr>
                              <w:t xml:space="preserve">Draw blood for distemper/parvovirus titer </w:t>
                            </w:r>
                            <w:r>
                              <w:rPr>
                                <w:rFonts w:ascii="Calibri" w:eastAsia="Calibri" w:hAnsi="Calibri"/>
                                <w:color w:val="000000"/>
                                <w:spacing w:val="-2"/>
                                <w:sz w:val="24"/>
                              </w:rPr>
                              <w:t xml:space="preserve">to confirm your pup has immunity. Send serum to the </w:t>
                            </w:r>
                            <w:r>
                              <w:rPr>
                                <w:rFonts w:ascii="Calibri" w:eastAsia="Calibri" w:hAnsi="Calibri"/>
                                <w:b/>
                                <w:color w:val="000000"/>
                                <w:spacing w:val="-2"/>
                                <w:sz w:val="24"/>
                              </w:rPr>
                              <w:t>Companion</w:t>
                            </w:r>
                          </w:p>
                        </w:tc>
                      </w:tr>
                      <w:tr w:rsidR="006A55FA" w14:paraId="50348D73" w14:textId="77777777">
                        <w:trPr>
                          <w:trHeight w:hRule="exact" w:val="739"/>
                        </w:trPr>
                        <w:tc>
                          <w:tcPr>
                            <w:tcW w:w="1824" w:type="dxa"/>
                            <w:vMerge/>
                            <w:tcBorders>
                              <w:top w:val="single" w:sz="0" w:space="0" w:color="000000"/>
                              <w:left w:val="single" w:sz="5" w:space="0" w:color="000000"/>
                              <w:bottom w:val="single" w:sz="0" w:space="0" w:color="000000"/>
                              <w:right w:val="single" w:sz="5" w:space="0" w:color="000000"/>
                            </w:tcBorders>
                          </w:tcPr>
                          <w:p w14:paraId="62527AA5"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1137E569"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28689BFA" w14:textId="77777777" w:rsidR="006A55FA" w:rsidRDefault="006A55FA">
                            <w:pPr>
                              <w:spacing w:after="143" w:line="293" w:lineRule="exact"/>
                              <w:ind w:left="144" w:right="1008"/>
                              <w:textAlignment w:val="baseline"/>
                              <w:rPr>
                                <w:rFonts w:ascii="Calibri" w:eastAsia="Calibri" w:hAnsi="Calibri"/>
                                <w:b/>
                                <w:color w:val="000000"/>
                                <w:spacing w:val="-3"/>
                                <w:sz w:val="24"/>
                              </w:rPr>
                            </w:pPr>
                            <w:r>
                              <w:rPr>
                                <w:rFonts w:ascii="Calibri" w:eastAsia="Calibri" w:hAnsi="Calibri"/>
                                <w:b/>
                                <w:color w:val="000000"/>
                                <w:spacing w:val="-3"/>
                                <w:sz w:val="24"/>
                              </w:rPr>
                              <w:t xml:space="preserve">Animal Vaccine and </w:t>
                            </w:r>
                            <w:proofErr w:type="spellStart"/>
                            <w:r>
                              <w:rPr>
                                <w:rFonts w:ascii="Calibri" w:eastAsia="Calibri" w:hAnsi="Calibri"/>
                                <w:b/>
                                <w:color w:val="000000"/>
                                <w:spacing w:val="-3"/>
                                <w:sz w:val="24"/>
                              </w:rPr>
                              <w:t>Immuno</w:t>
                            </w:r>
                            <w:proofErr w:type="spellEnd"/>
                            <w:r>
                              <w:rPr>
                                <w:rFonts w:ascii="Calibri" w:eastAsia="Calibri" w:hAnsi="Calibri"/>
                                <w:b/>
                                <w:color w:val="000000"/>
                                <w:spacing w:val="-3"/>
                                <w:sz w:val="24"/>
                              </w:rPr>
                              <w:t xml:space="preserve"> Diagnostic Service Laborator</w:t>
                            </w:r>
                            <w:r>
                              <w:rPr>
                                <w:rFonts w:ascii="Calibri" w:eastAsia="Calibri" w:hAnsi="Calibri"/>
                                <w:color w:val="000000"/>
                                <w:spacing w:val="-3"/>
                                <w:sz w:val="24"/>
                              </w:rPr>
                              <w:t>y (CAVIDS) at the Univ of WI Vet School.</w:t>
                            </w:r>
                          </w:p>
                        </w:tc>
                      </w:tr>
                      <w:tr w:rsidR="006A55FA" w14:paraId="78205E32" w14:textId="77777777">
                        <w:trPr>
                          <w:trHeight w:hRule="exact" w:val="1421"/>
                        </w:trPr>
                        <w:tc>
                          <w:tcPr>
                            <w:tcW w:w="1824" w:type="dxa"/>
                            <w:vMerge/>
                            <w:tcBorders>
                              <w:top w:val="single" w:sz="0" w:space="0" w:color="000000"/>
                              <w:left w:val="single" w:sz="5" w:space="0" w:color="000000"/>
                              <w:bottom w:val="single" w:sz="0" w:space="0" w:color="000000"/>
                              <w:right w:val="single" w:sz="5" w:space="0" w:color="000000"/>
                            </w:tcBorders>
                          </w:tcPr>
                          <w:p w14:paraId="0B23677F"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8462A2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6CB40A0" w14:textId="77777777" w:rsidR="006A55FA" w:rsidRDefault="006A55FA">
                            <w:pPr>
                              <w:spacing w:before="93" w:line="293" w:lineRule="exact"/>
                              <w:ind w:left="72"/>
                              <w:textAlignment w:val="baseline"/>
                              <w:rPr>
                                <w:rFonts w:ascii="Yu Gothic" w:eastAsia="Yu Gothic" w:hAnsi="Yu Gothic"/>
                                <w:color w:val="000000"/>
                                <w:sz w:val="24"/>
                              </w:rPr>
                            </w:pPr>
                            <w:r>
                              <w:rPr>
                                <w:rFonts w:ascii="Yu Gothic" w:eastAsia="Yu Gothic" w:hAnsi="Yu Gothic"/>
                                <w:color w:val="000000"/>
                                <w:sz w:val="24"/>
                              </w:rPr>
                              <w:t xml:space="preserve">⌧ </w:t>
                            </w:r>
                            <w:r>
                              <w:rPr>
                                <w:rFonts w:ascii="Calibri" w:eastAsia="Calibri" w:hAnsi="Calibri"/>
                                <w:b/>
                                <w:color w:val="000000"/>
                                <w:sz w:val="24"/>
                              </w:rPr>
                              <w:t xml:space="preserve">DO NOT titer with </w:t>
                            </w:r>
                            <w:proofErr w:type="spellStart"/>
                            <w:r>
                              <w:rPr>
                                <w:rFonts w:ascii="Calibri" w:eastAsia="Calibri" w:hAnsi="Calibri"/>
                                <w:b/>
                                <w:color w:val="000000"/>
                                <w:sz w:val="24"/>
                              </w:rPr>
                              <w:t>Antech</w:t>
                            </w:r>
                            <w:proofErr w:type="spellEnd"/>
                            <w:r>
                              <w:rPr>
                                <w:rFonts w:ascii="Calibri" w:eastAsia="Calibri" w:hAnsi="Calibri"/>
                                <w:b/>
                                <w:color w:val="000000"/>
                                <w:sz w:val="24"/>
                              </w:rPr>
                              <w:t xml:space="preserve"> or </w:t>
                            </w:r>
                            <w:proofErr w:type="spellStart"/>
                            <w:r>
                              <w:rPr>
                                <w:rFonts w:ascii="Calibri" w:eastAsia="Calibri" w:hAnsi="Calibri"/>
                                <w:b/>
                                <w:color w:val="000000"/>
                                <w:sz w:val="24"/>
                              </w:rPr>
                              <w:t>Idexx</w:t>
                            </w:r>
                            <w:proofErr w:type="spellEnd"/>
                            <w:r>
                              <w:rPr>
                                <w:rFonts w:ascii="Calibri" w:eastAsia="Calibri" w:hAnsi="Calibri"/>
                                <w:b/>
                                <w:color w:val="000000"/>
                                <w:sz w:val="24"/>
                              </w:rPr>
                              <w:t xml:space="preserve"> labs </w:t>
                            </w:r>
                            <w:r>
                              <w:rPr>
                                <w:rFonts w:ascii="Calibri" w:eastAsia="Calibri" w:hAnsi="Calibri"/>
                                <w:color w:val="000000"/>
                                <w:sz w:val="24"/>
                              </w:rPr>
                              <w:t>this time</w:t>
                            </w:r>
                          </w:p>
                          <w:p w14:paraId="1E7B3802" w14:textId="77777777" w:rsidR="006A55FA" w:rsidRDefault="006A55FA">
                            <w:pPr>
                              <w:spacing w:before="2" w:after="437" w:line="293" w:lineRule="exact"/>
                              <w:ind w:left="144" w:right="864"/>
                              <w:textAlignment w:val="baseline"/>
                              <w:rPr>
                                <w:rFonts w:ascii="Calibri" w:eastAsia="Calibri" w:hAnsi="Calibri"/>
                                <w:color w:val="000000"/>
                                <w:spacing w:val="-2"/>
                                <w:sz w:val="24"/>
                              </w:rPr>
                            </w:pPr>
                            <w:r>
                              <w:rPr>
                                <w:rFonts w:ascii="Calibri" w:eastAsia="Calibri" w:hAnsi="Calibri"/>
                                <w:color w:val="000000"/>
                                <w:spacing w:val="-2"/>
                                <w:sz w:val="24"/>
                              </w:rPr>
                              <w:t>because those titers do not allow you to distinguish maternal from individual immunity!!</w:t>
                            </w:r>
                          </w:p>
                        </w:tc>
                      </w:tr>
                      <w:tr w:rsidR="006A55FA" w14:paraId="25895E74" w14:textId="77777777">
                        <w:trPr>
                          <w:trHeight w:hRule="exact" w:val="715"/>
                        </w:trPr>
                        <w:tc>
                          <w:tcPr>
                            <w:tcW w:w="1824" w:type="dxa"/>
                            <w:vMerge/>
                            <w:tcBorders>
                              <w:top w:val="single" w:sz="0" w:space="0" w:color="000000"/>
                              <w:left w:val="single" w:sz="5" w:space="0" w:color="000000"/>
                              <w:bottom w:val="single" w:sz="0" w:space="0" w:color="000000"/>
                              <w:right w:val="single" w:sz="5" w:space="0" w:color="000000"/>
                            </w:tcBorders>
                          </w:tcPr>
                          <w:p w14:paraId="0CCA8A38"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5125491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E726495" w14:textId="77777777" w:rsidR="006A55FA" w:rsidRDefault="006A55FA">
                            <w:pPr>
                              <w:spacing w:after="30" w:line="340" w:lineRule="exact"/>
                              <w:ind w:left="108" w:right="1152"/>
                              <w:textAlignment w:val="baseline"/>
                              <w:rPr>
                                <w:rFonts w:ascii="Yu Gothic" w:eastAsia="Yu Gothic" w:hAnsi="Yu Gothic"/>
                                <w:color w:val="000000"/>
                                <w:sz w:val="24"/>
                              </w:rPr>
                            </w:pPr>
                            <w:r>
                              <w:rPr>
                                <w:rFonts w:ascii="Yu Gothic" w:eastAsia="Yu Gothic" w:hAnsi="Yu Gothic"/>
                                <w:color w:val="000000"/>
                                <w:sz w:val="24"/>
                              </w:rPr>
                              <w:t xml:space="preserve">⌧ </w:t>
                            </w:r>
                            <w:r>
                              <w:rPr>
                                <w:rFonts w:ascii="Calibri" w:eastAsia="Calibri" w:hAnsi="Calibri"/>
                                <w:b/>
                                <w:color w:val="000000"/>
                                <w:sz w:val="24"/>
                              </w:rPr>
                              <w:t xml:space="preserve">DO NOT vaccinate for leptospirosis, Lyme or Bordetella </w:t>
                            </w:r>
                            <w:r>
                              <w:rPr>
                                <w:rFonts w:ascii="Calibri" w:eastAsia="Calibri" w:hAnsi="Calibri"/>
                                <w:color w:val="000000"/>
                                <w:sz w:val="24"/>
                              </w:rPr>
                              <w:t>until 16 weeks at the earliest</w:t>
                            </w:r>
                          </w:p>
                        </w:tc>
                      </w:tr>
                      <w:tr w:rsidR="006A55FA" w14:paraId="4E136D69"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21F95611"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567A06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23820556" w14:textId="77777777" w:rsidR="006A55FA" w:rsidRDefault="006A55FA">
                            <w:pPr>
                              <w:spacing w:before="118" w:after="16" w:line="293" w:lineRule="exact"/>
                              <w:ind w:left="105"/>
                              <w:textAlignment w:val="baseline"/>
                              <w:rPr>
                                <w:rFonts w:ascii="Yu Gothic" w:eastAsia="Yu Gothic" w:hAnsi="Yu Gothic"/>
                                <w:color w:val="000000"/>
                                <w:sz w:val="24"/>
                              </w:rPr>
                            </w:pPr>
                            <w:r>
                              <w:rPr>
                                <w:rFonts w:ascii="Yu Gothic" w:eastAsia="Yu Gothic" w:hAnsi="Yu Gothic"/>
                                <w:color w:val="000000"/>
                                <w:sz w:val="24"/>
                              </w:rPr>
                              <w:t xml:space="preserve">⌧ </w:t>
                            </w:r>
                            <w:r>
                              <w:rPr>
                                <w:rFonts w:ascii="Calibri" w:eastAsia="Calibri" w:hAnsi="Calibri"/>
                                <w:b/>
                                <w:color w:val="000000"/>
                                <w:sz w:val="24"/>
                              </w:rPr>
                              <w:t xml:space="preserve">DO NOT ever vaccinate for </w:t>
                            </w:r>
                            <w:r>
                              <w:rPr>
                                <w:rFonts w:ascii="Calibri" w:eastAsia="Calibri" w:hAnsi="Calibri"/>
                                <w:color w:val="000000"/>
                                <w:sz w:val="24"/>
                              </w:rPr>
                              <w:t xml:space="preserve">coronavirus or </w:t>
                            </w:r>
                            <w:r>
                              <w:rPr>
                                <w:rFonts w:ascii="Calibri" w:eastAsia="Calibri" w:hAnsi="Calibri"/>
                                <w:i/>
                                <w:color w:val="000000"/>
                                <w:sz w:val="25"/>
                              </w:rPr>
                              <w:t>Giardia</w:t>
                            </w:r>
                          </w:p>
                        </w:tc>
                      </w:tr>
                      <w:tr w:rsidR="006A55FA" w14:paraId="37A6F3F6" w14:textId="77777777">
                        <w:trPr>
                          <w:trHeight w:hRule="exact" w:val="1008"/>
                        </w:trPr>
                        <w:tc>
                          <w:tcPr>
                            <w:tcW w:w="1824" w:type="dxa"/>
                            <w:vMerge w:val="restart"/>
                            <w:tcBorders>
                              <w:top w:val="single" w:sz="5" w:space="0" w:color="000000"/>
                              <w:left w:val="single" w:sz="5" w:space="0" w:color="000000"/>
                              <w:bottom w:val="single" w:sz="0" w:space="0" w:color="000000"/>
                              <w:right w:val="single" w:sz="5" w:space="0" w:color="000000"/>
                            </w:tcBorders>
                          </w:tcPr>
                          <w:p w14:paraId="5A5945AF" w14:textId="77777777" w:rsidR="006A55FA" w:rsidRDefault="006A55FA">
                            <w:pPr>
                              <w:spacing w:after="1441" w:line="244" w:lineRule="exact"/>
                              <w:jc w:val="center"/>
                              <w:textAlignment w:val="baseline"/>
                              <w:rPr>
                                <w:rFonts w:ascii="Calibri" w:eastAsia="Calibri" w:hAnsi="Calibri"/>
                                <w:b/>
                                <w:color w:val="000000"/>
                                <w:sz w:val="24"/>
                              </w:rPr>
                            </w:pPr>
                            <w:r>
                              <w:rPr>
                                <w:rFonts w:ascii="Calibri" w:eastAsia="Calibri" w:hAnsi="Calibri"/>
                                <w:b/>
                                <w:color w:val="000000"/>
                                <w:sz w:val="24"/>
                              </w:rPr>
                              <w:t>16 weeks</w:t>
                            </w:r>
                          </w:p>
                        </w:tc>
                        <w:tc>
                          <w:tcPr>
                            <w:tcW w:w="2160" w:type="dxa"/>
                            <w:tcBorders>
                              <w:top w:val="single" w:sz="5" w:space="0" w:color="000000"/>
                              <w:left w:val="single" w:sz="5" w:space="0" w:color="000000"/>
                              <w:bottom w:val="single" w:sz="5" w:space="0" w:color="000000"/>
                              <w:right w:val="single" w:sz="5" w:space="0" w:color="000000"/>
                            </w:tcBorders>
                          </w:tcPr>
                          <w:p w14:paraId="2DD3440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CE5D19B" w14:textId="77777777" w:rsidR="006A55FA" w:rsidRDefault="006A55FA">
                            <w:pPr>
                              <w:spacing w:after="149" w:line="286" w:lineRule="exact"/>
                              <w:ind w:left="108" w:right="108"/>
                              <w:textAlignment w:val="baseline"/>
                              <w:rPr>
                                <w:rFonts w:ascii="Calibri" w:eastAsia="Calibri" w:hAnsi="Calibri"/>
                                <w:b/>
                                <w:color w:val="000000"/>
                                <w:spacing w:val="-1"/>
                                <w:sz w:val="24"/>
                              </w:rPr>
                            </w:pPr>
                            <w:r>
                              <w:rPr>
                                <w:rFonts w:ascii="Calibri" w:eastAsia="Calibri" w:hAnsi="Calibri"/>
                                <w:b/>
                                <w:color w:val="000000"/>
                                <w:spacing w:val="-1"/>
                                <w:sz w:val="24"/>
                              </w:rPr>
                              <w:t xml:space="preserve">Your pup is now in the Juvenile Period. </w:t>
                            </w:r>
                            <w:r>
                              <w:rPr>
                                <w:rFonts w:ascii="Calibri" w:eastAsia="Calibri" w:hAnsi="Calibri"/>
                                <w:color w:val="000000"/>
                                <w:spacing w:val="-1"/>
                                <w:sz w:val="24"/>
                              </w:rPr>
                              <w:t>Expect an increase in independence and slower learning. Your opportunity to teach following through Adventure Walks has ended.</w:t>
                            </w:r>
                          </w:p>
                        </w:tc>
                      </w:tr>
                      <w:tr w:rsidR="006A55FA" w14:paraId="7A4E77C6" w14:textId="77777777">
                        <w:trPr>
                          <w:trHeight w:hRule="exact" w:val="715"/>
                        </w:trPr>
                        <w:tc>
                          <w:tcPr>
                            <w:tcW w:w="1824" w:type="dxa"/>
                            <w:vMerge/>
                            <w:tcBorders>
                              <w:top w:val="single" w:sz="0" w:space="0" w:color="000000"/>
                              <w:left w:val="single" w:sz="5" w:space="0" w:color="000000"/>
                              <w:bottom w:val="single" w:sz="5" w:space="0" w:color="000000"/>
                              <w:right w:val="single" w:sz="5" w:space="0" w:color="000000"/>
                            </w:tcBorders>
                          </w:tcPr>
                          <w:p w14:paraId="1AE9F73E"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CBEB4F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B30CDA7" w14:textId="77777777" w:rsidR="006A55FA" w:rsidRDefault="006A55FA">
                            <w:pPr>
                              <w:spacing w:after="139" w:line="283" w:lineRule="exact"/>
                              <w:ind w:left="108" w:right="324"/>
                              <w:textAlignment w:val="baseline"/>
                              <w:rPr>
                                <w:rFonts w:ascii="Calibri" w:eastAsia="Calibri" w:hAnsi="Calibri"/>
                                <w:color w:val="000000"/>
                                <w:sz w:val="24"/>
                              </w:rPr>
                            </w:pPr>
                            <w:r>
                              <w:rPr>
                                <w:rFonts w:ascii="Calibri" w:eastAsia="Calibri" w:hAnsi="Calibri"/>
                                <w:color w:val="000000"/>
                                <w:sz w:val="24"/>
                              </w:rPr>
                              <w:t xml:space="preserve">Start your pup on </w:t>
                            </w:r>
                            <w:r>
                              <w:rPr>
                                <w:rFonts w:ascii="Calibri" w:eastAsia="Calibri" w:hAnsi="Calibri"/>
                                <w:b/>
                                <w:color w:val="000000"/>
                                <w:sz w:val="24"/>
                              </w:rPr>
                              <w:t xml:space="preserve">joint supplements </w:t>
                            </w:r>
                            <w:r>
                              <w:rPr>
                                <w:rFonts w:ascii="Calibri" w:eastAsia="Calibri" w:hAnsi="Calibri"/>
                                <w:color w:val="000000"/>
                                <w:sz w:val="24"/>
                              </w:rPr>
                              <w:t xml:space="preserve">and </w:t>
                            </w:r>
                            <w:proofErr w:type="spellStart"/>
                            <w:r>
                              <w:rPr>
                                <w:rFonts w:ascii="Calibri" w:eastAsia="Calibri" w:hAnsi="Calibri"/>
                                <w:b/>
                                <w:color w:val="000000"/>
                                <w:sz w:val="24"/>
                              </w:rPr>
                              <w:t>OcuGlo</w:t>
                            </w:r>
                            <w:proofErr w:type="spellEnd"/>
                            <w:r>
                              <w:rPr>
                                <w:rFonts w:ascii="Calibri" w:eastAsia="Calibri" w:hAnsi="Calibri"/>
                                <w:b/>
                                <w:color w:val="000000"/>
                                <w:sz w:val="24"/>
                              </w:rPr>
                              <w:t xml:space="preserve"> Rx</w:t>
                            </w:r>
                            <w:r>
                              <w:rPr>
                                <w:rFonts w:ascii="Calibri" w:eastAsia="Calibri" w:hAnsi="Calibri"/>
                                <w:color w:val="000000"/>
                                <w:sz w:val="24"/>
                              </w:rPr>
                              <w:t>, eye supplement.</w:t>
                            </w:r>
                          </w:p>
                        </w:tc>
                      </w:tr>
                      <w:tr w:rsidR="006A55FA" w14:paraId="73EF64AF" w14:textId="77777777">
                        <w:trPr>
                          <w:trHeight w:hRule="exact" w:val="715"/>
                        </w:trPr>
                        <w:tc>
                          <w:tcPr>
                            <w:tcW w:w="1824" w:type="dxa"/>
                            <w:tcBorders>
                              <w:top w:val="single" w:sz="5" w:space="0" w:color="000000"/>
                              <w:left w:val="single" w:sz="5" w:space="0" w:color="000000"/>
                              <w:bottom w:val="single" w:sz="5" w:space="0" w:color="000000"/>
                              <w:right w:val="single" w:sz="5" w:space="0" w:color="000000"/>
                            </w:tcBorders>
                          </w:tcPr>
                          <w:p w14:paraId="2F55EDA7" w14:textId="77777777" w:rsidR="006A55FA" w:rsidRDefault="006A55FA">
                            <w:pPr>
                              <w:spacing w:after="437" w:line="244" w:lineRule="exact"/>
                              <w:jc w:val="center"/>
                              <w:textAlignment w:val="baseline"/>
                              <w:rPr>
                                <w:rFonts w:ascii="Calibri" w:eastAsia="Calibri" w:hAnsi="Calibri"/>
                                <w:b/>
                                <w:color w:val="000000"/>
                                <w:sz w:val="24"/>
                              </w:rPr>
                            </w:pPr>
                            <w:r>
                              <w:rPr>
                                <w:rFonts w:ascii="Calibri" w:eastAsia="Calibri" w:hAnsi="Calibri"/>
                                <w:b/>
                                <w:color w:val="000000"/>
                                <w:sz w:val="24"/>
                              </w:rPr>
                              <w:t>18 weeks</w:t>
                            </w:r>
                          </w:p>
                        </w:tc>
                        <w:tc>
                          <w:tcPr>
                            <w:tcW w:w="2160" w:type="dxa"/>
                            <w:tcBorders>
                              <w:top w:val="single" w:sz="5" w:space="0" w:color="000000"/>
                              <w:left w:val="single" w:sz="5" w:space="0" w:color="000000"/>
                              <w:bottom w:val="single" w:sz="5" w:space="0" w:color="000000"/>
                              <w:right w:val="single" w:sz="5" w:space="0" w:color="000000"/>
                            </w:tcBorders>
                          </w:tcPr>
                          <w:p w14:paraId="0E8AE9E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23CDCCD" w14:textId="77777777" w:rsidR="006A55FA" w:rsidRDefault="006A55FA">
                            <w:pPr>
                              <w:spacing w:after="139" w:line="285" w:lineRule="exact"/>
                              <w:ind w:left="108" w:right="864"/>
                              <w:textAlignment w:val="baseline"/>
                              <w:rPr>
                                <w:rFonts w:ascii="Calibri" w:eastAsia="Calibri" w:hAnsi="Calibri"/>
                                <w:b/>
                                <w:color w:val="000000"/>
                                <w:spacing w:val="-1"/>
                                <w:sz w:val="24"/>
                              </w:rPr>
                            </w:pPr>
                            <w:r>
                              <w:rPr>
                                <w:rFonts w:ascii="Calibri" w:eastAsia="Calibri" w:hAnsi="Calibri"/>
                                <w:b/>
                                <w:color w:val="000000"/>
                                <w:spacing w:val="-1"/>
                                <w:sz w:val="24"/>
                              </w:rPr>
                              <w:t xml:space="preserve">First Rabies vaccination </w:t>
                            </w:r>
                            <w:r>
                              <w:rPr>
                                <w:rFonts w:ascii="Calibri" w:eastAsia="Calibri" w:hAnsi="Calibri"/>
                                <w:color w:val="000000"/>
                                <w:spacing w:val="-1"/>
                                <w:sz w:val="24"/>
                              </w:rPr>
                              <w:t>(see Puppy Book for rabies protocol) after 16 weeks or by law in your state)</w:t>
                            </w:r>
                          </w:p>
                        </w:tc>
                      </w:tr>
                      <w:tr w:rsidR="006A55FA" w14:paraId="66844C23" w14:textId="77777777">
                        <w:trPr>
                          <w:trHeight w:hRule="exact" w:val="855"/>
                        </w:trPr>
                        <w:tc>
                          <w:tcPr>
                            <w:tcW w:w="1824" w:type="dxa"/>
                            <w:vMerge w:val="restart"/>
                            <w:tcBorders>
                              <w:top w:val="single" w:sz="5" w:space="0" w:color="000000"/>
                              <w:left w:val="single" w:sz="5" w:space="0" w:color="000000"/>
                              <w:bottom w:val="single" w:sz="0" w:space="0" w:color="000000"/>
                              <w:right w:val="single" w:sz="5" w:space="0" w:color="000000"/>
                            </w:tcBorders>
                          </w:tcPr>
                          <w:p w14:paraId="41F680F7" w14:textId="77777777" w:rsidR="006A55FA" w:rsidRDefault="006A55FA">
                            <w:pPr>
                              <w:spacing w:before="34" w:after="1013" w:line="244" w:lineRule="exact"/>
                              <w:jc w:val="center"/>
                              <w:textAlignment w:val="baseline"/>
                              <w:rPr>
                                <w:rFonts w:ascii="Calibri" w:eastAsia="Calibri" w:hAnsi="Calibri"/>
                                <w:b/>
                                <w:color w:val="000000"/>
                                <w:sz w:val="24"/>
                              </w:rPr>
                            </w:pPr>
                            <w:r>
                              <w:rPr>
                                <w:rFonts w:ascii="Calibri" w:eastAsia="Calibri" w:hAnsi="Calibri"/>
                                <w:b/>
                                <w:color w:val="000000"/>
                                <w:sz w:val="24"/>
                              </w:rPr>
                              <w:t>6 months</w:t>
                            </w:r>
                          </w:p>
                        </w:tc>
                        <w:tc>
                          <w:tcPr>
                            <w:tcW w:w="2160" w:type="dxa"/>
                            <w:vMerge w:val="restart"/>
                            <w:tcBorders>
                              <w:top w:val="single" w:sz="5" w:space="0" w:color="000000"/>
                              <w:left w:val="single" w:sz="5" w:space="0" w:color="000000"/>
                              <w:bottom w:val="single" w:sz="0" w:space="0" w:color="000000"/>
                              <w:right w:val="single" w:sz="5" w:space="0" w:color="000000"/>
                            </w:tcBorders>
                          </w:tcPr>
                          <w:p w14:paraId="28BE6A2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BFB65FC" w14:textId="3E34B48B" w:rsidR="006A55FA" w:rsidRDefault="006A55FA">
                            <w:pPr>
                              <w:spacing w:line="281" w:lineRule="exact"/>
                              <w:ind w:left="144" w:right="612"/>
                              <w:textAlignment w:val="baseline"/>
                              <w:rPr>
                                <w:rFonts w:ascii="Calibri" w:eastAsia="Calibri" w:hAnsi="Calibri"/>
                                <w:color w:val="000000"/>
                                <w:spacing w:val="-2"/>
                                <w:sz w:val="24"/>
                              </w:rPr>
                            </w:pPr>
                            <w:r>
                              <w:rPr>
                                <w:rFonts w:ascii="Calibri" w:eastAsia="Calibri" w:hAnsi="Calibri"/>
                                <w:color w:val="000000"/>
                                <w:spacing w:val="-2"/>
                                <w:sz w:val="24"/>
                              </w:rPr>
                              <w:t xml:space="preserve">You can add </w:t>
                            </w:r>
                            <w:r>
                              <w:rPr>
                                <w:rFonts w:ascii="Calibri" w:eastAsia="Calibri" w:hAnsi="Calibri"/>
                                <w:b/>
                                <w:color w:val="000000"/>
                                <w:spacing w:val="-2"/>
                                <w:sz w:val="24"/>
                              </w:rPr>
                              <w:t>Strength training exercise</w:t>
                            </w:r>
                            <w:r>
                              <w:rPr>
                                <w:rFonts w:ascii="Calibri" w:eastAsia="Calibri" w:hAnsi="Calibri"/>
                                <w:color w:val="000000"/>
                                <w:spacing w:val="-2"/>
                                <w:sz w:val="24"/>
                              </w:rPr>
                              <w:t>s to your pup’s fitness routine.</w:t>
                            </w:r>
                          </w:p>
                        </w:tc>
                      </w:tr>
                      <w:tr w:rsidR="006A55FA" w14:paraId="0CEBC554" w14:textId="77777777">
                        <w:trPr>
                          <w:trHeight w:hRule="exact" w:val="293"/>
                        </w:trPr>
                        <w:tc>
                          <w:tcPr>
                            <w:tcW w:w="1824" w:type="dxa"/>
                            <w:vMerge/>
                            <w:tcBorders>
                              <w:top w:val="single" w:sz="0" w:space="0" w:color="000000"/>
                              <w:left w:val="single" w:sz="5" w:space="0" w:color="000000"/>
                              <w:bottom w:val="single" w:sz="0" w:space="0" w:color="000000"/>
                              <w:right w:val="single" w:sz="5" w:space="0" w:color="000000"/>
                            </w:tcBorders>
                          </w:tcPr>
                          <w:p w14:paraId="7C69C183"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0031C6E3"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10A7B587" w14:textId="7883FDA9" w:rsidR="006A55FA" w:rsidRDefault="006A55FA">
                            <w:pPr>
                              <w:spacing w:before="57" w:line="235" w:lineRule="exact"/>
                              <w:ind w:left="72"/>
                              <w:textAlignment w:val="baseline"/>
                              <w:rPr>
                                <w:rFonts w:ascii="Calibri" w:eastAsia="Calibri" w:hAnsi="Calibri"/>
                                <w:color w:val="0000FF"/>
                                <w:sz w:val="24"/>
                              </w:rPr>
                            </w:pPr>
                          </w:p>
                        </w:tc>
                      </w:tr>
                      <w:tr w:rsidR="006A55FA" w14:paraId="0CBBB882" w14:textId="77777777">
                        <w:trPr>
                          <w:trHeight w:hRule="exact" w:val="153"/>
                        </w:trPr>
                        <w:tc>
                          <w:tcPr>
                            <w:tcW w:w="1824" w:type="dxa"/>
                            <w:vMerge/>
                            <w:tcBorders>
                              <w:top w:val="single" w:sz="0" w:space="0" w:color="000000"/>
                              <w:left w:val="single" w:sz="5" w:space="0" w:color="000000"/>
                              <w:bottom w:val="single" w:sz="5" w:space="0" w:color="000000"/>
                              <w:right w:val="single" w:sz="5" w:space="0" w:color="000000"/>
                            </w:tcBorders>
                          </w:tcPr>
                          <w:p w14:paraId="4BFDDBB9"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64E31AAF"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77838CC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6749ECF7" w14:textId="77777777">
                        <w:trPr>
                          <w:trHeight w:hRule="exact" w:val="1311"/>
                        </w:trPr>
                        <w:tc>
                          <w:tcPr>
                            <w:tcW w:w="1824" w:type="dxa"/>
                            <w:tcBorders>
                              <w:top w:val="single" w:sz="5" w:space="0" w:color="000000"/>
                              <w:left w:val="single" w:sz="5" w:space="0" w:color="000000"/>
                              <w:bottom w:val="single" w:sz="5" w:space="0" w:color="000000"/>
                              <w:right w:val="single" w:sz="5" w:space="0" w:color="000000"/>
                            </w:tcBorders>
                          </w:tcPr>
                          <w:p w14:paraId="18A21863" w14:textId="77777777" w:rsidR="006A55FA" w:rsidRDefault="006A55FA">
                            <w:pPr>
                              <w:spacing w:before="33" w:after="1024" w:line="244" w:lineRule="exact"/>
                              <w:jc w:val="center"/>
                              <w:textAlignment w:val="baseline"/>
                              <w:rPr>
                                <w:rFonts w:ascii="Calibri" w:eastAsia="Calibri" w:hAnsi="Calibri"/>
                                <w:b/>
                                <w:color w:val="000000"/>
                                <w:sz w:val="24"/>
                              </w:rPr>
                            </w:pPr>
                            <w:r>
                              <w:rPr>
                                <w:rFonts w:ascii="Calibri" w:eastAsia="Calibri" w:hAnsi="Calibri"/>
                                <w:b/>
                                <w:color w:val="000000"/>
                                <w:sz w:val="24"/>
                              </w:rPr>
                              <w:t>7 months</w:t>
                            </w:r>
                          </w:p>
                        </w:tc>
                        <w:tc>
                          <w:tcPr>
                            <w:tcW w:w="2160" w:type="dxa"/>
                            <w:tcBorders>
                              <w:top w:val="single" w:sz="5" w:space="0" w:color="000000"/>
                              <w:left w:val="single" w:sz="5" w:space="0" w:color="000000"/>
                              <w:bottom w:val="single" w:sz="5" w:space="0" w:color="000000"/>
                              <w:right w:val="single" w:sz="5" w:space="0" w:color="000000"/>
                            </w:tcBorders>
                          </w:tcPr>
                          <w:p w14:paraId="1D8E5A8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9345265" w14:textId="77777777" w:rsidR="006A55FA" w:rsidRDefault="006A55FA">
                            <w:pPr>
                              <w:spacing w:after="144" w:line="289" w:lineRule="exact"/>
                              <w:ind w:left="108" w:right="216"/>
                              <w:textAlignment w:val="baseline"/>
                              <w:rPr>
                                <w:rFonts w:ascii="Calibri" w:eastAsia="Calibri" w:hAnsi="Calibri"/>
                                <w:b/>
                                <w:color w:val="000000"/>
                                <w:sz w:val="24"/>
                              </w:rPr>
                            </w:pPr>
                            <w:r>
                              <w:rPr>
                                <w:rFonts w:ascii="Calibri" w:eastAsia="Calibri" w:hAnsi="Calibri"/>
                                <w:b/>
                                <w:color w:val="000000"/>
                                <w:sz w:val="24"/>
                              </w:rPr>
                              <w:t xml:space="preserve">Your pup is an Adolescent now. </w:t>
                            </w:r>
                            <w:r>
                              <w:rPr>
                                <w:rFonts w:ascii="Calibri" w:eastAsia="Calibri" w:hAnsi="Calibri"/>
                                <w:color w:val="000000"/>
                                <w:sz w:val="24"/>
                              </w:rPr>
                              <w:t>Expect boundary testing, both with you and with other dogs. Have a plan to ensure your pup understands proper dog-dog behavior, despite raging hormones.</w:t>
                            </w:r>
                          </w:p>
                        </w:tc>
                      </w:tr>
                    </w:tbl>
                    <w:p w14:paraId="1A14BEBD" w14:textId="77777777" w:rsidR="006A55FA" w:rsidRDefault="006A55FA">
                      <w:pPr>
                        <w:spacing w:after="1100" w:line="20" w:lineRule="exact"/>
                      </w:pPr>
                    </w:p>
                  </w:txbxContent>
                </v:textbox>
                <w10:wrap type="square" anchorx="page" anchory="page"/>
              </v:shape>
            </w:pict>
          </mc:Fallback>
        </mc:AlternateContent>
      </w:r>
    </w:p>
    <w:p w14:paraId="0B81A397" w14:textId="77777777" w:rsidR="00A372BD" w:rsidRDefault="00A372BD">
      <w:pPr>
        <w:sectPr w:rsidR="00A372BD">
          <w:pgSz w:w="12240" w:h="15840"/>
          <w:pgMar w:top="452" w:right="956" w:bottom="454" w:left="1311" w:header="0" w:footer="550" w:gutter="0"/>
          <w:cols w:space="720"/>
        </w:sectPr>
      </w:pPr>
    </w:p>
    <w:p w14:paraId="076D9F91" w14:textId="466522F4"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26496" behindDoc="1" locked="0" layoutInCell="1" allowOverlap="1" wp14:anchorId="05BF7A17">
                <wp:simplePos x="0" y="0"/>
                <wp:positionH relativeFrom="page">
                  <wp:posOffset>832485</wp:posOffset>
                </wp:positionH>
                <wp:positionV relativeFrom="page">
                  <wp:posOffset>1432560</wp:posOffset>
                </wp:positionV>
                <wp:extent cx="6332855" cy="7926070"/>
                <wp:effectExtent l="0" t="0" r="4445" b="11430"/>
                <wp:wrapSquare wrapText="bothSides"/>
                <wp:docPr id="80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2855" cy="792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1D0B30B7" w14:textId="77777777">
                              <w:trPr>
                                <w:trHeight w:hRule="exact" w:val="1018"/>
                              </w:trPr>
                              <w:tc>
                                <w:tcPr>
                                  <w:tcW w:w="1824" w:type="dxa"/>
                                  <w:tcBorders>
                                    <w:top w:val="single" w:sz="5" w:space="0" w:color="000000"/>
                                    <w:left w:val="single" w:sz="5" w:space="0" w:color="000000"/>
                                    <w:bottom w:val="single" w:sz="5" w:space="0" w:color="000000"/>
                                    <w:right w:val="single" w:sz="5" w:space="0" w:color="000000"/>
                                  </w:tcBorders>
                                </w:tcPr>
                                <w:p w14:paraId="7263DE3D" w14:textId="77777777" w:rsidR="006A55FA" w:rsidRDefault="006A55FA">
                                  <w:pPr>
                                    <w:spacing w:before="38" w:after="729" w:line="245" w:lineRule="exact"/>
                                    <w:jc w:val="center"/>
                                    <w:textAlignment w:val="baseline"/>
                                    <w:rPr>
                                      <w:rFonts w:ascii="Calibri" w:eastAsia="Calibri" w:hAnsi="Calibri"/>
                                      <w:b/>
                                      <w:color w:val="000000"/>
                                      <w:sz w:val="24"/>
                                    </w:rPr>
                                  </w:pPr>
                                  <w:r>
                                    <w:rPr>
                                      <w:rFonts w:ascii="Calibri" w:eastAsia="Calibri" w:hAnsi="Calibri"/>
                                      <w:b/>
                                      <w:color w:val="000000"/>
                                      <w:sz w:val="24"/>
                                    </w:rPr>
                                    <w:t>14 months</w:t>
                                  </w:r>
                                </w:p>
                              </w:tc>
                              <w:tc>
                                <w:tcPr>
                                  <w:tcW w:w="2160" w:type="dxa"/>
                                  <w:tcBorders>
                                    <w:top w:val="single" w:sz="5" w:space="0" w:color="000000"/>
                                    <w:left w:val="single" w:sz="5" w:space="0" w:color="000000"/>
                                    <w:bottom w:val="single" w:sz="5" w:space="0" w:color="000000"/>
                                    <w:right w:val="single" w:sz="5" w:space="0" w:color="000000"/>
                                  </w:tcBorders>
                                </w:tcPr>
                                <w:p w14:paraId="7C51C4F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7FE2CD7" w14:textId="77777777" w:rsidR="006A55FA" w:rsidRDefault="006A55FA">
                                  <w:pPr>
                                    <w:spacing w:after="143" w:line="289" w:lineRule="exact"/>
                                    <w:ind w:left="108" w:right="144"/>
                                    <w:textAlignment w:val="baseline"/>
                                    <w:rPr>
                                      <w:rFonts w:ascii="Calibri" w:eastAsia="Calibri" w:hAnsi="Calibri"/>
                                      <w:b/>
                                      <w:color w:val="000000"/>
                                      <w:sz w:val="24"/>
                                    </w:rPr>
                                  </w:pPr>
                                  <w:r>
                                    <w:rPr>
                                      <w:rFonts w:ascii="Calibri" w:eastAsia="Calibri" w:hAnsi="Calibri"/>
                                      <w:b/>
                                      <w:color w:val="000000"/>
                                      <w:sz w:val="24"/>
                                    </w:rPr>
                                    <w:t xml:space="preserve">Your pup’s growth plates are closed. </w:t>
                                  </w:r>
                                  <w:r>
                                    <w:rPr>
                                      <w:rFonts w:ascii="Calibri" w:eastAsia="Calibri" w:hAnsi="Calibri"/>
                                      <w:color w:val="000000"/>
                                      <w:sz w:val="24"/>
                                    </w:rPr>
                                    <w:t>You can transition to regulation-height jumps, teach weave poles, and start endurance training if you wish.</w:t>
                                  </w:r>
                                </w:p>
                              </w:tc>
                            </w:tr>
                            <w:tr w:rsidR="006A55FA" w14:paraId="33BD6A7C" w14:textId="77777777">
                              <w:trPr>
                                <w:trHeight w:hRule="exact" w:val="422"/>
                              </w:trPr>
                              <w:tc>
                                <w:tcPr>
                                  <w:tcW w:w="1824" w:type="dxa"/>
                                  <w:tcBorders>
                                    <w:top w:val="single" w:sz="5" w:space="0" w:color="000000"/>
                                    <w:left w:val="single" w:sz="5" w:space="0" w:color="000000"/>
                                    <w:bottom w:val="single" w:sz="5" w:space="0" w:color="000000"/>
                                    <w:right w:val="single" w:sz="5" w:space="0" w:color="000000"/>
                                  </w:tcBorders>
                                </w:tcPr>
                                <w:p w14:paraId="51589294" w14:textId="77777777" w:rsidR="006A55FA" w:rsidRDefault="006A55FA">
                                  <w:pPr>
                                    <w:spacing w:before="33" w:after="134" w:line="245" w:lineRule="exact"/>
                                    <w:jc w:val="center"/>
                                    <w:textAlignment w:val="baseline"/>
                                    <w:rPr>
                                      <w:rFonts w:ascii="Calibri" w:eastAsia="Calibri" w:hAnsi="Calibri"/>
                                      <w:b/>
                                      <w:color w:val="000000"/>
                                      <w:sz w:val="24"/>
                                    </w:rPr>
                                  </w:pPr>
                                  <w:r>
                                    <w:rPr>
                                      <w:rFonts w:ascii="Calibri" w:eastAsia="Calibri" w:hAnsi="Calibri"/>
                                      <w:b/>
                                      <w:color w:val="000000"/>
                                      <w:sz w:val="24"/>
                                    </w:rPr>
                                    <w:t>16 months</w:t>
                                  </w:r>
                                </w:p>
                              </w:tc>
                              <w:tc>
                                <w:tcPr>
                                  <w:tcW w:w="2160" w:type="dxa"/>
                                  <w:tcBorders>
                                    <w:top w:val="single" w:sz="5" w:space="0" w:color="000000"/>
                                    <w:left w:val="single" w:sz="5" w:space="0" w:color="000000"/>
                                    <w:bottom w:val="single" w:sz="5" w:space="0" w:color="000000"/>
                                    <w:right w:val="single" w:sz="5" w:space="0" w:color="000000"/>
                                  </w:tcBorders>
                                </w:tcPr>
                                <w:p w14:paraId="4DFC172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B10EF69" w14:textId="77777777" w:rsidR="006A55FA" w:rsidRDefault="006A55FA">
                                  <w:pPr>
                                    <w:spacing w:before="33" w:after="134"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Give a Rabies booster </w:t>
                                  </w:r>
                                  <w:r>
                                    <w:rPr>
                                      <w:rFonts w:ascii="Calibri" w:eastAsia="Calibri" w:hAnsi="Calibri"/>
                                      <w:color w:val="000000"/>
                                      <w:sz w:val="24"/>
                                    </w:rPr>
                                    <w:t>with 3-year vaccine.</w:t>
                                  </w:r>
                                </w:p>
                              </w:tc>
                            </w:tr>
                            <w:tr w:rsidR="006A55FA" w14:paraId="55453BD0" w14:textId="77777777">
                              <w:trPr>
                                <w:trHeight w:hRule="exact" w:val="715"/>
                              </w:trPr>
                              <w:tc>
                                <w:tcPr>
                                  <w:tcW w:w="1824" w:type="dxa"/>
                                  <w:vMerge w:val="restart"/>
                                  <w:tcBorders>
                                    <w:top w:val="single" w:sz="5" w:space="0" w:color="000000"/>
                                    <w:left w:val="single" w:sz="5" w:space="0" w:color="000000"/>
                                    <w:bottom w:val="single" w:sz="0" w:space="0" w:color="000000"/>
                                    <w:right w:val="single" w:sz="5" w:space="0" w:color="000000"/>
                                  </w:tcBorders>
                                </w:tcPr>
                                <w:p w14:paraId="04AADAA3" w14:textId="77777777" w:rsidR="006A55FA" w:rsidRDefault="006A55FA">
                                  <w:pPr>
                                    <w:spacing w:after="1286" w:line="246" w:lineRule="exact"/>
                                    <w:jc w:val="center"/>
                                    <w:textAlignment w:val="baseline"/>
                                    <w:rPr>
                                      <w:rFonts w:ascii="Calibri" w:eastAsia="Calibri" w:hAnsi="Calibri"/>
                                      <w:b/>
                                      <w:color w:val="000000"/>
                                      <w:sz w:val="24"/>
                                    </w:rPr>
                                  </w:pPr>
                                  <w:r>
                                    <w:rPr>
                                      <w:rFonts w:ascii="Calibri" w:eastAsia="Calibri" w:hAnsi="Calibri"/>
                                      <w:b/>
                                      <w:color w:val="000000"/>
                                      <w:sz w:val="24"/>
                                    </w:rPr>
                                    <w:t>2 years</w:t>
                                  </w:r>
                                </w:p>
                              </w:tc>
                              <w:tc>
                                <w:tcPr>
                                  <w:tcW w:w="2160" w:type="dxa"/>
                                  <w:tcBorders>
                                    <w:top w:val="single" w:sz="5" w:space="0" w:color="000000"/>
                                    <w:left w:val="single" w:sz="5" w:space="0" w:color="000000"/>
                                    <w:bottom w:val="single" w:sz="5" w:space="0" w:color="000000"/>
                                    <w:right w:val="single" w:sz="5" w:space="0" w:color="000000"/>
                                  </w:tcBorders>
                                </w:tcPr>
                                <w:p w14:paraId="29924C8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C8F6C93" w14:textId="77777777" w:rsidR="006A55FA" w:rsidRDefault="006A55FA">
                                  <w:pPr>
                                    <w:spacing w:after="144" w:line="283" w:lineRule="exact"/>
                                    <w:ind w:left="108" w:right="180"/>
                                    <w:jc w:val="both"/>
                                    <w:textAlignment w:val="baseline"/>
                                    <w:rPr>
                                      <w:rFonts w:ascii="Calibri" w:eastAsia="Calibri" w:hAnsi="Calibri"/>
                                      <w:color w:val="000000"/>
                                      <w:sz w:val="24"/>
                                    </w:rPr>
                                  </w:pPr>
                                  <w:r>
                                    <w:rPr>
                                      <w:rFonts w:ascii="Calibri" w:eastAsia="Calibri" w:hAnsi="Calibri"/>
                                      <w:color w:val="000000"/>
                                      <w:sz w:val="24"/>
                                    </w:rPr>
                                    <w:t xml:space="preserve">Your dog is either </w:t>
                                  </w:r>
                                  <w:r>
                                    <w:rPr>
                                      <w:rFonts w:ascii="Calibri" w:eastAsia="Calibri" w:hAnsi="Calibri"/>
                                      <w:b/>
                                      <w:color w:val="000000"/>
                                      <w:sz w:val="24"/>
                                    </w:rPr>
                                    <w:t xml:space="preserve">an Adult </w:t>
                                  </w:r>
                                  <w:r>
                                    <w:rPr>
                                      <w:rFonts w:ascii="Calibri" w:eastAsia="Calibri" w:hAnsi="Calibri"/>
                                      <w:color w:val="000000"/>
                                      <w:sz w:val="24"/>
                                    </w:rPr>
                                    <w:t xml:space="preserve">or nearly so. Take your pup for an </w:t>
                                  </w:r>
                                  <w:r>
                                    <w:rPr>
                                      <w:rFonts w:ascii="Calibri" w:eastAsia="Calibri" w:hAnsi="Calibri"/>
                                      <w:b/>
                                      <w:color w:val="000000"/>
                                      <w:sz w:val="24"/>
                                    </w:rPr>
                                    <w:t>annual checkup.</w:t>
                                  </w:r>
                                </w:p>
                              </w:tc>
                            </w:tr>
                            <w:tr w:rsidR="006A55FA" w14:paraId="36E8AF12"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5C147081"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72CEBD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15F7A6F" w14:textId="77777777" w:rsidR="006A55FA" w:rsidRDefault="006A55FA">
                                  <w:pPr>
                                    <w:spacing w:before="33" w:after="134" w:line="246" w:lineRule="exact"/>
                                    <w:ind w:left="105"/>
                                    <w:textAlignment w:val="baseline"/>
                                    <w:rPr>
                                      <w:rFonts w:ascii="Calibri" w:eastAsia="Calibri" w:hAnsi="Calibri"/>
                                      <w:color w:val="000000"/>
                                      <w:sz w:val="24"/>
                                    </w:rPr>
                                  </w:pPr>
                                  <w:r>
                                    <w:rPr>
                                      <w:rFonts w:ascii="Calibri" w:eastAsia="Calibri" w:hAnsi="Calibri"/>
                                      <w:color w:val="000000"/>
                                      <w:sz w:val="24"/>
                                    </w:rPr>
                                    <w:t xml:space="preserve">Take in </w:t>
                                  </w:r>
                                  <w:r>
                                    <w:rPr>
                                      <w:rFonts w:ascii="Calibri" w:eastAsia="Calibri" w:hAnsi="Calibri"/>
                                      <w:b/>
                                      <w:color w:val="000000"/>
                                      <w:sz w:val="24"/>
                                    </w:rPr>
                                    <w:t xml:space="preserve">fecal </w:t>
                                  </w:r>
                                  <w:r>
                                    <w:rPr>
                                      <w:rFonts w:ascii="Calibri" w:eastAsia="Calibri" w:hAnsi="Calibri"/>
                                      <w:color w:val="000000"/>
                                      <w:sz w:val="24"/>
                                    </w:rPr>
                                    <w:t>to check for parasites.</w:t>
                                  </w:r>
                                </w:p>
                              </w:tc>
                            </w:tr>
                            <w:tr w:rsidR="006A55FA" w14:paraId="2ADA62DB" w14:textId="77777777">
                              <w:trPr>
                                <w:trHeight w:hRule="exact" w:val="422"/>
                              </w:trPr>
                              <w:tc>
                                <w:tcPr>
                                  <w:tcW w:w="1824" w:type="dxa"/>
                                  <w:vMerge/>
                                  <w:tcBorders>
                                    <w:top w:val="single" w:sz="0" w:space="0" w:color="000000"/>
                                    <w:left w:val="single" w:sz="5" w:space="0" w:color="000000"/>
                                    <w:bottom w:val="single" w:sz="5" w:space="0" w:color="000000"/>
                                    <w:right w:val="single" w:sz="5" w:space="0" w:color="000000"/>
                                  </w:tcBorders>
                                </w:tcPr>
                                <w:p w14:paraId="1791089A"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203C53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5B20E45" w14:textId="77777777" w:rsidR="006A55FA" w:rsidRDefault="006A55FA">
                                  <w:pPr>
                                    <w:spacing w:before="33" w:after="144" w:line="245" w:lineRule="exact"/>
                                    <w:ind w:left="105"/>
                                    <w:textAlignment w:val="baseline"/>
                                    <w:rPr>
                                      <w:rFonts w:ascii="Calibri" w:eastAsia="Calibri" w:hAnsi="Calibri"/>
                                      <w:color w:val="000000"/>
                                      <w:sz w:val="24"/>
                                    </w:rPr>
                                  </w:pPr>
                                  <w:r>
                                    <w:rPr>
                                      <w:rFonts w:ascii="Calibri" w:eastAsia="Calibri" w:hAnsi="Calibri"/>
                                      <w:color w:val="000000"/>
                                      <w:sz w:val="24"/>
                                    </w:rPr>
                                    <w:t xml:space="preserve">Run </w:t>
                                  </w:r>
                                  <w:r>
                                    <w:rPr>
                                      <w:rFonts w:ascii="Calibri" w:eastAsia="Calibri" w:hAnsi="Calibri"/>
                                      <w:b/>
                                      <w:color w:val="000000"/>
                                      <w:sz w:val="24"/>
                                    </w:rPr>
                                    <w:t xml:space="preserve">bloodwork </w:t>
                                  </w:r>
                                  <w:r>
                                    <w:rPr>
                                      <w:rFonts w:ascii="Calibri" w:eastAsia="Calibri" w:hAnsi="Calibri"/>
                                      <w:color w:val="000000"/>
                                      <w:sz w:val="24"/>
                                    </w:rPr>
                                    <w:t xml:space="preserve">(CBC and </w:t>
                                  </w:r>
                                  <w:proofErr w:type="spellStart"/>
                                  <w:r>
                                    <w:rPr>
                                      <w:rFonts w:ascii="Calibri" w:eastAsia="Calibri" w:hAnsi="Calibri"/>
                                      <w:color w:val="000000"/>
                                      <w:sz w:val="24"/>
                                    </w:rPr>
                                    <w:t>Superchem</w:t>
                                  </w:r>
                                  <w:proofErr w:type="spellEnd"/>
                                  <w:r>
                                    <w:rPr>
                                      <w:rFonts w:ascii="Calibri" w:eastAsia="Calibri" w:hAnsi="Calibri"/>
                                      <w:color w:val="000000"/>
                                      <w:sz w:val="24"/>
                                    </w:rPr>
                                    <w:t xml:space="preserve">) and </w:t>
                                  </w:r>
                                  <w:r>
                                    <w:rPr>
                                      <w:rFonts w:ascii="Calibri" w:eastAsia="Calibri" w:hAnsi="Calibri"/>
                                      <w:b/>
                                      <w:color w:val="000000"/>
                                      <w:sz w:val="24"/>
                                    </w:rPr>
                                    <w:t>urinalysis</w:t>
                                  </w:r>
                                  <w:r>
                                    <w:rPr>
                                      <w:rFonts w:ascii="Calibri" w:eastAsia="Calibri" w:hAnsi="Calibri"/>
                                      <w:color w:val="000000"/>
                                      <w:sz w:val="24"/>
                                    </w:rPr>
                                    <w:t>.</w:t>
                                  </w:r>
                                </w:p>
                              </w:tc>
                            </w:tr>
                            <w:tr w:rsidR="006A55FA" w14:paraId="286956BE" w14:textId="77777777">
                              <w:trPr>
                                <w:trHeight w:hRule="exact" w:val="1301"/>
                              </w:trPr>
                              <w:tc>
                                <w:tcPr>
                                  <w:tcW w:w="1824" w:type="dxa"/>
                                  <w:vMerge w:val="restart"/>
                                  <w:tcBorders>
                                    <w:top w:val="single" w:sz="5" w:space="0" w:color="000000"/>
                                    <w:left w:val="single" w:sz="5" w:space="0" w:color="000000"/>
                                    <w:bottom w:val="single" w:sz="0" w:space="0" w:color="000000"/>
                                    <w:right w:val="single" w:sz="5" w:space="0" w:color="000000"/>
                                  </w:tcBorders>
                                </w:tcPr>
                                <w:p w14:paraId="170F33B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2160" w:type="dxa"/>
                                  <w:tcBorders>
                                    <w:top w:val="single" w:sz="5" w:space="0" w:color="000000"/>
                                    <w:left w:val="single" w:sz="5" w:space="0" w:color="000000"/>
                                    <w:bottom w:val="single" w:sz="5" w:space="0" w:color="000000"/>
                                    <w:right w:val="single" w:sz="5" w:space="0" w:color="000000"/>
                                  </w:tcBorders>
                                </w:tcPr>
                                <w:p w14:paraId="3D3FCA3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33EB9C3" w14:textId="77777777" w:rsidR="006A55FA" w:rsidRDefault="006A55FA">
                                  <w:pPr>
                                    <w:spacing w:after="139" w:line="289" w:lineRule="exact"/>
                                    <w:ind w:left="108" w:right="216"/>
                                    <w:textAlignment w:val="baseline"/>
                                    <w:rPr>
                                      <w:rFonts w:ascii="Calibri" w:eastAsia="Calibri" w:hAnsi="Calibri"/>
                                      <w:color w:val="000000"/>
                                      <w:spacing w:val="-1"/>
                                      <w:sz w:val="24"/>
                                    </w:rPr>
                                  </w:pPr>
                                  <w:r>
                                    <w:rPr>
                                      <w:rFonts w:ascii="Calibri" w:eastAsia="Calibri" w:hAnsi="Calibri"/>
                                      <w:color w:val="000000"/>
                                      <w:spacing w:val="-1"/>
                                      <w:sz w:val="24"/>
                                    </w:rPr>
                                    <w:t xml:space="preserve">If you want to </w:t>
                                  </w:r>
                                  <w:r>
                                    <w:rPr>
                                      <w:rFonts w:ascii="Calibri" w:eastAsia="Calibri" w:hAnsi="Calibri"/>
                                      <w:b/>
                                      <w:color w:val="000000"/>
                                      <w:spacing w:val="-1"/>
                                      <w:sz w:val="24"/>
                                    </w:rPr>
                                    <w:t>confirm your dog’s immunity to distemper and parvovirus</w:t>
                                  </w:r>
                                  <w:r>
                                    <w:rPr>
                                      <w:rFonts w:ascii="Calibri" w:eastAsia="Calibri" w:hAnsi="Calibri"/>
                                      <w:color w:val="000000"/>
                                      <w:spacing w:val="-1"/>
                                      <w:sz w:val="24"/>
                                    </w:rPr>
                                    <w:t xml:space="preserve">, run a titer through CAVIDS, </w:t>
                                  </w:r>
                                  <w:proofErr w:type="spellStart"/>
                                  <w:r>
                                    <w:rPr>
                                      <w:rFonts w:ascii="Calibri" w:eastAsia="Calibri" w:hAnsi="Calibri"/>
                                      <w:color w:val="000000"/>
                                      <w:spacing w:val="-1"/>
                                      <w:sz w:val="24"/>
                                    </w:rPr>
                                    <w:t>Antech</w:t>
                                  </w:r>
                                  <w:proofErr w:type="spellEnd"/>
                                  <w:r>
                                    <w:rPr>
                                      <w:rFonts w:ascii="Calibri" w:eastAsia="Calibri" w:hAnsi="Calibri"/>
                                      <w:color w:val="000000"/>
                                      <w:spacing w:val="-1"/>
                                      <w:sz w:val="24"/>
                                    </w:rPr>
                                    <w:t xml:space="preserve">, </w:t>
                                  </w:r>
                                  <w:proofErr w:type="spellStart"/>
                                  <w:r>
                                    <w:rPr>
                                      <w:rFonts w:ascii="Calibri" w:eastAsia="Calibri" w:hAnsi="Calibri"/>
                                      <w:color w:val="000000"/>
                                      <w:spacing w:val="-1"/>
                                      <w:sz w:val="24"/>
                                    </w:rPr>
                                    <w:t>Idexx</w:t>
                                  </w:r>
                                  <w:proofErr w:type="spellEnd"/>
                                  <w:r>
                                    <w:rPr>
                                      <w:rFonts w:ascii="Calibri" w:eastAsia="Calibri" w:hAnsi="Calibri"/>
                                      <w:color w:val="000000"/>
                                      <w:spacing w:val="-1"/>
                                      <w:sz w:val="24"/>
                                    </w:rPr>
                                    <w:t xml:space="preserve"> or another reputable lab. Revaccinate ONLY if titer is ZERO. Any positive DP titer from now on is protective.</w:t>
                                  </w:r>
                                </w:p>
                              </w:tc>
                            </w:tr>
                            <w:tr w:rsidR="006A55FA" w14:paraId="4B2DAEA9" w14:textId="77777777">
                              <w:trPr>
                                <w:trHeight w:hRule="exact" w:val="269"/>
                              </w:trPr>
                              <w:tc>
                                <w:tcPr>
                                  <w:tcW w:w="1824" w:type="dxa"/>
                                  <w:vMerge/>
                                  <w:tcBorders>
                                    <w:top w:val="single" w:sz="0" w:space="0" w:color="000000"/>
                                    <w:left w:val="single" w:sz="5" w:space="0" w:color="000000"/>
                                    <w:bottom w:val="single" w:sz="0" w:space="0" w:color="000000"/>
                                    <w:right w:val="single" w:sz="5" w:space="0" w:color="000000"/>
                                  </w:tcBorders>
                                </w:tcPr>
                                <w:p w14:paraId="6C3175E3"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40846E8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33908AE8" w14:textId="77777777" w:rsidR="006A55FA" w:rsidRDefault="006A55FA">
                                  <w:pPr>
                                    <w:tabs>
                                      <w:tab w:val="left" w:pos="4896"/>
                                    </w:tabs>
                                    <w:spacing w:before="33" w:line="235" w:lineRule="exact"/>
                                    <w:ind w:left="72"/>
                                    <w:textAlignment w:val="baseline"/>
                                    <w:rPr>
                                      <w:rFonts w:ascii="Calibri" w:eastAsia="Calibri" w:hAnsi="Calibri"/>
                                      <w:b/>
                                      <w:color w:val="000000"/>
                                      <w:sz w:val="24"/>
                                    </w:rPr>
                                  </w:pPr>
                                  <w:r>
                                    <w:rPr>
                                      <w:rFonts w:ascii="Calibri" w:eastAsia="Calibri" w:hAnsi="Calibri"/>
                                      <w:b/>
                                      <w:color w:val="000000"/>
                                      <w:sz w:val="24"/>
                                    </w:rPr>
                                    <w:t xml:space="preserve">Schedule health screenings: </w:t>
                                  </w:r>
                                  <w:r>
                                    <w:rPr>
                                      <w:rFonts w:ascii="Calibri" w:eastAsia="Calibri" w:hAnsi="Calibri"/>
                                      <w:color w:val="000000"/>
                                      <w:sz w:val="24"/>
                                    </w:rPr>
                                    <w:t>all</w:t>
                                  </w:r>
                                  <w:r>
                                    <w:rPr>
                                      <w:rFonts w:ascii="Calibri" w:eastAsia="Calibri" w:hAnsi="Calibri"/>
                                      <w:color w:val="000000"/>
                                      <w:sz w:val="24"/>
                                    </w:rPr>
                                    <w:tab/>
                                  </w:r>
                                  <w:r>
                                    <w:rPr>
                                      <w:rFonts w:ascii="Calibri" w:eastAsia="Calibri" w:hAnsi="Calibri"/>
                                      <w:b/>
                                      <w:i/>
                                      <w:color w:val="000000"/>
                                      <w:sz w:val="24"/>
                                    </w:rPr>
                                    <w:t>(Kennel</w:t>
                                  </w:r>
                                </w:p>
                              </w:tc>
                            </w:tr>
                            <w:tr w:rsidR="006A55FA" w14:paraId="1ECCB081" w14:textId="77777777">
                              <w:trPr>
                                <w:trHeight w:hRule="exact" w:val="585"/>
                              </w:trPr>
                              <w:tc>
                                <w:tcPr>
                                  <w:tcW w:w="1824" w:type="dxa"/>
                                  <w:vMerge/>
                                  <w:tcBorders>
                                    <w:top w:val="single" w:sz="0" w:space="0" w:color="000000"/>
                                    <w:left w:val="single" w:sz="5" w:space="0" w:color="000000"/>
                                    <w:bottom w:val="single" w:sz="0" w:space="0" w:color="000000"/>
                                    <w:right w:val="single" w:sz="5" w:space="0" w:color="000000"/>
                                  </w:tcBorders>
                                </w:tcPr>
                                <w:p w14:paraId="32927511"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37A1E7B1"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594234F6" w14:textId="77777777" w:rsidR="006A55FA" w:rsidRDefault="006A55FA">
                                  <w:pPr>
                                    <w:spacing w:before="57" w:line="245" w:lineRule="exact"/>
                                    <w:ind w:left="72"/>
                                    <w:textAlignment w:val="baseline"/>
                                    <w:rPr>
                                      <w:rFonts w:ascii="Calibri" w:eastAsia="Calibri" w:hAnsi="Calibri"/>
                                      <w:b/>
                                      <w:i/>
                                      <w:color w:val="000000"/>
                                      <w:sz w:val="24"/>
                                    </w:rPr>
                                  </w:pPr>
                                  <w:r>
                                    <w:rPr>
                                      <w:rFonts w:ascii="Calibri" w:eastAsia="Calibri" w:hAnsi="Calibri"/>
                                      <w:b/>
                                      <w:i/>
                                      <w:color w:val="000000"/>
                                      <w:sz w:val="24"/>
                                    </w:rPr>
                                    <w:t xml:space="preserve">name) </w:t>
                                  </w:r>
                                  <w:r>
                                    <w:rPr>
                                      <w:rFonts w:ascii="Calibri" w:eastAsia="Calibri" w:hAnsi="Calibri"/>
                                      <w:color w:val="000000"/>
                                      <w:sz w:val="24"/>
                                    </w:rPr>
                                    <w:t>dogs require OFA hip and elbow, OFA eye exam,</w:t>
                                  </w:r>
                                </w:p>
                                <w:p w14:paraId="5BF69C07" w14:textId="77777777" w:rsidR="006A55FA" w:rsidRDefault="006A55FA">
                                  <w:pPr>
                                    <w:tabs>
                                      <w:tab w:val="left" w:pos="3456"/>
                                      <w:tab w:val="left" w:pos="5256"/>
                                    </w:tabs>
                                    <w:spacing w:before="48" w:line="225" w:lineRule="exact"/>
                                    <w:ind w:left="72"/>
                                    <w:textAlignment w:val="baseline"/>
                                    <w:rPr>
                                      <w:rFonts w:ascii="Calibri" w:eastAsia="Calibri" w:hAnsi="Calibri"/>
                                      <w:color w:val="000000"/>
                                      <w:sz w:val="24"/>
                                    </w:rPr>
                                  </w:pPr>
                                  <w:r>
                                    <w:rPr>
                                      <w:rFonts w:ascii="Calibri" w:eastAsia="Calibri" w:hAnsi="Calibri"/>
                                      <w:color w:val="000000"/>
                                      <w:sz w:val="24"/>
                                    </w:rPr>
                                    <w:t>OFA heart exam,</w:t>
                                  </w:r>
                                  <w:r>
                                    <w:rPr>
                                      <w:rFonts w:ascii="Calibri" w:eastAsia="Calibri" w:hAnsi="Calibri"/>
                                      <w:color w:val="000000"/>
                                      <w:sz w:val="24"/>
                                    </w:rPr>
                                    <w:tab/>
                                    <w:t>,</w:t>
                                  </w:r>
                                  <w:r>
                                    <w:rPr>
                                      <w:rFonts w:ascii="Calibri" w:eastAsia="Calibri" w:hAnsi="Calibri"/>
                                      <w:color w:val="000000"/>
                                      <w:sz w:val="24"/>
                                    </w:rPr>
                                    <w:tab/>
                                    <w:t>.</w:t>
                                  </w:r>
                                </w:p>
                              </w:tc>
                            </w:tr>
                            <w:tr w:rsidR="006A55FA" w14:paraId="2A0F710B" w14:textId="77777777">
                              <w:trPr>
                                <w:trHeight w:hRule="exact" w:val="744"/>
                              </w:trPr>
                              <w:tc>
                                <w:tcPr>
                                  <w:tcW w:w="1824" w:type="dxa"/>
                                  <w:vMerge/>
                                  <w:tcBorders>
                                    <w:top w:val="single" w:sz="0" w:space="0" w:color="000000"/>
                                    <w:left w:val="single" w:sz="5" w:space="0" w:color="000000"/>
                                    <w:bottom w:val="single" w:sz="0" w:space="0" w:color="000000"/>
                                    <w:right w:val="single" w:sz="5" w:space="0" w:color="000000"/>
                                  </w:tcBorders>
                                </w:tcPr>
                                <w:p w14:paraId="2D9C1749"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58361DDD"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2F249907" w14:textId="77777777" w:rsidR="006A55FA" w:rsidRDefault="006A55FA">
                                  <w:pPr>
                                    <w:spacing w:after="144" w:line="293" w:lineRule="exact"/>
                                    <w:ind w:left="72" w:right="972"/>
                                    <w:textAlignment w:val="baseline"/>
                                    <w:rPr>
                                      <w:rFonts w:ascii="Calibri" w:eastAsia="Calibri" w:hAnsi="Calibri"/>
                                      <w:color w:val="000000"/>
                                      <w:sz w:val="24"/>
                                    </w:rPr>
                                  </w:pPr>
                                  <w:proofErr w:type="spellStart"/>
                                  <w:r>
                                    <w:rPr>
                                      <w:rFonts w:ascii="Calibri" w:eastAsia="Calibri" w:hAnsi="Calibri"/>
                                      <w:color w:val="000000"/>
                                      <w:sz w:val="24"/>
                                    </w:rPr>
                                    <w:t>PennHIP</w:t>
                                  </w:r>
                                  <w:proofErr w:type="spellEnd"/>
                                  <w:r>
                                    <w:rPr>
                                      <w:rFonts w:ascii="Calibri" w:eastAsia="Calibri" w:hAnsi="Calibri"/>
                                      <w:color w:val="000000"/>
                                      <w:sz w:val="24"/>
                                    </w:rPr>
                                    <w:t xml:space="preserve"> hip x-rays for dogs that may be bred. See Appendix for details on health screenings.</w:t>
                                  </w:r>
                                </w:p>
                              </w:tc>
                            </w:tr>
                            <w:tr w:rsidR="006A55FA" w14:paraId="6C285EC8" w14:textId="77777777">
                              <w:trPr>
                                <w:trHeight w:hRule="exact" w:val="259"/>
                              </w:trPr>
                              <w:tc>
                                <w:tcPr>
                                  <w:tcW w:w="1824" w:type="dxa"/>
                                  <w:vMerge/>
                                  <w:tcBorders>
                                    <w:top w:val="single" w:sz="0" w:space="0" w:color="000000"/>
                                    <w:left w:val="single" w:sz="5" w:space="0" w:color="000000"/>
                                    <w:bottom w:val="single" w:sz="0" w:space="0" w:color="000000"/>
                                    <w:right w:val="single" w:sz="5" w:space="0" w:color="000000"/>
                                  </w:tcBorders>
                                </w:tcPr>
                                <w:p w14:paraId="2D70821F"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503CB1E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4381F888" w14:textId="77777777" w:rsidR="006A55FA" w:rsidRDefault="006A55FA">
                                  <w:pPr>
                                    <w:tabs>
                                      <w:tab w:val="left" w:pos="2448"/>
                                    </w:tabs>
                                    <w:spacing w:line="225" w:lineRule="exact"/>
                                    <w:ind w:left="105"/>
                                    <w:textAlignment w:val="baseline"/>
                                    <w:rPr>
                                      <w:rFonts w:ascii="Calibri" w:eastAsia="Calibri" w:hAnsi="Calibri"/>
                                      <w:b/>
                                      <w:color w:val="000000"/>
                                      <w:sz w:val="24"/>
                                    </w:rPr>
                                  </w:pPr>
                                  <w:r>
                                    <w:rPr>
                                      <w:rFonts w:ascii="Calibri" w:eastAsia="Calibri" w:hAnsi="Calibri"/>
                                      <w:b/>
                                      <w:color w:val="000000"/>
                                      <w:sz w:val="24"/>
                                    </w:rPr>
                                    <w:t>OFA Eye Exam</w:t>
                                  </w:r>
                                  <w:r>
                                    <w:rPr>
                                      <w:rFonts w:ascii="Calibri" w:eastAsia="Calibri" w:hAnsi="Calibri"/>
                                      <w:b/>
                                      <w:color w:val="000000"/>
                                      <w:sz w:val="24"/>
                                    </w:rPr>
                                    <w:tab/>
                                    <w:t>Result</w:t>
                                  </w:r>
                                </w:p>
                              </w:tc>
                            </w:tr>
                            <w:tr w:rsidR="006A55FA" w14:paraId="12E02CF6" w14:textId="77777777">
                              <w:trPr>
                                <w:trHeight w:hRule="exact" w:val="164"/>
                              </w:trPr>
                              <w:tc>
                                <w:tcPr>
                                  <w:tcW w:w="1824" w:type="dxa"/>
                                  <w:vMerge/>
                                  <w:tcBorders>
                                    <w:top w:val="single" w:sz="0" w:space="0" w:color="000000"/>
                                    <w:left w:val="single" w:sz="5" w:space="0" w:color="000000"/>
                                    <w:bottom w:val="single" w:sz="0" w:space="0" w:color="000000"/>
                                    <w:right w:val="single" w:sz="5" w:space="0" w:color="000000"/>
                                  </w:tcBorders>
                                </w:tcPr>
                                <w:p w14:paraId="63C915A4"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34501F80"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00D5531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52A77236" w14:textId="77777777">
                              <w:trPr>
                                <w:trHeight w:hRule="exact" w:val="259"/>
                              </w:trPr>
                              <w:tc>
                                <w:tcPr>
                                  <w:tcW w:w="1824" w:type="dxa"/>
                                  <w:vMerge/>
                                  <w:tcBorders>
                                    <w:top w:val="single" w:sz="0" w:space="0" w:color="000000"/>
                                    <w:left w:val="single" w:sz="5" w:space="0" w:color="000000"/>
                                    <w:bottom w:val="single" w:sz="0" w:space="0" w:color="000000"/>
                                    <w:right w:val="single" w:sz="5" w:space="0" w:color="000000"/>
                                  </w:tcBorders>
                                </w:tcPr>
                                <w:p w14:paraId="3D2989EC"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7D9CFCA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0A96B4EC" w14:textId="77777777" w:rsidR="006A55FA" w:rsidRDefault="006A55FA">
                                  <w:pPr>
                                    <w:spacing w:line="221" w:lineRule="exact"/>
                                    <w:ind w:left="105"/>
                                    <w:textAlignment w:val="baseline"/>
                                    <w:rPr>
                                      <w:rFonts w:ascii="Calibri" w:eastAsia="Calibri" w:hAnsi="Calibri"/>
                                      <w:b/>
                                      <w:color w:val="000000"/>
                                      <w:sz w:val="24"/>
                                    </w:rPr>
                                  </w:pPr>
                                  <w:r>
                                    <w:rPr>
                                      <w:rFonts w:ascii="Calibri" w:eastAsia="Calibri" w:hAnsi="Calibri"/>
                                      <w:b/>
                                      <w:color w:val="000000"/>
                                      <w:sz w:val="24"/>
                                    </w:rPr>
                                    <w:t>OFA Hip &amp; Elbow Exam Result</w:t>
                                  </w:r>
                                </w:p>
                              </w:tc>
                            </w:tr>
                            <w:tr w:rsidR="006A55FA" w14:paraId="43D4F2E5" w14:textId="77777777">
                              <w:trPr>
                                <w:trHeight w:hRule="exact" w:val="163"/>
                              </w:trPr>
                              <w:tc>
                                <w:tcPr>
                                  <w:tcW w:w="1824" w:type="dxa"/>
                                  <w:vMerge/>
                                  <w:tcBorders>
                                    <w:top w:val="single" w:sz="0" w:space="0" w:color="000000"/>
                                    <w:left w:val="single" w:sz="5" w:space="0" w:color="000000"/>
                                    <w:bottom w:val="single" w:sz="0" w:space="0" w:color="000000"/>
                                    <w:right w:val="single" w:sz="5" w:space="0" w:color="000000"/>
                                  </w:tcBorders>
                                </w:tcPr>
                                <w:p w14:paraId="7CD56F75"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2321E6A6"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669A2D9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7E96661" w14:textId="77777777">
                              <w:trPr>
                                <w:trHeight w:hRule="exact" w:val="264"/>
                              </w:trPr>
                              <w:tc>
                                <w:tcPr>
                                  <w:tcW w:w="1824" w:type="dxa"/>
                                  <w:vMerge/>
                                  <w:tcBorders>
                                    <w:top w:val="single" w:sz="0" w:space="0" w:color="000000"/>
                                    <w:left w:val="single" w:sz="5" w:space="0" w:color="000000"/>
                                    <w:bottom w:val="single" w:sz="0" w:space="0" w:color="000000"/>
                                    <w:right w:val="single" w:sz="5" w:space="0" w:color="000000"/>
                                  </w:tcBorders>
                                </w:tcPr>
                                <w:p w14:paraId="5B7715A1"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0285A48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5C064747" w14:textId="77777777" w:rsidR="006A55FA" w:rsidRDefault="006A55FA">
                                  <w:pPr>
                                    <w:tabs>
                                      <w:tab w:val="left" w:pos="2304"/>
                                    </w:tabs>
                                    <w:spacing w:before="33" w:line="226" w:lineRule="exact"/>
                                    <w:ind w:left="105"/>
                                    <w:textAlignment w:val="baseline"/>
                                    <w:rPr>
                                      <w:rFonts w:ascii="Calibri" w:eastAsia="Calibri" w:hAnsi="Calibri"/>
                                      <w:b/>
                                      <w:color w:val="000000"/>
                                      <w:sz w:val="24"/>
                                    </w:rPr>
                                  </w:pPr>
                                  <w:r>
                                    <w:rPr>
                                      <w:rFonts w:ascii="Calibri" w:eastAsia="Calibri" w:hAnsi="Calibri"/>
                                      <w:b/>
                                      <w:color w:val="000000"/>
                                      <w:sz w:val="24"/>
                                    </w:rPr>
                                    <w:t>OFA Heart Exam</w:t>
                                  </w:r>
                                  <w:r>
                                    <w:rPr>
                                      <w:rFonts w:ascii="Calibri" w:eastAsia="Calibri" w:hAnsi="Calibri"/>
                                      <w:b/>
                                      <w:color w:val="000000"/>
                                      <w:sz w:val="24"/>
                                    </w:rPr>
                                    <w:tab/>
                                    <w:t>Result</w:t>
                                  </w:r>
                                </w:p>
                              </w:tc>
                            </w:tr>
                            <w:tr w:rsidR="006A55FA" w14:paraId="0FC0C87B" w14:textId="77777777">
                              <w:trPr>
                                <w:trHeight w:hRule="exact" w:val="158"/>
                              </w:trPr>
                              <w:tc>
                                <w:tcPr>
                                  <w:tcW w:w="1824" w:type="dxa"/>
                                  <w:vMerge/>
                                  <w:tcBorders>
                                    <w:top w:val="single" w:sz="0" w:space="0" w:color="000000"/>
                                    <w:left w:val="single" w:sz="5" w:space="0" w:color="000000"/>
                                    <w:bottom w:val="single" w:sz="0" w:space="0" w:color="000000"/>
                                    <w:right w:val="single" w:sz="5" w:space="0" w:color="000000"/>
                                  </w:tcBorders>
                                </w:tcPr>
                                <w:p w14:paraId="5009842F"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1820DD1D"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3FCF537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4D653FB1" w14:textId="77777777">
                              <w:trPr>
                                <w:trHeight w:hRule="exact" w:val="269"/>
                              </w:trPr>
                              <w:tc>
                                <w:tcPr>
                                  <w:tcW w:w="1824" w:type="dxa"/>
                                  <w:vMerge/>
                                  <w:tcBorders>
                                    <w:top w:val="single" w:sz="0" w:space="0" w:color="000000"/>
                                    <w:left w:val="single" w:sz="5" w:space="0" w:color="000000"/>
                                    <w:bottom w:val="single" w:sz="0" w:space="0" w:color="000000"/>
                                    <w:right w:val="single" w:sz="5" w:space="0" w:color="000000"/>
                                  </w:tcBorders>
                                </w:tcPr>
                                <w:p w14:paraId="71D7D386"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7FDAA86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027B407A" w14:textId="77777777" w:rsidR="006A55FA" w:rsidRDefault="006A55FA">
                                  <w:pPr>
                                    <w:spacing w:before="34" w:line="220" w:lineRule="exact"/>
                                    <w:ind w:left="72"/>
                                    <w:textAlignment w:val="baseline"/>
                                    <w:rPr>
                                      <w:rFonts w:ascii="Calibri" w:eastAsia="Calibri" w:hAnsi="Calibri"/>
                                      <w:b/>
                                      <w:color w:val="000000"/>
                                      <w:sz w:val="24"/>
                                    </w:rPr>
                                  </w:pPr>
                                  <w:r>
                                    <w:rPr>
                                      <w:rFonts w:ascii="Calibri" w:eastAsia="Calibri" w:hAnsi="Calibri"/>
                                      <w:b/>
                                      <w:color w:val="000000"/>
                                      <w:sz w:val="24"/>
                                    </w:rPr>
                                    <w:t>This is the earliest you should spay or neuter your dog.</w:t>
                                  </w:r>
                                </w:p>
                              </w:tc>
                            </w:tr>
                            <w:tr w:rsidR="006A55FA" w14:paraId="21A5EFDE" w14:textId="77777777">
                              <w:trPr>
                                <w:trHeight w:hRule="exact" w:val="879"/>
                              </w:trPr>
                              <w:tc>
                                <w:tcPr>
                                  <w:tcW w:w="1824" w:type="dxa"/>
                                  <w:vMerge/>
                                  <w:tcBorders>
                                    <w:top w:val="single" w:sz="0" w:space="0" w:color="000000"/>
                                    <w:left w:val="single" w:sz="5" w:space="0" w:color="000000"/>
                                    <w:bottom w:val="single" w:sz="0" w:space="0" w:color="000000"/>
                                    <w:right w:val="single" w:sz="5" w:space="0" w:color="000000"/>
                                  </w:tcBorders>
                                </w:tcPr>
                                <w:p w14:paraId="40494C0F"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56F7B55D"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77F5896C" w14:textId="77777777" w:rsidR="006A55FA" w:rsidRDefault="006A55FA">
                                  <w:pPr>
                                    <w:spacing w:line="292" w:lineRule="exact"/>
                                    <w:ind w:left="72" w:right="288"/>
                                    <w:jc w:val="both"/>
                                    <w:textAlignment w:val="baseline"/>
                                    <w:rPr>
                                      <w:rFonts w:ascii="Calibri" w:eastAsia="Calibri" w:hAnsi="Calibri"/>
                                      <w:color w:val="000000"/>
                                      <w:spacing w:val="-1"/>
                                      <w:sz w:val="24"/>
                                    </w:rPr>
                                  </w:pPr>
                                  <w:r>
                                    <w:rPr>
                                      <w:rFonts w:ascii="Calibri" w:eastAsia="Calibri" w:hAnsi="Calibri"/>
                                      <w:color w:val="000000"/>
                                      <w:spacing w:val="-1"/>
                                      <w:sz w:val="24"/>
                                    </w:rPr>
                                    <w:t>Schedule surgery when you have two quiet weeks for recovery. Bitches should be scheduled to be spayed 3 months after their last season. Consider an</w:t>
                                  </w:r>
                                  <w:hyperlink r:id="rId33">
                                    <w:r>
                                      <w:rPr>
                                        <w:rFonts w:ascii="Calibri" w:eastAsia="Calibri" w:hAnsi="Calibri"/>
                                        <w:color w:val="0000FF"/>
                                        <w:spacing w:val="-1"/>
                                        <w:sz w:val="24"/>
                                        <w:u w:val="single"/>
                                      </w:rPr>
                                      <w:t xml:space="preserve"> ovary-sparing</w:t>
                                    </w:r>
                                  </w:hyperlink>
                                  <w:r>
                                    <w:rPr>
                                      <w:rFonts w:ascii="Calibri" w:eastAsia="Calibri" w:hAnsi="Calibri"/>
                                      <w:color w:val="0000FF"/>
                                      <w:spacing w:val="-1"/>
                                      <w:sz w:val="24"/>
                                    </w:rPr>
                                    <w:t xml:space="preserve"> </w:t>
                                  </w:r>
                                </w:p>
                              </w:tc>
                            </w:tr>
                            <w:tr w:rsidR="006A55FA" w14:paraId="1674FCC7" w14:textId="77777777">
                              <w:trPr>
                                <w:trHeight w:hRule="exact" w:val="292"/>
                              </w:trPr>
                              <w:tc>
                                <w:tcPr>
                                  <w:tcW w:w="1824" w:type="dxa"/>
                                  <w:vMerge/>
                                  <w:tcBorders>
                                    <w:top w:val="single" w:sz="0" w:space="0" w:color="000000"/>
                                    <w:left w:val="single" w:sz="5" w:space="0" w:color="000000"/>
                                    <w:bottom w:val="single" w:sz="0" w:space="0" w:color="000000"/>
                                    <w:right w:val="single" w:sz="5" w:space="0" w:color="000000"/>
                                  </w:tcBorders>
                                </w:tcPr>
                                <w:p w14:paraId="75EFE665"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0F66AD3A"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71103959" w14:textId="77777777" w:rsidR="006A55FA" w:rsidRDefault="00000000">
                                  <w:pPr>
                                    <w:spacing w:before="57" w:line="230" w:lineRule="exact"/>
                                    <w:ind w:left="72"/>
                                    <w:textAlignment w:val="baseline"/>
                                    <w:rPr>
                                      <w:rFonts w:ascii="Calibri" w:eastAsia="Calibri" w:hAnsi="Calibri"/>
                                      <w:color w:val="0000FF"/>
                                      <w:sz w:val="24"/>
                                    </w:rPr>
                                  </w:pPr>
                                  <w:hyperlink r:id="rId34">
                                    <w:r w:rsidR="006A55FA">
                                      <w:rPr>
                                        <w:rFonts w:ascii="Calibri" w:eastAsia="Calibri" w:hAnsi="Calibri"/>
                                        <w:color w:val="0000FF"/>
                                        <w:sz w:val="24"/>
                                        <w:u w:val="single"/>
                                      </w:rPr>
                                      <w:t>spay or vasectomy</w:t>
                                    </w:r>
                                  </w:hyperlink>
                                  <w:r w:rsidR="006A55FA">
                                    <w:rPr>
                                      <w:rFonts w:ascii="Calibri" w:eastAsia="Calibri" w:hAnsi="Calibri"/>
                                      <w:color w:val="0000FF"/>
                                      <w:sz w:val="24"/>
                                    </w:rPr>
                                    <w:t xml:space="preserve"> </w:t>
                                  </w:r>
                                </w:p>
                              </w:tc>
                            </w:tr>
                            <w:tr w:rsidR="006A55FA" w14:paraId="07F9BD43" w14:textId="77777777">
                              <w:trPr>
                                <w:trHeight w:hRule="exact" w:val="293"/>
                              </w:trPr>
                              <w:tc>
                                <w:tcPr>
                                  <w:tcW w:w="1824" w:type="dxa"/>
                                  <w:vMerge/>
                                  <w:tcBorders>
                                    <w:top w:val="single" w:sz="0" w:space="0" w:color="000000"/>
                                    <w:left w:val="single" w:sz="5" w:space="0" w:color="000000"/>
                                    <w:bottom w:val="single" w:sz="0" w:space="0" w:color="000000"/>
                                    <w:right w:val="single" w:sz="5" w:space="0" w:color="000000"/>
                                  </w:tcBorders>
                                </w:tcPr>
                                <w:p w14:paraId="21121212"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4D4C03B8"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7837991C" w14:textId="77777777" w:rsidR="006A55FA" w:rsidRDefault="00000000">
                                  <w:pPr>
                                    <w:spacing w:before="58" w:line="225" w:lineRule="exact"/>
                                    <w:ind w:left="72"/>
                                    <w:textAlignment w:val="baseline"/>
                                    <w:rPr>
                                      <w:rFonts w:ascii="Calibri" w:eastAsia="Calibri" w:hAnsi="Calibri"/>
                                      <w:color w:val="0000FF"/>
                                      <w:sz w:val="24"/>
                                    </w:rPr>
                                  </w:pPr>
                                  <w:hyperlink r:id="rId35">
                                    <w:r w:rsidR="006A55FA">
                                      <w:rPr>
                                        <w:rFonts w:ascii="Calibri" w:eastAsia="Calibri" w:hAnsi="Calibri"/>
                                        <w:color w:val="0000FF"/>
                                        <w:sz w:val="24"/>
                                        <w:u w:val="single"/>
                                      </w:rPr>
                                      <w:t>(https://www.parsemus.org/projects/ovary-sparing-spay</w:t>
                                    </w:r>
                                  </w:hyperlink>
                                  <w:r w:rsidR="006A55FA">
                                    <w:rPr>
                                      <w:rFonts w:ascii="Calibri" w:eastAsia="Calibri" w:hAnsi="Calibri"/>
                                      <w:color w:val="0000FF"/>
                                      <w:sz w:val="24"/>
                                    </w:rPr>
                                    <w:t>/)</w:t>
                                  </w:r>
                                </w:p>
                              </w:tc>
                            </w:tr>
                            <w:tr w:rsidR="006A55FA" w14:paraId="3FA62155" w14:textId="77777777">
                              <w:trPr>
                                <w:trHeight w:hRule="exact" w:val="739"/>
                              </w:trPr>
                              <w:tc>
                                <w:tcPr>
                                  <w:tcW w:w="1824" w:type="dxa"/>
                                  <w:vMerge/>
                                  <w:tcBorders>
                                    <w:top w:val="single" w:sz="0" w:space="0" w:color="000000"/>
                                    <w:left w:val="single" w:sz="5" w:space="0" w:color="000000"/>
                                    <w:bottom w:val="single" w:sz="0" w:space="0" w:color="000000"/>
                                    <w:right w:val="single" w:sz="5" w:space="0" w:color="000000"/>
                                  </w:tcBorders>
                                </w:tcPr>
                                <w:p w14:paraId="12DE7102"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7AA22002"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38B2D51A" w14:textId="77777777" w:rsidR="006A55FA" w:rsidRDefault="006A55FA">
                                  <w:pPr>
                                    <w:spacing w:after="131" w:line="293" w:lineRule="exact"/>
                                    <w:ind w:left="72" w:right="144"/>
                                    <w:jc w:val="both"/>
                                    <w:textAlignment w:val="baseline"/>
                                    <w:rPr>
                                      <w:rFonts w:ascii="Calibri" w:eastAsia="Calibri" w:hAnsi="Calibri"/>
                                      <w:color w:val="000000"/>
                                      <w:sz w:val="24"/>
                                    </w:rPr>
                                  </w:pPr>
                                  <w:r>
                                    <w:rPr>
                                      <w:rFonts w:ascii="Calibri" w:eastAsia="Calibri" w:hAnsi="Calibri"/>
                                      <w:color w:val="000000"/>
                                      <w:sz w:val="24"/>
                                    </w:rPr>
                                    <w:t>to decrease your dog’s risk of cancer, orthopedic problems and more.</w:t>
                                  </w:r>
                                </w:p>
                              </w:tc>
                            </w:tr>
                            <w:tr w:rsidR="006A55FA" w14:paraId="505DD076"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6359A061"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06A95A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3FC47D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09571DB0" w14:textId="77777777">
                              <w:trPr>
                                <w:trHeight w:hRule="exact" w:val="422"/>
                              </w:trPr>
                              <w:tc>
                                <w:tcPr>
                                  <w:tcW w:w="1824" w:type="dxa"/>
                                  <w:vMerge/>
                                  <w:tcBorders>
                                    <w:top w:val="single" w:sz="0" w:space="0" w:color="000000"/>
                                    <w:left w:val="single" w:sz="5" w:space="0" w:color="000000"/>
                                    <w:bottom w:val="single" w:sz="5" w:space="0" w:color="000000"/>
                                    <w:right w:val="single" w:sz="5" w:space="0" w:color="000000"/>
                                  </w:tcBorders>
                                </w:tcPr>
                                <w:p w14:paraId="3A1328C7"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C103DA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619DD9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40BED2EC" w14:textId="77777777">
                              <w:trPr>
                                <w:trHeight w:hRule="exact" w:val="427"/>
                              </w:trPr>
                              <w:tc>
                                <w:tcPr>
                                  <w:tcW w:w="1824" w:type="dxa"/>
                                  <w:vMerge w:val="restart"/>
                                  <w:tcBorders>
                                    <w:top w:val="single" w:sz="5" w:space="0" w:color="000000"/>
                                    <w:left w:val="single" w:sz="5" w:space="0" w:color="000000"/>
                                    <w:bottom w:val="single" w:sz="0" w:space="0" w:color="000000"/>
                                    <w:right w:val="single" w:sz="5" w:space="0" w:color="000000"/>
                                  </w:tcBorders>
                                </w:tcPr>
                                <w:p w14:paraId="6E1A9A03" w14:textId="77777777" w:rsidR="006A55FA" w:rsidRDefault="006A55FA">
                                  <w:pPr>
                                    <w:spacing w:before="33" w:after="993" w:line="246" w:lineRule="exact"/>
                                    <w:jc w:val="center"/>
                                    <w:textAlignment w:val="baseline"/>
                                    <w:rPr>
                                      <w:rFonts w:ascii="Calibri" w:eastAsia="Calibri" w:hAnsi="Calibri"/>
                                      <w:b/>
                                      <w:color w:val="000000"/>
                                      <w:sz w:val="24"/>
                                    </w:rPr>
                                  </w:pPr>
                                  <w:r>
                                    <w:rPr>
                                      <w:rFonts w:ascii="Calibri" w:eastAsia="Calibri" w:hAnsi="Calibri"/>
                                      <w:b/>
                                      <w:color w:val="000000"/>
                                      <w:sz w:val="24"/>
                                    </w:rPr>
                                    <w:t>3 years</w:t>
                                  </w:r>
                                </w:p>
                              </w:tc>
                              <w:tc>
                                <w:tcPr>
                                  <w:tcW w:w="2160" w:type="dxa"/>
                                  <w:tcBorders>
                                    <w:top w:val="single" w:sz="5" w:space="0" w:color="000000"/>
                                    <w:left w:val="single" w:sz="5" w:space="0" w:color="000000"/>
                                    <w:bottom w:val="single" w:sz="5" w:space="0" w:color="000000"/>
                                    <w:right w:val="single" w:sz="5" w:space="0" w:color="000000"/>
                                  </w:tcBorders>
                                </w:tcPr>
                                <w:p w14:paraId="0D93645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A7C61BF" w14:textId="77777777" w:rsidR="006A55FA" w:rsidRDefault="006A55FA">
                                  <w:pPr>
                                    <w:spacing w:before="33" w:after="143" w:line="246" w:lineRule="exact"/>
                                    <w:ind w:left="105"/>
                                    <w:textAlignment w:val="baseline"/>
                                    <w:rPr>
                                      <w:rFonts w:ascii="Calibri" w:eastAsia="Calibri" w:hAnsi="Calibri"/>
                                      <w:b/>
                                      <w:color w:val="000000"/>
                                      <w:sz w:val="24"/>
                                    </w:rPr>
                                  </w:pPr>
                                  <w:r>
                                    <w:rPr>
                                      <w:rFonts w:ascii="Calibri" w:eastAsia="Calibri" w:hAnsi="Calibri"/>
                                      <w:b/>
                                      <w:color w:val="000000"/>
                                      <w:sz w:val="24"/>
                                    </w:rPr>
                                    <w:t>Annual checkup</w:t>
                                  </w:r>
                                </w:p>
                              </w:tc>
                            </w:tr>
                            <w:tr w:rsidR="006A55FA" w14:paraId="763AA05F"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73AE8F35"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AB8DE8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13E1864" w14:textId="77777777" w:rsidR="006A55FA" w:rsidRDefault="006A55FA">
                                  <w:pPr>
                                    <w:spacing w:after="139" w:line="245" w:lineRule="exact"/>
                                    <w:ind w:left="105"/>
                                    <w:textAlignment w:val="baseline"/>
                                    <w:rPr>
                                      <w:rFonts w:ascii="Calibri" w:eastAsia="Calibri" w:hAnsi="Calibri"/>
                                      <w:color w:val="000000"/>
                                      <w:sz w:val="24"/>
                                    </w:rPr>
                                  </w:pPr>
                                  <w:r>
                                    <w:rPr>
                                      <w:rFonts w:ascii="Calibri" w:eastAsia="Calibri" w:hAnsi="Calibri"/>
                                      <w:color w:val="000000"/>
                                      <w:sz w:val="24"/>
                                    </w:rPr>
                                    <w:t xml:space="preserve">Take in </w:t>
                                  </w:r>
                                  <w:r>
                                    <w:rPr>
                                      <w:rFonts w:ascii="Calibri" w:eastAsia="Calibri" w:hAnsi="Calibri"/>
                                      <w:b/>
                                      <w:color w:val="000000"/>
                                      <w:sz w:val="24"/>
                                    </w:rPr>
                                    <w:t xml:space="preserve">fecal </w:t>
                                  </w:r>
                                  <w:r>
                                    <w:rPr>
                                      <w:rFonts w:ascii="Calibri" w:eastAsia="Calibri" w:hAnsi="Calibri"/>
                                      <w:color w:val="000000"/>
                                      <w:sz w:val="24"/>
                                    </w:rPr>
                                    <w:t>to check for parasites</w:t>
                                  </w:r>
                                </w:p>
                              </w:tc>
                            </w:tr>
                            <w:tr w:rsidR="006A55FA" w14:paraId="57C125EA"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42275A04"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AB52EE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3D46F5E" w14:textId="77777777" w:rsidR="006A55FA" w:rsidRDefault="006A55FA">
                                  <w:pPr>
                                    <w:spacing w:before="33" w:after="144" w:line="245" w:lineRule="exact"/>
                                    <w:ind w:left="105"/>
                                    <w:textAlignment w:val="baseline"/>
                                    <w:rPr>
                                      <w:rFonts w:ascii="Calibri" w:eastAsia="Calibri" w:hAnsi="Calibri"/>
                                      <w:color w:val="000000"/>
                                      <w:sz w:val="24"/>
                                    </w:rPr>
                                  </w:pPr>
                                  <w:r>
                                    <w:rPr>
                                      <w:rFonts w:ascii="Calibri" w:eastAsia="Calibri" w:hAnsi="Calibri"/>
                                      <w:color w:val="000000"/>
                                      <w:sz w:val="24"/>
                                    </w:rPr>
                                    <w:t xml:space="preserve">Run </w:t>
                                  </w:r>
                                  <w:r>
                                    <w:rPr>
                                      <w:rFonts w:ascii="Calibri" w:eastAsia="Calibri" w:hAnsi="Calibri"/>
                                      <w:b/>
                                      <w:color w:val="000000"/>
                                      <w:sz w:val="24"/>
                                    </w:rPr>
                                    <w:t xml:space="preserve">bloodwork </w:t>
                                  </w:r>
                                  <w:r>
                                    <w:rPr>
                                      <w:rFonts w:ascii="Calibri" w:eastAsia="Calibri" w:hAnsi="Calibri"/>
                                      <w:color w:val="000000"/>
                                      <w:sz w:val="24"/>
                                    </w:rPr>
                                    <w:t xml:space="preserve">(CBC and </w:t>
                                  </w:r>
                                  <w:proofErr w:type="spellStart"/>
                                  <w:r>
                                    <w:rPr>
                                      <w:rFonts w:ascii="Calibri" w:eastAsia="Calibri" w:hAnsi="Calibri"/>
                                      <w:color w:val="000000"/>
                                      <w:sz w:val="24"/>
                                    </w:rPr>
                                    <w:t>Superchem</w:t>
                                  </w:r>
                                  <w:proofErr w:type="spellEnd"/>
                                  <w:r>
                                    <w:rPr>
                                      <w:rFonts w:ascii="Calibri" w:eastAsia="Calibri" w:hAnsi="Calibri"/>
                                      <w:color w:val="000000"/>
                                      <w:sz w:val="24"/>
                                    </w:rPr>
                                    <w:t xml:space="preserve">) and </w:t>
                                  </w:r>
                                  <w:r>
                                    <w:rPr>
                                      <w:rFonts w:ascii="Calibri" w:eastAsia="Calibri" w:hAnsi="Calibri"/>
                                      <w:b/>
                                      <w:color w:val="000000"/>
                                      <w:sz w:val="24"/>
                                    </w:rPr>
                                    <w:t>urinalysis</w:t>
                                  </w:r>
                                </w:p>
                              </w:tc>
                            </w:tr>
                          </w:tbl>
                          <w:p w14:paraId="27D867C3" w14:textId="77777777" w:rsidR="006A55FA" w:rsidRDefault="006A55FA">
                            <w:pPr>
                              <w:spacing w:after="702"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F7A17" id="Text Box 326" o:spid="_x0000_s1055" type="#_x0000_t202" style="position:absolute;margin-left:65.55pt;margin-top:112.8pt;width:498.65pt;height:624.1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" filled="f" stroked="f">
                <v:path arrowok="t"/>
                <v:textbox inset="0,0,0,0">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1D0B30B7" w14:textId="77777777">
                        <w:trPr>
                          <w:trHeight w:hRule="exact" w:val="1018"/>
                        </w:trPr>
                        <w:tc>
                          <w:tcPr>
                            <w:tcW w:w="1824" w:type="dxa"/>
                            <w:tcBorders>
                              <w:top w:val="single" w:sz="5" w:space="0" w:color="000000"/>
                              <w:left w:val="single" w:sz="5" w:space="0" w:color="000000"/>
                              <w:bottom w:val="single" w:sz="5" w:space="0" w:color="000000"/>
                              <w:right w:val="single" w:sz="5" w:space="0" w:color="000000"/>
                            </w:tcBorders>
                          </w:tcPr>
                          <w:p w14:paraId="7263DE3D" w14:textId="77777777" w:rsidR="006A55FA" w:rsidRDefault="006A55FA">
                            <w:pPr>
                              <w:spacing w:before="38" w:after="729" w:line="245" w:lineRule="exact"/>
                              <w:jc w:val="center"/>
                              <w:textAlignment w:val="baseline"/>
                              <w:rPr>
                                <w:rFonts w:ascii="Calibri" w:eastAsia="Calibri" w:hAnsi="Calibri"/>
                                <w:b/>
                                <w:color w:val="000000"/>
                                <w:sz w:val="24"/>
                              </w:rPr>
                            </w:pPr>
                            <w:r>
                              <w:rPr>
                                <w:rFonts w:ascii="Calibri" w:eastAsia="Calibri" w:hAnsi="Calibri"/>
                                <w:b/>
                                <w:color w:val="000000"/>
                                <w:sz w:val="24"/>
                              </w:rPr>
                              <w:t>14 months</w:t>
                            </w:r>
                          </w:p>
                        </w:tc>
                        <w:tc>
                          <w:tcPr>
                            <w:tcW w:w="2160" w:type="dxa"/>
                            <w:tcBorders>
                              <w:top w:val="single" w:sz="5" w:space="0" w:color="000000"/>
                              <w:left w:val="single" w:sz="5" w:space="0" w:color="000000"/>
                              <w:bottom w:val="single" w:sz="5" w:space="0" w:color="000000"/>
                              <w:right w:val="single" w:sz="5" w:space="0" w:color="000000"/>
                            </w:tcBorders>
                          </w:tcPr>
                          <w:p w14:paraId="7C51C4F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7FE2CD7" w14:textId="77777777" w:rsidR="006A55FA" w:rsidRDefault="006A55FA">
                            <w:pPr>
                              <w:spacing w:after="143" w:line="289" w:lineRule="exact"/>
                              <w:ind w:left="108" w:right="144"/>
                              <w:textAlignment w:val="baseline"/>
                              <w:rPr>
                                <w:rFonts w:ascii="Calibri" w:eastAsia="Calibri" w:hAnsi="Calibri"/>
                                <w:b/>
                                <w:color w:val="000000"/>
                                <w:sz w:val="24"/>
                              </w:rPr>
                            </w:pPr>
                            <w:r>
                              <w:rPr>
                                <w:rFonts w:ascii="Calibri" w:eastAsia="Calibri" w:hAnsi="Calibri"/>
                                <w:b/>
                                <w:color w:val="000000"/>
                                <w:sz w:val="24"/>
                              </w:rPr>
                              <w:t xml:space="preserve">Your pup’s growth plates are closed. </w:t>
                            </w:r>
                            <w:r>
                              <w:rPr>
                                <w:rFonts w:ascii="Calibri" w:eastAsia="Calibri" w:hAnsi="Calibri"/>
                                <w:color w:val="000000"/>
                                <w:sz w:val="24"/>
                              </w:rPr>
                              <w:t>You can transition to regulation-height jumps, teach weave poles, and start endurance training if you wish.</w:t>
                            </w:r>
                          </w:p>
                        </w:tc>
                      </w:tr>
                      <w:tr w:rsidR="006A55FA" w14:paraId="33BD6A7C" w14:textId="77777777">
                        <w:trPr>
                          <w:trHeight w:hRule="exact" w:val="422"/>
                        </w:trPr>
                        <w:tc>
                          <w:tcPr>
                            <w:tcW w:w="1824" w:type="dxa"/>
                            <w:tcBorders>
                              <w:top w:val="single" w:sz="5" w:space="0" w:color="000000"/>
                              <w:left w:val="single" w:sz="5" w:space="0" w:color="000000"/>
                              <w:bottom w:val="single" w:sz="5" w:space="0" w:color="000000"/>
                              <w:right w:val="single" w:sz="5" w:space="0" w:color="000000"/>
                            </w:tcBorders>
                          </w:tcPr>
                          <w:p w14:paraId="51589294" w14:textId="77777777" w:rsidR="006A55FA" w:rsidRDefault="006A55FA">
                            <w:pPr>
                              <w:spacing w:before="33" w:after="134" w:line="245" w:lineRule="exact"/>
                              <w:jc w:val="center"/>
                              <w:textAlignment w:val="baseline"/>
                              <w:rPr>
                                <w:rFonts w:ascii="Calibri" w:eastAsia="Calibri" w:hAnsi="Calibri"/>
                                <w:b/>
                                <w:color w:val="000000"/>
                                <w:sz w:val="24"/>
                              </w:rPr>
                            </w:pPr>
                            <w:r>
                              <w:rPr>
                                <w:rFonts w:ascii="Calibri" w:eastAsia="Calibri" w:hAnsi="Calibri"/>
                                <w:b/>
                                <w:color w:val="000000"/>
                                <w:sz w:val="24"/>
                              </w:rPr>
                              <w:t>16 months</w:t>
                            </w:r>
                          </w:p>
                        </w:tc>
                        <w:tc>
                          <w:tcPr>
                            <w:tcW w:w="2160" w:type="dxa"/>
                            <w:tcBorders>
                              <w:top w:val="single" w:sz="5" w:space="0" w:color="000000"/>
                              <w:left w:val="single" w:sz="5" w:space="0" w:color="000000"/>
                              <w:bottom w:val="single" w:sz="5" w:space="0" w:color="000000"/>
                              <w:right w:val="single" w:sz="5" w:space="0" w:color="000000"/>
                            </w:tcBorders>
                          </w:tcPr>
                          <w:p w14:paraId="4DFC172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B10EF69" w14:textId="77777777" w:rsidR="006A55FA" w:rsidRDefault="006A55FA">
                            <w:pPr>
                              <w:spacing w:before="33" w:after="134"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Give a Rabies booster </w:t>
                            </w:r>
                            <w:r>
                              <w:rPr>
                                <w:rFonts w:ascii="Calibri" w:eastAsia="Calibri" w:hAnsi="Calibri"/>
                                <w:color w:val="000000"/>
                                <w:sz w:val="24"/>
                              </w:rPr>
                              <w:t>with 3-year vaccine.</w:t>
                            </w:r>
                          </w:p>
                        </w:tc>
                      </w:tr>
                      <w:tr w:rsidR="006A55FA" w14:paraId="55453BD0" w14:textId="77777777">
                        <w:trPr>
                          <w:trHeight w:hRule="exact" w:val="715"/>
                        </w:trPr>
                        <w:tc>
                          <w:tcPr>
                            <w:tcW w:w="1824" w:type="dxa"/>
                            <w:vMerge w:val="restart"/>
                            <w:tcBorders>
                              <w:top w:val="single" w:sz="5" w:space="0" w:color="000000"/>
                              <w:left w:val="single" w:sz="5" w:space="0" w:color="000000"/>
                              <w:bottom w:val="single" w:sz="0" w:space="0" w:color="000000"/>
                              <w:right w:val="single" w:sz="5" w:space="0" w:color="000000"/>
                            </w:tcBorders>
                          </w:tcPr>
                          <w:p w14:paraId="04AADAA3" w14:textId="77777777" w:rsidR="006A55FA" w:rsidRDefault="006A55FA">
                            <w:pPr>
                              <w:spacing w:after="1286" w:line="246" w:lineRule="exact"/>
                              <w:jc w:val="center"/>
                              <w:textAlignment w:val="baseline"/>
                              <w:rPr>
                                <w:rFonts w:ascii="Calibri" w:eastAsia="Calibri" w:hAnsi="Calibri"/>
                                <w:b/>
                                <w:color w:val="000000"/>
                                <w:sz w:val="24"/>
                              </w:rPr>
                            </w:pPr>
                            <w:r>
                              <w:rPr>
                                <w:rFonts w:ascii="Calibri" w:eastAsia="Calibri" w:hAnsi="Calibri"/>
                                <w:b/>
                                <w:color w:val="000000"/>
                                <w:sz w:val="24"/>
                              </w:rPr>
                              <w:t>2 years</w:t>
                            </w:r>
                          </w:p>
                        </w:tc>
                        <w:tc>
                          <w:tcPr>
                            <w:tcW w:w="2160" w:type="dxa"/>
                            <w:tcBorders>
                              <w:top w:val="single" w:sz="5" w:space="0" w:color="000000"/>
                              <w:left w:val="single" w:sz="5" w:space="0" w:color="000000"/>
                              <w:bottom w:val="single" w:sz="5" w:space="0" w:color="000000"/>
                              <w:right w:val="single" w:sz="5" w:space="0" w:color="000000"/>
                            </w:tcBorders>
                          </w:tcPr>
                          <w:p w14:paraId="29924C8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C8F6C93" w14:textId="77777777" w:rsidR="006A55FA" w:rsidRDefault="006A55FA">
                            <w:pPr>
                              <w:spacing w:after="144" w:line="283" w:lineRule="exact"/>
                              <w:ind w:left="108" w:right="180"/>
                              <w:jc w:val="both"/>
                              <w:textAlignment w:val="baseline"/>
                              <w:rPr>
                                <w:rFonts w:ascii="Calibri" w:eastAsia="Calibri" w:hAnsi="Calibri"/>
                                <w:color w:val="000000"/>
                                <w:sz w:val="24"/>
                              </w:rPr>
                            </w:pPr>
                            <w:r>
                              <w:rPr>
                                <w:rFonts w:ascii="Calibri" w:eastAsia="Calibri" w:hAnsi="Calibri"/>
                                <w:color w:val="000000"/>
                                <w:sz w:val="24"/>
                              </w:rPr>
                              <w:t xml:space="preserve">Your dog is either </w:t>
                            </w:r>
                            <w:r>
                              <w:rPr>
                                <w:rFonts w:ascii="Calibri" w:eastAsia="Calibri" w:hAnsi="Calibri"/>
                                <w:b/>
                                <w:color w:val="000000"/>
                                <w:sz w:val="24"/>
                              </w:rPr>
                              <w:t xml:space="preserve">an Adult </w:t>
                            </w:r>
                            <w:r>
                              <w:rPr>
                                <w:rFonts w:ascii="Calibri" w:eastAsia="Calibri" w:hAnsi="Calibri"/>
                                <w:color w:val="000000"/>
                                <w:sz w:val="24"/>
                              </w:rPr>
                              <w:t xml:space="preserve">or nearly so. Take your pup for an </w:t>
                            </w:r>
                            <w:r>
                              <w:rPr>
                                <w:rFonts w:ascii="Calibri" w:eastAsia="Calibri" w:hAnsi="Calibri"/>
                                <w:b/>
                                <w:color w:val="000000"/>
                                <w:sz w:val="24"/>
                              </w:rPr>
                              <w:t>annual checkup.</w:t>
                            </w:r>
                          </w:p>
                        </w:tc>
                      </w:tr>
                      <w:tr w:rsidR="006A55FA" w14:paraId="36E8AF12"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5C147081"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72CEBD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15F7A6F" w14:textId="77777777" w:rsidR="006A55FA" w:rsidRDefault="006A55FA">
                            <w:pPr>
                              <w:spacing w:before="33" w:after="134" w:line="246" w:lineRule="exact"/>
                              <w:ind w:left="105"/>
                              <w:textAlignment w:val="baseline"/>
                              <w:rPr>
                                <w:rFonts w:ascii="Calibri" w:eastAsia="Calibri" w:hAnsi="Calibri"/>
                                <w:color w:val="000000"/>
                                <w:sz w:val="24"/>
                              </w:rPr>
                            </w:pPr>
                            <w:r>
                              <w:rPr>
                                <w:rFonts w:ascii="Calibri" w:eastAsia="Calibri" w:hAnsi="Calibri"/>
                                <w:color w:val="000000"/>
                                <w:sz w:val="24"/>
                              </w:rPr>
                              <w:t xml:space="preserve">Take in </w:t>
                            </w:r>
                            <w:r>
                              <w:rPr>
                                <w:rFonts w:ascii="Calibri" w:eastAsia="Calibri" w:hAnsi="Calibri"/>
                                <w:b/>
                                <w:color w:val="000000"/>
                                <w:sz w:val="24"/>
                              </w:rPr>
                              <w:t xml:space="preserve">fecal </w:t>
                            </w:r>
                            <w:r>
                              <w:rPr>
                                <w:rFonts w:ascii="Calibri" w:eastAsia="Calibri" w:hAnsi="Calibri"/>
                                <w:color w:val="000000"/>
                                <w:sz w:val="24"/>
                              </w:rPr>
                              <w:t>to check for parasites.</w:t>
                            </w:r>
                          </w:p>
                        </w:tc>
                      </w:tr>
                      <w:tr w:rsidR="006A55FA" w14:paraId="2ADA62DB" w14:textId="77777777">
                        <w:trPr>
                          <w:trHeight w:hRule="exact" w:val="422"/>
                        </w:trPr>
                        <w:tc>
                          <w:tcPr>
                            <w:tcW w:w="1824" w:type="dxa"/>
                            <w:vMerge/>
                            <w:tcBorders>
                              <w:top w:val="single" w:sz="0" w:space="0" w:color="000000"/>
                              <w:left w:val="single" w:sz="5" w:space="0" w:color="000000"/>
                              <w:bottom w:val="single" w:sz="5" w:space="0" w:color="000000"/>
                              <w:right w:val="single" w:sz="5" w:space="0" w:color="000000"/>
                            </w:tcBorders>
                          </w:tcPr>
                          <w:p w14:paraId="1791089A"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203C53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5B20E45" w14:textId="77777777" w:rsidR="006A55FA" w:rsidRDefault="006A55FA">
                            <w:pPr>
                              <w:spacing w:before="33" w:after="144" w:line="245" w:lineRule="exact"/>
                              <w:ind w:left="105"/>
                              <w:textAlignment w:val="baseline"/>
                              <w:rPr>
                                <w:rFonts w:ascii="Calibri" w:eastAsia="Calibri" w:hAnsi="Calibri"/>
                                <w:color w:val="000000"/>
                                <w:sz w:val="24"/>
                              </w:rPr>
                            </w:pPr>
                            <w:r>
                              <w:rPr>
                                <w:rFonts w:ascii="Calibri" w:eastAsia="Calibri" w:hAnsi="Calibri"/>
                                <w:color w:val="000000"/>
                                <w:sz w:val="24"/>
                              </w:rPr>
                              <w:t xml:space="preserve">Run </w:t>
                            </w:r>
                            <w:r>
                              <w:rPr>
                                <w:rFonts w:ascii="Calibri" w:eastAsia="Calibri" w:hAnsi="Calibri"/>
                                <w:b/>
                                <w:color w:val="000000"/>
                                <w:sz w:val="24"/>
                              </w:rPr>
                              <w:t xml:space="preserve">bloodwork </w:t>
                            </w:r>
                            <w:r>
                              <w:rPr>
                                <w:rFonts w:ascii="Calibri" w:eastAsia="Calibri" w:hAnsi="Calibri"/>
                                <w:color w:val="000000"/>
                                <w:sz w:val="24"/>
                              </w:rPr>
                              <w:t xml:space="preserve">(CBC and </w:t>
                            </w:r>
                            <w:proofErr w:type="spellStart"/>
                            <w:r>
                              <w:rPr>
                                <w:rFonts w:ascii="Calibri" w:eastAsia="Calibri" w:hAnsi="Calibri"/>
                                <w:color w:val="000000"/>
                                <w:sz w:val="24"/>
                              </w:rPr>
                              <w:t>Superchem</w:t>
                            </w:r>
                            <w:proofErr w:type="spellEnd"/>
                            <w:r>
                              <w:rPr>
                                <w:rFonts w:ascii="Calibri" w:eastAsia="Calibri" w:hAnsi="Calibri"/>
                                <w:color w:val="000000"/>
                                <w:sz w:val="24"/>
                              </w:rPr>
                              <w:t xml:space="preserve">) and </w:t>
                            </w:r>
                            <w:r>
                              <w:rPr>
                                <w:rFonts w:ascii="Calibri" w:eastAsia="Calibri" w:hAnsi="Calibri"/>
                                <w:b/>
                                <w:color w:val="000000"/>
                                <w:sz w:val="24"/>
                              </w:rPr>
                              <w:t>urinalysis</w:t>
                            </w:r>
                            <w:r>
                              <w:rPr>
                                <w:rFonts w:ascii="Calibri" w:eastAsia="Calibri" w:hAnsi="Calibri"/>
                                <w:color w:val="000000"/>
                                <w:sz w:val="24"/>
                              </w:rPr>
                              <w:t>.</w:t>
                            </w:r>
                          </w:p>
                        </w:tc>
                      </w:tr>
                      <w:tr w:rsidR="006A55FA" w14:paraId="286956BE" w14:textId="77777777">
                        <w:trPr>
                          <w:trHeight w:hRule="exact" w:val="1301"/>
                        </w:trPr>
                        <w:tc>
                          <w:tcPr>
                            <w:tcW w:w="1824" w:type="dxa"/>
                            <w:vMerge w:val="restart"/>
                            <w:tcBorders>
                              <w:top w:val="single" w:sz="5" w:space="0" w:color="000000"/>
                              <w:left w:val="single" w:sz="5" w:space="0" w:color="000000"/>
                              <w:bottom w:val="single" w:sz="0" w:space="0" w:color="000000"/>
                              <w:right w:val="single" w:sz="5" w:space="0" w:color="000000"/>
                            </w:tcBorders>
                          </w:tcPr>
                          <w:p w14:paraId="170F33B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2160" w:type="dxa"/>
                            <w:tcBorders>
                              <w:top w:val="single" w:sz="5" w:space="0" w:color="000000"/>
                              <w:left w:val="single" w:sz="5" w:space="0" w:color="000000"/>
                              <w:bottom w:val="single" w:sz="5" w:space="0" w:color="000000"/>
                              <w:right w:val="single" w:sz="5" w:space="0" w:color="000000"/>
                            </w:tcBorders>
                          </w:tcPr>
                          <w:p w14:paraId="3D3FCA3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33EB9C3" w14:textId="77777777" w:rsidR="006A55FA" w:rsidRDefault="006A55FA">
                            <w:pPr>
                              <w:spacing w:after="139" w:line="289" w:lineRule="exact"/>
                              <w:ind w:left="108" w:right="216"/>
                              <w:textAlignment w:val="baseline"/>
                              <w:rPr>
                                <w:rFonts w:ascii="Calibri" w:eastAsia="Calibri" w:hAnsi="Calibri"/>
                                <w:color w:val="000000"/>
                                <w:spacing w:val="-1"/>
                                <w:sz w:val="24"/>
                              </w:rPr>
                            </w:pPr>
                            <w:r>
                              <w:rPr>
                                <w:rFonts w:ascii="Calibri" w:eastAsia="Calibri" w:hAnsi="Calibri"/>
                                <w:color w:val="000000"/>
                                <w:spacing w:val="-1"/>
                                <w:sz w:val="24"/>
                              </w:rPr>
                              <w:t xml:space="preserve">If you want to </w:t>
                            </w:r>
                            <w:r>
                              <w:rPr>
                                <w:rFonts w:ascii="Calibri" w:eastAsia="Calibri" w:hAnsi="Calibri"/>
                                <w:b/>
                                <w:color w:val="000000"/>
                                <w:spacing w:val="-1"/>
                                <w:sz w:val="24"/>
                              </w:rPr>
                              <w:t>confirm your dog’s immunity to distemper and parvovirus</w:t>
                            </w:r>
                            <w:r>
                              <w:rPr>
                                <w:rFonts w:ascii="Calibri" w:eastAsia="Calibri" w:hAnsi="Calibri"/>
                                <w:color w:val="000000"/>
                                <w:spacing w:val="-1"/>
                                <w:sz w:val="24"/>
                              </w:rPr>
                              <w:t xml:space="preserve">, run a titer through CAVIDS, </w:t>
                            </w:r>
                            <w:proofErr w:type="spellStart"/>
                            <w:r>
                              <w:rPr>
                                <w:rFonts w:ascii="Calibri" w:eastAsia="Calibri" w:hAnsi="Calibri"/>
                                <w:color w:val="000000"/>
                                <w:spacing w:val="-1"/>
                                <w:sz w:val="24"/>
                              </w:rPr>
                              <w:t>Antech</w:t>
                            </w:r>
                            <w:proofErr w:type="spellEnd"/>
                            <w:r>
                              <w:rPr>
                                <w:rFonts w:ascii="Calibri" w:eastAsia="Calibri" w:hAnsi="Calibri"/>
                                <w:color w:val="000000"/>
                                <w:spacing w:val="-1"/>
                                <w:sz w:val="24"/>
                              </w:rPr>
                              <w:t xml:space="preserve">, </w:t>
                            </w:r>
                            <w:proofErr w:type="spellStart"/>
                            <w:r>
                              <w:rPr>
                                <w:rFonts w:ascii="Calibri" w:eastAsia="Calibri" w:hAnsi="Calibri"/>
                                <w:color w:val="000000"/>
                                <w:spacing w:val="-1"/>
                                <w:sz w:val="24"/>
                              </w:rPr>
                              <w:t>Idexx</w:t>
                            </w:r>
                            <w:proofErr w:type="spellEnd"/>
                            <w:r>
                              <w:rPr>
                                <w:rFonts w:ascii="Calibri" w:eastAsia="Calibri" w:hAnsi="Calibri"/>
                                <w:color w:val="000000"/>
                                <w:spacing w:val="-1"/>
                                <w:sz w:val="24"/>
                              </w:rPr>
                              <w:t xml:space="preserve"> or another reputable lab. Revaccinate ONLY if titer is ZERO. Any positive DP titer from now on is protective.</w:t>
                            </w:r>
                          </w:p>
                        </w:tc>
                      </w:tr>
                      <w:tr w:rsidR="006A55FA" w14:paraId="4B2DAEA9" w14:textId="77777777">
                        <w:trPr>
                          <w:trHeight w:hRule="exact" w:val="269"/>
                        </w:trPr>
                        <w:tc>
                          <w:tcPr>
                            <w:tcW w:w="1824" w:type="dxa"/>
                            <w:vMerge/>
                            <w:tcBorders>
                              <w:top w:val="single" w:sz="0" w:space="0" w:color="000000"/>
                              <w:left w:val="single" w:sz="5" w:space="0" w:color="000000"/>
                              <w:bottom w:val="single" w:sz="0" w:space="0" w:color="000000"/>
                              <w:right w:val="single" w:sz="5" w:space="0" w:color="000000"/>
                            </w:tcBorders>
                          </w:tcPr>
                          <w:p w14:paraId="6C3175E3"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40846E8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33908AE8" w14:textId="77777777" w:rsidR="006A55FA" w:rsidRDefault="006A55FA">
                            <w:pPr>
                              <w:tabs>
                                <w:tab w:val="left" w:pos="4896"/>
                              </w:tabs>
                              <w:spacing w:before="33" w:line="235" w:lineRule="exact"/>
                              <w:ind w:left="72"/>
                              <w:textAlignment w:val="baseline"/>
                              <w:rPr>
                                <w:rFonts w:ascii="Calibri" w:eastAsia="Calibri" w:hAnsi="Calibri"/>
                                <w:b/>
                                <w:color w:val="000000"/>
                                <w:sz w:val="24"/>
                              </w:rPr>
                            </w:pPr>
                            <w:r>
                              <w:rPr>
                                <w:rFonts w:ascii="Calibri" w:eastAsia="Calibri" w:hAnsi="Calibri"/>
                                <w:b/>
                                <w:color w:val="000000"/>
                                <w:sz w:val="24"/>
                              </w:rPr>
                              <w:t xml:space="preserve">Schedule health screenings: </w:t>
                            </w:r>
                            <w:r>
                              <w:rPr>
                                <w:rFonts w:ascii="Calibri" w:eastAsia="Calibri" w:hAnsi="Calibri"/>
                                <w:color w:val="000000"/>
                                <w:sz w:val="24"/>
                              </w:rPr>
                              <w:t>all</w:t>
                            </w:r>
                            <w:r>
                              <w:rPr>
                                <w:rFonts w:ascii="Calibri" w:eastAsia="Calibri" w:hAnsi="Calibri"/>
                                <w:color w:val="000000"/>
                                <w:sz w:val="24"/>
                              </w:rPr>
                              <w:tab/>
                            </w:r>
                            <w:r>
                              <w:rPr>
                                <w:rFonts w:ascii="Calibri" w:eastAsia="Calibri" w:hAnsi="Calibri"/>
                                <w:b/>
                                <w:i/>
                                <w:color w:val="000000"/>
                                <w:sz w:val="24"/>
                              </w:rPr>
                              <w:t>(Kennel</w:t>
                            </w:r>
                          </w:p>
                        </w:tc>
                      </w:tr>
                      <w:tr w:rsidR="006A55FA" w14:paraId="1ECCB081" w14:textId="77777777">
                        <w:trPr>
                          <w:trHeight w:hRule="exact" w:val="585"/>
                        </w:trPr>
                        <w:tc>
                          <w:tcPr>
                            <w:tcW w:w="1824" w:type="dxa"/>
                            <w:vMerge/>
                            <w:tcBorders>
                              <w:top w:val="single" w:sz="0" w:space="0" w:color="000000"/>
                              <w:left w:val="single" w:sz="5" w:space="0" w:color="000000"/>
                              <w:bottom w:val="single" w:sz="0" w:space="0" w:color="000000"/>
                              <w:right w:val="single" w:sz="5" w:space="0" w:color="000000"/>
                            </w:tcBorders>
                          </w:tcPr>
                          <w:p w14:paraId="32927511"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37A1E7B1"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594234F6" w14:textId="77777777" w:rsidR="006A55FA" w:rsidRDefault="006A55FA">
                            <w:pPr>
                              <w:spacing w:before="57" w:line="245" w:lineRule="exact"/>
                              <w:ind w:left="72"/>
                              <w:textAlignment w:val="baseline"/>
                              <w:rPr>
                                <w:rFonts w:ascii="Calibri" w:eastAsia="Calibri" w:hAnsi="Calibri"/>
                                <w:b/>
                                <w:i/>
                                <w:color w:val="000000"/>
                                <w:sz w:val="24"/>
                              </w:rPr>
                            </w:pPr>
                            <w:r>
                              <w:rPr>
                                <w:rFonts w:ascii="Calibri" w:eastAsia="Calibri" w:hAnsi="Calibri"/>
                                <w:b/>
                                <w:i/>
                                <w:color w:val="000000"/>
                                <w:sz w:val="24"/>
                              </w:rPr>
                              <w:t xml:space="preserve">name) </w:t>
                            </w:r>
                            <w:r>
                              <w:rPr>
                                <w:rFonts w:ascii="Calibri" w:eastAsia="Calibri" w:hAnsi="Calibri"/>
                                <w:color w:val="000000"/>
                                <w:sz w:val="24"/>
                              </w:rPr>
                              <w:t>dogs require OFA hip and elbow, OFA eye exam,</w:t>
                            </w:r>
                          </w:p>
                          <w:p w14:paraId="5BF69C07" w14:textId="77777777" w:rsidR="006A55FA" w:rsidRDefault="006A55FA">
                            <w:pPr>
                              <w:tabs>
                                <w:tab w:val="left" w:pos="3456"/>
                                <w:tab w:val="left" w:pos="5256"/>
                              </w:tabs>
                              <w:spacing w:before="48" w:line="225" w:lineRule="exact"/>
                              <w:ind w:left="72"/>
                              <w:textAlignment w:val="baseline"/>
                              <w:rPr>
                                <w:rFonts w:ascii="Calibri" w:eastAsia="Calibri" w:hAnsi="Calibri"/>
                                <w:color w:val="000000"/>
                                <w:sz w:val="24"/>
                              </w:rPr>
                            </w:pPr>
                            <w:r>
                              <w:rPr>
                                <w:rFonts w:ascii="Calibri" w:eastAsia="Calibri" w:hAnsi="Calibri"/>
                                <w:color w:val="000000"/>
                                <w:sz w:val="24"/>
                              </w:rPr>
                              <w:t>OFA heart exam,</w:t>
                            </w:r>
                            <w:r>
                              <w:rPr>
                                <w:rFonts w:ascii="Calibri" w:eastAsia="Calibri" w:hAnsi="Calibri"/>
                                <w:color w:val="000000"/>
                                <w:sz w:val="24"/>
                              </w:rPr>
                              <w:tab/>
                              <w:t>,</w:t>
                            </w:r>
                            <w:r>
                              <w:rPr>
                                <w:rFonts w:ascii="Calibri" w:eastAsia="Calibri" w:hAnsi="Calibri"/>
                                <w:color w:val="000000"/>
                                <w:sz w:val="24"/>
                              </w:rPr>
                              <w:tab/>
                              <w:t>.</w:t>
                            </w:r>
                          </w:p>
                        </w:tc>
                      </w:tr>
                      <w:tr w:rsidR="006A55FA" w14:paraId="2A0F710B" w14:textId="77777777">
                        <w:trPr>
                          <w:trHeight w:hRule="exact" w:val="744"/>
                        </w:trPr>
                        <w:tc>
                          <w:tcPr>
                            <w:tcW w:w="1824" w:type="dxa"/>
                            <w:vMerge/>
                            <w:tcBorders>
                              <w:top w:val="single" w:sz="0" w:space="0" w:color="000000"/>
                              <w:left w:val="single" w:sz="5" w:space="0" w:color="000000"/>
                              <w:bottom w:val="single" w:sz="0" w:space="0" w:color="000000"/>
                              <w:right w:val="single" w:sz="5" w:space="0" w:color="000000"/>
                            </w:tcBorders>
                          </w:tcPr>
                          <w:p w14:paraId="2D9C1749"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58361DDD"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2F249907" w14:textId="77777777" w:rsidR="006A55FA" w:rsidRDefault="006A55FA">
                            <w:pPr>
                              <w:spacing w:after="144" w:line="293" w:lineRule="exact"/>
                              <w:ind w:left="72" w:right="972"/>
                              <w:textAlignment w:val="baseline"/>
                              <w:rPr>
                                <w:rFonts w:ascii="Calibri" w:eastAsia="Calibri" w:hAnsi="Calibri"/>
                                <w:color w:val="000000"/>
                                <w:sz w:val="24"/>
                              </w:rPr>
                            </w:pPr>
                            <w:proofErr w:type="spellStart"/>
                            <w:r>
                              <w:rPr>
                                <w:rFonts w:ascii="Calibri" w:eastAsia="Calibri" w:hAnsi="Calibri"/>
                                <w:color w:val="000000"/>
                                <w:sz w:val="24"/>
                              </w:rPr>
                              <w:t>PennHIP</w:t>
                            </w:r>
                            <w:proofErr w:type="spellEnd"/>
                            <w:r>
                              <w:rPr>
                                <w:rFonts w:ascii="Calibri" w:eastAsia="Calibri" w:hAnsi="Calibri"/>
                                <w:color w:val="000000"/>
                                <w:sz w:val="24"/>
                              </w:rPr>
                              <w:t xml:space="preserve"> hip x-rays for dogs that may be bred. See Appendix for details on health screenings.</w:t>
                            </w:r>
                          </w:p>
                        </w:tc>
                      </w:tr>
                      <w:tr w:rsidR="006A55FA" w14:paraId="6C285EC8" w14:textId="77777777">
                        <w:trPr>
                          <w:trHeight w:hRule="exact" w:val="259"/>
                        </w:trPr>
                        <w:tc>
                          <w:tcPr>
                            <w:tcW w:w="1824" w:type="dxa"/>
                            <w:vMerge/>
                            <w:tcBorders>
                              <w:top w:val="single" w:sz="0" w:space="0" w:color="000000"/>
                              <w:left w:val="single" w:sz="5" w:space="0" w:color="000000"/>
                              <w:bottom w:val="single" w:sz="0" w:space="0" w:color="000000"/>
                              <w:right w:val="single" w:sz="5" w:space="0" w:color="000000"/>
                            </w:tcBorders>
                          </w:tcPr>
                          <w:p w14:paraId="2D70821F"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503CB1E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4381F888" w14:textId="77777777" w:rsidR="006A55FA" w:rsidRDefault="006A55FA">
                            <w:pPr>
                              <w:tabs>
                                <w:tab w:val="left" w:pos="2448"/>
                              </w:tabs>
                              <w:spacing w:line="225" w:lineRule="exact"/>
                              <w:ind w:left="105"/>
                              <w:textAlignment w:val="baseline"/>
                              <w:rPr>
                                <w:rFonts w:ascii="Calibri" w:eastAsia="Calibri" w:hAnsi="Calibri"/>
                                <w:b/>
                                <w:color w:val="000000"/>
                                <w:sz w:val="24"/>
                              </w:rPr>
                            </w:pPr>
                            <w:r>
                              <w:rPr>
                                <w:rFonts w:ascii="Calibri" w:eastAsia="Calibri" w:hAnsi="Calibri"/>
                                <w:b/>
                                <w:color w:val="000000"/>
                                <w:sz w:val="24"/>
                              </w:rPr>
                              <w:t>OFA Eye Exam</w:t>
                            </w:r>
                            <w:r>
                              <w:rPr>
                                <w:rFonts w:ascii="Calibri" w:eastAsia="Calibri" w:hAnsi="Calibri"/>
                                <w:b/>
                                <w:color w:val="000000"/>
                                <w:sz w:val="24"/>
                              </w:rPr>
                              <w:tab/>
                              <w:t>Result</w:t>
                            </w:r>
                          </w:p>
                        </w:tc>
                      </w:tr>
                      <w:tr w:rsidR="006A55FA" w14:paraId="12E02CF6" w14:textId="77777777">
                        <w:trPr>
                          <w:trHeight w:hRule="exact" w:val="164"/>
                        </w:trPr>
                        <w:tc>
                          <w:tcPr>
                            <w:tcW w:w="1824" w:type="dxa"/>
                            <w:vMerge/>
                            <w:tcBorders>
                              <w:top w:val="single" w:sz="0" w:space="0" w:color="000000"/>
                              <w:left w:val="single" w:sz="5" w:space="0" w:color="000000"/>
                              <w:bottom w:val="single" w:sz="0" w:space="0" w:color="000000"/>
                              <w:right w:val="single" w:sz="5" w:space="0" w:color="000000"/>
                            </w:tcBorders>
                          </w:tcPr>
                          <w:p w14:paraId="63C915A4"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34501F80"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00D5531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52A77236" w14:textId="77777777">
                        <w:trPr>
                          <w:trHeight w:hRule="exact" w:val="259"/>
                        </w:trPr>
                        <w:tc>
                          <w:tcPr>
                            <w:tcW w:w="1824" w:type="dxa"/>
                            <w:vMerge/>
                            <w:tcBorders>
                              <w:top w:val="single" w:sz="0" w:space="0" w:color="000000"/>
                              <w:left w:val="single" w:sz="5" w:space="0" w:color="000000"/>
                              <w:bottom w:val="single" w:sz="0" w:space="0" w:color="000000"/>
                              <w:right w:val="single" w:sz="5" w:space="0" w:color="000000"/>
                            </w:tcBorders>
                          </w:tcPr>
                          <w:p w14:paraId="3D2989EC"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7D9CFCA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0A96B4EC" w14:textId="77777777" w:rsidR="006A55FA" w:rsidRDefault="006A55FA">
                            <w:pPr>
                              <w:spacing w:line="221" w:lineRule="exact"/>
                              <w:ind w:left="105"/>
                              <w:textAlignment w:val="baseline"/>
                              <w:rPr>
                                <w:rFonts w:ascii="Calibri" w:eastAsia="Calibri" w:hAnsi="Calibri"/>
                                <w:b/>
                                <w:color w:val="000000"/>
                                <w:sz w:val="24"/>
                              </w:rPr>
                            </w:pPr>
                            <w:r>
                              <w:rPr>
                                <w:rFonts w:ascii="Calibri" w:eastAsia="Calibri" w:hAnsi="Calibri"/>
                                <w:b/>
                                <w:color w:val="000000"/>
                                <w:sz w:val="24"/>
                              </w:rPr>
                              <w:t>OFA Hip &amp; Elbow Exam Result</w:t>
                            </w:r>
                          </w:p>
                        </w:tc>
                      </w:tr>
                      <w:tr w:rsidR="006A55FA" w14:paraId="43D4F2E5" w14:textId="77777777">
                        <w:trPr>
                          <w:trHeight w:hRule="exact" w:val="163"/>
                        </w:trPr>
                        <w:tc>
                          <w:tcPr>
                            <w:tcW w:w="1824" w:type="dxa"/>
                            <w:vMerge/>
                            <w:tcBorders>
                              <w:top w:val="single" w:sz="0" w:space="0" w:color="000000"/>
                              <w:left w:val="single" w:sz="5" w:space="0" w:color="000000"/>
                              <w:bottom w:val="single" w:sz="0" w:space="0" w:color="000000"/>
                              <w:right w:val="single" w:sz="5" w:space="0" w:color="000000"/>
                            </w:tcBorders>
                          </w:tcPr>
                          <w:p w14:paraId="7CD56F75"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2321E6A6"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669A2D9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7E96661" w14:textId="77777777">
                        <w:trPr>
                          <w:trHeight w:hRule="exact" w:val="264"/>
                        </w:trPr>
                        <w:tc>
                          <w:tcPr>
                            <w:tcW w:w="1824" w:type="dxa"/>
                            <w:vMerge/>
                            <w:tcBorders>
                              <w:top w:val="single" w:sz="0" w:space="0" w:color="000000"/>
                              <w:left w:val="single" w:sz="5" w:space="0" w:color="000000"/>
                              <w:bottom w:val="single" w:sz="0" w:space="0" w:color="000000"/>
                              <w:right w:val="single" w:sz="5" w:space="0" w:color="000000"/>
                            </w:tcBorders>
                          </w:tcPr>
                          <w:p w14:paraId="5B7715A1"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0285A48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5C064747" w14:textId="77777777" w:rsidR="006A55FA" w:rsidRDefault="006A55FA">
                            <w:pPr>
                              <w:tabs>
                                <w:tab w:val="left" w:pos="2304"/>
                              </w:tabs>
                              <w:spacing w:before="33" w:line="226" w:lineRule="exact"/>
                              <w:ind w:left="105"/>
                              <w:textAlignment w:val="baseline"/>
                              <w:rPr>
                                <w:rFonts w:ascii="Calibri" w:eastAsia="Calibri" w:hAnsi="Calibri"/>
                                <w:b/>
                                <w:color w:val="000000"/>
                                <w:sz w:val="24"/>
                              </w:rPr>
                            </w:pPr>
                            <w:r>
                              <w:rPr>
                                <w:rFonts w:ascii="Calibri" w:eastAsia="Calibri" w:hAnsi="Calibri"/>
                                <w:b/>
                                <w:color w:val="000000"/>
                                <w:sz w:val="24"/>
                              </w:rPr>
                              <w:t>OFA Heart Exam</w:t>
                            </w:r>
                            <w:r>
                              <w:rPr>
                                <w:rFonts w:ascii="Calibri" w:eastAsia="Calibri" w:hAnsi="Calibri"/>
                                <w:b/>
                                <w:color w:val="000000"/>
                                <w:sz w:val="24"/>
                              </w:rPr>
                              <w:tab/>
                              <w:t>Result</w:t>
                            </w:r>
                          </w:p>
                        </w:tc>
                      </w:tr>
                      <w:tr w:rsidR="006A55FA" w14:paraId="0FC0C87B" w14:textId="77777777">
                        <w:trPr>
                          <w:trHeight w:hRule="exact" w:val="158"/>
                        </w:trPr>
                        <w:tc>
                          <w:tcPr>
                            <w:tcW w:w="1824" w:type="dxa"/>
                            <w:vMerge/>
                            <w:tcBorders>
                              <w:top w:val="single" w:sz="0" w:space="0" w:color="000000"/>
                              <w:left w:val="single" w:sz="5" w:space="0" w:color="000000"/>
                              <w:bottom w:val="single" w:sz="0" w:space="0" w:color="000000"/>
                              <w:right w:val="single" w:sz="5" w:space="0" w:color="000000"/>
                            </w:tcBorders>
                          </w:tcPr>
                          <w:p w14:paraId="5009842F"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1820DD1D"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3FCF537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4D653FB1" w14:textId="77777777">
                        <w:trPr>
                          <w:trHeight w:hRule="exact" w:val="269"/>
                        </w:trPr>
                        <w:tc>
                          <w:tcPr>
                            <w:tcW w:w="1824" w:type="dxa"/>
                            <w:vMerge/>
                            <w:tcBorders>
                              <w:top w:val="single" w:sz="0" w:space="0" w:color="000000"/>
                              <w:left w:val="single" w:sz="5" w:space="0" w:color="000000"/>
                              <w:bottom w:val="single" w:sz="0" w:space="0" w:color="000000"/>
                              <w:right w:val="single" w:sz="5" w:space="0" w:color="000000"/>
                            </w:tcBorders>
                          </w:tcPr>
                          <w:p w14:paraId="71D7D386"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7FDAA86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027B407A" w14:textId="77777777" w:rsidR="006A55FA" w:rsidRDefault="006A55FA">
                            <w:pPr>
                              <w:spacing w:before="34" w:line="220" w:lineRule="exact"/>
                              <w:ind w:left="72"/>
                              <w:textAlignment w:val="baseline"/>
                              <w:rPr>
                                <w:rFonts w:ascii="Calibri" w:eastAsia="Calibri" w:hAnsi="Calibri"/>
                                <w:b/>
                                <w:color w:val="000000"/>
                                <w:sz w:val="24"/>
                              </w:rPr>
                            </w:pPr>
                            <w:r>
                              <w:rPr>
                                <w:rFonts w:ascii="Calibri" w:eastAsia="Calibri" w:hAnsi="Calibri"/>
                                <w:b/>
                                <w:color w:val="000000"/>
                                <w:sz w:val="24"/>
                              </w:rPr>
                              <w:t>This is the earliest you should spay or neuter your dog.</w:t>
                            </w:r>
                          </w:p>
                        </w:tc>
                      </w:tr>
                      <w:tr w:rsidR="006A55FA" w14:paraId="21A5EFDE" w14:textId="77777777">
                        <w:trPr>
                          <w:trHeight w:hRule="exact" w:val="879"/>
                        </w:trPr>
                        <w:tc>
                          <w:tcPr>
                            <w:tcW w:w="1824" w:type="dxa"/>
                            <w:vMerge/>
                            <w:tcBorders>
                              <w:top w:val="single" w:sz="0" w:space="0" w:color="000000"/>
                              <w:left w:val="single" w:sz="5" w:space="0" w:color="000000"/>
                              <w:bottom w:val="single" w:sz="0" w:space="0" w:color="000000"/>
                              <w:right w:val="single" w:sz="5" w:space="0" w:color="000000"/>
                            </w:tcBorders>
                          </w:tcPr>
                          <w:p w14:paraId="40494C0F"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56F7B55D"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77F5896C" w14:textId="77777777" w:rsidR="006A55FA" w:rsidRDefault="006A55FA">
                            <w:pPr>
                              <w:spacing w:line="292" w:lineRule="exact"/>
                              <w:ind w:left="72" w:right="288"/>
                              <w:jc w:val="both"/>
                              <w:textAlignment w:val="baseline"/>
                              <w:rPr>
                                <w:rFonts w:ascii="Calibri" w:eastAsia="Calibri" w:hAnsi="Calibri"/>
                                <w:color w:val="000000"/>
                                <w:spacing w:val="-1"/>
                                <w:sz w:val="24"/>
                              </w:rPr>
                            </w:pPr>
                            <w:r>
                              <w:rPr>
                                <w:rFonts w:ascii="Calibri" w:eastAsia="Calibri" w:hAnsi="Calibri"/>
                                <w:color w:val="000000"/>
                                <w:spacing w:val="-1"/>
                                <w:sz w:val="24"/>
                              </w:rPr>
                              <w:t>Schedule surgery when you have two quiet weeks for recovery. Bitches should be scheduled to be spayed 3 months after their last season. Consider an</w:t>
                            </w:r>
                            <w:hyperlink r:id="rId36">
                              <w:r>
                                <w:rPr>
                                  <w:rFonts w:ascii="Calibri" w:eastAsia="Calibri" w:hAnsi="Calibri"/>
                                  <w:color w:val="0000FF"/>
                                  <w:spacing w:val="-1"/>
                                  <w:sz w:val="24"/>
                                  <w:u w:val="single"/>
                                </w:rPr>
                                <w:t xml:space="preserve"> ovary-sparing</w:t>
                              </w:r>
                            </w:hyperlink>
                            <w:r>
                              <w:rPr>
                                <w:rFonts w:ascii="Calibri" w:eastAsia="Calibri" w:hAnsi="Calibri"/>
                                <w:color w:val="0000FF"/>
                                <w:spacing w:val="-1"/>
                                <w:sz w:val="24"/>
                              </w:rPr>
                              <w:t xml:space="preserve"> </w:t>
                            </w:r>
                          </w:p>
                        </w:tc>
                      </w:tr>
                      <w:tr w:rsidR="006A55FA" w14:paraId="1674FCC7" w14:textId="77777777">
                        <w:trPr>
                          <w:trHeight w:hRule="exact" w:val="292"/>
                        </w:trPr>
                        <w:tc>
                          <w:tcPr>
                            <w:tcW w:w="1824" w:type="dxa"/>
                            <w:vMerge/>
                            <w:tcBorders>
                              <w:top w:val="single" w:sz="0" w:space="0" w:color="000000"/>
                              <w:left w:val="single" w:sz="5" w:space="0" w:color="000000"/>
                              <w:bottom w:val="single" w:sz="0" w:space="0" w:color="000000"/>
                              <w:right w:val="single" w:sz="5" w:space="0" w:color="000000"/>
                            </w:tcBorders>
                          </w:tcPr>
                          <w:p w14:paraId="75EFE665"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0F66AD3A"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71103959" w14:textId="77777777" w:rsidR="006A55FA" w:rsidRDefault="00000000">
                            <w:pPr>
                              <w:spacing w:before="57" w:line="230" w:lineRule="exact"/>
                              <w:ind w:left="72"/>
                              <w:textAlignment w:val="baseline"/>
                              <w:rPr>
                                <w:rFonts w:ascii="Calibri" w:eastAsia="Calibri" w:hAnsi="Calibri"/>
                                <w:color w:val="0000FF"/>
                                <w:sz w:val="24"/>
                              </w:rPr>
                            </w:pPr>
                            <w:hyperlink r:id="rId37">
                              <w:r w:rsidR="006A55FA">
                                <w:rPr>
                                  <w:rFonts w:ascii="Calibri" w:eastAsia="Calibri" w:hAnsi="Calibri"/>
                                  <w:color w:val="0000FF"/>
                                  <w:sz w:val="24"/>
                                  <w:u w:val="single"/>
                                </w:rPr>
                                <w:t>spay or vasectomy</w:t>
                              </w:r>
                            </w:hyperlink>
                            <w:r w:rsidR="006A55FA">
                              <w:rPr>
                                <w:rFonts w:ascii="Calibri" w:eastAsia="Calibri" w:hAnsi="Calibri"/>
                                <w:color w:val="0000FF"/>
                                <w:sz w:val="24"/>
                              </w:rPr>
                              <w:t xml:space="preserve"> </w:t>
                            </w:r>
                          </w:p>
                        </w:tc>
                      </w:tr>
                      <w:tr w:rsidR="006A55FA" w14:paraId="07F9BD43" w14:textId="77777777">
                        <w:trPr>
                          <w:trHeight w:hRule="exact" w:val="293"/>
                        </w:trPr>
                        <w:tc>
                          <w:tcPr>
                            <w:tcW w:w="1824" w:type="dxa"/>
                            <w:vMerge/>
                            <w:tcBorders>
                              <w:top w:val="single" w:sz="0" w:space="0" w:color="000000"/>
                              <w:left w:val="single" w:sz="5" w:space="0" w:color="000000"/>
                              <w:bottom w:val="single" w:sz="0" w:space="0" w:color="000000"/>
                              <w:right w:val="single" w:sz="5" w:space="0" w:color="000000"/>
                            </w:tcBorders>
                          </w:tcPr>
                          <w:p w14:paraId="21121212"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4D4C03B8"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7837991C" w14:textId="77777777" w:rsidR="006A55FA" w:rsidRDefault="00000000">
                            <w:pPr>
                              <w:spacing w:before="58" w:line="225" w:lineRule="exact"/>
                              <w:ind w:left="72"/>
                              <w:textAlignment w:val="baseline"/>
                              <w:rPr>
                                <w:rFonts w:ascii="Calibri" w:eastAsia="Calibri" w:hAnsi="Calibri"/>
                                <w:color w:val="0000FF"/>
                                <w:sz w:val="24"/>
                              </w:rPr>
                            </w:pPr>
                            <w:hyperlink r:id="rId38">
                              <w:r w:rsidR="006A55FA">
                                <w:rPr>
                                  <w:rFonts w:ascii="Calibri" w:eastAsia="Calibri" w:hAnsi="Calibri"/>
                                  <w:color w:val="0000FF"/>
                                  <w:sz w:val="24"/>
                                  <w:u w:val="single"/>
                                </w:rPr>
                                <w:t>(https://www.parsemus.org/projects/ovary-sparing-spay</w:t>
                              </w:r>
                            </w:hyperlink>
                            <w:r w:rsidR="006A55FA">
                              <w:rPr>
                                <w:rFonts w:ascii="Calibri" w:eastAsia="Calibri" w:hAnsi="Calibri"/>
                                <w:color w:val="0000FF"/>
                                <w:sz w:val="24"/>
                              </w:rPr>
                              <w:t>/)</w:t>
                            </w:r>
                          </w:p>
                        </w:tc>
                      </w:tr>
                      <w:tr w:rsidR="006A55FA" w14:paraId="3FA62155" w14:textId="77777777">
                        <w:trPr>
                          <w:trHeight w:hRule="exact" w:val="739"/>
                        </w:trPr>
                        <w:tc>
                          <w:tcPr>
                            <w:tcW w:w="1824" w:type="dxa"/>
                            <w:vMerge/>
                            <w:tcBorders>
                              <w:top w:val="single" w:sz="0" w:space="0" w:color="000000"/>
                              <w:left w:val="single" w:sz="5" w:space="0" w:color="000000"/>
                              <w:bottom w:val="single" w:sz="0" w:space="0" w:color="000000"/>
                              <w:right w:val="single" w:sz="5" w:space="0" w:color="000000"/>
                            </w:tcBorders>
                          </w:tcPr>
                          <w:p w14:paraId="12DE7102"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7AA22002"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38B2D51A" w14:textId="77777777" w:rsidR="006A55FA" w:rsidRDefault="006A55FA">
                            <w:pPr>
                              <w:spacing w:after="131" w:line="293" w:lineRule="exact"/>
                              <w:ind w:left="72" w:right="144"/>
                              <w:jc w:val="both"/>
                              <w:textAlignment w:val="baseline"/>
                              <w:rPr>
                                <w:rFonts w:ascii="Calibri" w:eastAsia="Calibri" w:hAnsi="Calibri"/>
                                <w:color w:val="000000"/>
                                <w:sz w:val="24"/>
                              </w:rPr>
                            </w:pPr>
                            <w:r>
                              <w:rPr>
                                <w:rFonts w:ascii="Calibri" w:eastAsia="Calibri" w:hAnsi="Calibri"/>
                                <w:color w:val="000000"/>
                                <w:sz w:val="24"/>
                              </w:rPr>
                              <w:t>to decrease your dog’s risk of cancer, orthopedic problems and more.</w:t>
                            </w:r>
                          </w:p>
                        </w:tc>
                      </w:tr>
                      <w:tr w:rsidR="006A55FA" w14:paraId="505DD076"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6359A061"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06A95A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3FC47D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09571DB0" w14:textId="77777777">
                        <w:trPr>
                          <w:trHeight w:hRule="exact" w:val="422"/>
                        </w:trPr>
                        <w:tc>
                          <w:tcPr>
                            <w:tcW w:w="1824" w:type="dxa"/>
                            <w:vMerge/>
                            <w:tcBorders>
                              <w:top w:val="single" w:sz="0" w:space="0" w:color="000000"/>
                              <w:left w:val="single" w:sz="5" w:space="0" w:color="000000"/>
                              <w:bottom w:val="single" w:sz="5" w:space="0" w:color="000000"/>
                              <w:right w:val="single" w:sz="5" w:space="0" w:color="000000"/>
                            </w:tcBorders>
                          </w:tcPr>
                          <w:p w14:paraId="3A1328C7"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C103DA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619DD9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40BED2EC" w14:textId="77777777">
                        <w:trPr>
                          <w:trHeight w:hRule="exact" w:val="427"/>
                        </w:trPr>
                        <w:tc>
                          <w:tcPr>
                            <w:tcW w:w="1824" w:type="dxa"/>
                            <w:vMerge w:val="restart"/>
                            <w:tcBorders>
                              <w:top w:val="single" w:sz="5" w:space="0" w:color="000000"/>
                              <w:left w:val="single" w:sz="5" w:space="0" w:color="000000"/>
                              <w:bottom w:val="single" w:sz="0" w:space="0" w:color="000000"/>
                              <w:right w:val="single" w:sz="5" w:space="0" w:color="000000"/>
                            </w:tcBorders>
                          </w:tcPr>
                          <w:p w14:paraId="6E1A9A03" w14:textId="77777777" w:rsidR="006A55FA" w:rsidRDefault="006A55FA">
                            <w:pPr>
                              <w:spacing w:before="33" w:after="993" w:line="246" w:lineRule="exact"/>
                              <w:jc w:val="center"/>
                              <w:textAlignment w:val="baseline"/>
                              <w:rPr>
                                <w:rFonts w:ascii="Calibri" w:eastAsia="Calibri" w:hAnsi="Calibri"/>
                                <w:b/>
                                <w:color w:val="000000"/>
                                <w:sz w:val="24"/>
                              </w:rPr>
                            </w:pPr>
                            <w:r>
                              <w:rPr>
                                <w:rFonts w:ascii="Calibri" w:eastAsia="Calibri" w:hAnsi="Calibri"/>
                                <w:b/>
                                <w:color w:val="000000"/>
                                <w:sz w:val="24"/>
                              </w:rPr>
                              <w:t>3 years</w:t>
                            </w:r>
                          </w:p>
                        </w:tc>
                        <w:tc>
                          <w:tcPr>
                            <w:tcW w:w="2160" w:type="dxa"/>
                            <w:tcBorders>
                              <w:top w:val="single" w:sz="5" w:space="0" w:color="000000"/>
                              <w:left w:val="single" w:sz="5" w:space="0" w:color="000000"/>
                              <w:bottom w:val="single" w:sz="5" w:space="0" w:color="000000"/>
                              <w:right w:val="single" w:sz="5" w:space="0" w:color="000000"/>
                            </w:tcBorders>
                          </w:tcPr>
                          <w:p w14:paraId="0D93645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A7C61BF" w14:textId="77777777" w:rsidR="006A55FA" w:rsidRDefault="006A55FA">
                            <w:pPr>
                              <w:spacing w:before="33" w:after="143" w:line="246" w:lineRule="exact"/>
                              <w:ind w:left="105"/>
                              <w:textAlignment w:val="baseline"/>
                              <w:rPr>
                                <w:rFonts w:ascii="Calibri" w:eastAsia="Calibri" w:hAnsi="Calibri"/>
                                <w:b/>
                                <w:color w:val="000000"/>
                                <w:sz w:val="24"/>
                              </w:rPr>
                            </w:pPr>
                            <w:r>
                              <w:rPr>
                                <w:rFonts w:ascii="Calibri" w:eastAsia="Calibri" w:hAnsi="Calibri"/>
                                <w:b/>
                                <w:color w:val="000000"/>
                                <w:sz w:val="24"/>
                              </w:rPr>
                              <w:t>Annual checkup</w:t>
                            </w:r>
                          </w:p>
                        </w:tc>
                      </w:tr>
                      <w:tr w:rsidR="006A55FA" w14:paraId="763AA05F"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73AE8F35"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AB8DE8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13E1864" w14:textId="77777777" w:rsidR="006A55FA" w:rsidRDefault="006A55FA">
                            <w:pPr>
                              <w:spacing w:after="139" w:line="245" w:lineRule="exact"/>
                              <w:ind w:left="105"/>
                              <w:textAlignment w:val="baseline"/>
                              <w:rPr>
                                <w:rFonts w:ascii="Calibri" w:eastAsia="Calibri" w:hAnsi="Calibri"/>
                                <w:color w:val="000000"/>
                                <w:sz w:val="24"/>
                              </w:rPr>
                            </w:pPr>
                            <w:r>
                              <w:rPr>
                                <w:rFonts w:ascii="Calibri" w:eastAsia="Calibri" w:hAnsi="Calibri"/>
                                <w:color w:val="000000"/>
                                <w:sz w:val="24"/>
                              </w:rPr>
                              <w:t xml:space="preserve">Take in </w:t>
                            </w:r>
                            <w:r>
                              <w:rPr>
                                <w:rFonts w:ascii="Calibri" w:eastAsia="Calibri" w:hAnsi="Calibri"/>
                                <w:b/>
                                <w:color w:val="000000"/>
                                <w:sz w:val="24"/>
                              </w:rPr>
                              <w:t xml:space="preserve">fecal </w:t>
                            </w:r>
                            <w:r>
                              <w:rPr>
                                <w:rFonts w:ascii="Calibri" w:eastAsia="Calibri" w:hAnsi="Calibri"/>
                                <w:color w:val="000000"/>
                                <w:sz w:val="24"/>
                              </w:rPr>
                              <w:t>to check for parasites</w:t>
                            </w:r>
                          </w:p>
                        </w:tc>
                      </w:tr>
                      <w:tr w:rsidR="006A55FA" w14:paraId="57C125EA"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42275A04"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AB52EE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3D46F5E" w14:textId="77777777" w:rsidR="006A55FA" w:rsidRDefault="006A55FA">
                            <w:pPr>
                              <w:spacing w:before="33" w:after="144" w:line="245" w:lineRule="exact"/>
                              <w:ind w:left="105"/>
                              <w:textAlignment w:val="baseline"/>
                              <w:rPr>
                                <w:rFonts w:ascii="Calibri" w:eastAsia="Calibri" w:hAnsi="Calibri"/>
                                <w:color w:val="000000"/>
                                <w:sz w:val="24"/>
                              </w:rPr>
                            </w:pPr>
                            <w:r>
                              <w:rPr>
                                <w:rFonts w:ascii="Calibri" w:eastAsia="Calibri" w:hAnsi="Calibri"/>
                                <w:color w:val="000000"/>
                                <w:sz w:val="24"/>
                              </w:rPr>
                              <w:t xml:space="preserve">Run </w:t>
                            </w:r>
                            <w:r>
                              <w:rPr>
                                <w:rFonts w:ascii="Calibri" w:eastAsia="Calibri" w:hAnsi="Calibri"/>
                                <w:b/>
                                <w:color w:val="000000"/>
                                <w:sz w:val="24"/>
                              </w:rPr>
                              <w:t xml:space="preserve">bloodwork </w:t>
                            </w:r>
                            <w:r>
                              <w:rPr>
                                <w:rFonts w:ascii="Calibri" w:eastAsia="Calibri" w:hAnsi="Calibri"/>
                                <w:color w:val="000000"/>
                                <w:sz w:val="24"/>
                              </w:rPr>
                              <w:t xml:space="preserve">(CBC and </w:t>
                            </w:r>
                            <w:proofErr w:type="spellStart"/>
                            <w:r>
                              <w:rPr>
                                <w:rFonts w:ascii="Calibri" w:eastAsia="Calibri" w:hAnsi="Calibri"/>
                                <w:color w:val="000000"/>
                                <w:sz w:val="24"/>
                              </w:rPr>
                              <w:t>Superchem</w:t>
                            </w:r>
                            <w:proofErr w:type="spellEnd"/>
                            <w:r>
                              <w:rPr>
                                <w:rFonts w:ascii="Calibri" w:eastAsia="Calibri" w:hAnsi="Calibri"/>
                                <w:color w:val="000000"/>
                                <w:sz w:val="24"/>
                              </w:rPr>
                              <w:t xml:space="preserve">) and </w:t>
                            </w:r>
                            <w:r>
                              <w:rPr>
                                <w:rFonts w:ascii="Calibri" w:eastAsia="Calibri" w:hAnsi="Calibri"/>
                                <w:b/>
                                <w:color w:val="000000"/>
                                <w:sz w:val="24"/>
                              </w:rPr>
                              <w:t>urinalysis</w:t>
                            </w:r>
                          </w:p>
                        </w:tc>
                      </w:tr>
                    </w:tbl>
                    <w:p w14:paraId="27D867C3" w14:textId="77777777" w:rsidR="006A55FA" w:rsidRDefault="006A55FA">
                      <w:pPr>
                        <w:spacing w:after="702" w:line="20" w:lineRule="exact"/>
                      </w:pPr>
                    </w:p>
                  </w:txbxContent>
                </v:textbox>
                <w10:wrap type="square" anchorx="page" anchory="page"/>
              </v:shape>
            </w:pict>
          </mc:Fallback>
        </mc:AlternateContent>
      </w:r>
    </w:p>
    <w:p w14:paraId="138F2AA3" w14:textId="77777777" w:rsidR="00A372BD" w:rsidRDefault="00A372BD">
      <w:pPr>
        <w:sectPr w:rsidR="00A372BD">
          <w:pgSz w:w="12240" w:h="15840"/>
          <w:pgMar w:top="452" w:right="956" w:bottom="454" w:left="1311" w:header="0" w:footer="550" w:gutter="0"/>
          <w:cols w:space="720"/>
        </w:sectPr>
      </w:pPr>
    </w:p>
    <w:p w14:paraId="76636217" w14:textId="46665468"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28544" behindDoc="1" locked="0" layoutInCell="1" allowOverlap="1" wp14:anchorId="51A3A2B3">
                <wp:simplePos x="0" y="0"/>
                <wp:positionH relativeFrom="page">
                  <wp:posOffset>832485</wp:posOffset>
                </wp:positionH>
                <wp:positionV relativeFrom="page">
                  <wp:posOffset>1432560</wp:posOffset>
                </wp:positionV>
                <wp:extent cx="6332855" cy="7943850"/>
                <wp:effectExtent l="0" t="0" r="4445" b="6350"/>
                <wp:wrapSquare wrapText="bothSides"/>
                <wp:docPr id="799"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2855" cy="794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0292A3B6" w14:textId="77777777">
                              <w:trPr>
                                <w:trHeight w:hRule="exact" w:val="427"/>
                              </w:trPr>
                              <w:tc>
                                <w:tcPr>
                                  <w:tcW w:w="1824" w:type="dxa"/>
                                  <w:vMerge w:val="restart"/>
                                  <w:tcBorders>
                                    <w:top w:val="single" w:sz="5" w:space="0" w:color="000000"/>
                                    <w:left w:val="single" w:sz="5" w:space="0" w:color="000000"/>
                                    <w:bottom w:val="single" w:sz="0" w:space="0" w:color="000000"/>
                                    <w:right w:val="single" w:sz="5" w:space="0" w:color="000000"/>
                                  </w:tcBorders>
                                </w:tcPr>
                                <w:p w14:paraId="2F4413F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2160" w:type="dxa"/>
                                  <w:tcBorders>
                                    <w:top w:val="single" w:sz="5" w:space="0" w:color="000000"/>
                                    <w:left w:val="single" w:sz="5" w:space="0" w:color="000000"/>
                                    <w:bottom w:val="single" w:sz="5" w:space="0" w:color="000000"/>
                                    <w:right w:val="single" w:sz="5" w:space="0" w:color="000000"/>
                                  </w:tcBorders>
                                </w:tcPr>
                                <w:p w14:paraId="61BF59D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4E5E51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6BEE867A"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4E9F365D"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CF55EE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C47DCC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659DBB1F" w14:textId="77777777">
                              <w:trPr>
                                <w:trHeight w:hRule="exact" w:val="423"/>
                              </w:trPr>
                              <w:tc>
                                <w:tcPr>
                                  <w:tcW w:w="1824" w:type="dxa"/>
                                  <w:vMerge w:val="restart"/>
                                  <w:tcBorders>
                                    <w:top w:val="single" w:sz="5" w:space="0" w:color="000000"/>
                                    <w:left w:val="single" w:sz="5" w:space="0" w:color="000000"/>
                                    <w:bottom w:val="single" w:sz="0" w:space="0" w:color="000000"/>
                                    <w:right w:val="single" w:sz="5" w:space="0" w:color="000000"/>
                                  </w:tcBorders>
                                </w:tcPr>
                                <w:p w14:paraId="38A9E6A3" w14:textId="77777777" w:rsidR="006A55FA" w:rsidRDefault="006A55FA">
                                  <w:pPr>
                                    <w:spacing w:after="3844" w:line="245" w:lineRule="exact"/>
                                    <w:jc w:val="center"/>
                                    <w:textAlignment w:val="baseline"/>
                                    <w:rPr>
                                      <w:rFonts w:ascii="Calibri" w:eastAsia="Calibri" w:hAnsi="Calibri"/>
                                      <w:b/>
                                      <w:color w:val="000000"/>
                                      <w:sz w:val="24"/>
                                    </w:rPr>
                                  </w:pPr>
                                  <w:r>
                                    <w:rPr>
                                      <w:rFonts w:ascii="Calibri" w:eastAsia="Calibri" w:hAnsi="Calibri"/>
                                      <w:b/>
                                      <w:color w:val="000000"/>
                                      <w:sz w:val="24"/>
                                    </w:rPr>
                                    <w:t>4 years</w:t>
                                  </w:r>
                                </w:p>
                              </w:tc>
                              <w:tc>
                                <w:tcPr>
                                  <w:tcW w:w="2160" w:type="dxa"/>
                                  <w:tcBorders>
                                    <w:top w:val="single" w:sz="5" w:space="0" w:color="000000"/>
                                    <w:left w:val="single" w:sz="5" w:space="0" w:color="000000"/>
                                    <w:bottom w:val="single" w:sz="5" w:space="0" w:color="000000"/>
                                    <w:right w:val="single" w:sz="5" w:space="0" w:color="000000"/>
                                  </w:tcBorders>
                                </w:tcPr>
                                <w:p w14:paraId="6901DFD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7F53923" w14:textId="77777777" w:rsidR="006A55FA" w:rsidRDefault="006A55FA">
                                  <w:pPr>
                                    <w:spacing w:after="144" w:line="245" w:lineRule="exact"/>
                                    <w:ind w:left="105"/>
                                    <w:textAlignment w:val="baseline"/>
                                    <w:rPr>
                                      <w:rFonts w:ascii="Calibri" w:eastAsia="Calibri" w:hAnsi="Calibri"/>
                                      <w:b/>
                                      <w:color w:val="000000"/>
                                      <w:sz w:val="24"/>
                                    </w:rPr>
                                  </w:pPr>
                                  <w:r>
                                    <w:rPr>
                                      <w:rFonts w:ascii="Calibri" w:eastAsia="Calibri" w:hAnsi="Calibri"/>
                                      <w:b/>
                                      <w:color w:val="000000"/>
                                      <w:sz w:val="24"/>
                                    </w:rPr>
                                    <w:t>Annual checkup</w:t>
                                  </w:r>
                                </w:p>
                              </w:tc>
                            </w:tr>
                            <w:tr w:rsidR="006A55FA" w14:paraId="7E112CB9"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6F207212"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AC5064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38E1D92" w14:textId="77777777" w:rsidR="006A55FA" w:rsidRDefault="006A55FA">
                                  <w:pPr>
                                    <w:spacing w:before="33" w:after="134"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71819534"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73EDA85E"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F61256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CE46849" w14:textId="77777777" w:rsidR="006A55FA" w:rsidRDefault="006A55FA">
                                  <w:pPr>
                                    <w:spacing w:after="148"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025FC7FC"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1345E02F"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AB61AF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734DF1A" w14:textId="77777777" w:rsidR="006A55FA" w:rsidRDefault="006A55FA">
                                  <w:pPr>
                                    <w:spacing w:before="33" w:after="139" w:line="245" w:lineRule="exact"/>
                                    <w:ind w:left="105"/>
                                    <w:textAlignment w:val="baseline"/>
                                    <w:rPr>
                                      <w:rFonts w:ascii="Calibri" w:eastAsia="Calibri" w:hAnsi="Calibri"/>
                                      <w:b/>
                                      <w:color w:val="000000"/>
                                      <w:sz w:val="24"/>
                                    </w:rPr>
                                  </w:pPr>
                                  <w:r>
                                    <w:rPr>
                                      <w:rFonts w:ascii="Calibri" w:eastAsia="Calibri" w:hAnsi="Calibri"/>
                                      <w:b/>
                                      <w:color w:val="000000"/>
                                      <w:sz w:val="24"/>
                                    </w:rPr>
                                    <w:t>Boost rabies vaccine with 3-year product</w:t>
                                  </w:r>
                                </w:p>
                              </w:tc>
                            </w:tr>
                            <w:tr w:rsidR="006A55FA" w14:paraId="361B47E9" w14:textId="77777777">
                              <w:trPr>
                                <w:trHeight w:hRule="exact" w:val="854"/>
                              </w:trPr>
                              <w:tc>
                                <w:tcPr>
                                  <w:tcW w:w="1824" w:type="dxa"/>
                                  <w:vMerge/>
                                  <w:tcBorders>
                                    <w:top w:val="single" w:sz="0" w:space="0" w:color="000000"/>
                                    <w:left w:val="single" w:sz="5" w:space="0" w:color="000000"/>
                                    <w:bottom w:val="single" w:sz="0" w:space="0" w:color="000000"/>
                                    <w:right w:val="single" w:sz="5" w:space="0" w:color="000000"/>
                                  </w:tcBorders>
                                </w:tcPr>
                                <w:p w14:paraId="2F87B25D"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03D26CE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AA7F571" w14:textId="77777777" w:rsidR="006A55FA" w:rsidRDefault="006A55FA">
                                  <w:pPr>
                                    <w:spacing w:line="285" w:lineRule="exact"/>
                                    <w:ind w:left="144"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587FB3A3" w14:textId="77777777" w:rsidR="006A55FA" w:rsidRDefault="00000000">
                                  <w:pPr>
                                    <w:spacing w:before="48" w:line="225" w:lineRule="exact"/>
                                    <w:ind w:left="144"/>
                                    <w:textAlignment w:val="baseline"/>
                                    <w:rPr>
                                      <w:rFonts w:ascii="Calibri" w:eastAsia="Calibri" w:hAnsi="Calibri"/>
                                      <w:b/>
                                      <w:color w:val="0000FF"/>
                                      <w:sz w:val="24"/>
                                    </w:rPr>
                                  </w:pPr>
                                  <w:hyperlink r:id="rId39">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4241ADDF" w14:textId="77777777">
                              <w:trPr>
                                <w:trHeight w:hRule="exact" w:val="740"/>
                              </w:trPr>
                              <w:tc>
                                <w:tcPr>
                                  <w:tcW w:w="1824" w:type="dxa"/>
                                  <w:vMerge/>
                                  <w:tcBorders>
                                    <w:top w:val="single" w:sz="0" w:space="0" w:color="000000"/>
                                    <w:left w:val="single" w:sz="5" w:space="0" w:color="000000"/>
                                    <w:bottom w:val="single" w:sz="0" w:space="0" w:color="000000"/>
                                    <w:right w:val="single" w:sz="5" w:space="0" w:color="000000"/>
                                  </w:tcBorders>
                                </w:tcPr>
                                <w:p w14:paraId="4FA28B5D"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29C940D5"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28C90140" w14:textId="77777777" w:rsidR="006A55FA" w:rsidRDefault="006A55FA">
                                  <w:pPr>
                                    <w:spacing w:after="144" w:line="292" w:lineRule="exact"/>
                                    <w:ind w:left="144"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0631EFC2"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6CB811A3"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C897AF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13E82E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499364C"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44C78C5D"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660B00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64E4AD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507FF43B" w14:textId="77777777">
                              <w:trPr>
                                <w:trHeight w:hRule="exact" w:val="423"/>
                              </w:trPr>
                              <w:tc>
                                <w:tcPr>
                                  <w:tcW w:w="1824" w:type="dxa"/>
                                  <w:vMerge w:val="restart"/>
                                  <w:tcBorders>
                                    <w:top w:val="single" w:sz="5" w:space="0" w:color="000000"/>
                                    <w:left w:val="single" w:sz="5" w:space="0" w:color="000000"/>
                                    <w:bottom w:val="single" w:sz="0" w:space="0" w:color="000000"/>
                                    <w:right w:val="single" w:sz="5" w:space="0" w:color="000000"/>
                                  </w:tcBorders>
                                </w:tcPr>
                                <w:p w14:paraId="34C503E9" w14:textId="77777777" w:rsidR="006A55FA" w:rsidRDefault="006A55FA">
                                  <w:pPr>
                                    <w:spacing w:before="33" w:after="3422" w:line="246" w:lineRule="exact"/>
                                    <w:jc w:val="center"/>
                                    <w:textAlignment w:val="baseline"/>
                                    <w:rPr>
                                      <w:rFonts w:ascii="Calibri" w:eastAsia="Calibri" w:hAnsi="Calibri"/>
                                      <w:b/>
                                      <w:color w:val="000000"/>
                                      <w:sz w:val="24"/>
                                    </w:rPr>
                                  </w:pPr>
                                  <w:r>
                                    <w:rPr>
                                      <w:rFonts w:ascii="Calibri" w:eastAsia="Calibri" w:hAnsi="Calibri"/>
                                      <w:b/>
                                      <w:color w:val="000000"/>
                                      <w:sz w:val="24"/>
                                    </w:rPr>
                                    <w:t>5 years</w:t>
                                  </w:r>
                                </w:p>
                              </w:tc>
                              <w:tc>
                                <w:tcPr>
                                  <w:tcW w:w="2160" w:type="dxa"/>
                                  <w:tcBorders>
                                    <w:top w:val="single" w:sz="5" w:space="0" w:color="000000"/>
                                    <w:left w:val="single" w:sz="5" w:space="0" w:color="000000"/>
                                    <w:bottom w:val="single" w:sz="5" w:space="0" w:color="000000"/>
                                    <w:right w:val="single" w:sz="5" w:space="0" w:color="000000"/>
                                  </w:tcBorders>
                                </w:tcPr>
                                <w:p w14:paraId="0533D6B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0BFFDFF" w14:textId="77777777" w:rsidR="006A55FA" w:rsidRDefault="006A55FA">
                                  <w:pPr>
                                    <w:spacing w:before="33" w:after="138" w:line="246" w:lineRule="exact"/>
                                    <w:ind w:left="105"/>
                                    <w:textAlignment w:val="baseline"/>
                                    <w:rPr>
                                      <w:rFonts w:ascii="Calibri" w:eastAsia="Calibri" w:hAnsi="Calibri"/>
                                      <w:b/>
                                      <w:color w:val="000000"/>
                                      <w:sz w:val="24"/>
                                    </w:rPr>
                                  </w:pPr>
                                  <w:r>
                                    <w:rPr>
                                      <w:rFonts w:ascii="Calibri" w:eastAsia="Calibri" w:hAnsi="Calibri"/>
                                      <w:b/>
                                      <w:color w:val="000000"/>
                                      <w:sz w:val="24"/>
                                    </w:rPr>
                                    <w:t>Annual checkup</w:t>
                                  </w:r>
                                </w:p>
                              </w:tc>
                            </w:tr>
                            <w:tr w:rsidR="006A55FA" w14:paraId="62742D78"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57C9580B"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2438B5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4447CCA" w14:textId="77777777" w:rsidR="006A55FA" w:rsidRDefault="006A55FA">
                                  <w:pPr>
                                    <w:spacing w:before="33" w:after="134"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6108C44D"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1E013780"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2FBAFA5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32301CC" w14:textId="77777777" w:rsidR="006A55FA" w:rsidRDefault="006A55FA">
                                  <w:pPr>
                                    <w:spacing w:after="134" w:line="246"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657BFD82" w14:textId="77777777">
                              <w:trPr>
                                <w:trHeight w:hRule="exact" w:val="855"/>
                              </w:trPr>
                              <w:tc>
                                <w:tcPr>
                                  <w:tcW w:w="1824" w:type="dxa"/>
                                  <w:vMerge/>
                                  <w:tcBorders>
                                    <w:top w:val="single" w:sz="0" w:space="0" w:color="000000"/>
                                    <w:left w:val="single" w:sz="5" w:space="0" w:color="000000"/>
                                    <w:bottom w:val="single" w:sz="0" w:space="0" w:color="000000"/>
                                    <w:right w:val="single" w:sz="5" w:space="0" w:color="000000"/>
                                  </w:tcBorders>
                                </w:tcPr>
                                <w:p w14:paraId="285FABF8"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7955157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02493C6" w14:textId="77777777" w:rsidR="006A55FA" w:rsidRDefault="006A55FA">
                                  <w:pPr>
                                    <w:spacing w:line="285" w:lineRule="exact"/>
                                    <w:ind w:left="144"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2645F95C" w14:textId="77777777" w:rsidR="006A55FA" w:rsidRDefault="00000000">
                                  <w:pPr>
                                    <w:spacing w:before="48" w:line="231" w:lineRule="exact"/>
                                    <w:ind w:left="144"/>
                                    <w:textAlignment w:val="baseline"/>
                                    <w:rPr>
                                      <w:rFonts w:ascii="Calibri" w:eastAsia="Calibri" w:hAnsi="Calibri"/>
                                      <w:b/>
                                      <w:color w:val="0000FF"/>
                                      <w:sz w:val="24"/>
                                    </w:rPr>
                                  </w:pPr>
                                  <w:hyperlink r:id="rId40">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1BFABBAB" w14:textId="77777777">
                              <w:trPr>
                                <w:trHeight w:hRule="exact" w:val="739"/>
                              </w:trPr>
                              <w:tc>
                                <w:tcPr>
                                  <w:tcW w:w="1824" w:type="dxa"/>
                                  <w:vMerge/>
                                  <w:tcBorders>
                                    <w:top w:val="single" w:sz="0" w:space="0" w:color="000000"/>
                                    <w:left w:val="single" w:sz="5" w:space="0" w:color="000000"/>
                                    <w:bottom w:val="single" w:sz="0" w:space="0" w:color="000000"/>
                                    <w:right w:val="single" w:sz="5" w:space="0" w:color="000000"/>
                                  </w:tcBorders>
                                </w:tcPr>
                                <w:p w14:paraId="60B9622E"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42F86583"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4E5B3485" w14:textId="77777777" w:rsidR="006A55FA" w:rsidRDefault="006A55FA">
                                  <w:pPr>
                                    <w:spacing w:after="134" w:line="293" w:lineRule="exact"/>
                                    <w:ind w:left="144"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084D18BD"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7CFE516E"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386DFA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83EB25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6CF899BB" w14:textId="77777777">
                              <w:trPr>
                                <w:trHeight w:hRule="exact" w:val="423"/>
                              </w:trPr>
                              <w:tc>
                                <w:tcPr>
                                  <w:tcW w:w="1824" w:type="dxa"/>
                                  <w:vMerge/>
                                  <w:tcBorders>
                                    <w:top w:val="single" w:sz="0" w:space="0" w:color="000000"/>
                                    <w:left w:val="single" w:sz="5" w:space="0" w:color="000000"/>
                                    <w:bottom w:val="single" w:sz="5" w:space="0" w:color="000000"/>
                                    <w:right w:val="single" w:sz="5" w:space="0" w:color="000000"/>
                                  </w:tcBorders>
                                </w:tcPr>
                                <w:p w14:paraId="10BACFAC"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9BDB81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E4D77C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11090D2D" w14:textId="77777777">
                              <w:trPr>
                                <w:trHeight w:hRule="exact" w:val="427"/>
                              </w:trPr>
                              <w:tc>
                                <w:tcPr>
                                  <w:tcW w:w="1824" w:type="dxa"/>
                                  <w:vMerge w:val="restart"/>
                                  <w:tcBorders>
                                    <w:top w:val="single" w:sz="5" w:space="0" w:color="000000"/>
                                    <w:left w:val="single" w:sz="5" w:space="0" w:color="000000"/>
                                    <w:bottom w:val="single" w:sz="0" w:space="0" w:color="000000"/>
                                    <w:right w:val="single" w:sz="5" w:space="0" w:color="000000"/>
                                  </w:tcBorders>
                                </w:tcPr>
                                <w:p w14:paraId="182E7A9F" w14:textId="77777777" w:rsidR="006A55FA" w:rsidRDefault="006A55FA">
                                  <w:pPr>
                                    <w:spacing w:before="33" w:after="3014" w:line="245" w:lineRule="exact"/>
                                    <w:jc w:val="center"/>
                                    <w:textAlignment w:val="baseline"/>
                                    <w:rPr>
                                      <w:rFonts w:ascii="Calibri" w:eastAsia="Calibri" w:hAnsi="Calibri"/>
                                      <w:b/>
                                      <w:color w:val="000000"/>
                                      <w:sz w:val="24"/>
                                    </w:rPr>
                                  </w:pPr>
                                  <w:r>
                                    <w:rPr>
                                      <w:rFonts w:ascii="Calibri" w:eastAsia="Calibri" w:hAnsi="Calibri"/>
                                      <w:b/>
                                      <w:color w:val="000000"/>
                                      <w:sz w:val="24"/>
                                    </w:rPr>
                                    <w:t>6 years</w:t>
                                  </w:r>
                                </w:p>
                              </w:tc>
                              <w:tc>
                                <w:tcPr>
                                  <w:tcW w:w="2160" w:type="dxa"/>
                                  <w:tcBorders>
                                    <w:top w:val="single" w:sz="5" w:space="0" w:color="000000"/>
                                    <w:left w:val="single" w:sz="5" w:space="0" w:color="000000"/>
                                    <w:bottom w:val="single" w:sz="5" w:space="0" w:color="000000"/>
                                    <w:right w:val="single" w:sz="5" w:space="0" w:color="000000"/>
                                  </w:tcBorders>
                                </w:tcPr>
                                <w:p w14:paraId="4A22D79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5B58DAE" w14:textId="77777777" w:rsidR="006A55FA" w:rsidRDefault="006A55FA">
                                  <w:pPr>
                                    <w:spacing w:before="33" w:after="149" w:line="245" w:lineRule="exact"/>
                                    <w:ind w:left="105"/>
                                    <w:textAlignment w:val="baseline"/>
                                    <w:rPr>
                                      <w:rFonts w:ascii="Calibri" w:eastAsia="Calibri" w:hAnsi="Calibri"/>
                                      <w:b/>
                                      <w:color w:val="000000"/>
                                      <w:sz w:val="24"/>
                                    </w:rPr>
                                  </w:pPr>
                                  <w:r>
                                    <w:rPr>
                                      <w:rFonts w:ascii="Calibri" w:eastAsia="Calibri" w:hAnsi="Calibri"/>
                                      <w:b/>
                                      <w:color w:val="000000"/>
                                      <w:sz w:val="24"/>
                                    </w:rPr>
                                    <w:t>Annual checkup</w:t>
                                  </w:r>
                                </w:p>
                              </w:tc>
                            </w:tr>
                            <w:tr w:rsidR="006A55FA" w14:paraId="1EA44BCF"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234B3D55"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87CB26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2D41E8A" w14:textId="77777777" w:rsidR="006A55FA" w:rsidRDefault="006A55FA">
                                  <w:pPr>
                                    <w:spacing w:after="143" w:line="246"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5062A227"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1FFCF61B"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67A333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90C854C" w14:textId="77777777" w:rsidR="006A55FA" w:rsidRDefault="006A55FA">
                                  <w:pPr>
                                    <w:spacing w:before="34" w:after="134"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0F6F05DE" w14:textId="77777777">
                              <w:trPr>
                                <w:trHeight w:hRule="exact" w:val="854"/>
                              </w:trPr>
                              <w:tc>
                                <w:tcPr>
                                  <w:tcW w:w="1824" w:type="dxa"/>
                                  <w:vMerge/>
                                  <w:tcBorders>
                                    <w:top w:val="single" w:sz="0" w:space="0" w:color="000000"/>
                                    <w:left w:val="single" w:sz="5" w:space="0" w:color="000000"/>
                                    <w:bottom w:val="single" w:sz="0" w:space="0" w:color="000000"/>
                                    <w:right w:val="single" w:sz="5" w:space="0" w:color="000000"/>
                                  </w:tcBorders>
                                </w:tcPr>
                                <w:p w14:paraId="72F3A16F"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0785156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793412D" w14:textId="77777777" w:rsidR="006A55FA" w:rsidRDefault="006A55FA">
                                  <w:pPr>
                                    <w:spacing w:line="285" w:lineRule="exact"/>
                                    <w:ind w:left="144"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073821A2" w14:textId="77777777" w:rsidR="006A55FA" w:rsidRDefault="00000000">
                                  <w:pPr>
                                    <w:spacing w:before="48" w:line="220" w:lineRule="exact"/>
                                    <w:ind w:left="144"/>
                                    <w:textAlignment w:val="baseline"/>
                                    <w:rPr>
                                      <w:rFonts w:ascii="Calibri" w:eastAsia="Calibri" w:hAnsi="Calibri"/>
                                      <w:b/>
                                      <w:color w:val="0000FF"/>
                                      <w:sz w:val="24"/>
                                    </w:rPr>
                                  </w:pPr>
                                  <w:hyperlink r:id="rId41">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59D23BDC" w14:textId="77777777">
                              <w:trPr>
                                <w:trHeight w:hRule="exact" w:val="739"/>
                              </w:trPr>
                              <w:tc>
                                <w:tcPr>
                                  <w:tcW w:w="1824" w:type="dxa"/>
                                  <w:vMerge/>
                                  <w:tcBorders>
                                    <w:top w:val="single" w:sz="0" w:space="0" w:color="000000"/>
                                    <w:left w:val="single" w:sz="5" w:space="0" w:color="000000"/>
                                    <w:bottom w:val="single" w:sz="0" w:space="0" w:color="000000"/>
                                    <w:right w:val="single" w:sz="5" w:space="0" w:color="000000"/>
                                  </w:tcBorders>
                                </w:tcPr>
                                <w:p w14:paraId="3140CA19"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1D96009E"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1EA27794" w14:textId="77777777" w:rsidR="006A55FA" w:rsidRDefault="006A55FA">
                                  <w:pPr>
                                    <w:spacing w:after="144" w:line="292" w:lineRule="exact"/>
                                    <w:ind w:left="144"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622034E6" w14:textId="77777777">
                              <w:trPr>
                                <w:trHeight w:hRule="exact" w:val="428"/>
                              </w:trPr>
                              <w:tc>
                                <w:tcPr>
                                  <w:tcW w:w="1824" w:type="dxa"/>
                                  <w:vMerge/>
                                  <w:tcBorders>
                                    <w:top w:val="single" w:sz="0" w:space="0" w:color="000000"/>
                                    <w:left w:val="single" w:sz="5" w:space="0" w:color="000000"/>
                                    <w:bottom w:val="single" w:sz="5" w:space="0" w:color="000000"/>
                                    <w:right w:val="single" w:sz="5" w:space="0" w:color="000000"/>
                                  </w:tcBorders>
                                </w:tcPr>
                                <w:p w14:paraId="714F519E"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AFB0D6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C3E6E7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bl>
                          <w:p w14:paraId="089A56D1" w14:textId="77777777" w:rsidR="006A55FA" w:rsidRDefault="006A55FA">
                            <w:pPr>
                              <w:spacing w:after="504"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3A2B3" id="Text Box 325" o:spid="_x0000_s1056" type="#_x0000_t202" style="position:absolute;margin-left:65.55pt;margin-top:112.8pt;width:498.65pt;height:625.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" filled="f" stroked="f">
                <v:path arrowok="t"/>
                <v:textbox inset="0,0,0,0">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0292A3B6" w14:textId="77777777">
                        <w:trPr>
                          <w:trHeight w:hRule="exact" w:val="427"/>
                        </w:trPr>
                        <w:tc>
                          <w:tcPr>
                            <w:tcW w:w="1824" w:type="dxa"/>
                            <w:vMerge w:val="restart"/>
                            <w:tcBorders>
                              <w:top w:val="single" w:sz="5" w:space="0" w:color="000000"/>
                              <w:left w:val="single" w:sz="5" w:space="0" w:color="000000"/>
                              <w:bottom w:val="single" w:sz="0" w:space="0" w:color="000000"/>
                              <w:right w:val="single" w:sz="5" w:space="0" w:color="000000"/>
                            </w:tcBorders>
                          </w:tcPr>
                          <w:p w14:paraId="2F4413F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2160" w:type="dxa"/>
                            <w:tcBorders>
                              <w:top w:val="single" w:sz="5" w:space="0" w:color="000000"/>
                              <w:left w:val="single" w:sz="5" w:space="0" w:color="000000"/>
                              <w:bottom w:val="single" w:sz="5" w:space="0" w:color="000000"/>
                              <w:right w:val="single" w:sz="5" w:space="0" w:color="000000"/>
                            </w:tcBorders>
                          </w:tcPr>
                          <w:p w14:paraId="61BF59D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4E5E51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6BEE867A"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4E9F365D"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CF55EE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C47DCC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659DBB1F" w14:textId="77777777">
                        <w:trPr>
                          <w:trHeight w:hRule="exact" w:val="423"/>
                        </w:trPr>
                        <w:tc>
                          <w:tcPr>
                            <w:tcW w:w="1824" w:type="dxa"/>
                            <w:vMerge w:val="restart"/>
                            <w:tcBorders>
                              <w:top w:val="single" w:sz="5" w:space="0" w:color="000000"/>
                              <w:left w:val="single" w:sz="5" w:space="0" w:color="000000"/>
                              <w:bottom w:val="single" w:sz="0" w:space="0" w:color="000000"/>
                              <w:right w:val="single" w:sz="5" w:space="0" w:color="000000"/>
                            </w:tcBorders>
                          </w:tcPr>
                          <w:p w14:paraId="38A9E6A3" w14:textId="77777777" w:rsidR="006A55FA" w:rsidRDefault="006A55FA">
                            <w:pPr>
                              <w:spacing w:after="3844" w:line="245" w:lineRule="exact"/>
                              <w:jc w:val="center"/>
                              <w:textAlignment w:val="baseline"/>
                              <w:rPr>
                                <w:rFonts w:ascii="Calibri" w:eastAsia="Calibri" w:hAnsi="Calibri"/>
                                <w:b/>
                                <w:color w:val="000000"/>
                                <w:sz w:val="24"/>
                              </w:rPr>
                            </w:pPr>
                            <w:r>
                              <w:rPr>
                                <w:rFonts w:ascii="Calibri" w:eastAsia="Calibri" w:hAnsi="Calibri"/>
                                <w:b/>
                                <w:color w:val="000000"/>
                                <w:sz w:val="24"/>
                              </w:rPr>
                              <w:t>4 years</w:t>
                            </w:r>
                          </w:p>
                        </w:tc>
                        <w:tc>
                          <w:tcPr>
                            <w:tcW w:w="2160" w:type="dxa"/>
                            <w:tcBorders>
                              <w:top w:val="single" w:sz="5" w:space="0" w:color="000000"/>
                              <w:left w:val="single" w:sz="5" w:space="0" w:color="000000"/>
                              <w:bottom w:val="single" w:sz="5" w:space="0" w:color="000000"/>
                              <w:right w:val="single" w:sz="5" w:space="0" w:color="000000"/>
                            </w:tcBorders>
                          </w:tcPr>
                          <w:p w14:paraId="6901DFD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7F53923" w14:textId="77777777" w:rsidR="006A55FA" w:rsidRDefault="006A55FA">
                            <w:pPr>
                              <w:spacing w:after="144" w:line="245" w:lineRule="exact"/>
                              <w:ind w:left="105"/>
                              <w:textAlignment w:val="baseline"/>
                              <w:rPr>
                                <w:rFonts w:ascii="Calibri" w:eastAsia="Calibri" w:hAnsi="Calibri"/>
                                <w:b/>
                                <w:color w:val="000000"/>
                                <w:sz w:val="24"/>
                              </w:rPr>
                            </w:pPr>
                            <w:r>
                              <w:rPr>
                                <w:rFonts w:ascii="Calibri" w:eastAsia="Calibri" w:hAnsi="Calibri"/>
                                <w:b/>
                                <w:color w:val="000000"/>
                                <w:sz w:val="24"/>
                              </w:rPr>
                              <w:t>Annual checkup</w:t>
                            </w:r>
                          </w:p>
                        </w:tc>
                      </w:tr>
                      <w:tr w:rsidR="006A55FA" w14:paraId="7E112CB9"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6F207212"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AC5064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38E1D92" w14:textId="77777777" w:rsidR="006A55FA" w:rsidRDefault="006A55FA">
                            <w:pPr>
                              <w:spacing w:before="33" w:after="134"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71819534"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73EDA85E"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F61256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CE46849" w14:textId="77777777" w:rsidR="006A55FA" w:rsidRDefault="006A55FA">
                            <w:pPr>
                              <w:spacing w:after="148"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025FC7FC"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1345E02F"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AB61AF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734DF1A" w14:textId="77777777" w:rsidR="006A55FA" w:rsidRDefault="006A55FA">
                            <w:pPr>
                              <w:spacing w:before="33" w:after="139" w:line="245" w:lineRule="exact"/>
                              <w:ind w:left="105"/>
                              <w:textAlignment w:val="baseline"/>
                              <w:rPr>
                                <w:rFonts w:ascii="Calibri" w:eastAsia="Calibri" w:hAnsi="Calibri"/>
                                <w:b/>
                                <w:color w:val="000000"/>
                                <w:sz w:val="24"/>
                              </w:rPr>
                            </w:pPr>
                            <w:r>
                              <w:rPr>
                                <w:rFonts w:ascii="Calibri" w:eastAsia="Calibri" w:hAnsi="Calibri"/>
                                <w:b/>
                                <w:color w:val="000000"/>
                                <w:sz w:val="24"/>
                              </w:rPr>
                              <w:t>Boost rabies vaccine with 3-year product</w:t>
                            </w:r>
                          </w:p>
                        </w:tc>
                      </w:tr>
                      <w:tr w:rsidR="006A55FA" w14:paraId="361B47E9" w14:textId="77777777">
                        <w:trPr>
                          <w:trHeight w:hRule="exact" w:val="854"/>
                        </w:trPr>
                        <w:tc>
                          <w:tcPr>
                            <w:tcW w:w="1824" w:type="dxa"/>
                            <w:vMerge/>
                            <w:tcBorders>
                              <w:top w:val="single" w:sz="0" w:space="0" w:color="000000"/>
                              <w:left w:val="single" w:sz="5" w:space="0" w:color="000000"/>
                              <w:bottom w:val="single" w:sz="0" w:space="0" w:color="000000"/>
                              <w:right w:val="single" w:sz="5" w:space="0" w:color="000000"/>
                            </w:tcBorders>
                          </w:tcPr>
                          <w:p w14:paraId="2F87B25D"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03D26CE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AA7F571" w14:textId="77777777" w:rsidR="006A55FA" w:rsidRDefault="006A55FA">
                            <w:pPr>
                              <w:spacing w:line="285" w:lineRule="exact"/>
                              <w:ind w:left="144"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587FB3A3" w14:textId="77777777" w:rsidR="006A55FA" w:rsidRDefault="00000000">
                            <w:pPr>
                              <w:spacing w:before="48" w:line="225" w:lineRule="exact"/>
                              <w:ind w:left="144"/>
                              <w:textAlignment w:val="baseline"/>
                              <w:rPr>
                                <w:rFonts w:ascii="Calibri" w:eastAsia="Calibri" w:hAnsi="Calibri"/>
                                <w:b/>
                                <w:color w:val="0000FF"/>
                                <w:sz w:val="24"/>
                              </w:rPr>
                            </w:pPr>
                            <w:hyperlink r:id="rId42">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4241ADDF" w14:textId="77777777">
                        <w:trPr>
                          <w:trHeight w:hRule="exact" w:val="740"/>
                        </w:trPr>
                        <w:tc>
                          <w:tcPr>
                            <w:tcW w:w="1824" w:type="dxa"/>
                            <w:vMerge/>
                            <w:tcBorders>
                              <w:top w:val="single" w:sz="0" w:space="0" w:color="000000"/>
                              <w:left w:val="single" w:sz="5" w:space="0" w:color="000000"/>
                              <w:bottom w:val="single" w:sz="0" w:space="0" w:color="000000"/>
                              <w:right w:val="single" w:sz="5" w:space="0" w:color="000000"/>
                            </w:tcBorders>
                          </w:tcPr>
                          <w:p w14:paraId="4FA28B5D"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29C940D5"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28C90140" w14:textId="77777777" w:rsidR="006A55FA" w:rsidRDefault="006A55FA">
                            <w:pPr>
                              <w:spacing w:after="144" w:line="292" w:lineRule="exact"/>
                              <w:ind w:left="144"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0631EFC2"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6CB811A3"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C897AF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13E82E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499364C"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44C78C5D"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660B00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64E4AD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507FF43B" w14:textId="77777777">
                        <w:trPr>
                          <w:trHeight w:hRule="exact" w:val="423"/>
                        </w:trPr>
                        <w:tc>
                          <w:tcPr>
                            <w:tcW w:w="1824" w:type="dxa"/>
                            <w:vMerge w:val="restart"/>
                            <w:tcBorders>
                              <w:top w:val="single" w:sz="5" w:space="0" w:color="000000"/>
                              <w:left w:val="single" w:sz="5" w:space="0" w:color="000000"/>
                              <w:bottom w:val="single" w:sz="0" w:space="0" w:color="000000"/>
                              <w:right w:val="single" w:sz="5" w:space="0" w:color="000000"/>
                            </w:tcBorders>
                          </w:tcPr>
                          <w:p w14:paraId="34C503E9" w14:textId="77777777" w:rsidR="006A55FA" w:rsidRDefault="006A55FA">
                            <w:pPr>
                              <w:spacing w:before="33" w:after="3422" w:line="246" w:lineRule="exact"/>
                              <w:jc w:val="center"/>
                              <w:textAlignment w:val="baseline"/>
                              <w:rPr>
                                <w:rFonts w:ascii="Calibri" w:eastAsia="Calibri" w:hAnsi="Calibri"/>
                                <w:b/>
                                <w:color w:val="000000"/>
                                <w:sz w:val="24"/>
                              </w:rPr>
                            </w:pPr>
                            <w:r>
                              <w:rPr>
                                <w:rFonts w:ascii="Calibri" w:eastAsia="Calibri" w:hAnsi="Calibri"/>
                                <w:b/>
                                <w:color w:val="000000"/>
                                <w:sz w:val="24"/>
                              </w:rPr>
                              <w:t>5 years</w:t>
                            </w:r>
                          </w:p>
                        </w:tc>
                        <w:tc>
                          <w:tcPr>
                            <w:tcW w:w="2160" w:type="dxa"/>
                            <w:tcBorders>
                              <w:top w:val="single" w:sz="5" w:space="0" w:color="000000"/>
                              <w:left w:val="single" w:sz="5" w:space="0" w:color="000000"/>
                              <w:bottom w:val="single" w:sz="5" w:space="0" w:color="000000"/>
                              <w:right w:val="single" w:sz="5" w:space="0" w:color="000000"/>
                            </w:tcBorders>
                          </w:tcPr>
                          <w:p w14:paraId="0533D6B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0BFFDFF" w14:textId="77777777" w:rsidR="006A55FA" w:rsidRDefault="006A55FA">
                            <w:pPr>
                              <w:spacing w:before="33" w:after="138" w:line="246" w:lineRule="exact"/>
                              <w:ind w:left="105"/>
                              <w:textAlignment w:val="baseline"/>
                              <w:rPr>
                                <w:rFonts w:ascii="Calibri" w:eastAsia="Calibri" w:hAnsi="Calibri"/>
                                <w:b/>
                                <w:color w:val="000000"/>
                                <w:sz w:val="24"/>
                              </w:rPr>
                            </w:pPr>
                            <w:r>
                              <w:rPr>
                                <w:rFonts w:ascii="Calibri" w:eastAsia="Calibri" w:hAnsi="Calibri"/>
                                <w:b/>
                                <w:color w:val="000000"/>
                                <w:sz w:val="24"/>
                              </w:rPr>
                              <w:t>Annual checkup</w:t>
                            </w:r>
                          </w:p>
                        </w:tc>
                      </w:tr>
                      <w:tr w:rsidR="006A55FA" w14:paraId="62742D78"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57C9580B"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2438B5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4447CCA" w14:textId="77777777" w:rsidR="006A55FA" w:rsidRDefault="006A55FA">
                            <w:pPr>
                              <w:spacing w:before="33" w:after="134"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6108C44D"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1E013780"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2FBAFA5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32301CC" w14:textId="77777777" w:rsidR="006A55FA" w:rsidRDefault="006A55FA">
                            <w:pPr>
                              <w:spacing w:after="134" w:line="246"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657BFD82" w14:textId="77777777">
                        <w:trPr>
                          <w:trHeight w:hRule="exact" w:val="855"/>
                        </w:trPr>
                        <w:tc>
                          <w:tcPr>
                            <w:tcW w:w="1824" w:type="dxa"/>
                            <w:vMerge/>
                            <w:tcBorders>
                              <w:top w:val="single" w:sz="0" w:space="0" w:color="000000"/>
                              <w:left w:val="single" w:sz="5" w:space="0" w:color="000000"/>
                              <w:bottom w:val="single" w:sz="0" w:space="0" w:color="000000"/>
                              <w:right w:val="single" w:sz="5" w:space="0" w:color="000000"/>
                            </w:tcBorders>
                          </w:tcPr>
                          <w:p w14:paraId="285FABF8"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7955157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02493C6" w14:textId="77777777" w:rsidR="006A55FA" w:rsidRDefault="006A55FA">
                            <w:pPr>
                              <w:spacing w:line="285" w:lineRule="exact"/>
                              <w:ind w:left="144"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2645F95C" w14:textId="77777777" w:rsidR="006A55FA" w:rsidRDefault="00000000">
                            <w:pPr>
                              <w:spacing w:before="48" w:line="231" w:lineRule="exact"/>
                              <w:ind w:left="144"/>
                              <w:textAlignment w:val="baseline"/>
                              <w:rPr>
                                <w:rFonts w:ascii="Calibri" w:eastAsia="Calibri" w:hAnsi="Calibri"/>
                                <w:b/>
                                <w:color w:val="0000FF"/>
                                <w:sz w:val="24"/>
                              </w:rPr>
                            </w:pPr>
                            <w:hyperlink r:id="rId43">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1BFABBAB" w14:textId="77777777">
                        <w:trPr>
                          <w:trHeight w:hRule="exact" w:val="739"/>
                        </w:trPr>
                        <w:tc>
                          <w:tcPr>
                            <w:tcW w:w="1824" w:type="dxa"/>
                            <w:vMerge/>
                            <w:tcBorders>
                              <w:top w:val="single" w:sz="0" w:space="0" w:color="000000"/>
                              <w:left w:val="single" w:sz="5" w:space="0" w:color="000000"/>
                              <w:bottom w:val="single" w:sz="0" w:space="0" w:color="000000"/>
                              <w:right w:val="single" w:sz="5" w:space="0" w:color="000000"/>
                            </w:tcBorders>
                          </w:tcPr>
                          <w:p w14:paraId="60B9622E"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42F86583"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4E5B3485" w14:textId="77777777" w:rsidR="006A55FA" w:rsidRDefault="006A55FA">
                            <w:pPr>
                              <w:spacing w:after="134" w:line="293" w:lineRule="exact"/>
                              <w:ind w:left="144"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084D18BD"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7CFE516E"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386DFA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83EB25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6CF899BB" w14:textId="77777777">
                        <w:trPr>
                          <w:trHeight w:hRule="exact" w:val="423"/>
                        </w:trPr>
                        <w:tc>
                          <w:tcPr>
                            <w:tcW w:w="1824" w:type="dxa"/>
                            <w:vMerge/>
                            <w:tcBorders>
                              <w:top w:val="single" w:sz="0" w:space="0" w:color="000000"/>
                              <w:left w:val="single" w:sz="5" w:space="0" w:color="000000"/>
                              <w:bottom w:val="single" w:sz="5" w:space="0" w:color="000000"/>
                              <w:right w:val="single" w:sz="5" w:space="0" w:color="000000"/>
                            </w:tcBorders>
                          </w:tcPr>
                          <w:p w14:paraId="10BACFAC"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9BDB81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E4D77C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11090D2D" w14:textId="77777777">
                        <w:trPr>
                          <w:trHeight w:hRule="exact" w:val="427"/>
                        </w:trPr>
                        <w:tc>
                          <w:tcPr>
                            <w:tcW w:w="1824" w:type="dxa"/>
                            <w:vMerge w:val="restart"/>
                            <w:tcBorders>
                              <w:top w:val="single" w:sz="5" w:space="0" w:color="000000"/>
                              <w:left w:val="single" w:sz="5" w:space="0" w:color="000000"/>
                              <w:bottom w:val="single" w:sz="0" w:space="0" w:color="000000"/>
                              <w:right w:val="single" w:sz="5" w:space="0" w:color="000000"/>
                            </w:tcBorders>
                          </w:tcPr>
                          <w:p w14:paraId="182E7A9F" w14:textId="77777777" w:rsidR="006A55FA" w:rsidRDefault="006A55FA">
                            <w:pPr>
                              <w:spacing w:before="33" w:after="3014" w:line="245" w:lineRule="exact"/>
                              <w:jc w:val="center"/>
                              <w:textAlignment w:val="baseline"/>
                              <w:rPr>
                                <w:rFonts w:ascii="Calibri" w:eastAsia="Calibri" w:hAnsi="Calibri"/>
                                <w:b/>
                                <w:color w:val="000000"/>
                                <w:sz w:val="24"/>
                              </w:rPr>
                            </w:pPr>
                            <w:r>
                              <w:rPr>
                                <w:rFonts w:ascii="Calibri" w:eastAsia="Calibri" w:hAnsi="Calibri"/>
                                <w:b/>
                                <w:color w:val="000000"/>
                                <w:sz w:val="24"/>
                              </w:rPr>
                              <w:t>6 years</w:t>
                            </w:r>
                          </w:p>
                        </w:tc>
                        <w:tc>
                          <w:tcPr>
                            <w:tcW w:w="2160" w:type="dxa"/>
                            <w:tcBorders>
                              <w:top w:val="single" w:sz="5" w:space="0" w:color="000000"/>
                              <w:left w:val="single" w:sz="5" w:space="0" w:color="000000"/>
                              <w:bottom w:val="single" w:sz="5" w:space="0" w:color="000000"/>
                              <w:right w:val="single" w:sz="5" w:space="0" w:color="000000"/>
                            </w:tcBorders>
                          </w:tcPr>
                          <w:p w14:paraId="4A22D79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5B58DAE" w14:textId="77777777" w:rsidR="006A55FA" w:rsidRDefault="006A55FA">
                            <w:pPr>
                              <w:spacing w:before="33" w:after="149" w:line="245" w:lineRule="exact"/>
                              <w:ind w:left="105"/>
                              <w:textAlignment w:val="baseline"/>
                              <w:rPr>
                                <w:rFonts w:ascii="Calibri" w:eastAsia="Calibri" w:hAnsi="Calibri"/>
                                <w:b/>
                                <w:color w:val="000000"/>
                                <w:sz w:val="24"/>
                              </w:rPr>
                            </w:pPr>
                            <w:r>
                              <w:rPr>
                                <w:rFonts w:ascii="Calibri" w:eastAsia="Calibri" w:hAnsi="Calibri"/>
                                <w:b/>
                                <w:color w:val="000000"/>
                                <w:sz w:val="24"/>
                              </w:rPr>
                              <w:t>Annual checkup</w:t>
                            </w:r>
                          </w:p>
                        </w:tc>
                      </w:tr>
                      <w:tr w:rsidR="006A55FA" w14:paraId="1EA44BCF"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234B3D55"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87CB26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2D41E8A" w14:textId="77777777" w:rsidR="006A55FA" w:rsidRDefault="006A55FA">
                            <w:pPr>
                              <w:spacing w:after="143" w:line="246"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5062A227"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1FFCF61B"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67A333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90C854C" w14:textId="77777777" w:rsidR="006A55FA" w:rsidRDefault="006A55FA">
                            <w:pPr>
                              <w:spacing w:before="34" w:after="134"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0F6F05DE" w14:textId="77777777">
                        <w:trPr>
                          <w:trHeight w:hRule="exact" w:val="854"/>
                        </w:trPr>
                        <w:tc>
                          <w:tcPr>
                            <w:tcW w:w="1824" w:type="dxa"/>
                            <w:vMerge/>
                            <w:tcBorders>
                              <w:top w:val="single" w:sz="0" w:space="0" w:color="000000"/>
                              <w:left w:val="single" w:sz="5" w:space="0" w:color="000000"/>
                              <w:bottom w:val="single" w:sz="0" w:space="0" w:color="000000"/>
                              <w:right w:val="single" w:sz="5" w:space="0" w:color="000000"/>
                            </w:tcBorders>
                          </w:tcPr>
                          <w:p w14:paraId="72F3A16F"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0785156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793412D" w14:textId="77777777" w:rsidR="006A55FA" w:rsidRDefault="006A55FA">
                            <w:pPr>
                              <w:spacing w:line="285" w:lineRule="exact"/>
                              <w:ind w:left="144"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073821A2" w14:textId="77777777" w:rsidR="006A55FA" w:rsidRDefault="00000000">
                            <w:pPr>
                              <w:spacing w:before="48" w:line="220" w:lineRule="exact"/>
                              <w:ind w:left="144"/>
                              <w:textAlignment w:val="baseline"/>
                              <w:rPr>
                                <w:rFonts w:ascii="Calibri" w:eastAsia="Calibri" w:hAnsi="Calibri"/>
                                <w:b/>
                                <w:color w:val="0000FF"/>
                                <w:sz w:val="24"/>
                              </w:rPr>
                            </w:pPr>
                            <w:hyperlink r:id="rId44">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59D23BDC" w14:textId="77777777">
                        <w:trPr>
                          <w:trHeight w:hRule="exact" w:val="739"/>
                        </w:trPr>
                        <w:tc>
                          <w:tcPr>
                            <w:tcW w:w="1824" w:type="dxa"/>
                            <w:vMerge/>
                            <w:tcBorders>
                              <w:top w:val="single" w:sz="0" w:space="0" w:color="000000"/>
                              <w:left w:val="single" w:sz="5" w:space="0" w:color="000000"/>
                              <w:bottom w:val="single" w:sz="0" w:space="0" w:color="000000"/>
                              <w:right w:val="single" w:sz="5" w:space="0" w:color="000000"/>
                            </w:tcBorders>
                          </w:tcPr>
                          <w:p w14:paraId="3140CA19"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1D96009E"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1EA27794" w14:textId="77777777" w:rsidR="006A55FA" w:rsidRDefault="006A55FA">
                            <w:pPr>
                              <w:spacing w:after="144" w:line="292" w:lineRule="exact"/>
                              <w:ind w:left="144"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622034E6" w14:textId="77777777">
                        <w:trPr>
                          <w:trHeight w:hRule="exact" w:val="428"/>
                        </w:trPr>
                        <w:tc>
                          <w:tcPr>
                            <w:tcW w:w="1824" w:type="dxa"/>
                            <w:vMerge/>
                            <w:tcBorders>
                              <w:top w:val="single" w:sz="0" w:space="0" w:color="000000"/>
                              <w:left w:val="single" w:sz="5" w:space="0" w:color="000000"/>
                              <w:bottom w:val="single" w:sz="5" w:space="0" w:color="000000"/>
                              <w:right w:val="single" w:sz="5" w:space="0" w:color="000000"/>
                            </w:tcBorders>
                          </w:tcPr>
                          <w:p w14:paraId="714F519E"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AFB0D6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C3E6E7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bl>
                    <w:p w14:paraId="089A56D1" w14:textId="77777777" w:rsidR="006A55FA" w:rsidRDefault="006A55FA">
                      <w:pPr>
                        <w:spacing w:after="504" w:line="20" w:lineRule="exact"/>
                      </w:pPr>
                    </w:p>
                  </w:txbxContent>
                </v:textbox>
                <w10:wrap type="square" anchorx="page" anchory="page"/>
              </v:shape>
            </w:pict>
          </mc:Fallback>
        </mc:AlternateContent>
      </w:r>
    </w:p>
    <w:p w14:paraId="5DB6F301" w14:textId="77777777" w:rsidR="00A372BD" w:rsidRDefault="00A372BD">
      <w:pPr>
        <w:sectPr w:rsidR="00A372BD">
          <w:pgSz w:w="12240" w:h="15840"/>
          <w:pgMar w:top="452" w:right="956" w:bottom="454" w:left="1311" w:header="0" w:footer="550" w:gutter="0"/>
          <w:cols w:space="720"/>
        </w:sectPr>
      </w:pPr>
    </w:p>
    <w:p w14:paraId="4E9567DF" w14:textId="7DABD6B2"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30592" behindDoc="1" locked="0" layoutInCell="1" allowOverlap="1" wp14:anchorId="1658013E">
                <wp:simplePos x="0" y="0"/>
                <wp:positionH relativeFrom="page">
                  <wp:posOffset>832485</wp:posOffset>
                </wp:positionH>
                <wp:positionV relativeFrom="page">
                  <wp:posOffset>1432560</wp:posOffset>
                </wp:positionV>
                <wp:extent cx="6332855" cy="7943850"/>
                <wp:effectExtent l="0" t="0" r="4445" b="6350"/>
                <wp:wrapSquare wrapText="bothSides"/>
                <wp:docPr id="79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2855" cy="794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2DABCDCD" w14:textId="77777777">
                              <w:trPr>
                                <w:trHeight w:hRule="exact" w:val="427"/>
                              </w:trPr>
                              <w:tc>
                                <w:tcPr>
                                  <w:tcW w:w="1824" w:type="dxa"/>
                                  <w:tcBorders>
                                    <w:top w:val="single" w:sz="5" w:space="0" w:color="000000"/>
                                    <w:left w:val="single" w:sz="5" w:space="0" w:color="000000"/>
                                    <w:bottom w:val="single" w:sz="5" w:space="0" w:color="000000"/>
                                    <w:right w:val="single" w:sz="5" w:space="0" w:color="000000"/>
                                  </w:tcBorders>
                                </w:tcPr>
                                <w:p w14:paraId="3826674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2160" w:type="dxa"/>
                                  <w:tcBorders>
                                    <w:top w:val="single" w:sz="5" w:space="0" w:color="000000"/>
                                    <w:left w:val="single" w:sz="5" w:space="0" w:color="000000"/>
                                    <w:bottom w:val="single" w:sz="5" w:space="0" w:color="000000"/>
                                    <w:right w:val="single" w:sz="5" w:space="0" w:color="000000"/>
                                  </w:tcBorders>
                                </w:tcPr>
                                <w:p w14:paraId="34553B0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4C7524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167509F9" w14:textId="77777777">
                              <w:trPr>
                                <w:trHeight w:hRule="exact" w:val="1013"/>
                              </w:trPr>
                              <w:tc>
                                <w:tcPr>
                                  <w:tcW w:w="1824" w:type="dxa"/>
                                  <w:vMerge w:val="restart"/>
                                  <w:tcBorders>
                                    <w:top w:val="single" w:sz="5" w:space="0" w:color="000000"/>
                                    <w:left w:val="single" w:sz="5" w:space="0" w:color="000000"/>
                                    <w:bottom w:val="single" w:sz="0" w:space="0" w:color="000000"/>
                                    <w:right w:val="single" w:sz="5" w:space="0" w:color="000000"/>
                                  </w:tcBorders>
                                </w:tcPr>
                                <w:p w14:paraId="3302F5CF" w14:textId="77777777" w:rsidR="006A55FA" w:rsidRDefault="006A55FA">
                                  <w:pPr>
                                    <w:spacing w:before="33" w:after="4439" w:line="246" w:lineRule="exact"/>
                                    <w:jc w:val="center"/>
                                    <w:textAlignment w:val="baseline"/>
                                    <w:rPr>
                                      <w:rFonts w:ascii="Calibri" w:eastAsia="Calibri" w:hAnsi="Calibri"/>
                                      <w:b/>
                                      <w:color w:val="000000"/>
                                      <w:sz w:val="24"/>
                                    </w:rPr>
                                  </w:pPr>
                                  <w:r>
                                    <w:rPr>
                                      <w:rFonts w:ascii="Calibri" w:eastAsia="Calibri" w:hAnsi="Calibri"/>
                                      <w:b/>
                                      <w:color w:val="000000"/>
                                      <w:sz w:val="24"/>
                                    </w:rPr>
                                    <w:t>7 years</w:t>
                                  </w:r>
                                </w:p>
                              </w:tc>
                              <w:tc>
                                <w:tcPr>
                                  <w:tcW w:w="2160" w:type="dxa"/>
                                  <w:tcBorders>
                                    <w:top w:val="single" w:sz="5" w:space="0" w:color="000000"/>
                                    <w:left w:val="single" w:sz="5" w:space="0" w:color="000000"/>
                                    <w:bottom w:val="single" w:sz="5" w:space="0" w:color="000000"/>
                                    <w:right w:val="single" w:sz="5" w:space="0" w:color="000000"/>
                                  </w:tcBorders>
                                </w:tcPr>
                                <w:p w14:paraId="139CD2D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251C812" w14:textId="77777777" w:rsidR="006A55FA" w:rsidRDefault="006A55FA">
                                  <w:pPr>
                                    <w:spacing w:after="139" w:line="288" w:lineRule="exact"/>
                                    <w:ind w:left="108" w:right="396"/>
                                    <w:textAlignment w:val="baseline"/>
                                    <w:rPr>
                                      <w:rFonts w:ascii="Calibri" w:eastAsia="Calibri" w:hAnsi="Calibri"/>
                                      <w:b/>
                                      <w:color w:val="000000"/>
                                      <w:spacing w:val="-1"/>
                                      <w:sz w:val="24"/>
                                    </w:rPr>
                                  </w:pPr>
                                  <w:r>
                                    <w:rPr>
                                      <w:rFonts w:ascii="Calibri" w:eastAsia="Calibri" w:hAnsi="Calibri"/>
                                      <w:b/>
                                      <w:color w:val="000000"/>
                                      <w:spacing w:val="-1"/>
                                      <w:sz w:val="24"/>
                                    </w:rPr>
                                    <w:t>Annual checkup or Senior checkup – (see chart at beginning of Health Schedule - this has little effect on most dogs but you should begin semi-annual vet visits)</w:t>
                                  </w:r>
                                </w:p>
                              </w:tc>
                            </w:tr>
                            <w:tr w:rsidR="006A55FA" w14:paraId="098BEA7A"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230C481D"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293742E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80F2F07" w14:textId="77777777" w:rsidR="006A55FA" w:rsidRDefault="006A55FA">
                                  <w:pPr>
                                    <w:spacing w:after="134" w:line="246"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2329EB5A"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57AEF002"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D3A649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4315229" w14:textId="77777777" w:rsidR="006A55FA" w:rsidRDefault="006A55FA">
                                  <w:pPr>
                                    <w:spacing w:before="34" w:after="139"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3445D0DD"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1A36AA4C"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E2FEDD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FC42ED7" w14:textId="77777777" w:rsidR="006A55FA" w:rsidRDefault="006A55FA">
                                  <w:pPr>
                                    <w:spacing w:after="139" w:line="245" w:lineRule="exact"/>
                                    <w:ind w:left="105"/>
                                    <w:textAlignment w:val="baseline"/>
                                    <w:rPr>
                                      <w:rFonts w:ascii="Calibri" w:eastAsia="Calibri" w:hAnsi="Calibri"/>
                                      <w:b/>
                                      <w:color w:val="000000"/>
                                      <w:sz w:val="24"/>
                                    </w:rPr>
                                  </w:pPr>
                                  <w:r>
                                    <w:rPr>
                                      <w:rFonts w:ascii="Calibri" w:eastAsia="Calibri" w:hAnsi="Calibri"/>
                                      <w:b/>
                                      <w:color w:val="000000"/>
                                      <w:sz w:val="24"/>
                                    </w:rPr>
                                    <w:t>Boost rabies vaccine with 3-year product</w:t>
                                  </w:r>
                                </w:p>
                              </w:tc>
                            </w:tr>
                            <w:tr w:rsidR="006A55FA" w14:paraId="00D0E1EA" w14:textId="77777777">
                              <w:trPr>
                                <w:trHeight w:hRule="exact" w:val="855"/>
                              </w:trPr>
                              <w:tc>
                                <w:tcPr>
                                  <w:tcW w:w="1824" w:type="dxa"/>
                                  <w:vMerge/>
                                  <w:tcBorders>
                                    <w:top w:val="single" w:sz="0" w:space="0" w:color="000000"/>
                                    <w:left w:val="single" w:sz="5" w:space="0" w:color="000000"/>
                                    <w:bottom w:val="single" w:sz="0" w:space="0" w:color="000000"/>
                                    <w:right w:val="single" w:sz="5" w:space="0" w:color="000000"/>
                                  </w:tcBorders>
                                </w:tcPr>
                                <w:p w14:paraId="756A7131"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0F856CE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CAE7B76" w14:textId="77777777" w:rsidR="006A55FA" w:rsidRDefault="006A55FA">
                                  <w:pPr>
                                    <w:spacing w:line="285" w:lineRule="exact"/>
                                    <w:ind w:left="144"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1CC3062E" w14:textId="77777777" w:rsidR="006A55FA" w:rsidRDefault="00000000">
                                  <w:pPr>
                                    <w:spacing w:before="48" w:line="235" w:lineRule="exact"/>
                                    <w:ind w:left="144"/>
                                    <w:textAlignment w:val="baseline"/>
                                    <w:rPr>
                                      <w:rFonts w:ascii="Calibri" w:eastAsia="Calibri" w:hAnsi="Calibri"/>
                                      <w:b/>
                                      <w:color w:val="0000FF"/>
                                      <w:sz w:val="24"/>
                                    </w:rPr>
                                  </w:pPr>
                                  <w:hyperlink r:id="rId45">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3EB27EA1" w14:textId="77777777">
                              <w:trPr>
                                <w:trHeight w:hRule="exact" w:val="739"/>
                              </w:trPr>
                              <w:tc>
                                <w:tcPr>
                                  <w:tcW w:w="1824" w:type="dxa"/>
                                  <w:vMerge/>
                                  <w:tcBorders>
                                    <w:top w:val="single" w:sz="0" w:space="0" w:color="000000"/>
                                    <w:left w:val="single" w:sz="5" w:space="0" w:color="000000"/>
                                    <w:bottom w:val="single" w:sz="0" w:space="0" w:color="000000"/>
                                    <w:right w:val="single" w:sz="5" w:space="0" w:color="000000"/>
                                  </w:tcBorders>
                                </w:tcPr>
                                <w:p w14:paraId="68778142"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4BA6A41C"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52F29106" w14:textId="77777777" w:rsidR="006A55FA" w:rsidRDefault="006A55FA">
                                  <w:pPr>
                                    <w:spacing w:after="139" w:line="293" w:lineRule="exact"/>
                                    <w:ind w:left="144"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4AA20692"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60B0AC18"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4C70B1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301E45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4DE2566D"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44E2D985"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DBF8BE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867B6F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56587743" w14:textId="77777777">
                              <w:trPr>
                                <w:trHeight w:hRule="exact" w:val="1128"/>
                              </w:trPr>
                              <w:tc>
                                <w:tcPr>
                                  <w:tcW w:w="1824" w:type="dxa"/>
                                  <w:tcBorders>
                                    <w:top w:val="single" w:sz="5" w:space="0" w:color="000000"/>
                                    <w:left w:val="single" w:sz="5" w:space="0" w:color="000000"/>
                                    <w:bottom w:val="single" w:sz="5" w:space="0" w:color="000000"/>
                                    <w:right w:val="single" w:sz="5" w:space="0" w:color="000000"/>
                                  </w:tcBorders>
                                </w:tcPr>
                                <w:p w14:paraId="7F1A7EBE" w14:textId="77777777" w:rsidR="006A55FA" w:rsidRDefault="006A55FA">
                                  <w:pPr>
                                    <w:spacing w:before="34" w:line="245" w:lineRule="exact"/>
                                    <w:jc w:val="center"/>
                                    <w:textAlignment w:val="baseline"/>
                                    <w:rPr>
                                      <w:rFonts w:ascii="Calibri" w:eastAsia="Calibri" w:hAnsi="Calibri"/>
                                      <w:b/>
                                      <w:color w:val="000000"/>
                                      <w:sz w:val="24"/>
                                    </w:rPr>
                                  </w:pPr>
                                  <w:r>
                                    <w:rPr>
                                      <w:rFonts w:ascii="Calibri" w:eastAsia="Calibri" w:hAnsi="Calibri"/>
                                      <w:b/>
                                      <w:color w:val="000000"/>
                                      <w:sz w:val="24"/>
                                    </w:rPr>
                                    <w:t>7.5 years</w:t>
                                  </w:r>
                                </w:p>
                                <w:p w14:paraId="367D357C" w14:textId="77777777" w:rsidR="006A55FA" w:rsidRDefault="006A55FA">
                                  <w:pPr>
                                    <w:spacing w:before="119" w:after="134" w:line="293" w:lineRule="exact"/>
                                    <w:jc w:val="center"/>
                                    <w:textAlignment w:val="baseline"/>
                                    <w:rPr>
                                      <w:rFonts w:ascii="Calibri" w:eastAsia="Calibri" w:hAnsi="Calibri"/>
                                      <w:b/>
                                      <w:color w:val="000000"/>
                                      <w:sz w:val="24"/>
                                    </w:rPr>
                                  </w:pPr>
                                  <w:r>
                                    <w:rPr>
                                      <w:rFonts w:ascii="Calibri" w:eastAsia="Calibri" w:hAnsi="Calibri"/>
                                      <w:b/>
                                      <w:color w:val="000000"/>
                                      <w:sz w:val="24"/>
                                    </w:rPr>
                                    <w:t xml:space="preserve">(if your dog is a </w:t>
                                  </w:r>
                                  <w:r>
                                    <w:rPr>
                                      <w:rFonts w:ascii="Calibri" w:eastAsia="Calibri" w:hAnsi="Calibri"/>
                                      <w:b/>
                                      <w:color w:val="000000"/>
                                      <w:sz w:val="24"/>
                                    </w:rPr>
                                    <w:br/>
                                    <w:t>Senior)</w:t>
                                  </w:r>
                                </w:p>
                              </w:tc>
                              <w:tc>
                                <w:tcPr>
                                  <w:tcW w:w="2160" w:type="dxa"/>
                                  <w:tcBorders>
                                    <w:top w:val="single" w:sz="5" w:space="0" w:color="000000"/>
                                    <w:left w:val="single" w:sz="5" w:space="0" w:color="000000"/>
                                    <w:bottom w:val="single" w:sz="5" w:space="0" w:color="000000"/>
                                    <w:right w:val="single" w:sz="5" w:space="0" w:color="000000"/>
                                  </w:tcBorders>
                                </w:tcPr>
                                <w:p w14:paraId="7C79B6A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4601D7F" w14:textId="77777777" w:rsidR="006A55FA" w:rsidRDefault="006A55FA">
                                  <w:pPr>
                                    <w:spacing w:after="546" w:line="286" w:lineRule="exact"/>
                                    <w:ind w:left="108" w:right="468"/>
                                    <w:textAlignment w:val="baseline"/>
                                    <w:rPr>
                                      <w:rFonts w:ascii="Calibri" w:eastAsia="Calibri" w:hAnsi="Calibri"/>
                                      <w:b/>
                                      <w:color w:val="000000"/>
                                      <w:sz w:val="24"/>
                                    </w:rPr>
                                  </w:pPr>
                                  <w:r>
                                    <w:rPr>
                                      <w:rFonts w:ascii="Calibri" w:eastAsia="Calibri" w:hAnsi="Calibri"/>
                                      <w:b/>
                                      <w:color w:val="000000"/>
                                      <w:sz w:val="24"/>
                                    </w:rPr>
                                    <w:t xml:space="preserve">Semi-annual Senior dog checkup. 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3CD83351" w14:textId="77777777">
                              <w:trPr>
                                <w:trHeight w:hRule="exact" w:val="1008"/>
                              </w:trPr>
                              <w:tc>
                                <w:tcPr>
                                  <w:tcW w:w="1824" w:type="dxa"/>
                                  <w:vMerge w:val="restart"/>
                                  <w:tcBorders>
                                    <w:top w:val="single" w:sz="5" w:space="0" w:color="000000"/>
                                    <w:left w:val="single" w:sz="5" w:space="0" w:color="000000"/>
                                    <w:bottom w:val="single" w:sz="0" w:space="0" w:color="000000"/>
                                    <w:right w:val="single" w:sz="5" w:space="0" w:color="000000"/>
                                  </w:tcBorders>
                                </w:tcPr>
                                <w:p w14:paraId="1AE43549" w14:textId="77777777" w:rsidR="006A55FA" w:rsidRDefault="006A55FA">
                                  <w:pPr>
                                    <w:spacing w:after="4612" w:line="245" w:lineRule="exact"/>
                                    <w:jc w:val="center"/>
                                    <w:textAlignment w:val="baseline"/>
                                    <w:rPr>
                                      <w:rFonts w:ascii="Calibri" w:eastAsia="Calibri" w:hAnsi="Calibri"/>
                                      <w:b/>
                                      <w:color w:val="000000"/>
                                      <w:sz w:val="24"/>
                                    </w:rPr>
                                  </w:pPr>
                                  <w:r>
                                    <w:rPr>
                                      <w:rFonts w:ascii="Calibri" w:eastAsia="Calibri" w:hAnsi="Calibri"/>
                                      <w:b/>
                                      <w:color w:val="000000"/>
                                      <w:sz w:val="24"/>
                                    </w:rPr>
                                    <w:t>8 years</w:t>
                                  </w:r>
                                </w:p>
                              </w:tc>
                              <w:tc>
                                <w:tcPr>
                                  <w:tcW w:w="2160" w:type="dxa"/>
                                  <w:tcBorders>
                                    <w:top w:val="single" w:sz="5" w:space="0" w:color="000000"/>
                                    <w:left w:val="single" w:sz="5" w:space="0" w:color="000000"/>
                                    <w:bottom w:val="single" w:sz="5" w:space="0" w:color="000000"/>
                                    <w:right w:val="single" w:sz="5" w:space="0" w:color="000000"/>
                                  </w:tcBorders>
                                </w:tcPr>
                                <w:p w14:paraId="3FDCF33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A6C03BD" w14:textId="77777777" w:rsidR="006A55FA" w:rsidRDefault="006A55FA">
                                  <w:pPr>
                                    <w:spacing w:after="134" w:line="288" w:lineRule="exact"/>
                                    <w:ind w:left="108" w:right="396"/>
                                    <w:textAlignment w:val="baseline"/>
                                    <w:rPr>
                                      <w:rFonts w:ascii="Calibri" w:eastAsia="Calibri" w:hAnsi="Calibri"/>
                                      <w:b/>
                                      <w:color w:val="000000"/>
                                      <w:spacing w:val="-1"/>
                                      <w:sz w:val="24"/>
                                    </w:rPr>
                                  </w:pPr>
                                  <w:r>
                                    <w:rPr>
                                      <w:rFonts w:ascii="Calibri" w:eastAsia="Calibri" w:hAnsi="Calibri"/>
                                      <w:b/>
                                      <w:color w:val="000000"/>
                                      <w:spacing w:val="-1"/>
                                      <w:sz w:val="24"/>
                                    </w:rPr>
                                    <w:t>Annual checkup or Senior checkup – (see chart at beginning of Health Schedule - this has little effect on most dogs but you should begin semi-annual vet visits)</w:t>
                                  </w:r>
                                </w:p>
                              </w:tc>
                            </w:tr>
                            <w:tr w:rsidR="006A55FA" w14:paraId="6856327E"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4D35731B"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68DB3F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53EE14D" w14:textId="77777777" w:rsidR="006A55FA" w:rsidRDefault="006A55FA">
                                  <w:pPr>
                                    <w:spacing w:before="34" w:after="143"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141F5399"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4DDBFEB7"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BC77E6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F484F83" w14:textId="77777777" w:rsidR="006A55FA" w:rsidRDefault="006A55FA">
                                  <w:pPr>
                                    <w:spacing w:before="33" w:after="139"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2DD931CE" w14:textId="77777777">
                              <w:trPr>
                                <w:trHeight w:hRule="exact" w:val="855"/>
                              </w:trPr>
                              <w:tc>
                                <w:tcPr>
                                  <w:tcW w:w="1824" w:type="dxa"/>
                                  <w:vMerge/>
                                  <w:tcBorders>
                                    <w:top w:val="single" w:sz="0" w:space="0" w:color="000000"/>
                                    <w:left w:val="single" w:sz="5" w:space="0" w:color="000000"/>
                                    <w:bottom w:val="single" w:sz="0" w:space="0" w:color="000000"/>
                                    <w:right w:val="single" w:sz="5" w:space="0" w:color="000000"/>
                                  </w:tcBorders>
                                </w:tcPr>
                                <w:p w14:paraId="10D6C391"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1A1940E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5DAE236" w14:textId="77777777" w:rsidR="006A55FA" w:rsidRDefault="006A55FA">
                                  <w:pPr>
                                    <w:spacing w:line="285"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49250FBA" w14:textId="77777777" w:rsidR="006A55FA" w:rsidRDefault="00000000">
                                  <w:pPr>
                                    <w:spacing w:before="48" w:line="226" w:lineRule="exact"/>
                                    <w:ind w:left="72"/>
                                    <w:textAlignment w:val="baseline"/>
                                    <w:rPr>
                                      <w:rFonts w:ascii="Calibri" w:eastAsia="Calibri" w:hAnsi="Calibri"/>
                                      <w:b/>
                                      <w:color w:val="0000FF"/>
                                      <w:sz w:val="24"/>
                                    </w:rPr>
                                  </w:pPr>
                                  <w:hyperlink r:id="rId46">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665C705F" w14:textId="77777777">
                              <w:trPr>
                                <w:trHeight w:hRule="exact" w:val="580"/>
                              </w:trPr>
                              <w:tc>
                                <w:tcPr>
                                  <w:tcW w:w="1824" w:type="dxa"/>
                                  <w:vMerge/>
                                  <w:tcBorders>
                                    <w:top w:val="single" w:sz="0" w:space="0" w:color="000000"/>
                                    <w:left w:val="single" w:sz="5" w:space="0" w:color="000000"/>
                                    <w:bottom w:val="single" w:sz="0" w:space="0" w:color="000000"/>
                                    <w:right w:val="single" w:sz="5" w:space="0" w:color="000000"/>
                                  </w:tcBorders>
                                </w:tcPr>
                                <w:p w14:paraId="00588082"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5E46B871"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5A1EB040" w14:textId="77777777" w:rsidR="006A55FA" w:rsidRDefault="006A55FA">
                                  <w:pPr>
                                    <w:spacing w:line="283"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7B5B89C0" w14:textId="77777777">
                              <w:trPr>
                                <w:trHeight w:hRule="exact" w:val="298"/>
                              </w:trPr>
                              <w:tc>
                                <w:tcPr>
                                  <w:tcW w:w="1824" w:type="dxa"/>
                                  <w:vMerge/>
                                  <w:tcBorders>
                                    <w:top w:val="single" w:sz="0" w:space="0" w:color="000000"/>
                                    <w:left w:val="single" w:sz="5" w:space="0" w:color="000000"/>
                                    <w:bottom w:val="single" w:sz="0" w:space="0" w:color="000000"/>
                                    <w:right w:val="single" w:sz="5" w:space="0" w:color="000000"/>
                                  </w:tcBorders>
                                </w:tcPr>
                                <w:p w14:paraId="034FE6A6"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2B5024A1"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3C9A026B" w14:textId="77777777" w:rsidR="006A55FA" w:rsidRDefault="006A55FA">
                                  <w:pPr>
                                    <w:spacing w:before="62" w:line="226"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47">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153E21D3" w14:textId="77777777">
                              <w:trPr>
                                <w:trHeight w:hRule="exact" w:val="446"/>
                              </w:trPr>
                              <w:tc>
                                <w:tcPr>
                                  <w:tcW w:w="1824" w:type="dxa"/>
                                  <w:vMerge/>
                                  <w:tcBorders>
                                    <w:top w:val="single" w:sz="0" w:space="0" w:color="000000"/>
                                    <w:left w:val="single" w:sz="5" w:space="0" w:color="000000"/>
                                    <w:bottom w:val="single" w:sz="0" w:space="0" w:color="000000"/>
                                    <w:right w:val="single" w:sz="5" w:space="0" w:color="000000"/>
                                  </w:tcBorders>
                                </w:tcPr>
                                <w:p w14:paraId="01C08483"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51A84F82"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40FF17BA" w14:textId="77777777" w:rsidR="006A55FA" w:rsidRDefault="006A55FA">
                                  <w:pPr>
                                    <w:spacing w:before="57" w:after="134" w:line="245"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r w:rsidR="006A55FA" w14:paraId="2E4FCE79" w14:textId="77777777">
                              <w:trPr>
                                <w:trHeight w:hRule="exact" w:val="428"/>
                              </w:trPr>
                              <w:tc>
                                <w:tcPr>
                                  <w:tcW w:w="1824" w:type="dxa"/>
                                  <w:vMerge/>
                                  <w:tcBorders>
                                    <w:top w:val="single" w:sz="0" w:space="0" w:color="000000"/>
                                    <w:left w:val="single" w:sz="5" w:space="0" w:color="000000"/>
                                    <w:bottom w:val="single" w:sz="0" w:space="0" w:color="000000"/>
                                    <w:right w:val="single" w:sz="5" w:space="0" w:color="000000"/>
                                  </w:tcBorders>
                                </w:tcPr>
                                <w:p w14:paraId="0BA45AAC"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B3722B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D3CBDF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03C3E046"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46B0BE77"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587B22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1CA2A4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bl>
                          <w:p w14:paraId="0C7F9D0C" w14:textId="77777777" w:rsidR="006A55FA" w:rsidRDefault="006A55FA">
                            <w:pPr>
                              <w:spacing w:after="1325"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8013E" id="Text Box 324" o:spid="_x0000_s1057" type="#_x0000_t202" style="position:absolute;margin-left:65.55pt;margin-top:112.8pt;width:498.65pt;height:625.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" filled="f" stroked="f">
                <v:path arrowok="t"/>
                <v:textbox inset="0,0,0,0">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2DABCDCD" w14:textId="77777777">
                        <w:trPr>
                          <w:trHeight w:hRule="exact" w:val="427"/>
                        </w:trPr>
                        <w:tc>
                          <w:tcPr>
                            <w:tcW w:w="1824" w:type="dxa"/>
                            <w:tcBorders>
                              <w:top w:val="single" w:sz="5" w:space="0" w:color="000000"/>
                              <w:left w:val="single" w:sz="5" w:space="0" w:color="000000"/>
                              <w:bottom w:val="single" w:sz="5" w:space="0" w:color="000000"/>
                              <w:right w:val="single" w:sz="5" w:space="0" w:color="000000"/>
                            </w:tcBorders>
                          </w:tcPr>
                          <w:p w14:paraId="3826674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2160" w:type="dxa"/>
                            <w:tcBorders>
                              <w:top w:val="single" w:sz="5" w:space="0" w:color="000000"/>
                              <w:left w:val="single" w:sz="5" w:space="0" w:color="000000"/>
                              <w:bottom w:val="single" w:sz="5" w:space="0" w:color="000000"/>
                              <w:right w:val="single" w:sz="5" w:space="0" w:color="000000"/>
                            </w:tcBorders>
                          </w:tcPr>
                          <w:p w14:paraId="34553B0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4C7524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167509F9" w14:textId="77777777">
                        <w:trPr>
                          <w:trHeight w:hRule="exact" w:val="1013"/>
                        </w:trPr>
                        <w:tc>
                          <w:tcPr>
                            <w:tcW w:w="1824" w:type="dxa"/>
                            <w:vMerge w:val="restart"/>
                            <w:tcBorders>
                              <w:top w:val="single" w:sz="5" w:space="0" w:color="000000"/>
                              <w:left w:val="single" w:sz="5" w:space="0" w:color="000000"/>
                              <w:bottom w:val="single" w:sz="0" w:space="0" w:color="000000"/>
                              <w:right w:val="single" w:sz="5" w:space="0" w:color="000000"/>
                            </w:tcBorders>
                          </w:tcPr>
                          <w:p w14:paraId="3302F5CF" w14:textId="77777777" w:rsidR="006A55FA" w:rsidRDefault="006A55FA">
                            <w:pPr>
                              <w:spacing w:before="33" w:after="4439" w:line="246" w:lineRule="exact"/>
                              <w:jc w:val="center"/>
                              <w:textAlignment w:val="baseline"/>
                              <w:rPr>
                                <w:rFonts w:ascii="Calibri" w:eastAsia="Calibri" w:hAnsi="Calibri"/>
                                <w:b/>
                                <w:color w:val="000000"/>
                                <w:sz w:val="24"/>
                              </w:rPr>
                            </w:pPr>
                            <w:r>
                              <w:rPr>
                                <w:rFonts w:ascii="Calibri" w:eastAsia="Calibri" w:hAnsi="Calibri"/>
                                <w:b/>
                                <w:color w:val="000000"/>
                                <w:sz w:val="24"/>
                              </w:rPr>
                              <w:t>7 years</w:t>
                            </w:r>
                          </w:p>
                        </w:tc>
                        <w:tc>
                          <w:tcPr>
                            <w:tcW w:w="2160" w:type="dxa"/>
                            <w:tcBorders>
                              <w:top w:val="single" w:sz="5" w:space="0" w:color="000000"/>
                              <w:left w:val="single" w:sz="5" w:space="0" w:color="000000"/>
                              <w:bottom w:val="single" w:sz="5" w:space="0" w:color="000000"/>
                              <w:right w:val="single" w:sz="5" w:space="0" w:color="000000"/>
                            </w:tcBorders>
                          </w:tcPr>
                          <w:p w14:paraId="139CD2D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251C812" w14:textId="77777777" w:rsidR="006A55FA" w:rsidRDefault="006A55FA">
                            <w:pPr>
                              <w:spacing w:after="139" w:line="288" w:lineRule="exact"/>
                              <w:ind w:left="108" w:right="396"/>
                              <w:textAlignment w:val="baseline"/>
                              <w:rPr>
                                <w:rFonts w:ascii="Calibri" w:eastAsia="Calibri" w:hAnsi="Calibri"/>
                                <w:b/>
                                <w:color w:val="000000"/>
                                <w:spacing w:val="-1"/>
                                <w:sz w:val="24"/>
                              </w:rPr>
                            </w:pPr>
                            <w:r>
                              <w:rPr>
                                <w:rFonts w:ascii="Calibri" w:eastAsia="Calibri" w:hAnsi="Calibri"/>
                                <w:b/>
                                <w:color w:val="000000"/>
                                <w:spacing w:val="-1"/>
                                <w:sz w:val="24"/>
                              </w:rPr>
                              <w:t>Annual checkup or Senior checkup – (see chart at beginning of Health Schedule - this has little effect on most dogs but you should begin semi-annual vet visits)</w:t>
                            </w:r>
                          </w:p>
                        </w:tc>
                      </w:tr>
                      <w:tr w:rsidR="006A55FA" w14:paraId="098BEA7A"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230C481D"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293742E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80F2F07" w14:textId="77777777" w:rsidR="006A55FA" w:rsidRDefault="006A55FA">
                            <w:pPr>
                              <w:spacing w:after="134" w:line="246"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2329EB5A"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57AEF002"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D3A649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4315229" w14:textId="77777777" w:rsidR="006A55FA" w:rsidRDefault="006A55FA">
                            <w:pPr>
                              <w:spacing w:before="34" w:after="139"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3445D0DD"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1A36AA4C"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E2FEDD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FC42ED7" w14:textId="77777777" w:rsidR="006A55FA" w:rsidRDefault="006A55FA">
                            <w:pPr>
                              <w:spacing w:after="139" w:line="245" w:lineRule="exact"/>
                              <w:ind w:left="105"/>
                              <w:textAlignment w:val="baseline"/>
                              <w:rPr>
                                <w:rFonts w:ascii="Calibri" w:eastAsia="Calibri" w:hAnsi="Calibri"/>
                                <w:b/>
                                <w:color w:val="000000"/>
                                <w:sz w:val="24"/>
                              </w:rPr>
                            </w:pPr>
                            <w:r>
                              <w:rPr>
                                <w:rFonts w:ascii="Calibri" w:eastAsia="Calibri" w:hAnsi="Calibri"/>
                                <w:b/>
                                <w:color w:val="000000"/>
                                <w:sz w:val="24"/>
                              </w:rPr>
                              <w:t>Boost rabies vaccine with 3-year product</w:t>
                            </w:r>
                          </w:p>
                        </w:tc>
                      </w:tr>
                      <w:tr w:rsidR="006A55FA" w14:paraId="00D0E1EA" w14:textId="77777777">
                        <w:trPr>
                          <w:trHeight w:hRule="exact" w:val="855"/>
                        </w:trPr>
                        <w:tc>
                          <w:tcPr>
                            <w:tcW w:w="1824" w:type="dxa"/>
                            <w:vMerge/>
                            <w:tcBorders>
                              <w:top w:val="single" w:sz="0" w:space="0" w:color="000000"/>
                              <w:left w:val="single" w:sz="5" w:space="0" w:color="000000"/>
                              <w:bottom w:val="single" w:sz="0" w:space="0" w:color="000000"/>
                              <w:right w:val="single" w:sz="5" w:space="0" w:color="000000"/>
                            </w:tcBorders>
                          </w:tcPr>
                          <w:p w14:paraId="756A7131"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0F856CE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CAE7B76" w14:textId="77777777" w:rsidR="006A55FA" w:rsidRDefault="006A55FA">
                            <w:pPr>
                              <w:spacing w:line="285" w:lineRule="exact"/>
                              <w:ind w:left="144"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1CC3062E" w14:textId="77777777" w:rsidR="006A55FA" w:rsidRDefault="00000000">
                            <w:pPr>
                              <w:spacing w:before="48" w:line="235" w:lineRule="exact"/>
                              <w:ind w:left="144"/>
                              <w:textAlignment w:val="baseline"/>
                              <w:rPr>
                                <w:rFonts w:ascii="Calibri" w:eastAsia="Calibri" w:hAnsi="Calibri"/>
                                <w:b/>
                                <w:color w:val="0000FF"/>
                                <w:sz w:val="24"/>
                              </w:rPr>
                            </w:pPr>
                            <w:hyperlink r:id="rId48">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3EB27EA1" w14:textId="77777777">
                        <w:trPr>
                          <w:trHeight w:hRule="exact" w:val="739"/>
                        </w:trPr>
                        <w:tc>
                          <w:tcPr>
                            <w:tcW w:w="1824" w:type="dxa"/>
                            <w:vMerge/>
                            <w:tcBorders>
                              <w:top w:val="single" w:sz="0" w:space="0" w:color="000000"/>
                              <w:left w:val="single" w:sz="5" w:space="0" w:color="000000"/>
                              <w:bottom w:val="single" w:sz="0" w:space="0" w:color="000000"/>
                              <w:right w:val="single" w:sz="5" w:space="0" w:color="000000"/>
                            </w:tcBorders>
                          </w:tcPr>
                          <w:p w14:paraId="68778142"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4BA6A41C"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52F29106" w14:textId="77777777" w:rsidR="006A55FA" w:rsidRDefault="006A55FA">
                            <w:pPr>
                              <w:spacing w:after="139" w:line="293" w:lineRule="exact"/>
                              <w:ind w:left="144"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4AA20692"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60B0AC18"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4C70B1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301E45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4DE2566D"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44E2D985"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DBF8BE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867B6F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56587743" w14:textId="77777777">
                        <w:trPr>
                          <w:trHeight w:hRule="exact" w:val="1128"/>
                        </w:trPr>
                        <w:tc>
                          <w:tcPr>
                            <w:tcW w:w="1824" w:type="dxa"/>
                            <w:tcBorders>
                              <w:top w:val="single" w:sz="5" w:space="0" w:color="000000"/>
                              <w:left w:val="single" w:sz="5" w:space="0" w:color="000000"/>
                              <w:bottom w:val="single" w:sz="5" w:space="0" w:color="000000"/>
                              <w:right w:val="single" w:sz="5" w:space="0" w:color="000000"/>
                            </w:tcBorders>
                          </w:tcPr>
                          <w:p w14:paraId="7F1A7EBE" w14:textId="77777777" w:rsidR="006A55FA" w:rsidRDefault="006A55FA">
                            <w:pPr>
                              <w:spacing w:before="34" w:line="245" w:lineRule="exact"/>
                              <w:jc w:val="center"/>
                              <w:textAlignment w:val="baseline"/>
                              <w:rPr>
                                <w:rFonts w:ascii="Calibri" w:eastAsia="Calibri" w:hAnsi="Calibri"/>
                                <w:b/>
                                <w:color w:val="000000"/>
                                <w:sz w:val="24"/>
                              </w:rPr>
                            </w:pPr>
                            <w:r>
                              <w:rPr>
                                <w:rFonts w:ascii="Calibri" w:eastAsia="Calibri" w:hAnsi="Calibri"/>
                                <w:b/>
                                <w:color w:val="000000"/>
                                <w:sz w:val="24"/>
                              </w:rPr>
                              <w:t>7.5 years</w:t>
                            </w:r>
                          </w:p>
                          <w:p w14:paraId="367D357C" w14:textId="77777777" w:rsidR="006A55FA" w:rsidRDefault="006A55FA">
                            <w:pPr>
                              <w:spacing w:before="119" w:after="134" w:line="293" w:lineRule="exact"/>
                              <w:jc w:val="center"/>
                              <w:textAlignment w:val="baseline"/>
                              <w:rPr>
                                <w:rFonts w:ascii="Calibri" w:eastAsia="Calibri" w:hAnsi="Calibri"/>
                                <w:b/>
                                <w:color w:val="000000"/>
                                <w:sz w:val="24"/>
                              </w:rPr>
                            </w:pPr>
                            <w:r>
                              <w:rPr>
                                <w:rFonts w:ascii="Calibri" w:eastAsia="Calibri" w:hAnsi="Calibri"/>
                                <w:b/>
                                <w:color w:val="000000"/>
                                <w:sz w:val="24"/>
                              </w:rPr>
                              <w:t xml:space="preserve">(if your dog is a </w:t>
                            </w:r>
                            <w:r>
                              <w:rPr>
                                <w:rFonts w:ascii="Calibri" w:eastAsia="Calibri" w:hAnsi="Calibri"/>
                                <w:b/>
                                <w:color w:val="000000"/>
                                <w:sz w:val="24"/>
                              </w:rPr>
                              <w:br/>
                              <w:t>Senior)</w:t>
                            </w:r>
                          </w:p>
                        </w:tc>
                        <w:tc>
                          <w:tcPr>
                            <w:tcW w:w="2160" w:type="dxa"/>
                            <w:tcBorders>
                              <w:top w:val="single" w:sz="5" w:space="0" w:color="000000"/>
                              <w:left w:val="single" w:sz="5" w:space="0" w:color="000000"/>
                              <w:bottom w:val="single" w:sz="5" w:space="0" w:color="000000"/>
                              <w:right w:val="single" w:sz="5" w:space="0" w:color="000000"/>
                            </w:tcBorders>
                          </w:tcPr>
                          <w:p w14:paraId="7C79B6A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4601D7F" w14:textId="77777777" w:rsidR="006A55FA" w:rsidRDefault="006A55FA">
                            <w:pPr>
                              <w:spacing w:after="546" w:line="286" w:lineRule="exact"/>
                              <w:ind w:left="108" w:right="468"/>
                              <w:textAlignment w:val="baseline"/>
                              <w:rPr>
                                <w:rFonts w:ascii="Calibri" w:eastAsia="Calibri" w:hAnsi="Calibri"/>
                                <w:b/>
                                <w:color w:val="000000"/>
                                <w:sz w:val="24"/>
                              </w:rPr>
                            </w:pPr>
                            <w:r>
                              <w:rPr>
                                <w:rFonts w:ascii="Calibri" w:eastAsia="Calibri" w:hAnsi="Calibri"/>
                                <w:b/>
                                <w:color w:val="000000"/>
                                <w:sz w:val="24"/>
                              </w:rPr>
                              <w:t xml:space="preserve">Semi-annual Senior dog checkup. 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3CD83351" w14:textId="77777777">
                        <w:trPr>
                          <w:trHeight w:hRule="exact" w:val="1008"/>
                        </w:trPr>
                        <w:tc>
                          <w:tcPr>
                            <w:tcW w:w="1824" w:type="dxa"/>
                            <w:vMerge w:val="restart"/>
                            <w:tcBorders>
                              <w:top w:val="single" w:sz="5" w:space="0" w:color="000000"/>
                              <w:left w:val="single" w:sz="5" w:space="0" w:color="000000"/>
                              <w:bottom w:val="single" w:sz="0" w:space="0" w:color="000000"/>
                              <w:right w:val="single" w:sz="5" w:space="0" w:color="000000"/>
                            </w:tcBorders>
                          </w:tcPr>
                          <w:p w14:paraId="1AE43549" w14:textId="77777777" w:rsidR="006A55FA" w:rsidRDefault="006A55FA">
                            <w:pPr>
                              <w:spacing w:after="4612" w:line="245" w:lineRule="exact"/>
                              <w:jc w:val="center"/>
                              <w:textAlignment w:val="baseline"/>
                              <w:rPr>
                                <w:rFonts w:ascii="Calibri" w:eastAsia="Calibri" w:hAnsi="Calibri"/>
                                <w:b/>
                                <w:color w:val="000000"/>
                                <w:sz w:val="24"/>
                              </w:rPr>
                            </w:pPr>
                            <w:r>
                              <w:rPr>
                                <w:rFonts w:ascii="Calibri" w:eastAsia="Calibri" w:hAnsi="Calibri"/>
                                <w:b/>
                                <w:color w:val="000000"/>
                                <w:sz w:val="24"/>
                              </w:rPr>
                              <w:t>8 years</w:t>
                            </w:r>
                          </w:p>
                        </w:tc>
                        <w:tc>
                          <w:tcPr>
                            <w:tcW w:w="2160" w:type="dxa"/>
                            <w:tcBorders>
                              <w:top w:val="single" w:sz="5" w:space="0" w:color="000000"/>
                              <w:left w:val="single" w:sz="5" w:space="0" w:color="000000"/>
                              <w:bottom w:val="single" w:sz="5" w:space="0" w:color="000000"/>
                              <w:right w:val="single" w:sz="5" w:space="0" w:color="000000"/>
                            </w:tcBorders>
                          </w:tcPr>
                          <w:p w14:paraId="3FDCF33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A6C03BD" w14:textId="77777777" w:rsidR="006A55FA" w:rsidRDefault="006A55FA">
                            <w:pPr>
                              <w:spacing w:after="134" w:line="288" w:lineRule="exact"/>
                              <w:ind w:left="108" w:right="396"/>
                              <w:textAlignment w:val="baseline"/>
                              <w:rPr>
                                <w:rFonts w:ascii="Calibri" w:eastAsia="Calibri" w:hAnsi="Calibri"/>
                                <w:b/>
                                <w:color w:val="000000"/>
                                <w:spacing w:val="-1"/>
                                <w:sz w:val="24"/>
                              </w:rPr>
                            </w:pPr>
                            <w:r>
                              <w:rPr>
                                <w:rFonts w:ascii="Calibri" w:eastAsia="Calibri" w:hAnsi="Calibri"/>
                                <w:b/>
                                <w:color w:val="000000"/>
                                <w:spacing w:val="-1"/>
                                <w:sz w:val="24"/>
                              </w:rPr>
                              <w:t>Annual checkup or Senior checkup – (see chart at beginning of Health Schedule - this has little effect on most dogs but you should begin semi-annual vet visits)</w:t>
                            </w:r>
                          </w:p>
                        </w:tc>
                      </w:tr>
                      <w:tr w:rsidR="006A55FA" w14:paraId="6856327E"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4D35731B"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68DB3F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53EE14D" w14:textId="77777777" w:rsidR="006A55FA" w:rsidRDefault="006A55FA">
                            <w:pPr>
                              <w:spacing w:before="34" w:after="143"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141F5399"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4DDBFEB7"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BC77E6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F484F83" w14:textId="77777777" w:rsidR="006A55FA" w:rsidRDefault="006A55FA">
                            <w:pPr>
                              <w:spacing w:before="33" w:after="139"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2DD931CE" w14:textId="77777777">
                        <w:trPr>
                          <w:trHeight w:hRule="exact" w:val="855"/>
                        </w:trPr>
                        <w:tc>
                          <w:tcPr>
                            <w:tcW w:w="1824" w:type="dxa"/>
                            <w:vMerge/>
                            <w:tcBorders>
                              <w:top w:val="single" w:sz="0" w:space="0" w:color="000000"/>
                              <w:left w:val="single" w:sz="5" w:space="0" w:color="000000"/>
                              <w:bottom w:val="single" w:sz="0" w:space="0" w:color="000000"/>
                              <w:right w:val="single" w:sz="5" w:space="0" w:color="000000"/>
                            </w:tcBorders>
                          </w:tcPr>
                          <w:p w14:paraId="10D6C391"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1A1940E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5DAE236" w14:textId="77777777" w:rsidR="006A55FA" w:rsidRDefault="006A55FA">
                            <w:pPr>
                              <w:spacing w:line="285"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49250FBA" w14:textId="77777777" w:rsidR="006A55FA" w:rsidRDefault="00000000">
                            <w:pPr>
                              <w:spacing w:before="48" w:line="226" w:lineRule="exact"/>
                              <w:ind w:left="72"/>
                              <w:textAlignment w:val="baseline"/>
                              <w:rPr>
                                <w:rFonts w:ascii="Calibri" w:eastAsia="Calibri" w:hAnsi="Calibri"/>
                                <w:b/>
                                <w:color w:val="0000FF"/>
                                <w:sz w:val="24"/>
                              </w:rPr>
                            </w:pPr>
                            <w:hyperlink r:id="rId49">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665C705F" w14:textId="77777777">
                        <w:trPr>
                          <w:trHeight w:hRule="exact" w:val="580"/>
                        </w:trPr>
                        <w:tc>
                          <w:tcPr>
                            <w:tcW w:w="1824" w:type="dxa"/>
                            <w:vMerge/>
                            <w:tcBorders>
                              <w:top w:val="single" w:sz="0" w:space="0" w:color="000000"/>
                              <w:left w:val="single" w:sz="5" w:space="0" w:color="000000"/>
                              <w:bottom w:val="single" w:sz="0" w:space="0" w:color="000000"/>
                              <w:right w:val="single" w:sz="5" w:space="0" w:color="000000"/>
                            </w:tcBorders>
                          </w:tcPr>
                          <w:p w14:paraId="00588082"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5E46B871"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5A1EB040" w14:textId="77777777" w:rsidR="006A55FA" w:rsidRDefault="006A55FA">
                            <w:pPr>
                              <w:spacing w:line="283"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7B5B89C0" w14:textId="77777777">
                        <w:trPr>
                          <w:trHeight w:hRule="exact" w:val="298"/>
                        </w:trPr>
                        <w:tc>
                          <w:tcPr>
                            <w:tcW w:w="1824" w:type="dxa"/>
                            <w:vMerge/>
                            <w:tcBorders>
                              <w:top w:val="single" w:sz="0" w:space="0" w:color="000000"/>
                              <w:left w:val="single" w:sz="5" w:space="0" w:color="000000"/>
                              <w:bottom w:val="single" w:sz="0" w:space="0" w:color="000000"/>
                              <w:right w:val="single" w:sz="5" w:space="0" w:color="000000"/>
                            </w:tcBorders>
                          </w:tcPr>
                          <w:p w14:paraId="034FE6A6"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2B5024A1"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3C9A026B" w14:textId="77777777" w:rsidR="006A55FA" w:rsidRDefault="006A55FA">
                            <w:pPr>
                              <w:spacing w:before="62" w:line="226"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50">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153E21D3" w14:textId="77777777">
                        <w:trPr>
                          <w:trHeight w:hRule="exact" w:val="446"/>
                        </w:trPr>
                        <w:tc>
                          <w:tcPr>
                            <w:tcW w:w="1824" w:type="dxa"/>
                            <w:vMerge/>
                            <w:tcBorders>
                              <w:top w:val="single" w:sz="0" w:space="0" w:color="000000"/>
                              <w:left w:val="single" w:sz="5" w:space="0" w:color="000000"/>
                              <w:bottom w:val="single" w:sz="0" w:space="0" w:color="000000"/>
                              <w:right w:val="single" w:sz="5" w:space="0" w:color="000000"/>
                            </w:tcBorders>
                          </w:tcPr>
                          <w:p w14:paraId="01C08483"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51A84F82"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40FF17BA" w14:textId="77777777" w:rsidR="006A55FA" w:rsidRDefault="006A55FA">
                            <w:pPr>
                              <w:spacing w:before="57" w:after="134" w:line="245"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r w:rsidR="006A55FA" w14:paraId="2E4FCE79" w14:textId="77777777">
                        <w:trPr>
                          <w:trHeight w:hRule="exact" w:val="428"/>
                        </w:trPr>
                        <w:tc>
                          <w:tcPr>
                            <w:tcW w:w="1824" w:type="dxa"/>
                            <w:vMerge/>
                            <w:tcBorders>
                              <w:top w:val="single" w:sz="0" w:space="0" w:color="000000"/>
                              <w:left w:val="single" w:sz="5" w:space="0" w:color="000000"/>
                              <w:bottom w:val="single" w:sz="0" w:space="0" w:color="000000"/>
                              <w:right w:val="single" w:sz="5" w:space="0" w:color="000000"/>
                            </w:tcBorders>
                          </w:tcPr>
                          <w:p w14:paraId="0BA45AAC"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B3722B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D3CBDF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03C3E046"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46B0BE77"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587B22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1CA2A4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bl>
                    <w:p w14:paraId="0C7F9D0C" w14:textId="77777777" w:rsidR="006A55FA" w:rsidRDefault="006A55FA">
                      <w:pPr>
                        <w:spacing w:after="1325" w:line="20" w:lineRule="exact"/>
                      </w:pPr>
                    </w:p>
                  </w:txbxContent>
                </v:textbox>
                <w10:wrap type="square" anchorx="page" anchory="page"/>
              </v:shape>
            </w:pict>
          </mc:Fallback>
        </mc:AlternateContent>
      </w:r>
    </w:p>
    <w:p w14:paraId="54BEAF2D" w14:textId="77777777" w:rsidR="00A372BD" w:rsidRDefault="00A372BD">
      <w:pPr>
        <w:sectPr w:rsidR="00A372BD">
          <w:pgSz w:w="12240" w:h="15840"/>
          <w:pgMar w:top="452" w:right="956" w:bottom="454" w:left="1311" w:header="0" w:footer="550" w:gutter="0"/>
          <w:cols w:space="720"/>
        </w:sectPr>
      </w:pPr>
    </w:p>
    <w:p w14:paraId="32533108" w14:textId="50987F5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32640" behindDoc="1" locked="0" layoutInCell="1" allowOverlap="1" wp14:anchorId="233BA0B6">
                <wp:simplePos x="0" y="0"/>
                <wp:positionH relativeFrom="page">
                  <wp:posOffset>832485</wp:posOffset>
                </wp:positionH>
                <wp:positionV relativeFrom="page">
                  <wp:posOffset>1432560</wp:posOffset>
                </wp:positionV>
                <wp:extent cx="6332855" cy="7943850"/>
                <wp:effectExtent l="0" t="0" r="4445" b="6350"/>
                <wp:wrapSquare wrapText="bothSides"/>
                <wp:docPr id="79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2855" cy="794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42237248" w14:textId="77777777">
                              <w:trPr>
                                <w:trHeight w:hRule="exact" w:val="1138"/>
                              </w:trPr>
                              <w:tc>
                                <w:tcPr>
                                  <w:tcW w:w="1824" w:type="dxa"/>
                                  <w:tcBorders>
                                    <w:top w:val="single" w:sz="5" w:space="0" w:color="000000"/>
                                    <w:left w:val="single" w:sz="5" w:space="0" w:color="000000"/>
                                    <w:bottom w:val="single" w:sz="5" w:space="0" w:color="000000"/>
                                    <w:right w:val="single" w:sz="5" w:space="0" w:color="000000"/>
                                  </w:tcBorders>
                                </w:tcPr>
                                <w:p w14:paraId="5A0A15FB" w14:textId="77777777" w:rsidR="006A55FA" w:rsidRDefault="006A55FA">
                                  <w:pPr>
                                    <w:spacing w:before="38" w:line="245" w:lineRule="exact"/>
                                    <w:jc w:val="center"/>
                                    <w:textAlignment w:val="baseline"/>
                                    <w:rPr>
                                      <w:rFonts w:ascii="Calibri" w:eastAsia="Calibri" w:hAnsi="Calibri"/>
                                      <w:b/>
                                      <w:color w:val="000000"/>
                                      <w:sz w:val="24"/>
                                    </w:rPr>
                                  </w:pPr>
                                  <w:r>
                                    <w:rPr>
                                      <w:rFonts w:ascii="Calibri" w:eastAsia="Calibri" w:hAnsi="Calibri"/>
                                      <w:b/>
                                      <w:color w:val="000000"/>
                                      <w:sz w:val="24"/>
                                    </w:rPr>
                                    <w:t>8.5 years</w:t>
                                  </w:r>
                                </w:p>
                                <w:p w14:paraId="4FFA1194" w14:textId="77777777" w:rsidR="006A55FA" w:rsidRDefault="006A55FA">
                                  <w:pPr>
                                    <w:spacing w:before="120" w:after="139" w:line="293" w:lineRule="exact"/>
                                    <w:jc w:val="center"/>
                                    <w:textAlignment w:val="baseline"/>
                                    <w:rPr>
                                      <w:rFonts w:ascii="Calibri" w:eastAsia="Calibri" w:hAnsi="Calibri"/>
                                      <w:b/>
                                      <w:color w:val="000000"/>
                                      <w:sz w:val="24"/>
                                    </w:rPr>
                                  </w:pPr>
                                  <w:r>
                                    <w:rPr>
                                      <w:rFonts w:ascii="Calibri" w:eastAsia="Calibri" w:hAnsi="Calibri"/>
                                      <w:b/>
                                      <w:color w:val="000000"/>
                                      <w:sz w:val="24"/>
                                    </w:rPr>
                                    <w:t xml:space="preserve">(if your dog is a </w:t>
                                  </w:r>
                                  <w:r>
                                    <w:rPr>
                                      <w:rFonts w:ascii="Calibri" w:eastAsia="Calibri" w:hAnsi="Calibri"/>
                                      <w:b/>
                                      <w:color w:val="000000"/>
                                      <w:sz w:val="24"/>
                                    </w:rPr>
                                    <w:br/>
                                    <w:t>Senior)</w:t>
                                  </w:r>
                                </w:p>
                              </w:tc>
                              <w:tc>
                                <w:tcPr>
                                  <w:tcW w:w="2160" w:type="dxa"/>
                                  <w:tcBorders>
                                    <w:top w:val="single" w:sz="5" w:space="0" w:color="000000"/>
                                    <w:left w:val="single" w:sz="5" w:space="0" w:color="000000"/>
                                    <w:bottom w:val="single" w:sz="5" w:space="0" w:color="000000"/>
                                    <w:right w:val="single" w:sz="5" w:space="0" w:color="000000"/>
                                  </w:tcBorders>
                                </w:tcPr>
                                <w:p w14:paraId="47813AF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3C044FD" w14:textId="77777777" w:rsidR="006A55FA" w:rsidRDefault="006A55FA">
                                  <w:pPr>
                                    <w:spacing w:after="552" w:line="288" w:lineRule="exact"/>
                                    <w:ind w:left="108" w:right="468"/>
                                    <w:textAlignment w:val="baseline"/>
                                    <w:rPr>
                                      <w:rFonts w:ascii="Calibri" w:eastAsia="Calibri" w:hAnsi="Calibri"/>
                                      <w:b/>
                                      <w:color w:val="000000"/>
                                      <w:sz w:val="24"/>
                                    </w:rPr>
                                  </w:pPr>
                                  <w:r>
                                    <w:rPr>
                                      <w:rFonts w:ascii="Calibri" w:eastAsia="Calibri" w:hAnsi="Calibri"/>
                                      <w:b/>
                                      <w:color w:val="000000"/>
                                      <w:sz w:val="24"/>
                                    </w:rPr>
                                    <w:t xml:space="preserve">Semi-annual Senior dog checkup. 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5899E883" w14:textId="77777777">
                              <w:trPr>
                                <w:trHeight w:hRule="exact" w:val="1008"/>
                              </w:trPr>
                              <w:tc>
                                <w:tcPr>
                                  <w:tcW w:w="1824" w:type="dxa"/>
                                  <w:vMerge w:val="restart"/>
                                  <w:tcBorders>
                                    <w:top w:val="single" w:sz="5" w:space="0" w:color="000000"/>
                                    <w:left w:val="single" w:sz="5" w:space="0" w:color="000000"/>
                                    <w:bottom w:val="single" w:sz="0" w:space="0" w:color="000000"/>
                                    <w:right w:val="single" w:sz="5" w:space="0" w:color="000000"/>
                                  </w:tcBorders>
                                </w:tcPr>
                                <w:p w14:paraId="64E3FBDC" w14:textId="77777777" w:rsidR="006A55FA" w:rsidRDefault="006A55FA">
                                  <w:pPr>
                                    <w:spacing w:before="33" w:after="4593" w:line="245" w:lineRule="exact"/>
                                    <w:jc w:val="center"/>
                                    <w:textAlignment w:val="baseline"/>
                                    <w:rPr>
                                      <w:rFonts w:ascii="Calibri" w:eastAsia="Calibri" w:hAnsi="Calibri"/>
                                      <w:b/>
                                      <w:color w:val="000000"/>
                                      <w:sz w:val="24"/>
                                    </w:rPr>
                                  </w:pPr>
                                  <w:r>
                                    <w:rPr>
                                      <w:rFonts w:ascii="Calibri" w:eastAsia="Calibri" w:hAnsi="Calibri"/>
                                      <w:b/>
                                      <w:color w:val="000000"/>
                                      <w:sz w:val="24"/>
                                    </w:rPr>
                                    <w:t>9 years</w:t>
                                  </w:r>
                                </w:p>
                              </w:tc>
                              <w:tc>
                                <w:tcPr>
                                  <w:tcW w:w="2160" w:type="dxa"/>
                                  <w:tcBorders>
                                    <w:top w:val="single" w:sz="5" w:space="0" w:color="000000"/>
                                    <w:left w:val="single" w:sz="5" w:space="0" w:color="000000"/>
                                    <w:bottom w:val="single" w:sz="5" w:space="0" w:color="000000"/>
                                    <w:right w:val="single" w:sz="5" w:space="0" w:color="000000"/>
                                  </w:tcBorders>
                                </w:tcPr>
                                <w:p w14:paraId="1942209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8E9B38D" w14:textId="77777777" w:rsidR="006A55FA" w:rsidRDefault="006A55FA">
                                  <w:pPr>
                                    <w:spacing w:after="134" w:line="288" w:lineRule="exact"/>
                                    <w:ind w:left="108" w:right="396"/>
                                    <w:textAlignment w:val="baseline"/>
                                    <w:rPr>
                                      <w:rFonts w:ascii="Calibri" w:eastAsia="Calibri" w:hAnsi="Calibri"/>
                                      <w:b/>
                                      <w:color w:val="000000"/>
                                      <w:spacing w:val="-1"/>
                                      <w:sz w:val="24"/>
                                    </w:rPr>
                                  </w:pPr>
                                  <w:r>
                                    <w:rPr>
                                      <w:rFonts w:ascii="Calibri" w:eastAsia="Calibri" w:hAnsi="Calibri"/>
                                      <w:b/>
                                      <w:color w:val="000000"/>
                                      <w:spacing w:val="-1"/>
                                      <w:sz w:val="24"/>
                                    </w:rPr>
                                    <w:t>Annual checkup or Senior checkup – (see chart at beginning of Health Schedule - this has little effect on most dogs but you should begin semi-annual vet visits)</w:t>
                                  </w:r>
                                </w:p>
                              </w:tc>
                            </w:tr>
                            <w:tr w:rsidR="006A55FA" w14:paraId="62A58CEE"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2379BD96"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06AEEB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154F0C4" w14:textId="77777777" w:rsidR="006A55FA" w:rsidRDefault="006A55FA">
                                  <w:pPr>
                                    <w:spacing w:after="149"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530E17D5"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041C7EE0"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543C06E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DE0C5B9" w14:textId="77777777" w:rsidR="006A55FA" w:rsidRDefault="006A55FA">
                                  <w:pPr>
                                    <w:spacing w:before="33" w:after="139"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16F78A5E" w14:textId="77777777">
                              <w:trPr>
                                <w:trHeight w:hRule="exact" w:val="855"/>
                              </w:trPr>
                              <w:tc>
                                <w:tcPr>
                                  <w:tcW w:w="1824" w:type="dxa"/>
                                  <w:vMerge/>
                                  <w:tcBorders>
                                    <w:top w:val="single" w:sz="0" w:space="0" w:color="000000"/>
                                    <w:left w:val="single" w:sz="5" w:space="0" w:color="000000"/>
                                    <w:bottom w:val="single" w:sz="0" w:space="0" w:color="000000"/>
                                    <w:right w:val="single" w:sz="5" w:space="0" w:color="000000"/>
                                  </w:tcBorders>
                                </w:tcPr>
                                <w:p w14:paraId="5EB5271C"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66AA4A1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DEA3EC9" w14:textId="77777777" w:rsidR="006A55FA" w:rsidRDefault="006A55FA">
                                  <w:pPr>
                                    <w:spacing w:line="285"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0E776F5A" w14:textId="77777777" w:rsidR="006A55FA" w:rsidRDefault="00000000">
                                  <w:pPr>
                                    <w:spacing w:before="48" w:line="226" w:lineRule="exact"/>
                                    <w:ind w:left="72"/>
                                    <w:textAlignment w:val="baseline"/>
                                    <w:rPr>
                                      <w:rFonts w:ascii="Calibri" w:eastAsia="Calibri" w:hAnsi="Calibri"/>
                                      <w:b/>
                                      <w:color w:val="0000FF"/>
                                      <w:sz w:val="24"/>
                                    </w:rPr>
                                  </w:pPr>
                                  <w:hyperlink r:id="rId51">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0DFDDD0C" w14:textId="77777777">
                              <w:trPr>
                                <w:trHeight w:hRule="exact" w:val="581"/>
                              </w:trPr>
                              <w:tc>
                                <w:tcPr>
                                  <w:tcW w:w="1824" w:type="dxa"/>
                                  <w:vMerge/>
                                  <w:tcBorders>
                                    <w:top w:val="single" w:sz="0" w:space="0" w:color="000000"/>
                                    <w:left w:val="single" w:sz="5" w:space="0" w:color="000000"/>
                                    <w:bottom w:val="single" w:sz="0" w:space="0" w:color="000000"/>
                                    <w:right w:val="single" w:sz="5" w:space="0" w:color="000000"/>
                                  </w:tcBorders>
                                </w:tcPr>
                                <w:p w14:paraId="3183F43E"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2E3DBBED"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115F3EEE" w14:textId="77777777" w:rsidR="006A55FA" w:rsidRDefault="006A55FA">
                                  <w:pPr>
                                    <w:spacing w:line="290"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47838FB0" w14:textId="77777777">
                              <w:trPr>
                                <w:trHeight w:hRule="exact" w:val="297"/>
                              </w:trPr>
                              <w:tc>
                                <w:tcPr>
                                  <w:tcW w:w="1824" w:type="dxa"/>
                                  <w:vMerge/>
                                  <w:tcBorders>
                                    <w:top w:val="single" w:sz="0" w:space="0" w:color="000000"/>
                                    <w:left w:val="single" w:sz="5" w:space="0" w:color="000000"/>
                                    <w:bottom w:val="single" w:sz="0" w:space="0" w:color="000000"/>
                                    <w:right w:val="single" w:sz="5" w:space="0" w:color="000000"/>
                                  </w:tcBorders>
                                </w:tcPr>
                                <w:p w14:paraId="5F15CBC1"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6236A65E"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65995CA2" w14:textId="77777777" w:rsidR="006A55FA" w:rsidRDefault="006A55FA">
                                  <w:pPr>
                                    <w:spacing w:before="62" w:line="225"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52">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001708F7" w14:textId="77777777">
                              <w:trPr>
                                <w:trHeight w:hRule="exact" w:val="447"/>
                              </w:trPr>
                              <w:tc>
                                <w:tcPr>
                                  <w:tcW w:w="1824" w:type="dxa"/>
                                  <w:vMerge/>
                                  <w:tcBorders>
                                    <w:top w:val="single" w:sz="0" w:space="0" w:color="000000"/>
                                    <w:left w:val="single" w:sz="5" w:space="0" w:color="000000"/>
                                    <w:bottom w:val="single" w:sz="0" w:space="0" w:color="000000"/>
                                    <w:right w:val="single" w:sz="5" w:space="0" w:color="000000"/>
                                  </w:tcBorders>
                                </w:tcPr>
                                <w:p w14:paraId="1D2C2ECD"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430C3C79"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4778CB2B" w14:textId="77777777" w:rsidR="006A55FA" w:rsidRDefault="006A55FA">
                                  <w:pPr>
                                    <w:spacing w:before="57" w:after="134" w:line="246"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r w:rsidR="006A55FA" w14:paraId="0F946012"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0EBFA521"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92E9BB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C18698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C44E088"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4A363CB9"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DC4692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3032F9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5D3A780C" w14:textId="77777777">
                              <w:trPr>
                                <w:trHeight w:hRule="exact" w:val="1128"/>
                              </w:trPr>
                              <w:tc>
                                <w:tcPr>
                                  <w:tcW w:w="1824" w:type="dxa"/>
                                  <w:tcBorders>
                                    <w:top w:val="single" w:sz="5" w:space="0" w:color="000000"/>
                                    <w:left w:val="single" w:sz="5" w:space="0" w:color="000000"/>
                                    <w:bottom w:val="single" w:sz="5" w:space="0" w:color="000000"/>
                                    <w:right w:val="single" w:sz="5" w:space="0" w:color="000000"/>
                                  </w:tcBorders>
                                </w:tcPr>
                                <w:p w14:paraId="7966C234" w14:textId="77777777" w:rsidR="006A55FA" w:rsidRDefault="006A55FA">
                                  <w:pPr>
                                    <w:spacing w:line="245" w:lineRule="exact"/>
                                    <w:jc w:val="center"/>
                                    <w:textAlignment w:val="baseline"/>
                                    <w:rPr>
                                      <w:rFonts w:ascii="Calibri" w:eastAsia="Calibri" w:hAnsi="Calibri"/>
                                      <w:b/>
                                      <w:color w:val="000000"/>
                                      <w:sz w:val="24"/>
                                    </w:rPr>
                                  </w:pPr>
                                  <w:r>
                                    <w:rPr>
                                      <w:rFonts w:ascii="Calibri" w:eastAsia="Calibri" w:hAnsi="Calibri"/>
                                      <w:b/>
                                      <w:color w:val="000000"/>
                                      <w:sz w:val="24"/>
                                    </w:rPr>
                                    <w:t>9.5 years</w:t>
                                  </w:r>
                                </w:p>
                                <w:p w14:paraId="76354E62" w14:textId="77777777" w:rsidR="006A55FA" w:rsidRDefault="006A55FA">
                                  <w:pPr>
                                    <w:spacing w:before="119" w:after="134" w:line="293" w:lineRule="exact"/>
                                    <w:jc w:val="center"/>
                                    <w:textAlignment w:val="baseline"/>
                                    <w:rPr>
                                      <w:rFonts w:ascii="Calibri" w:eastAsia="Calibri" w:hAnsi="Calibri"/>
                                      <w:b/>
                                      <w:color w:val="000000"/>
                                      <w:sz w:val="24"/>
                                    </w:rPr>
                                  </w:pPr>
                                  <w:r>
                                    <w:rPr>
                                      <w:rFonts w:ascii="Calibri" w:eastAsia="Calibri" w:hAnsi="Calibri"/>
                                      <w:b/>
                                      <w:color w:val="000000"/>
                                      <w:sz w:val="24"/>
                                    </w:rPr>
                                    <w:t xml:space="preserve">(if your dog is a </w:t>
                                  </w:r>
                                  <w:r>
                                    <w:rPr>
                                      <w:rFonts w:ascii="Calibri" w:eastAsia="Calibri" w:hAnsi="Calibri"/>
                                      <w:b/>
                                      <w:color w:val="000000"/>
                                      <w:sz w:val="24"/>
                                    </w:rPr>
                                    <w:br/>
                                    <w:t>Senior)</w:t>
                                  </w:r>
                                </w:p>
                              </w:tc>
                              <w:tc>
                                <w:tcPr>
                                  <w:tcW w:w="2160" w:type="dxa"/>
                                  <w:tcBorders>
                                    <w:top w:val="single" w:sz="5" w:space="0" w:color="000000"/>
                                    <w:left w:val="single" w:sz="5" w:space="0" w:color="000000"/>
                                    <w:bottom w:val="single" w:sz="5" w:space="0" w:color="000000"/>
                                    <w:right w:val="single" w:sz="5" w:space="0" w:color="000000"/>
                                  </w:tcBorders>
                                </w:tcPr>
                                <w:p w14:paraId="760CEB6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8B0AF1A" w14:textId="77777777" w:rsidR="006A55FA" w:rsidRDefault="006A55FA">
                                  <w:pPr>
                                    <w:spacing w:after="546" w:line="283" w:lineRule="exact"/>
                                    <w:ind w:left="108" w:right="504"/>
                                    <w:textAlignment w:val="baseline"/>
                                    <w:rPr>
                                      <w:rFonts w:ascii="Calibri" w:eastAsia="Calibri" w:hAnsi="Calibri"/>
                                      <w:b/>
                                      <w:color w:val="000000"/>
                                      <w:sz w:val="24"/>
                                    </w:rPr>
                                  </w:pPr>
                                  <w:r>
                                    <w:rPr>
                                      <w:rFonts w:ascii="Calibri" w:eastAsia="Calibri" w:hAnsi="Calibri"/>
                                      <w:b/>
                                      <w:color w:val="000000"/>
                                      <w:sz w:val="24"/>
                                    </w:rPr>
                                    <w:t xml:space="preserve">Semi-annual Senior dog checkup. 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0654DD46" w14:textId="77777777">
                              <w:trPr>
                                <w:trHeight w:hRule="exact" w:val="423"/>
                              </w:trPr>
                              <w:tc>
                                <w:tcPr>
                                  <w:tcW w:w="1824" w:type="dxa"/>
                                  <w:vMerge w:val="restart"/>
                                  <w:tcBorders>
                                    <w:top w:val="single" w:sz="5" w:space="0" w:color="000000"/>
                                    <w:left w:val="single" w:sz="5" w:space="0" w:color="000000"/>
                                    <w:bottom w:val="single" w:sz="0" w:space="0" w:color="000000"/>
                                    <w:right w:val="single" w:sz="5" w:space="0" w:color="000000"/>
                                  </w:tcBorders>
                                </w:tcPr>
                                <w:p w14:paraId="271C4B03" w14:textId="77777777" w:rsidR="006A55FA" w:rsidRDefault="006A55FA">
                                  <w:pPr>
                                    <w:spacing w:before="33" w:after="3162" w:line="246" w:lineRule="exact"/>
                                    <w:jc w:val="center"/>
                                    <w:textAlignment w:val="baseline"/>
                                    <w:rPr>
                                      <w:rFonts w:ascii="Calibri" w:eastAsia="Calibri" w:hAnsi="Calibri"/>
                                      <w:b/>
                                      <w:color w:val="000000"/>
                                      <w:sz w:val="24"/>
                                    </w:rPr>
                                  </w:pPr>
                                  <w:r>
                                    <w:rPr>
                                      <w:rFonts w:ascii="Calibri" w:eastAsia="Calibri" w:hAnsi="Calibri"/>
                                      <w:b/>
                                      <w:color w:val="000000"/>
                                      <w:sz w:val="24"/>
                                    </w:rPr>
                                    <w:t>10 years</w:t>
                                  </w:r>
                                </w:p>
                              </w:tc>
                              <w:tc>
                                <w:tcPr>
                                  <w:tcW w:w="2160" w:type="dxa"/>
                                  <w:tcBorders>
                                    <w:top w:val="single" w:sz="5" w:space="0" w:color="000000"/>
                                    <w:left w:val="single" w:sz="5" w:space="0" w:color="000000"/>
                                    <w:bottom w:val="single" w:sz="5" w:space="0" w:color="000000"/>
                                    <w:right w:val="single" w:sz="5" w:space="0" w:color="000000"/>
                                  </w:tcBorders>
                                </w:tcPr>
                                <w:p w14:paraId="0376861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502C538" w14:textId="77777777" w:rsidR="006A55FA" w:rsidRDefault="006A55FA">
                                  <w:pPr>
                                    <w:spacing w:before="33" w:after="138" w:line="246" w:lineRule="exact"/>
                                    <w:ind w:left="105"/>
                                    <w:textAlignment w:val="baseline"/>
                                    <w:rPr>
                                      <w:rFonts w:ascii="Calibri" w:eastAsia="Calibri" w:hAnsi="Calibri"/>
                                      <w:b/>
                                      <w:color w:val="000000"/>
                                      <w:sz w:val="24"/>
                                    </w:rPr>
                                  </w:pPr>
                                  <w:r>
                                    <w:rPr>
                                      <w:rFonts w:ascii="Calibri" w:eastAsia="Calibri" w:hAnsi="Calibri"/>
                                      <w:b/>
                                      <w:color w:val="000000"/>
                                      <w:sz w:val="24"/>
                                    </w:rPr>
                                    <w:t>Annual Senior checkup or Semi-annual Geriatric dog</w:t>
                                  </w:r>
                                </w:p>
                              </w:tc>
                            </w:tr>
                            <w:tr w:rsidR="006A55FA" w14:paraId="31B7E21C"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00B97783"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62A8F1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9C04F89" w14:textId="77777777" w:rsidR="006A55FA" w:rsidRDefault="006A55FA">
                                  <w:pPr>
                                    <w:spacing w:before="33" w:after="134"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55F3BF39"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766A0D82"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5D951D0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C885A0F" w14:textId="77777777" w:rsidR="006A55FA" w:rsidRDefault="006A55FA">
                                  <w:pPr>
                                    <w:spacing w:before="33" w:after="130"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6AC7E4F2" w14:textId="77777777">
                              <w:trPr>
                                <w:trHeight w:hRule="exact" w:val="855"/>
                              </w:trPr>
                              <w:tc>
                                <w:tcPr>
                                  <w:tcW w:w="1824" w:type="dxa"/>
                                  <w:vMerge/>
                                  <w:tcBorders>
                                    <w:top w:val="single" w:sz="0" w:space="0" w:color="000000"/>
                                    <w:left w:val="single" w:sz="5" w:space="0" w:color="000000"/>
                                    <w:bottom w:val="single" w:sz="0" w:space="0" w:color="000000"/>
                                    <w:right w:val="single" w:sz="5" w:space="0" w:color="000000"/>
                                  </w:tcBorders>
                                </w:tcPr>
                                <w:p w14:paraId="02FBDC61"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1342339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DC19366" w14:textId="77777777" w:rsidR="006A55FA" w:rsidRDefault="006A55FA">
                                  <w:pPr>
                                    <w:spacing w:line="285"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3640B0B5" w14:textId="77777777" w:rsidR="006A55FA" w:rsidRDefault="00000000">
                                  <w:pPr>
                                    <w:spacing w:before="48" w:line="231" w:lineRule="exact"/>
                                    <w:ind w:left="72"/>
                                    <w:textAlignment w:val="baseline"/>
                                    <w:rPr>
                                      <w:rFonts w:ascii="Calibri" w:eastAsia="Calibri" w:hAnsi="Calibri"/>
                                      <w:b/>
                                      <w:color w:val="0000FF"/>
                                      <w:sz w:val="24"/>
                                    </w:rPr>
                                  </w:pPr>
                                  <w:hyperlink r:id="rId53">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609202EA" w14:textId="77777777">
                              <w:trPr>
                                <w:trHeight w:hRule="exact" w:val="581"/>
                              </w:trPr>
                              <w:tc>
                                <w:tcPr>
                                  <w:tcW w:w="1824" w:type="dxa"/>
                                  <w:vMerge/>
                                  <w:tcBorders>
                                    <w:top w:val="single" w:sz="0" w:space="0" w:color="000000"/>
                                    <w:left w:val="single" w:sz="5" w:space="0" w:color="000000"/>
                                    <w:bottom w:val="single" w:sz="0" w:space="0" w:color="000000"/>
                                    <w:right w:val="single" w:sz="5" w:space="0" w:color="000000"/>
                                  </w:tcBorders>
                                </w:tcPr>
                                <w:p w14:paraId="11A705E9"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4F9A87FF"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76601EFF" w14:textId="77777777" w:rsidR="006A55FA" w:rsidRDefault="006A55FA">
                                  <w:pPr>
                                    <w:spacing w:line="285"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7D8195C1" w14:textId="77777777">
                              <w:trPr>
                                <w:trHeight w:hRule="exact" w:val="297"/>
                              </w:trPr>
                              <w:tc>
                                <w:tcPr>
                                  <w:tcW w:w="1824" w:type="dxa"/>
                                  <w:vMerge/>
                                  <w:tcBorders>
                                    <w:top w:val="single" w:sz="0" w:space="0" w:color="000000"/>
                                    <w:left w:val="single" w:sz="5" w:space="0" w:color="000000"/>
                                    <w:bottom w:val="single" w:sz="0" w:space="0" w:color="000000"/>
                                    <w:right w:val="single" w:sz="5" w:space="0" w:color="000000"/>
                                  </w:tcBorders>
                                </w:tcPr>
                                <w:p w14:paraId="5C86A299"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3418AE62"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31E6C789" w14:textId="77777777" w:rsidR="006A55FA" w:rsidRDefault="006A55FA">
                                  <w:pPr>
                                    <w:spacing w:before="62" w:line="230"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54">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4DCDB046" w14:textId="77777777">
                              <w:trPr>
                                <w:trHeight w:hRule="exact" w:val="451"/>
                              </w:trPr>
                              <w:tc>
                                <w:tcPr>
                                  <w:tcW w:w="1824" w:type="dxa"/>
                                  <w:vMerge/>
                                  <w:tcBorders>
                                    <w:top w:val="single" w:sz="0" w:space="0" w:color="000000"/>
                                    <w:left w:val="single" w:sz="5" w:space="0" w:color="000000"/>
                                    <w:bottom w:val="single" w:sz="5" w:space="0" w:color="000000"/>
                                    <w:right w:val="single" w:sz="5" w:space="0" w:color="000000"/>
                                  </w:tcBorders>
                                </w:tcPr>
                                <w:p w14:paraId="6F5AF5C9"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0F9416C9"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3F3ACCC0" w14:textId="77777777" w:rsidR="006A55FA" w:rsidRDefault="006A55FA">
                                  <w:pPr>
                                    <w:spacing w:before="57" w:after="138" w:line="246"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bl>
                          <w:p w14:paraId="66F0550E" w14:textId="77777777" w:rsidR="006A55FA" w:rsidRDefault="006A55FA">
                            <w:pPr>
                              <w:spacing w:after="1892"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BA0B6" id="Text Box 323" o:spid="_x0000_s1058" type="#_x0000_t202" style="position:absolute;margin-left:65.55pt;margin-top:112.8pt;width:498.65pt;height:625.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" filled="f" stroked="f">
                <v:path arrowok="t"/>
                <v:textbox inset="0,0,0,0">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42237248" w14:textId="77777777">
                        <w:trPr>
                          <w:trHeight w:hRule="exact" w:val="1138"/>
                        </w:trPr>
                        <w:tc>
                          <w:tcPr>
                            <w:tcW w:w="1824" w:type="dxa"/>
                            <w:tcBorders>
                              <w:top w:val="single" w:sz="5" w:space="0" w:color="000000"/>
                              <w:left w:val="single" w:sz="5" w:space="0" w:color="000000"/>
                              <w:bottom w:val="single" w:sz="5" w:space="0" w:color="000000"/>
                              <w:right w:val="single" w:sz="5" w:space="0" w:color="000000"/>
                            </w:tcBorders>
                          </w:tcPr>
                          <w:p w14:paraId="5A0A15FB" w14:textId="77777777" w:rsidR="006A55FA" w:rsidRDefault="006A55FA">
                            <w:pPr>
                              <w:spacing w:before="38" w:line="245" w:lineRule="exact"/>
                              <w:jc w:val="center"/>
                              <w:textAlignment w:val="baseline"/>
                              <w:rPr>
                                <w:rFonts w:ascii="Calibri" w:eastAsia="Calibri" w:hAnsi="Calibri"/>
                                <w:b/>
                                <w:color w:val="000000"/>
                                <w:sz w:val="24"/>
                              </w:rPr>
                            </w:pPr>
                            <w:r>
                              <w:rPr>
                                <w:rFonts w:ascii="Calibri" w:eastAsia="Calibri" w:hAnsi="Calibri"/>
                                <w:b/>
                                <w:color w:val="000000"/>
                                <w:sz w:val="24"/>
                              </w:rPr>
                              <w:t>8.5 years</w:t>
                            </w:r>
                          </w:p>
                          <w:p w14:paraId="4FFA1194" w14:textId="77777777" w:rsidR="006A55FA" w:rsidRDefault="006A55FA">
                            <w:pPr>
                              <w:spacing w:before="120" w:after="139" w:line="293" w:lineRule="exact"/>
                              <w:jc w:val="center"/>
                              <w:textAlignment w:val="baseline"/>
                              <w:rPr>
                                <w:rFonts w:ascii="Calibri" w:eastAsia="Calibri" w:hAnsi="Calibri"/>
                                <w:b/>
                                <w:color w:val="000000"/>
                                <w:sz w:val="24"/>
                              </w:rPr>
                            </w:pPr>
                            <w:r>
                              <w:rPr>
                                <w:rFonts w:ascii="Calibri" w:eastAsia="Calibri" w:hAnsi="Calibri"/>
                                <w:b/>
                                <w:color w:val="000000"/>
                                <w:sz w:val="24"/>
                              </w:rPr>
                              <w:t xml:space="preserve">(if your dog is a </w:t>
                            </w:r>
                            <w:r>
                              <w:rPr>
                                <w:rFonts w:ascii="Calibri" w:eastAsia="Calibri" w:hAnsi="Calibri"/>
                                <w:b/>
                                <w:color w:val="000000"/>
                                <w:sz w:val="24"/>
                              </w:rPr>
                              <w:br/>
                              <w:t>Senior)</w:t>
                            </w:r>
                          </w:p>
                        </w:tc>
                        <w:tc>
                          <w:tcPr>
                            <w:tcW w:w="2160" w:type="dxa"/>
                            <w:tcBorders>
                              <w:top w:val="single" w:sz="5" w:space="0" w:color="000000"/>
                              <w:left w:val="single" w:sz="5" w:space="0" w:color="000000"/>
                              <w:bottom w:val="single" w:sz="5" w:space="0" w:color="000000"/>
                              <w:right w:val="single" w:sz="5" w:space="0" w:color="000000"/>
                            </w:tcBorders>
                          </w:tcPr>
                          <w:p w14:paraId="47813AF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3C044FD" w14:textId="77777777" w:rsidR="006A55FA" w:rsidRDefault="006A55FA">
                            <w:pPr>
                              <w:spacing w:after="552" w:line="288" w:lineRule="exact"/>
                              <w:ind w:left="108" w:right="468"/>
                              <w:textAlignment w:val="baseline"/>
                              <w:rPr>
                                <w:rFonts w:ascii="Calibri" w:eastAsia="Calibri" w:hAnsi="Calibri"/>
                                <w:b/>
                                <w:color w:val="000000"/>
                                <w:sz w:val="24"/>
                              </w:rPr>
                            </w:pPr>
                            <w:r>
                              <w:rPr>
                                <w:rFonts w:ascii="Calibri" w:eastAsia="Calibri" w:hAnsi="Calibri"/>
                                <w:b/>
                                <w:color w:val="000000"/>
                                <w:sz w:val="24"/>
                              </w:rPr>
                              <w:t xml:space="preserve">Semi-annual Senior dog checkup. 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5899E883" w14:textId="77777777">
                        <w:trPr>
                          <w:trHeight w:hRule="exact" w:val="1008"/>
                        </w:trPr>
                        <w:tc>
                          <w:tcPr>
                            <w:tcW w:w="1824" w:type="dxa"/>
                            <w:vMerge w:val="restart"/>
                            <w:tcBorders>
                              <w:top w:val="single" w:sz="5" w:space="0" w:color="000000"/>
                              <w:left w:val="single" w:sz="5" w:space="0" w:color="000000"/>
                              <w:bottom w:val="single" w:sz="0" w:space="0" w:color="000000"/>
                              <w:right w:val="single" w:sz="5" w:space="0" w:color="000000"/>
                            </w:tcBorders>
                          </w:tcPr>
                          <w:p w14:paraId="64E3FBDC" w14:textId="77777777" w:rsidR="006A55FA" w:rsidRDefault="006A55FA">
                            <w:pPr>
                              <w:spacing w:before="33" w:after="4593" w:line="245" w:lineRule="exact"/>
                              <w:jc w:val="center"/>
                              <w:textAlignment w:val="baseline"/>
                              <w:rPr>
                                <w:rFonts w:ascii="Calibri" w:eastAsia="Calibri" w:hAnsi="Calibri"/>
                                <w:b/>
                                <w:color w:val="000000"/>
                                <w:sz w:val="24"/>
                              </w:rPr>
                            </w:pPr>
                            <w:r>
                              <w:rPr>
                                <w:rFonts w:ascii="Calibri" w:eastAsia="Calibri" w:hAnsi="Calibri"/>
                                <w:b/>
                                <w:color w:val="000000"/>
                                <w:sz w:val="24"/>
                              </w:rPr>
                              <w:t>9 years</w:t>
                            </w:r>
                          </w:p>
                        </w:tc>
                        <w:tc>
                          <w:tcPr>
                            <w:tcW w:w="2160" w:type="dxa"/>
                            <w:tcBorders>
                              <w:top w:val="single" w:sz="5" w:space="0" w:color="000000"/>
                              <w:left w:val="single" w:sz="5" w:space="0" w:color="000000"/>
                              <w:bottom w:val="single" w:sz="5" w:space="0" w:color="000000"/>
                              <w:right w:val="single" w:sz="5" w:space="0" w:color="000000"/>
                            </w:tcBorders>
                          </w:tcPr>
                          <w:p w14:paraId="1942209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8E9B38D" w14:textId="77777777" w:rsidR="006A55FA" w:rsidRDefault="006A55FA">
                            <w:pPr>
                              <w:spacing w:after="134" w:line="288" w:lineRule="exact"/>
                              <w:ind w:left="108" w:right="396"/>
                              <w:textAlignment w:val="baseline"/>
                              <w:rPr>
                                <w:rFonts w:ascii="Calibri" w:eastAsia="Calibri" w:hAnsi="Calibri"/>
                                <w:b/>
                                <w:color w:val="000000"/>
                                <w:spacing w:val="-1"/>
                                <w:sz w:val="24"/>
                              </w:rPr>
                            </w:pPr>
                            <w:r>
                              <w:rPr>
                                <w:rFonts w:ascii="Calibri" w:eastAsia="Calibri" w:hAnsi="Calibri"/>
                                <w:b/>
                                <w:color w:val="000000"/>
                                <w:spacing w:val="-1"/>
                                <w:sz w:val="24"/>
                              </w:rPr>
                              <w:t>Annual checkup or Senior checkup – (see chart at beginning of Health Schedule - this has little effect on most dogs but you should begin semi-annual vet visits)</w:t>
                            </w:r>
                          </w:p>
                        </w:tc>
                      </w:tr>
                      <w:tr w:rsidR="006A55FA" w14:paraId="62A58CEE"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2379BD96"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06AEEB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154F0C4" w14:textId="77777777" w:rsidR="006A55FA" w:rsidRDefault="006A55FA">
                            <w:pPr>
                              <w:spacing w:after="149"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530E17D5"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041C7EE0"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543C06E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DE0C5B9" w14:textId="77777777" w:rsidR="006A55FA" w:rsidRDefault="006A55FA">
                            <w:pPr>
                              <w:spacing w:before="33" w:after="139"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16F78A5E" w14:textId="77777777">
                        <w:trPr>
                          <w:trHeight w:hRule="exact" w:val="855"/>
                        </w:trPr>
                        <w:tc>
                          <w:tcPr>
                            <w:tcW w:w="1824" w:type="dxa"/>
                            <w:vMerge/>
                            <w:tcBorders>
                              <w:top w:val="single" w:sz="0" w:space="0" w:color="000000"/>
                              <w:left w:val="single" w:sz="5" w:space="0" w:color="000000"/>
                              <w:bottom w:val="single" w:sz="0" w:space="0" w:color="000000"/>
                              <w:right w:val="single" w:sz="5" w:space="0" w:color="000000"/>
                            </w:tcBorders>
                          </w:tcPr>
                          <w:p w14:paraId="5EB5271C"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66AA4A1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DEA3EC9" w14:textId="77777777" w:rsidR="006A55FA" w:rsidRDefault="006A55FA">
                            <w:pPr>
                              <w:spacing w:line="285"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0E776F5A" w14:textId="77777777" w:rsidR="006A55FA" w:rsidRDefault="00000000">
                            <w:pPr>
                              <w:spacing w:before="48" w:line="226" w:lineRule="exact"/>
                              <w:ind w:left="72"/>
                              <w:textAlignment w:val="baseline"/>
                              <w:rPr>
                                <w:rFonts w:ascii="Calibri" w:eastAsia="Calibri" w:hAnsi="Calibri"/>
                                <w:b/>
                                <w:color w:val="0000FF"/>
                                <w:sz w:val="24"/>
                              </w:rPr>
                            </w:pPr>
                            <w:hyperlink r:id="rId55">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0DFDDD0C" w14:textId="77777777">
                        <w:trPr>
                          <w:trHeight w:hRule="exact" w:val="581"/>
                        </w:trPr>
                        <w:tc>
                          <w:tcPr>
                            <w:tcW w:w="1824" w:type="dxa"/>
                            <w:vMerge/>
                            <w:tcBorders>
                              <w:top w:val="single" w:sz="0" w:space="0" w:color="000000"/>
                              <w:left w:val="single" w:sz="5" w:space="0" w:color="000000"/>
                              <w:bottom w:val="single" w:sz="0" w:space="0" w:color="000000"/>
                              <w:right w:val="single" w:sz="5" w:space="0" w:color="000000"/>
                            </w:tcBorders>
                          </w:tcPr>
                          <w:p w14:paraId="3183F43E"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2E3DBBED"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115F3EEE" w14:textId="77777777" w:rsidR="006A55FA" w:rsidRDefault="006A55FA">
                            <w:pPr>
                              <w:spacing w:line="290"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47838FB0" w14:textId="77777777">
                        <w:trPr>
                          <w:trHeight w:hRule="exact" w:val="297"/>
                        </w:trPr>
                        <w:tc>
                          <w:tcPr>
                            <w:tcW w:w="1824" w:type="dxa"/>
                            <w:vMerge/>
                            <w:tcBorders>
                              <w:top w:val="single" w:sz="0" w:space="0" w:color="000000"/>
                              <w:left w:val="single" w:sz="5" w:space="0" w:color="000000"/>
                              <w:bottom w:val="single" w:sz="0" w:space="0" w:color="000000"/>
                              <w:right w:val="single" w:sz="5" w:space="0" w:color="000000"/>
                            </w:tcBorders>
                          </w:tcPr>
                          <w:p w14:paraId="5F15CBC1"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6236A65E"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65995CA2" w14:textId="77777777" w:rsidR="006A55FA" w:rsidRDefault="006A55FA">
                            <w:pPr>
                              <w:spacing w:before="62" w:line="225"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56">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001708F7" w14:textId="77777777">
                        <w:trPr>
                          <w:trHeight w:hRule="exact" w:val="447"/>
                        </w:trPr>
                        <w:tc>
                          <w:tcPr>
                            <w:tcW w:w="1824" w:type="dxa"/>
                            <w:vMerge/>
                            <w:tcBorders>
                              <w:top w:val="single" w:sz="0" w:space="0" w:color="000000"/>
                              <w:left w:val="single" w:sz="5" w:space="0" w:color="000000"/>
                              <w:bottom w:val="single" w:sz="0" w:space="0" w:color="000000"/>
                              <w:right w:val="single" w:sz="5" w:space="0" w:color="000000"/>
                            </w:tcBorders>
                          </w:tcPr>
                          <w:p w14:paraId="1D2C2ECD"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430C3C79"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4778CB2B" w14:textId="77777777" w:rsidR="006A55FA" w:rsidRDefault="006A55FA">
                            <w:pPr>
                              <w:spacing w:before="57" w:after="134" w:line="246"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r w:rsidR="006A55FA" w14:paraId="0F946012"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0EBFA521"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92E9BB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C18698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C44E088" w14:textId="77777777">
                        <w:trPr>
                          <w:trHeight w:hRule="exact" w:val="427"/>
                        </w:trPr>
                        <w:tc>
                          <w:tcPr>
                            <w:tcW w:w="1824" w:type="dxa"/>
                            <w:vMerge/>
                            <w:tcBorders>
                              <w:top w:val="single" w:sz="0" w:space="0" w:color="000000"/>
                              <w:left w:val="single" w:sz="5" w:space="0" w:color="000000"/>
                              <w:bottom w:val="single" w:sz="5" w:space="0" w:color="000000"/>
                              <w:right w:val="single" w:sz="5" w:space="0" w:color="000000"/>
                            </w:tcBorders>
                          </w:tcPr>
                          <w:p w14:paraId="4A363CB9"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DC4692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3032F9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5D3A780C" w14:textId="77777777">
                        <w:trPr>
                          <w:trHeight w:hRule="exact" w:val="1128"/>
                        </w:trPr>
                        <w:tc>
                          <w:tcPr>
                            <w:tcW w:w="1824" w:type="dxa"/>
                            <w:tcBorders>
                              <w:top w:val="single" w:sz="5" w:space="0" w:color="000000"/>
                              <w:left w:val="single" w:sz="5" w:space="0" w:color="000000"/>
                              <w:bottom w:val="single" w:sz="5" w:space="0" w:color="000000"/>
                              <w:right w:val="single" w:sz="5" w:space="0" w:color="000000"/>
                            </w:tcBorders>
                          </w:tcPr>
                          <w:p w14:paraId="7966C234" w14:textId="77777777" w:rsidR="006A55FA" w:rsidRDefault="006A55FA">
                            <w:pPr>
                              <w:spacing w:line="245" w:lineRule="exact"/>
                              <w:jc w:val="center"/>
                              <w:textAlignment w:val="baseline"/>
                              <w:rPr>
                                <w:rFonts w:ascii="Calibri" w:eastAsia="Calibri" w:hAnsi="Calibri"/>
                                <w:b/>
                                <w:color w:val="000000"/>
                                <w:sz w:val="24"/>
                              </w:rPr>
                            </w:pPr>
                            <w:r>
                              <w:rPr>
                                <w:rFonts w:ascii="Calibri" w:eastAsia="Calibri" w:hAnsi="Calibri"/>
                                <w:b/>
                                <w:color w:val="000000"/>
                                <w:sz w:val="24"/>
                              </w:rPr>
                              <w:t>9.5 years</w:t>
                            </w:r>
                          </w:p>
                          <w:p w14:paraId="76354E62" w14:textId="77777777" w:rsidR="006A55FA" w:rsidRDefault="006A55FA">
                            <w:pPr>
                              <w:spacing w:before="119" w:after="134" w:line="293" w:lineRule="exact"/>
                              <w:jc w:val="center"/>
                              <w:textAlignment w:val="baseline"/>
                              <w:rPr>
                                <w:rFonts w:ascii="Calibri" w:eastAsia="Calibri" w:hAnsi="Calibri"/>
                                <w:b/>
                                <w:color w:val="000000"/>
                                <w:sz w:val="24"/>
                              </w:rPr>
                            </w:pPr>
                            <w:r>
                              <w:rPr>
                                <w:rFonts w:ascii="Calibri" w:eastAsia="Calibri" w:hAnsi="Calibri"/>
                                <w:b/>
                                <w:color w:val="000000"/>
                                <w:sz w:val="24"/>
                              </w:rPr>
                              <w:t xml:space="preserve">(if your dog is a </w:t>
                            </w:r>
                            <w:r>
                              <w:rPr>
                                <w:rFonts w:ascii="Calibri" w:eastAsia="Calibri" w:hAnsi="Calibri"/>
                                <w:b/>
                                <w:color w:val="000000"/>
                                <w:sz w:val="24"/>
                              </w:rPr>
                              <w:br/>
                              <w:t>Senior)</w:t>
                            </w:r>
                          </w:p>
                        </w:tc>
                        <w:tc>
                          <w:tcPr>
                            <w:tcW w:w="2160" w:type="dxa"/>
                            <w:tcBorders>
                              <w:top w:val="single" w:sz="5" w:space="0" w:color="000000"/>
                              <w:left w:val="single" w:sz="5" w:space="0" w:color="000000"/>
                              <w:bottom w:val="single" w:sz="5" w:space="0" w:color="000000"/>
                              <w:right w:val="single" w:sz="5" w:space="0" w:color="000000"/>
                            </w:tcBorders>
                          </w:tcPr>
                          <w:p w14:paraId="760CEB6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8B0AF1A" w14:textId="77777777" w:rsidR="006A55FA" w:rsidRDefault="006A55FA">
                            <w:pPr>
                              <w:spacing w:after="546" w:line="283" w:lineRule="exact"/>
                              <w:ind w:left="108" w:right="504"/>
                              <w:textAlignment w:val="baseline"/>
                              <w:rPr>
                                <w:rFonts w:ascii="Calibri" w:eastAsia="Calibri" w:hAnsi="Calibri"/>
                                <w:b/>
                                <w:color w:val="000000"/>
                                <w:sz w:val="24"/>
                              </w:rPr>
                            </w:pPr>
                            <w:r>
                              <w:rPr>
                                <w:rFonts w:ascii="Calibri" w:eastAsia="Calibri" w:hAnsi="Calibri"/>
                                <w:b/>
                                <w:color w:val="000000"/>
                                <w:sz w:val="24"/>
                              </w:rPr>
                              <w:t xml:space="preserve">Semi-annual Senior dog checkup. 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0654DD46" w14:textId="77777777">
                        <w:trPr>
                          <w:trHeight w:hRule="exact" w:val="423"/>
                        </w:trPr>
                        <w:tc>
                          <w:tcPr>
                            <w:tcW w:w="1824" w:type="dxa"/>
                            <w:vMerge w:val="restart"/>
                            <w:tcBorders>
                              <w:top w:val="single" w:sz="5" w:space="0" w:color="000000"/>
                              <w:left w:val="single" w:sz="5" w:space="0" w:color="000000"/>
                              <w:bottom w:val="single" w:sz="0" w:space="0" w:color="000000"/>
                              <w:right w:val="single" w:sz="5" w:space="0" w:color="000000"/>
                            </w:tcBorders>
                          </w:tcPr>
                          <w:p w14:paraId="271C4B03" w14:textId="77777777" w:rsidR="006A55FA" w:rsidRDefault="006A55FA">
                            <w:pPr>
                              <w:spacing w:before="33" w:after="3162" w:line="246" w:lineRule="exact"/>
                              <w:jc w:val="center"/>
                              <w:textAlignment w:val="baseline"/>
                              <w:rPr>
                                <w:rFonts w:ascii="Calibri" w:eastAsia="Calibri" w:hAnsi="Calibri"/>
                                <w:b/>
                                <w:color w:val="000000"/>
                                <w:sz w:val="24"/>
                              </w:rPr>
                            </w:pPr>
                            <w:r>
                              <w:rPr>
                                <w:rFonts w:ascii="Calibri" w:eastAsia="Calibri" w:hAnsi="Calibri"/>
                                <w:b/>
                                <w:color w:val="000000"/>
                                <w:sz w:val="24"/>
                              </w:rPr>
                              <w:t>10 years</w:t>
                            </w:r>
                          </w:p>
                        </w:tc>
                        <w:tc>
                          <w:tcPr>
                            <w:tcW w:w="2160" w:type="dxa"/>
                            <w:tcBorders>
                              <w:top w:val="single" w:sz="5" w:space="0" w:color="000000"/>
                              <w:left w:val="single" w:sz="5" w:space="0" w:color="000000"/>
                              <w:bottom w:val="single" w:sz="5" w:space="0" w:color="000000"/>
                              <w:right w:val="single" w:sz="5" w:space="0" w:color="000000"/>
                            </w:tcBorders>
                          </w:tcPr>
                          <w:p w14:paraId="0376861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502C538" w14:textId="77777777" w:rsidR="006A55FA" w:rsidRDefault="006A55FA">
                            <w:pPr>
                              <w:spacing w:before="33" w:after="138" w:line="246" w:lineRule="exact"/>
                              <w:ind w:left="105"/>
                              <w:textAlignment w:val="baseline"/>
                              <w:rPr>
                                <w:rFonts w:ascii="Calibri" w:eastAsia="Calibri" w:hAnsi="Calibri"/>
                                <w:b/>
                                <w:color w:val="000000"/>
                                <w:sz w:val="24"/>
                              </w:rPr>
                            </w:pPr>
                            <w:r>
                              <w:rPr>
                                <w:rFonts w:ascii="Calibri" w:eastAsia="Calibri" w:hAnsi="Calibri"/>
                                <w:b/>
                                <w:color w:val="000000"/>
                                <w:sz w:val="24"/>
                              </w:rPr>
                              <w:t>Annual Senior checkup or Semi-annual Geriatric dog</w:t>
                            </w:r>
                          </w:p>
                        </w:tc>
                      </w:tr>
                      <w:tr w:rsidR="006A55FA" w14:paraId="31B7E21C"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00B97783"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62A8F1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9C04F89" w14:textId="77777777" w:rsidR="006A55FA" w:rsidRDefault="006A55FA">
                            <w:pPr>
                              <w:spacing w:before="33" w:after="134"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55F3BF39"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766A0D82"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5D951D0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C885A0F" w14:textId="77777777" w:rsidR="006A55FA" w:rsidRDefault="006A55FA">
                            <w:pPr>
                              <w:spacing w:before="33" w:after="130"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6AC7E4F2" w14:textId="77777777">
                        <w:trPr>
                          <w:trHeight w:hRule="exact" w:val="855"/>
                        </w:trPr>
                        <w:tc>
                          <w:tcPr>
                            <w:tcW w:w="1824" w:type="dxa"/>
                            <w:vMerge/>
                            <w:tcBorders>
                              <w:top w:val="single" w:sz="0" w:space="0" w:color="000000"/>
                              <w:left w:val="single" w:sz="5" w:space="0" w:color="000000"/>
                              <w:bottom w:val="single" w:sz="0" w:space="0" w:color="000000"/>
                              <w:right w:val="single" w:sz="5" w:space="0" w:color="000000"/>
                            </w:tcBorders>
                          </w:tcPr>
                          <w:p w14:paraId="02FBDC61"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1342339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DC19366" w14:textId="77777777" w:rsidR="006A55FA" w:rsidRDefault="006A55FA">
                            <w:pPr>
                              <w:spacing w:line="285"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3640B0B5" w14:textId="77777777" w:rsidR="006A55FA" w:rsidRDefault="00000000">
                            <w:pPr>
                              <w:spacing w:before="48" w:line="231" w:lineRule="exact"/>
                              <w:ind w:left="72"/>
                              <w:textAlignment w:val="baseline"/>
                              <w:rPr>
                                <w:rFonts w:ascii="Calibri" w:eastAsia="Calibri" w:hAnsi="Calibri"/>
                                <w:b/>
                                <w:color w:val="0000FF"/>
                                <w:sz w:val="24"/>
                              </w:rPr>
                            </w:pPr>
                            <w:hyperlink r:id="rId57">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609202EA" w14:textId="77777777">
                        <w:trPr>
                          <w:trHeight w:hRule="exact" w:val="581"/>
                        </w:trPr>
                        <w:tc>
                          <w:tcPr>
                            <w:tcW w:w="1824" w:type="dxa"/>
                            <w:vMerge/>
                            <w:tcBorders>
                              <w:top w:val="single" w:sz="0" w:space="0" w:color="000000"/>
                              <w:left w:val="single" w:sz="5" w:space="0" w:color="000000"/>
                              <w:bottom w:val="single" w:sz="0" w:space="0" w:color="000000"/>
                              <w:right w:val="single" w:sz="5" w:space="0" w:color="000000"/>
                            </w:tcBorders>
                          </w:tcPr>
                          <w:p w14:paraId="11A705E9"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4F9A87FF"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76601EFF" w14:textId="77777777" w:rsidR="006A55FA" w:rsidRDefault="006A55FA">
                            <w:pPr>
                              <w:spacing w:line="285"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7D8195C1" w14:textId="77777777">
                        <w:trPr>
                          <w:trHeight w:hRule="exact" w:val="297"/>
                        </w:trPr>
                        <w:tc>
                          <w:tcPr>
                            <w:tcW w:w="1824" w:type="dxa"/>
                            <w:vMerge/>
                            <w:tcBorders>
                              <w:top w:val="single" w:sz="0" w:space="0" w:color="000000"/>
                              <w:left w:val="single" w:sz="5" w:space="0" w:color="000000"/>
                              <w:bottom w:val="single" w:sz="0" w:space="0" w:color="000000"/>
                              <w:right w:val="single" w:sz="5" w:space="0" w:color="000000"/>
                            </w:tcBorders>
                          </w:tcPr>
                          <w:p w14:paraId="5C86A299"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3418AE62"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31E6C789" w14:textId="77777777" w:rsidR="006A55FA" w:rsidRDefault="006A55FA">
                            <w:pPr>
                              <w:spacing w:before="62" w:line="230"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58">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4DCDB046" w14:textId="77777777">
                        <w:trPr>
                          <w:trHeight w:hRule="exact" w:val="451"/>
                        </w:trPr>
                        <w:tc>
                          <w:tcPr>
                            <w:tcW w:w="1824" w:type="dxa"/>
                            <w:vMerge/>
                            <w:tcBorders>
                              <w:top w:val="single" w:sz="0" w:space="0" w:color="000000"/>
                              <w:left w:val="single" w:sz="5" w:space="0" w:color="000000"/>
                              <w:bottom w:val="single" w:sz="5" w:space="0" w:color="000000"/>
                              <w:right w:val="single" w:sz="5" w:space="0" w:color="000000"/>
                            </w:tcBorders>
                          </w:tcPr>
                          <w:p w14:paraId="6F5AF5C9"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0F9416C9"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3F3ACCC0" w14:textId="77777777" w:rsidR="006A55FA" w:rsidRDefault="006A55FA">
                            <w:pPr>
                              <w:spacing w:before="57" w:after="138" w:line="246"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bl>
                    <w:p w14:paraId="66F0550E" w14:textId="77777777" w:rsidR="006A55FA" w:rsidRDefault="006A55FA">
                      <w:pPr>
                        <w:spacing w:after="1892" w:line="20" w:lineRule="exact"/>
                      </w:pPr>
                    </w:p>
                  </w:txbxContent>
                </v:textbox>
                <w10:wrap type="square" anchorx="page" anchory="page"/>
              </v:shape>
            </w:pict>
          </mc:Fallback>
        </mc:AlternateContent>
      </w:r>
    </w:p>
    <w:p w14:paraId="3C8CD806" w14:textId="77777777" w:rsidR="00A372BD" w:rsidRDefault="00A372BD">
      <w:pPr>
        <w:sectPr w:rsidR="00A372BD">
          <w:pgSz w:w="12240" w:h="15840"/>
          <w:pgMar w:top="452" w:right="956" w:bottom="454" w:left="1311" w:header="0" w:footer="550" w:gutter="0"/>
          <w:cols w:space="720"/>
        </w:sectPr>
      </w:pPr>
    </w:p>
    <w:p w14:paraId="0248290A" w14:textId="79C099E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34688" behindDoc="1" locked="0" layoutInCell="1" allowOverlap="1" wp14:anchorId="5C3F0D2E">
                <wp:simplePos x="0" y="0"/>
                <wp:positionH relativeFrom="page">
                  <wp:posOffset>738505</wp:posOffset>
                </wp:positionH>
                <wp:positionV relativeFrom="page">
                  <wp:posOffset>1432560</wp:posOffset>
                </wp:positionV>
                <wp:extent cx="6426835" cy="7943850"/>
                <wp:effectExtent l="0" t="0" r="12065" b="6350"/>
                <wp:wrapSquare wrapText="bothSides"/>
                <wp:docPr id="79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26835" cy="794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62"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79B6FE44" w14:textId="77777777">
                              <w:trPr>
                                <w:trHeight w:hRule="exact" w:val="274"/>
                              </w:trPr>
                              <w:tc>
                                <w:tcPr>
                                  <w:tcW w:w="1824" w:type="dxa"/>
                                  <w:vMerge w:val="restart"/>
                                  <w:tcBorders>
                                    <w:top w:val="single" w:sz="5" w:space="0" w:color="000000"/>
                                    <w:left w:val="single" w:sz="5" w:space="0" w:color="000000"/>
                                    <w:bottom w:val="single" w:sz="0" w:space="0" w:color="000000"/>
                                    <w:right w:val="single" w:sz="5" w:space="0" w:color="000000"/>
                                  </w:tcBorders>
                                </w:tcPr>
                                <w:p w14:paraId="14689AEC" w14:textId="77777777" w:rsidR="006A55FA" w:rsidRDefault="006A55FA">
                                  <w:pPr>
                                    <w:spacing w:before="38" w:after="2155" w:line="245" w:lineRule="exact"/>
                                    <w:jc w:val="center"/>
                                    <w:textAlignment w:val="baseline"/>
                                    <w:rPr>
                                      <w:rFonts w:ascii="Calibri" w:eastAsia="Calibri" w:hAnsi="Calibri"/>
                                      <w:b/>
                                      <w:color w:val="000000"/>
                                      <w:sz w:val="24"/>
                                    </w:rPr>
                                  </w:pPr>
                                  <w:r>
                                    <w:rPr>
                                      <w:rFonts w:ascii="Calibri" w:eastAsia="Calibri" w:hAnsi="Calibri"/>
                                      <w:b/>
                                      <w:color w:val="000000"/>
                                      <w:sz w:val="24"/>
                                    </w:rPr>
                                    <w:t>10 years (cont.)</w:t>
                                  </w:r>
                                </w:p>
                              </w:tc>
                              <w:tc>
                                <w:tcPr>
                                  <w:tcW w:w="2160" w:type="dxa"/>
                                  <w:vMerge w:val="restart"/>
                                  <w:tcBorders>
                                    <w:top w:val="single" w:sz="5" w:space="0" w:color="000000"/>
                                    <w:left w:val="single" w:sz="5" w:space="0" w:color="000000"/>
                                    <w:bottom w:val="single" w:sz="0" w:space="0" w:color="000000"/>
                                    <w:right w:val="single" w:sz="5" w:space="0" w:color="000000"/>
                                  </w:tcBorders>
                                </w:tcPr>
                                <w:p w14:paraId="0C0BF99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427410D8" w14:textId="77777777" w:rsidR="006A55FA" w:rsidRDefault="006A55FA">
                                  <w:pPr>
                                    <w:spacing w:before="38" w:line="226" w:lineRule="exact"/>
                                    <w:ind w:left="72"/>
                                    <w:textAlignment w:val="baseline"/>
                                    <w:rPr>
                                      <w:rFonts w:ascii="Calibri" w:eastAsia="Calibri" w:hAnsi="Calibri"/>
                                      <w:b/>
                                      <w:color w:val="000000"/>
                                      <w:sz w:val="24"/>
                                    </w:rPr>
                                  </w:pPr>
                                  <w:r>
                                    <w:rPr>
                                      <w:rFonts w:ascii="Calibri" w:eastAsia="Calibri" w:hAnsi="Calibri"/>
                                      <w:b/>
                                      <w:color w:val="000000"/>
                                      <w:sz w:val="24"/>
                                    </w:rPr>
                                    <w:t>Boost rabies vaccine with a 3-year product or Titer for</w:t>
                                  </w:r>
                                </w:p>
                              </w:tc>
                            </w:tr>
                            <w:tr w:rsidR="006A55FA" w14:paraId="444C049F" w14:textId="77777777">
                              <w:trPr>
                                <w:trHeight w:hRule="exact" w:val="292"/>
                              </w:trPr>
                              <w:tc>
                                <w:tcPr>
                                  <w:tcW w:w="1824" w:type="dxa"/>
                                  <w:vMerge/>
                                  <w:tcBorders>
                                    <w:top w:val="single" w:sz="0" w:space="0" w:color="000000"/>
                                    <w:left w:val="single" w:sz="5" w:space="0" w:color="000000"/>
                                    <w:bottom w:val="single" w:sz="0" w:space="0" w:color="000000"/>
                                    <w:right w:val="single" w:sz="5" w:space="0" w:color="000000"/>
                                  </w:tcBorders>
                                </w:tcPr>
                                <w:p w14:paraId="7C4561B3"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0CC1F88E"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0869220D" w14:textId="77777777" w:rsidR="006A55FA" w:rsidRDefault="006A55FA">
                                  <w:pPr>
                                    <w:spacing w:before="57" w:line="221" w:lineRule="exact"/>
                                    <w:ind w:left="72"/>
                                    <w:textAlignment w:val="baseline"/>
                                    <w:rPr>
                                      <w:rFonts w:ascii="Calibri" w:eastAsia="Calibri" w:hAnsi="Calibri"/>
                                      <w:b/>
                                      <w:color w:val="000000"/>
                                      <w:sz w:val="24"/>
                                    </w:rPr>
                                  </w:pPr>
                                  <w:r>
                                    <w:rPr>
                                      <w:rFonts w:ascii="Calibri" w:eastAsia="Calibri" w:hAnsi="Calibri"/>
                                      <w:b/>
                                      <w:color w:val="000000"/>
                                      <w:sz w:val="24"/>
                                    </w:rPr>
                                    <w:t>rabies through</w:t>
                                  </w:r>
                                  <w:hyperlink r:id="rId59">
                                    <w:r>
                                      <w:rPr>
                                        <w:rFonts w:ascii="Calibri" w:eastAsia="Calibri" w:hAnsi="Calibri"/>
                                        <w:b/>
                                        <w:color w:val="0000FF"/>
                                        <w:sz w:val="24"/>
                                        <w:u w:val="single"/>
                                      </w:rPr>
                                      <w:t xml:space="preserve"> Kansas State University Rabies Lab</w:t>
                                    </w:r>
                                  </w:hyperlink>
                                  <w:r>
                                    <w:rPr>
                                      <w:rFonts w:ascii="Calibri" w:eastAsia="Calibri" w:hAnsi="Calibri"/>
                                      <w:b/>
                                      <w:color w:val="0000FF"/>
                                      <w:sz w:val="24"/>
                                      <w:u w:val="single"/>
                                    </w:rPr>
                                    <w:t xml:space="preserve"> t</w:t>
                                  </w:r>
                                  <w:r>
                                    <w:rPr>
                                      <w:rFonts w:ascii="Calibri" w:eastAsia="Calibri" w:hAnsi="Calibri"/>
                                      <w:b/>
                                      <w:color w:val="000000"/>
                                      <w:sz w:val="24"/>
                                    </w:rPr>
                                    <w:t>o</w:t>
                                  </w:r>
                                </w:p>
                              </w:tc>
                            </w:tr>
                            <w:tr w:rsidR="006A55FA" w14:paraId="6566A01A" w14:textId="77777777">
                              <w:trPr>
                                <w:trHeight w:hRule="exact" w:val="1037"/>
                              </w:trPr>
                              <w:tc>
                                <w:tcPr>
                                  <w:tcW w:w="1824" w:type="dxa"/>
                                  <w:vMerge/>
                                  <w:tcBorders>
                                    <w:top w:val="single" w:sz="0" w:space="0" w:color="000000"/>
                                    <w:left w:val="single" w:sz="5" w:space="0" w:color="000000"/>
                                    <w:bottom w:val="single" w:sz="0" w:space="0" w:color="000000"/>
                                    <w:right w:val="single" w:sz="5" w:space="0" w:color="000000"/>
                                  </w:tcBorders>
                                </w:tcPr>
                                <w:p w14:paraId="335A0E92"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20EDC378"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5C70908F" w14:textId="77777777" w:rsidR="006A55FA" w:rsidRDefault="006A55FA">
                                  <w:pPr>
                                    <w:spacing w:after="130" w:line="293" w:lineRule="exact"/>
                                    <w:ind w:left="72" w:right="396"/>
                                    <w:textAlignment w:val="baseline"/>
                                    <w:rPr>
                                      <w:rFonts w:ascii="Calibri" w:eastAsia="Calibri" w:hAnsi="Calibri"/>
                                      <w:b/>
                                      <w:color w:val="000000"/>
                                      <w:sz w:val="24"/>
                                    </w:rPr>
                                  </w:pPr>
                                  <w:r>
                                    <w:rPr>
                                      <w:rFonts w:ascii="Calibri" w:eastAsia="Calibri" w:hAnsi="Calibri"/>
                                      <w:b/>
                                      <w:color w:val="000000"/>
                                      <w:sz w:val="24"/>
                                    </w:rPr>
                                    <w:t>ensure adequate protection before requesting a veterinary waiver and stopping vaccinating, if your dog has chronic illnesses.</w:t>
                                  </w:r>
                                </w:p>
                              </w:tc>
                            </w:tr>
                            <w:tr w:rsidR="006A55FA" w14:paraId="5E25E292"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2D1903B3"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3AFC65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958C90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15C2AE2C" w14:textId="77777777">
                              <w:trPr>
                                <w:trHeight w:hRule="exact" w:val="422"/>
                              </w:trPr>
                              <w:tc>
                                <w:tcPr>
                                  <w:tcW w:w="1824" w:type="dxa"/>
                                  <w:vMerge/>
                                  <w:tcBorders>
                                    <w:top w:val="single" w:sz="0" w:space="0" w:color="000000"/>
                                    <w:left w:val="single" w:sz="5" w:space="0" w:color="000000"/>
                                    <w:bottom w:val="single" w:sz="5" w:space="0" w:color="000000"/>
                                    <w:right w:val="single" w:sz="5" w:space="0" w:color="000000"/>
                                  </w:tcBorders>
                                </w:tcPr>
                                <w:p w14:paraId="6E71D5C6"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20230BD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B8AC55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1F99543C" w14:textId="77777777">
                              <w:trPr>
                                <w:trHeight w:hRule="exact" w:val="715"/>
                              </w:trPr>
                              <w:tc>
                                <w:tcPr>
                                  <w:tcW w:w="1824" w:type="dxa"/>
                                  <w:tcBorders>
                                    <w:top w:val="single" w:sz="5" w:space="0" w:color="000000"/>
                                    <w:left w:val="single" w:sz="5" w:space="0" w:color="000000"/>
                                    <w:bottom w:val="single" w:sz="5" w:space="0" w:color="000000"/>
                                    <w:right w:val="single" w:sz="5" w:space="0" w:color="000000"/>
                                  </w:tcBorders>
                                </w:tcPr>
                                <w:p w14:paraId="68A08DBF" w14:textId="77777777" w:rsidR="006A55FA" w:rsidRDefault="006A55FA">
                                  <w:pPr>
                                    <w:spacing w:before="33" w:after="432" w:line="245" w:lineRule="exact"/>
                                    <w:jc w:val="center"/>
                                    <w:textAlignment w:val="baseline"/>
                                    <w:rPr>
                                      <w:rFonts w:ascii="Calibri" w:eastAsia="Calibri" w:hAnsi="Calibri"/>
                                      <w:b/>
                                      <w:color w:val="000000"/>
                                      <w:sz w:val="24"/>
                                    </w:rPr>
                                  </w:pPr>
                                  <w:r>
                                    <w:rPr>
                                      <w:rFonts w:ascii="Calibri" w:eastAsia="Calibri" w:hAnsi="Calibri"/>
                                      <w:b/>
                                      <w:color w:val="000000"/>
                                      <w:sz w:val="24"/>
                                    </w:rPr>
                                    <w:t>10.5 years</w:t>
                                  </w:r>
                                </w:p>
                              </w:tc>
                              <w:tc>
                                <w:tcPr>
                                  <w:tcW w:w="2160" w:type="dxa"/>
                                  <w:tcBorders>
                                    <w:top w:val="single" w:sz="5" w:space="0" w:color="000000"/>
                                    <w:left w:val="single" w:sz="5" w:space="0" w:color="000000"/>
                                    <w:bottom w:val="single" w:sz="5" w:space="0" w:color="000000"/>
                                    <w:right w:val="single" w:sz="5" w:space="0" w:color="000000"/>
                                  </w:tcBorders>
                                </w:tcPr>
                                <w:p w14:paraId="726AC85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5942698" w14:textId="77777777" w:rsidR="006A55FA" w:rsidRDefault="006A55FA">
                                  <w:pPr>
                                    <w:spacing w:after="144" w:line="283" w:lineRule="exact"/>
                                    <w:ind w:left="108" w:right="540"/>
                                    <w:textAlignment w:val="baseline"/>
                                    <w:rPr>
                                      <w:rFonts w:ascii="Calibri" w:eastAsia="Calibri" w:hAnsi="Calibri"/>
                                      <w:b/>
                                      <w:color w:val="000000"/>
                                      <w:sz w:val="24"/>
                                    </w:rPr>
                                  </w:pPr>
                                  <w:r>
                                    <w:rPr>
                                      <w:rFonts w:ascii="Calibri" w:eastAsia="Calibri" w:hAnsi="Calibri"/>
                                      <w:b/>
                                      <w:color w:val="000000"/>
                                      <w:sz w:val="24"/>
                                    </w:rPr>
                                    <w:t xml:space="preserve">Semi-annual Senior/Geriatric dog checkup with blood work (CBC,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34B9D4D8" w14:textId="77777777">
                              <w:trPr>
                                <w:trHeight w:hRule="exact" w:val="423"/>
                              </w:trPr>
                              <w:tc>
                                <w:tcPr>
                                  <w:tcW w:w="1824" w:type="dxa"/>
                                  <w:vMerge w:val="restart"/>
                                  <w:tcBorders>
                                    <w:top w:val="single" w:sz="5" w:space="0" w:color="000000"/>
                                    <w:left w:val="single" w:sz="5" w:space="0" w:color="000000"/>
                                    <w:bottom w:val="single" w:sz="0" w:space="0" w:color="000000"/>
                                    <w:right w:val="single" w:sz="5" w:space="0" w:color="000000"/>
                                  </w:tcBorders>
                                </w:tcPr>
                                <w:p w14:paraId="5841526B" w14:textId="77777777" w:rsidR="006A55FA" w:rsidRDefault="006A55FA">
                                  <w:pPr>
                                    <w:spacing w:before="33" w:after="4007" w:line="246" w:lineRule="exact"/>
                                    <w:jc w:val="center"/>
                                    <w:textAlignment w:val="baseline"/>
                                    <w:rPr>
                                      <w:rFonts w:ascii="Calibri" w:eastAsia="Calibri" w:hAnsi="Calibri"/>
                                      <w:b/>
                                      <w:color w:val="000000"/>
                                      <w:sz w:val="24"/>
                                    </w:rPr>
                                  </w:pPr>
                                  <w:r>
                                    <w:rPr>
                                      <w:rFonts w:ascii="Calibri" w:eastAsia="Calibri" w:hAnsi="Calibri"/>
                                      <w:b/>
                                      <w:color w:val="000000"/>
                                      <w:sz w:val="24"/>
                                    </w:rPr>
                                    <w:t>11 years</w:t>
                                  </w:r>
                                </w:p>
                              </w:tc>
                              <w:tc>
                                <w:tcPr>
                                  <w:tcW w:w="2160" w:type="dxa"/>
                                  <w:tcBorders>
                                    <w:top w:val="single" w:sz="5" w:space="0" w:color="000000"/>
                                    <w:left w:val="single" w:sz="5" w:space="0" w:color="000000"/>
                                    <w:bottom w:val="single" w:sz="5" w:space="0" w:color="000000"/>
                                    <w:right w:val="single" w:sz="5" w:space="0" w:color="000000"/>
                                  </w:tcBorders>
                                </w:tcPr>
                                <w:p w14:paraId="5D03BDC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394F64D" w14:textId="77777777" w:rsidR="006A55FA" w:rsidRDefault="006A55FA">
                                  <w:pPr>
                                    <w:spacing w:before="33" w:after="134" w:line="246" w:lineRule="exact"/>
                                    <w:ind w:left="105"/>
                                    <w:textAlignment w:val="baseline"/>
                                    <w:rPr>
                                      <w:rFonts w:ascii="Calibri" w:eastAsia="Calibri" w:hAnsi="Calibri"/>
                                      <w:b/>
                                      <w:color w:val="000000"/>
                                      <w:sz w:val="24"/>
                                    </w:rPr>
                                  </w:pPr>
                                  <w:r>
                                    <w:rPr>
                                      <w:rFonts w:ascii="Calibri" w:eastAsia="Calibri" w:hAnsi="Calibri"/>
                                      <w:b/>
                                      <w:color w:val="000000"/>
                                      <w:sz w:val="24"/>
                                    </w:rPr>
                                    <w:t>Semi-annual Senior/Geriatric dog checkup</w:t>
                                  </w:r>
                                </w:p>
                              </w:tc>
                            </w:tr>
                            <w:tr w:rsidR="006A55FA" w14:paraId="21D83984"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58273976"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3D4394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FA6820F" w14:textId="77777777" w:rsidR="006A55FA" w:rsidRDefault="006A55FA">
                                  <w:pPr>
                                    <w:spacing w:before="33" w:after="144"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61948D0C"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7F233C0A"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5C3499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FEAE65F" w14:textId="77777777" w:rsidR="006A55FA" w:rsidRDefault="006A55FA">
                                  <w:pPr>
                                    <w:spacing w:before="33" w:after="139"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779AEC6B" w14:textId="77777777">
                              <w:trPr>
                                <w:trHeight w:hRule="exact" w:val="860"/>
                              </w:trPr>
                              <w:tc>
                                <w:tcPr>
                                  <w:tcW w:w="1824" w:type="dxa"/>
                                  <w:vMerge/>
                                  <w:tcBorders>
                                    <w:top w:val="single" w:sz="0" w:space="0" w:color="000000"/>
                                    <w:left w:val="single" w:sz="5" w:space="0" w:color="000000"/>
                                    <w:bottom w:val="single" w:sz="0" w:space="0" w:color="000000"/>
                                    <w:right w:val="single" w:sz="5" w:space="0" w:color="000000"/>
                                  </w:tcBorders>
                                </w:tcPr>
                                <w:p w14:paraId="1AF3EA97"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1A7B658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AF3524D" w14:textId="77777777" w:rsidR="006A55FA" w:rsidRDefault="006A55FA">
                                  <w:pPr>
                                    <w:spacing w:line="285"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33A90E6B" w14:textId="77777777" w:rsidR="006A55FA" w:rsidRDefault="00000000">
                                  <w:pPr>
                                    <w:spacing w:before="53" w:line="236" w:lineRule="exact"/>
                                    <w:ind w:left="72"/>
                                    <w:textAlignment w:val="baseline"/>
                                    <w:rPr>
                                      <w:rFonts w:ascii="Calibri" w:eastAsia="Calibri" w:hAnsi="Calibri"/>
                                      <w:b/>
                                      <w:color w:val="0000FF"/>
                                      <w:sz w:val="24"/>
                                    </w:rPr>
                                  </w:pPr>
                                  <w:hyperlink r:id="rId60">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3F2D708D" w14:textId="77777777">
                              <w:trPr>
                                <w:trHeight w:hRule="exact" w:val="580"/>
                              </w:trPr>
                              <w:tc>
                                <w:tcPr>
                                  <w:tcW w:w="1824" w:type="dxa"/>
                                  <w:vMerge/>
                                  <w:tcBorders>
                                    <w:top w:val="single" w:sz="0" w:space="0" w:color="000000"/>
                                    <w:left w:val="single" w:sz="5" w:space="0" w:color="000000"/>
                                    <w:bottom w:val="single" w:sz="0" w:space="0" w:color="000000"/>
                                    <w:right w:val="single" w:sz="5" w:space="0" w:color="000000"/>
                                  </w:tcBorders>
                                </w:tcPr>
                                <w:p w14:paraId="0D6CC500"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20CE5BDB"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27A6A5A5" w14:textId="77777777" w:rsidR="006A55FA" w:rsidRDefault="006A55FA">
                                  <w:pPr>
                                    <w:spacing w:line="287"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4447085A" w14:textId="77777777">
                              <w:trPr>
                                <w:trHeight w:hRule="exact" w:val="298"/>
                              </w:trPr>
                              <w:tc>
                                <w:tcPr>
                                  <w:tcW w:w="1824" w:type="dxa"/>
                                  <w:vMerge/>
                                  <w:tcBorders>
                                    <w:top w:val="single" w:sz="0" w:space="0" w:color="000000"/>
                                    <w:left w:val="single" w:sz="5" w:space="0" w:color="000000"/>
                                    <w:bottom w:val="single" w:sz="0" w:space="0" w:color="000000"/>
                                    <w:right w:val="single" w:sz="5" w:space="0" w:color="000000"/>
                                  </w:tcBorders>
                                </w:tcPr>
                                <w:p w14:paraId="4D43A13F"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368DC76D"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78287CC2" w14:textId="77777777" w:rsidR="006A55FA" w:rsidRDefault="006A55FA">
                                  <w:pPr>
                                    <w:spacing w:before="58" w:line="240"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61">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448DF8FF" w14:textId="77777777">
                              <w:trPr>
                                <w:trHeight w:hRule="exact" w:val="446"/>
                              </w:trPr>
                              <w:tc>
                                <w:tcPr>
                                  <w:tcW w:w="1824" w:type="dxa"/>
                                  <w:vMerge/>
                                  <w:tcBorders>
                                    <w:top w:val="single" w:sz="0" w:space="0" w:color="000000"/>
                                    <w:left w:val="single" w:sz="5" w:space="0" w:color="000000"/>
                                    <w:bottom w:val="single" w:sz="0" w:space="0" w:color="000000"/>
                                    <w:right w:val="single" w:sz="5" w:space="0" w:color="000000"/>
                                  </w:tcBorders>
                                </w:tcPr>
                                <w:p w14:paraId="7418317E"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5F2FB5F1"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4463D277" w14:textId="77777777" w:rsidR="006A55FA" w:rsidRDefault="006A55FA">
                                  <w:pPr>
                                    <w:spacing w:before="52" w:after="134" w:line="246"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r w:rsidR="006A55FA" w14:paraId="0C120D07"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15961958"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A56FC1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612D8C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0260B307" w14:textId="77777777">
                              <w:trPr>
                                <w:trHeight w:hRule="exact" w:val="422"/>
                              </w:trPr>
                              <w:tc>
                                <w:tcPr>
                                  <w:tcW w:w="1824" w:type="dxa"/>
                                  <w:vMerge/>
                                  <w:tcBorders>
                                    <w:top w:val="single" w:sz="0" w:space="0" w:color="000000"/>
                                    <w:left w:val="single" w:sz="5" w:space="0" w:color="000000"/>
                                    <w:bottom w:val="single" w:sz="5" w:space="0" w:color="000000"/>
                                    <w:right w:val="single" w:sz="5" w:space="0" w:color="000000"/>
                                  </w:tcBorders>
                                </w:tcPr>
                                <w:p w14:paraId="2B8A7FC4"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B543AD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9627CF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64BAC08F" w14:textId="77777777">
                              <w:trPr>
                                <w:trHeight w:hRule="exact" w:val="715"/>
                              </w:trPr>
                              <w:tc>
                                <w:tcPr>
                                  <w:tcW w:w="1824" w:type="dxa"/>
                                  <w:tcBorders>
                                    <w:top w:val="single" w:sz="5" w:space="0" w:color="000000"/>
                                    <w:left w:val="single" w:sz="5" w:space="0" w:color="000000"/>
                                    <w:bottom w:val="single" w:sz="5" w:space="0" w:color="000000"/>
                                    <w:right w:val="single" w:sz="5" w:space="0" w:color="000000"/>
                                  </w:tcBorders>
                                </w:tcPr>
                                <w:p w14:paraId="52C0B5DC" w14:textId="77777777" w:rsidR="006A55FA" w:rsidRDefault="006A55FA">
                                  <w:pPr>
                                    <w:spacing w:before="33" w:after="431" w:line="246" w:lineRule="exact"/>
                                    <w:jc w:val="center"/>
                                    <w:textAlignment w:val="baseline"/>
                                    <w:rPr>
                                      <w:rFonts w:ascii="Calibri" w:eastAsia="Calibri" w:hAnsi="Calibri"/>
                                      <w:b/>
                                      <w:color w:val="000000"/>
                                      <w:sz w:val="24"/>
                                    </w:rPr>
                                  </w:pPr>
                                  <w:r>
                                    <w:rPr>
                                      <w:rFonts w:ascii="Calibri" w:eastAsia="Calibri" w:hAnsi="Calibri"/>
                                      <w:b/>
                                      <w:color w:val="000000"/>
                                      <w:sz w:val="24"/>
                                    </w:rPr>
                                    <w:t>11.5 years</w:t>
                                  </w:r>
                                </w:p>
                              </w:tc>
                              <w:tc>
                                <w:tcPr>
                                  <w:tcW w:w="2160" w:type="dxa"/>
                                  <w:tcBorders>
                                    <w:top w:val="single" w:sz="5" w:space="0" w:color="000000"/>
                                    <w:left w:val="single" w:sz="5" w:space="0" w:color="000000"/>
                                    <w:bottom w:val="single" w:sz="5" w:space="0" w:color="000000"/>
                                    <w:right w:val="single" w:sz="5" w:space="0" w:color="000000"/>
                                  </w:tcBorders>
                                </w:tcPr>
                                <w:p w14:paraId="460D9A1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2DDDED8" w14:textId="77777777" w:rsidR="006A55FA" w:rsidRDefault="006A55FA">
                                  <w:pPr>
                                    <w:spacing w:after="139" w:line="285" w:lineRule="exact"/>
                                    <w:ind w:left="108" w:right="540"/>
                                    <w:textAlignment w:val="baseline"/>
                                    <w:rPr>
                                      <w:rFonts w:ascii="Calibri" w:eastAsia="Calibri" w:hAnsi="Calibri"/>
                                      <w:b/>
                                      <w:color w:val="000000"/>
                                      <w:sz w:val="24"/>
                                    </w:rPr>
                                  </w:pPr>
                                  <w:r>
                                    <w:rPr>
                                      <w:rFonts w:ascii="Calibri" w:eastAsia="Calibri" w:hAnsi="Calibri"/>
                                      <w:b/>
                                      <w:color w:val="000000"/>
                                      <w:sz w:val="24"/>
                                    </w:rPr>
                                    <w:t xml:space="preserve">Semi-annual Senior/Geriatric dog checkup with blood work (CBC,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1E4798B4" w14:textId="77777777">
                              <w:trPr>
                                <w:trHeight w:hRule="exact" w:val="423"/>
                              </w:trPr>
                              <w:tc>
                                <w:tcPr>
                                  <w:tcW w:w="1824" w:type="dxa"/>
                                  <w:vMerge w:val="restart"/>
                                  <w:tcBorders>
                                    <w:top w:val="single" w:sz="5" w:space="0" w:color="000000"/>
                                    <w:left w:val="single" w:sz="5" w:space="0" w:color="000000"/>
                                    <w:bottom w:val="single" w:sz="0" w:space="0" w:color="000000"/>
                                    <w:right w:val="single" w:sz="5" w:space="0" w:color="000000"/>
                                  </w:tcBorders>
                                </w:tcPr>
                                <w:p w14:paraId="6B7A21B6" w14:textId="77777777" w:rsidR="006A55FA" w:rsidRDefault="006A55FA">
                                  <w:pPr>
                                    <w:spacing w:before="34" w:after="983" w:line="245" w:lineRule="exact"/>
                                    <w:jc w:val="center"/>
                                    <w:textAlignment w:val="baseline"/>
                                    <w:rPr>
                                      <w:rFonts w:ascii="Calibri" w:eastAsia="Calibri" w:hAnsi="Calibri"/>
                                      <w:b/>
                                      <w:color w:val="000000"/>
                                      <w:sz w:val="24"/>
                                    </w:rPr>
                                  </w:pPr>
                                  <w:r>
                                    <w:rPr>
                                      <w:rFonts w:ascii="Calibri" w:eastAsia="Calibri" w:hAnsi="Calibri"/>
                                      <w:b/>
                                      <w:color w:val="000000"/>
                                      <w:sz w:val="24"/>
                                    </w:rPr>
                                    <w:t>12 years</w:t>
                                  </w:r>
                                </w:p>
                              </w:tc>
                              <w:tc>
                                <w:tcPr>
                                  <w:tcW w:w="2160" w:type="dxa"/>
                                  <w:tcBorders>
                                    <w:top w:val="single" w:sz="5" w:space="0" w:color="000000"/>
                                    <w:left w:val="single" w:sz="5" w:space="0" w:color="000000"/>
                                    <w:bottom w:val="single" w:sz="5" w:space="0" w:color="000000"/>
                                    <w:right w:val="single" w:sz="5" w:space="0" w:color="000000"/>
                                  </w:tcBorders>
                                </w:tcPr>
                                <w:p w14:paraId="476C354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D45EAA6" w14:textId="77777777" w:rsidR="006A55FA" w:rsidRDefault="006A55FA">
                                  <w:pPr>
                                    <w:spacing w:before="34" w:after="134" w:line="245" w:lineRule="exact"/>
                                    <w:ind w:left="105"/>
                                    <w:textAlignment w:val="baseline"/>
                                    <w:rPr>
                                      <w:rFonts w:ascii="Calibri" w:eastAsia="Calibri" w:hAnsi="Calibri"/>
                                      <w:b/>
                                      <w:color w:val="000000"/>
                                      <w:sz w:val="24"/>
                                    </w:rPr>
                                  </w:pPr>
                                  <w:r>
                                    <w:rPr>
                                      <w:rFonts w:ascii="Calibri" w:eastAsia="Calibri" w:hAnsi="Calibri"/>
                                      <w:b/>
                                      <w:color w:val="000000"/>
                                      <w:sz w:val="24"/>
                                    </w:rPr>
                                    <w:t>Semi-annual Senior/Geriatric dog checkup</w:t>
                                  </w:r>
                                </w:p>
                              </w:tc>
                            </w:tr>
                            <w:tr w:rsidR="006A55FA" w14:paraId="0589DE60"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3BBA0649"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A8FF0A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F0FA06A" w14:textId="77777777" w:rsidR="006A55FA" w:rsidRDefault="006A55FA">
                                  <w:pPr>
                                    <w:spacing w:before="33" w:after="129"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601FB952" w14:textId="77777777">
                              <w:trPr>
                                <w:trHeight w:hRule="exact" w:val="432"/>
                              </w:trPr>
                              <w:tc>
                                <w:tcPr>
                                  <w:tcW w:w="1824" w:type="dxa"/>
                                  <w:vMerge/>
                                  <w:tcBorders>
                                    <w:top w:val="single" w:sz="0" w:space="0" w:color="000000"/>
                                    <w:left w:val="single" w:sz="5" w:space="0" w:color="000000"/>
                                    <w:bottom w:val="single" w:sz="5" w:space="0" w:color="000000"/>
                                    <w:right w:val="single" w:sz="5" w:space="0" w:color="000000"/>
                                  </w:tcBorders>
                                </w:tcPr>
                                <w:p w14:paraId="1524B084"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B946EC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86B86D0" w14:textId="77777777" w:rsidR="006A55FA" w:rsidRDefault="006A55FA">
                                  <w:pPr>
                                    <w:spacing w:before="33" w:after="138" w:line="246"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bl>
                          <w:p w14:paraId="3C155DE0" w14:textId="77777777" w:rsidR="006A55FA" w:rsidRDefault="006A55FA">
                            <w:pPr>
                              <w:spacing w:after="3039"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F0D2E" id="Text Box 322" o:spid="_x0000_s1059" type="#_x0000_t202" style="position:absolute;margin-left:58.15pt;margin-top:112.8pt;width:506.05pt;height:625.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" filled="f" stroked="f">
                <v:path arrowok="t"/>
                <v:textbox inset="0,0,0,0">
                  <w:txbxContent>
                    <w:tbl>
                      <w:tblPr>
                        <w:tblW w:w="0" w:type="auto"/>
                        <w:tblInd w:w="162"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79B6FE44" w14:textId="77777777">
                        <w:trPr>
                          <w:trHeight w:hRule="exact" w:val="274"/>
                        </w:trPr>
                        <w:tc>
                          <w:tcPr>
                            <w:tcW w:w="1824" w:type="dxa"/>
                            <w:vMerge w:val="restart"/>
                            <w:tcBorders>
                              <w:top w:val="single" w:sz="5" w:space="0" w:color="000000"/>
                              <w:left w:val="single" w:sz="5" w:space="0" w:color="000000"/>
                              <w:bottom w:val="single" w:sz="0" w:space="0" w:color="000000"/>
                              <w:right w:val="single" w:sz="5" w:space="0" w:color="000000"/>
                            </w:tcBorders>
                          </w:tcPr>
                          <w:p w14:paraId="14689AEC" w14:textId="77777777" w:rsidR="006A55FA" w:rsidRDefault="006A55FA">
                            <w:pPr>
                              <w:spacing w:before="38" w:after="2155" w:line="245" w:lineRule="exact"/>
                              <w:jc w:val="center"/>
                              <w:textAlignment w:val="baseline"/>
                              <w:rPr>
                                <w:rFonts w:ascii="Calibri" w:eastAsia="Calibri" w:hAnsi="Calibri"/>
                                <w:b/>
                                <w:color w:val="000000"/>
                                <w:sz w:val="24"/>
                              </w:rPr>
                            </w:pPr>
                            <w:r>
                              <w:rPr>
                                <w:rFonts w:ascii="Calibri" w:eastAsia="Calibri" w:hAnsi="Calibri"/>
                                <w:b/>
                                <w:color w:val="000000"/>
                                <w:sz w:val="24"/>
                              </w:rPr>
                              <w:t>10 years (cont.)</w:t>
                            </w:r>
                          </w:p>
                        </w:tc>
                        <w:tc>
                          <w:tcPr>
                            <w:tcW w:w="2160" w:type="dxa"/>
                            <w:vMerge w:val="restart"/>
                            <w:tcBorders>
                              <w:top w:val="single" w:sz="5" w:space="0" w:color="000000"/>
                              <w:left w:val="single" w:sz="5" w:space="0" w:color="000000"/>
                              <w:bottom w:val="single" w:sz="0" w:space="0" w:color="000000"/>
                              <w:right w:val="single" w:sz="5" w:space="0" w:color="000000"/>
                            </w:tcBorders>
                          </w:tcPr>
                          <w:p w14:paraId="0C0BF99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427410D8" w14:textId="77777777" w:rsidR="006A55FA" w:rsidRDefault="006A55FA">
                            <w:pPr>
                              <w:spacing w:before="38" w:line="226" w:lineRule="exact"/>
                              <w:ind w:left="72"/>
                              <w:textAlignment w:val="baseline"/>
                              <w:rPr>
                                <w:rFonts w:ascii="Calibri" w:eastAsia="Calibri" w:hAnsi="Calibri"/>
                                <w:b/>
                                <w:color w:val="000000"/>
                                <w:sz w:val="24"/>
                              </w:rPr>
                            </w:pPr>
                            <w:r>
                              <w:rPr>
                                <w:rFonts w:ascii="Calibri" w:eastAsia="Calibri" w:hAnsi="Calibri"/>
                                <w:b/>
                                <w:color w:val="000000"/>
                                <w:sz w:val="24"/>
                              </w:rPr>
                              <w:t>Boost rabies vaccine with a 3-year product or Titer for</w:t>
                            </w:r>
                          </w:p>
                        </w:tc>
                      </w:tr>
                      <w:tr w:rsidR="006A55FA" w14:paraId="444C049F" w14:textId="77777777">
                        <w:trPr>
                          <w:trHeight w:hRule="exact" w:val="292"/>
                        </w:trPr>
                        <w:tc>
                          <w:tcPr>
                            <w:tcW w:w="1824" w:type="dxa"/>
                            <w:vMerge/>
                            <w:tcBorders>
                              <w:top w:val="single" w:sz="0" w:space="0" w:color="000000"/>
                              <w:left w:val="single" w:sz="5" w:space="0" w:color="000000"/>
                              <w:bottom w:val="single" w:sz="0" w:space="0" w:color="000000"/>
                              <w:right w:val="single" w:sz="5" w:space="0" w:color="000000"/>
                            </w:tcBorders>
                          </w:tcPr>
                          <w:p w14:paraId="7C4561B3"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0CC1F88E"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0869220D" w14:textId="77777777" w:rsidR="006A55FA" w:rsidRDefault="006A55FA">
                            <w:pPr>
                              <w:spacing w:before="57" w:line="221" w:lineRule="exact"/>
                              <w:ind w:left="72"/>
                              <w:textAlignment w:val="baseline"/>
                              <w:rPr>
                                <w:rFonts w:ascii="Calibri" w:eastAsia="Calibri" w:hAnsi="Calibri"/>
                                <w:b/>
                                <w:color w:val="000000"/>
                                <w:sz w:val="24"/>
                              </w:rPr>
                            </w:pPr>
                            <w:r>
                              <w:rPr>
                                <w:rFonts w:ascii="Calibri" w:eastAsia="Calibri" w:hAnsi="Calibri"/>
                                <w:b/>
                                <w:color w:val="000000"/>
                                <w:sz w:val="24"/>
                              </w:rPr>
                              <w:t>rabies through</w:t>
                            </w:r>
                            <w:hyperlink r:id="rId62">
                              <w:r>
                                <w:rPr>
                                  <w:rFonts w:ascii="Calibri" w:eastAsia="Calibri" w:hAnsi="Calibri"/>
                                  <w:b/>
                                  <w:color w:val="0000FF"/>
                                  <w:sz w:val="24"/>
                                  <w:u w:val="single"/>
                                </w:rPr>
                                <w:t xml:space="preserve"> Kansas State University Rabies Lab</w:t>
                              </w:r>
                            </w:hyperlink>
                            <w:r>
                              <w:rPr>
                                <w:rFonts w:ascii="Calibri" w:eastAsia="Calibri" w:hAnsi="Calibri"/>
                                <w:b/>
                                <w:color w:val="0000FF"/>
                                <w:sz w:val="24"/>
                                <w:u w:val="single"/>
                              </w:rPr>
                              <w:t xml:space="preserve"> t</w:t>
                            </w:r>
                            <w:r>
                              <w:rPr>
                                <w:rFonts w:ascii="Calibri" w:eastAsia="Calibri" w:hAnsi="Calibri"/>
                                <w:b/>
                                <w:color w:val="000000"/>
                                <w:sz w:val="24"/>
                              </w:rPr>
                              <w:t>o</w:t>
                            </w:r>
                          </w:p>
                        </w:tc>
                      </w:tr>
                      <w:tr w:rsidR="006A55FA" w14:paraId="6566A01A" w14:textId="77777777">
                        <w:trPr>
                          <w:trHeight w:hRule="exact" w:val="1037"/>
                        </w:trPr>
                        <w:tc>
                          <w:tcPr>
                            <w:tcW w:w="1824" w:type="dxa"/>
                            <w:vMerge/>
                            <w:tcBorders>
                              <w:top w:val="single" w:sz="0" w:space="0" w:color="000000"/>
                              <w:left w:val="single" w:sz="5" w:space="0" w:color="000000"/>
                              <w:bottom w:val="single" w:sz="0" w:space="0" w:color="000000"/>
                              <w:right w:val="single" w:sz="5" w:space="0" w:color="000000"/>
                            </w:tcBorders>
                          </w:tcPr>
                          <w:p w14:paraId="335A0E92"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20EDC378"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5C70908F" w14:textId="77777777" w:rsidR="006A55FA" w:rsidRDefault="006A55FA">
                            <w:pPr>
                              <w:spacing w:after="130" w:line="293" w:lineRule="exact"/>
                              <w:ind w:left="72" w:right="396"/>
                              <w:textAlignment w:val="baseline"/>
                              <w:rPr>
                                <w:rFonts w:ascii="Calibri" w:eastAsia="Calibri" w:hAnsi="Calibri"/>
                                <w:b/>
                                <w:color w:val="000000"/>
                                <w:sz w:val="24"/>
                              </w:rPr>
                            </w:pPr>
                            <w:r>
                              <w:rPr>
                                <w:rFonts w:ascii="Calibri" w:eastAsia="Calibri" w:hAnsi="Calibri"/>
                                <w:b/>
                                <w:color w:val="000000"/>
                                <w:sz w:val="24"/>
                              </w:rPr>
                              <w:t>ensure adequate protection before requesting a veterinary waiver and stopping vaccinating, if your dog has chronic illnesses.</w:t>
                            </w:r>
                          </w:p>
                        </w:tc>
                      </w:tr>
                      <w:tr w:rsidR="006A55FA" w14:paraId="5E25E292"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2D1903B3"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3AFC65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958C90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15C2AE2C" w14:textId="77777777">
                        <w:trPr>
                          <w:trHeight w:hRule="exact" w:val="422"/>
                        </w:trPr>
                        <w:tc>
                          <w:tcPr>
                            <w:tcW w:w="1824" w:type="dxa"/>
                            <w:vMerge/>
                            <w:tcBorders>
                              <w:top w:val="single" w:sz="0" w:space="0" w:color="000000"/>
                              <w:left w:val="single" w:sz="5" w:space="0" w:color="000000"/>
                              <w:bottom w:val="single" w:sz="5" w:space="0" w:color="000000"/>
                              <w:right w:val="single" w:sz="5" w:space="0" w:color="000000"/>
                            </w:tcBorders>
                          </w:tcPr>
                          <w:p w14:paraId="6E71D5C6"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20230BD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B8AC55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1F99543C" w14:textId="77777777">
                        <w:trPr>
                          <w:trHeight w:hRule="exact" w:val="715"/>
                        </w:trPr>
                        <w:tc>
                          <w:tcPr>
                            <w:tcW w:w="1824" w:type="dxa"/>
                            <w:tcBorders>
                              <w:top w:val="single" w:sz="5" w:space="0" w:color="000000"/>
                              <w:left w:val="single" w:sz="5" w:space="0" w:color="000000"/>
                              <w:bottom w:val="single" w:sz="5" w:space="0" w:color="000000"/>
                              <w:right w:val="single" w:sz="5" w:space="0" w:color="000000"/>
                            </w:tcBorders>
                          </w:tcPr>
                          <w:p w14:paraId="68A08DBF" w14:textId="77777777" w:rsidR="006A55FA" w:rsidRDefault="006A55FA">
                            <w:pPr>
                              <w:spacing w:before="33" w:after="432" w:line="245" w:lineRule="exact"/>
                              <w:jc w:val="center"/>
                              <w:textAlignment w:val="baseline"/>
                              <w:rPr>
                                <w:rFonts w:ascii="Calibri" w:eastAsia="Calibri" w:hAnsi="Calibri"/>
                                <w:b/>
                                <w:color w:val="000000"/>
                                <w:sz w:val="24"/>
                              </w:rPr>
                            </w:pPr>
                            <w:r>
                              <w:rPr>
                                <w:rFonts w:ascii="Calibri" w:eastAsia="Calibri" w:hAnsi="Calibri"/>
                                <w:b/>
                                <w:color w:val="000000"/>
                                <w:sz w:val="24"/>
                              </w:rPr>
                              <w:t>10.5 years</w:t>
                            </w:r>
                          </w:p>
                        </w:tc>
                        <w:tc>
                          <w:tcPr>
                            <w:tcW w:w="2160" w:type="dxa"/>
                            <w:tcBorders>
                              <w:top w:val="single" w:sz="5" w:space="0" w:color="000000"/>
                              <w:left w:val="single" w:sz="5" w:space="0" w:color="000000"/>
                              <w:bottom w:val="single" w:sz="5" w:space="0" w:color="000000"/>
                              <w:right w:val="single" w:sz="5" w:space="0" w:color="000000"/>
                            </w:tcBorders>
                          </w:tcPr>
                          <w:p w14:paraId="726AC85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5942698" w14:textId="77777777" w:rsidR="006A55FA" w:rsidRDefault="006A55FA">
                            <w:pPr>
                              <w:spacing w:after="144" w:line="283" w:lineRule="exact"/>
                              <w:ind w:left="108" w:right="540"/>
                              <w:textAlignment w:val="baseline"/>
                              <w:rPr>
                                <w:rFonts w:ascii="Calibri" w:eastAsia="Calibri" w:hAnsi="Calibri"/>
                                <w:b/>
                                <w:color w:val="000000"/>
                                <w:sz w:val="24"/>
                              </w:rPr>
                            </w:pPr>
                            <w:r>
                              <w:rPr>
                                <w:rFonts w:ascii="Calibri" w:eastAsia="Calibri" w:hAnsi="Calibri"/>
                                <w:b/>
                                <w:color w:val="000000"/>
                                <w:sz w:val="24"/>
                              </w:rPr>
                              <w:t xml:space="preserve">Semi-annual Senior/Geriatric dog checkup with blood work (CBC,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34B9D4D8" w14:textId="77777777">
                        <w:trPr>
                          <w:trHeight w:hRule="exact" w:val="423"/>
                        </w:trPr>
                        <w:tc>
                          <w:tcPr>
                            <w:tcW w:w="1824" w:type="dxa"/>
                            <w:vMerge w:val="restart"/>
                            <w:tcBorders>
                              <w:top w:val="single" w:sz="5" w:space="0" w:color="000000"/>
                              <w:left w:val="single" w:sz="5" w:space="0" w:color="000000"/>
                              <w:bottom w:val="single" w:sz="0" w:space="0" w:color="000000"/>
                              <w:right w:val="single" w:sz="5" w:space="0" w:color="000000"/>
                            </w:tcBorders>
                          </w:tcPr>
                          <w:p w14:paraId="5841526B" w14:textId="77777777" w:rsidR="006A55FA" w:rsidRDefault="006A55FA">
                            <w:pPr>
                              <w:spacing w:before="33" w:after="4007" w:line="246" w:lineRule="exact"/>
                              <w:jc w:val="center"/>
                              <w:textAlignment w:val="baseline"/>
                              <w:rPr>
                                <w:rFonts w:ascii="Calibri" w:eastAsia="Calibri" w:hAnsi="Calibri"/>
                                <w:b/>
                                <w:color w:val="000000"/>
                                <w:sz w:val="24"/>
                              </w:rPr>
                            </w:pPr>
                            <w:r>
                              <w:rPr>
                                <w:rFonts w:ascii="Calibri" w:eastAsia="Calibri" w:hAnsi="Calibri"/>
                                <w:b/>
                                <w:color w:val="000000"/>
                                <w:sz w:val="24"/>
                              </w:rPr>
                              <w:t>11 years</w:t>
                            </w:r>
                          </w:p>
                        </w:tc>
                        <w:tc>
                          <w:tcPr>
                            <w:tcW w:w="2160" w:type="dxa"/>
                            <w:tcBorders>
                              <w:top w:val="single" w:sz="5" w:space="0" w:color="000000"/>
                              <w:left w:val="single" w:sz="5" w:space="0" w:color="000000"/>
                              <w:bottom w:val="single" w:sz="5" w:space="0" w:color="000000"/>
                              <w:right w:val="single" w:sz="5" w:space="0" w:color="000000"/>
                            </w:tcBorders>
                          </w:tcPr>
                          <w:p w14:paraId="5D03BDC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394F64D" w14:textId="77777777" w:rsidR="006A55FA" w:rsidRDefault="006A55FA">
                            <w:pPr>
                              <w:spacing w:before="33" w:after="134" w:line="246" w:lineRule="exact"/>
                              <w:ind w:left="105"/>
                              <w:textAlignment w:val="baseline"/>
                              <w:rPr>
                                <w:rFonts w:ascii="Calibri" w:eastAsia="Calibri" w:hAnsi="Calibri"/>
                                <w:b/>
                                <w:color w:val="000000"/>
                                <w:sz w:val="24"/>
                              </w:rPr>
                            </w:pPr>
                            <w:r>
                              <w:rPr>
                                <w:rFonts w:ascii="Calibri" w:eastAsia="Calibri" w:hAnsi="Calibri"/>
                                <w:b/>
                                <w:color w:val="000000"/>
                                <w:sz w:val="24"/>
                              </w:rPr>
                              <w:t>Semi-annual Senior/Geriatric dog checkup</w:t>
                            </w:r>
                          </w:p>
                        </w:tc>
                      </w:tr>
                      <w:tr w:rsidR="006A55FA" w14:paraId="21D83984"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58273976"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3D4394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FA6820F" w14:textId="77777777" w:rsidR="006A55FA" w:rsidRDefault="006A55FA">
                            <w:pPr>
                              <w:spacing w:before="33" w:after="144"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61948D0C"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7F233C0A"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5C3499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FEAE65F" w14:textId="77777777" w:rsidR="006A55FA" w:rsidRDefault="006A55FA">
                            <w:pPr>
                              <w:spacing w:before="33" w:after="139"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779AEC6B" w14:textId="77777777">
                        <w:trPr>
                          <w:trHeight w:hRule="exact" w:val="860"/>
                        </w:trPr>
                        <w:tc>
                          <w:tcPr>
                            <w:tcW w:w="1824" w:type="dxa"/>
                            <w:vMerge/>
                            <w:tcBorders>
                              <w:top w:val="single" w:sz="0" w:space="0" w:color="000000"/>
                              <w:left w:val="single" w:sz="5" w:space="0" w:color="000000"/>
                              <w:bottom w:val="single" w:sz="0" w:space="0" w:color="000000"/>
                              <w:right w:val="single" w:sz="5" w:space="0" w:color="000000"/>
                            </w:tcBorders>
                          </w:tcPr>
                          <w:p w14:paraId="1AF3EA97"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1A7B658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AF3524D" w14:textId="77777777" w:rsidR="006A55FA" w:rsidRDefault="006A55FA">
                            <w:pPr>
                              <w:spacing w:line="285"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33A90E6B" w14:textId="77777777" w:rsidR="006A55FA" w:rsidRDefault="00000000">
                            <w:pPr>
                              <w:spacing w:before="53" w:line="236" w:lineRule="exact"/>
                              <w:ind w:left="72"/>
                              <w:textAlignment w:val="baseline"/>
                              <w:rPr>
                                <w:rFonts w:ascii="Calibri" w:eastAsia="Calibri" w:hAnsi="Calibri"/>
                                <w:b/>
                                <w:color w:val="0000FF"/>
                                <w:sz w:val="24"/>
                              </w:rPr>
                            </w:pPr>
                            <w:hyperlink r:id="rId63">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3F2D708D" w14:textId="77777777">
                        <w:trPr>
                          <w:trHeight w:hRule="exact" w:val="580"/>
                        </w:trPr>
                        <w:tc>
                          <w:tcPr>
                            <w:tcW w:w="1824" w:type="dxa"/>
                            <w:vMerge/>
                            <w:tcBorders>
                              <w:top w:val="single" w:sz="0" w:space="0" w:color="000000"/>
                              <w:left w:val="single" w:sz="5" w:space="0" w:color="000000"/>
                              <w:bottom w:val="single" w:sz="0" w:space="0" w:color="000000"/>
                              <w:right w:val="single" w:sz="5" w:space="0" w:color="000000"/>
                            </w:tcBorders>
                          </w:tcPr>
                          <w:p w14:paraId="0D6CC500"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20CE5BDB"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27A6A5A5" w14:textId="77777777" w:rsidR="006A55FA" w:rsidRDefault="006A55FA">
                            <w:pPr>
                              <w:spacing w:line="287"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4447085A" w14:textId="77777777">
                        <w:trPr>
                          <w:trHeight w:hRule="exact" w:val="298"/>
                        </w:trPr>
                        <w:tc>
                          <w:tcPr>
                            <w:tcW w:w="1824" w:type="dxa"/>
                            <w:vMerge/>
                            <w:tcBorders>
                              <w:top w:val="single" w:sz="0" w:space="0" w:color="000000"/>
                              <w:left w:val="single" w:sz="5" w:space="0" w:color="000000"/>
                              <w:bottom w:val="single" w:sz="0" w:space="0" w:color="000000"/>
                              <w:right w:val="single" w:sz="5" w:space="0" w:color="000000"/>
                            </w:tcBorders>
                          </w:tcPr>
                          <w:p w14:paraId="4D43A13F"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368DC76D"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78287CC2" w14:textId="77777777" w:rsidR="006A55FA" w:rsidRDefault="006A55FA">
                            <w:pPr>
                              <w:spacing w:before="58" w:line="240"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64">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448DF8FF" w14:textId="77777777">
                        <w:trPr>
                          <w:trHeight w:hRule="exact" w:val="446"/>
                        </w:trPr>
                        <w:tc>
                          <w:tcPr>
                            <w:tcW w:w="1824" w:type="dxa"/>
                            <w:vMerge/>
                            <w:tcBorders>
                              <w:top w:val="single" w:sz="0" w:space="0" w:color="000000"/>
                              <w:left w:val="single" w:sz="5" w:space="0" w:color="000000"/>
                              <w:bottom w:val="single" w:sz="0" w:space="0" w:color="000000"/>
                              <w:right w:val="single" w:sz="5" w:space="0" w:color="000000"/>
                            </w:tcBorders>
                          </w:tcPr>
                          <w:p w14:paraId="7418317E"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5F2FB5F1"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4463D277" w14:textId="77777777" w:rsidR="006A55FA" w:rsidRDefault="006A55FA">
                            <w:pPr>
                              <w:spacing w:before="52" w:after="134" w:line="246"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r w:rsidR="006A55FA" w14:paraId="0C120D07"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15961958"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A56FC1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612D8C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0260B307" w14:textId="77777777">
                        <w:trPr>
                          <w:trHeight w:hRule="exact" w:val="422"/>
                        </w:trPr>
                        <w:tc>
                          <w:tcPr>
                            <w:tcW w:w="1824" w:type="dxa"/>
                            <w:vMerge/>
                            <w:tcBorders>
                              <w:top w:val="single" w:sz="0" w:space="0" w:color="000000"/>
                              <w:left w:val="single" w:sz="5" w:space="0" w:color="000000"/>
                              <w:bottom w:val="single" w:sz="5" w:space="0" w:color="000000"/>
                              <w:right w:val="single" w:sz="5" w:space="0" w:color="000000"/>
                            </w:tcBorders>
                          </w:tcPr>
                          <w:p w14:paraId="2B8A7FC4"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B543AD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9627CF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64BAC08F" w14:textId="77777777">
                        <w:trPr>
                          <w:trHeight w:hRule="exact" w:val="715"/>
                        </w:trPr>
                        <w:tc>
                          <w:tcPr>
                            <w:tcW w:w="1824" w:type="dxa"/>
                            <w:tcBorders>
                              <w:top w:val="single" w:sz="5" w:space="0" w:color="000000"/>
                              <w:left w:val="single" w:sz="5" w:space="0" w:color="000000"/>
                              <w:bottom w:val="single" w:sz="5" w:space="0" w:color="000000"/>
                              <w:right w:val="single" w:sz="5" w:space="0" w:color="000000"/>
                            </w:tcBorders>
                          </w:tcPr>
                          <w:p w14:paraId="52C0B5DC" w14:textId="77777777" w:rsidR="006A55FA" w:rsidRDefault="006A55FA">
                            <w:pPr>
                              <w:spacing w:before="33" w:after="431" w:line="246" w:lineRule="exact"/>
                              <w:jc w:val="center"/>
                              <w:textAlignment w:val="baseline"/>
                              <w:rPr>
                                <w:rFonts w:ascii="Calibri" w:eastAsia="Calibri" w:hAnsi="Calibri"/>
                                <w:b/>
                                <w:color w:val="000000"/>
                                <w:sz w:val="24"/>
                              </w:rPr>
                            </w:pPr>
                            <w:r>
                              <w:rPr>
                                <w:rFonts w:ascii="Calibri" w:eastAsia="Calibri" w:hAnsi="Calibri"/>
                                <w:b/>
                                <w:color w:val="000000"/>
                                <w:sz w:val="24"/>
                              </w:rPr>
                              <w:t>11.5 years</w:t>
                            </w:r>
                          </w:p>
                        </w:tc>
                        <w:tc>
                          <w:tcPr>
                            <w:tcW w:w="2160" w:type="dxa"/>
                            <w:tcBorders>
                              <w:top w:val="single" w:sz="5" w:space="0" w:color="000000"/>
                              <w:left w:val="single" w:sz="5" w:space="0" w:color="000000"/>
                              <w:bottom w:val="single" w:sz="5" w:space="0" w:color="000000"/>
                              <w:right w:val="single" w:sz="5" w:space="0" w:color="000000"/>
                            </w:tcBorders>
                          </w:tcPr>
                          <w:p w14:paraId="460D9A1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2DDDED8" w14:textId="77777777" w:rsidR="006A55FA" w:rsidRDefault="006A55FA">
                            <w:pPr>
                              <w:spacing w:after="139" w:line="285" w:lineRule="exact"/>
                              <w:ind w:left="108" w:right="540"/>
                              <w:textAlignment w:val="baseline"/>
                              <w:rPr>
                                <w:rFonts w:ascii="Calibri" w:eastAsia="Calibri" w:hAnsi="Calibri"/>
                                <w:b/>
                                <w:color w:val="000000"/>
                                <w:sz w:val="24"/>
                              </w:rPr>
                            </w:pPr>
                            <w:r>
                              <w:rPr>
                                <w:rFonts w:ascii="Calibri" w:eastAsia="Calibri" w:hAnsi="Calibri"/>
                                <w:b/>
                                <w:color w:val="000000"/>
                                <w:sz w:val="24"/>
                              </w:rPr>
                              <w:t xml:space="preserve">Semi-annual Senior/Geriatric dog checkup with blood work (CBC,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1E4798B4" w14:textId="77777777">
                        <w:trPr>
                          <w:trHeight w:hRule="exact" w:val="423"/>
                        </w:trPr>
                        <w:tc>
                          <w:tcPr>
                            <w:tcW w:w="1824" w:type="dxa"/>
                            <w:vMerge w:val="restart"/>
                            <w:tcBorders>
                              <w:top w:val="single" w:sz="5" w:space="0" w:color="000000"/>
                              <w:left w:val="single" w:sz="5" w:space="0" w:color="000000"/>
                              <w:bottom w:val="single" w:sz="0" w:space="0" w:color="000000"/>
                              <w:right w:val="single" w:sz="5" w:space="0" w:color="000000"/>
                            </w:tcBorders>
                          </w:tcPr>
                          <w:p w14:paraId="6B7A21B6" w14:textId="77777777" w:rsidR="006A55FA" w:rsidRDefault="006A55FA">
                            <w:pPr>
                              <w:spacing w:before="34" w:after="983" w:line="245" w:lineRule="exact"/>
                              <w:jc w:val="center"/>
                              <w:textAlignment w:val="baseline"/>
                              <w:rPr>
                                <w:rFonts w:ascii="Calibri" w:eastAsia="Calibri" w:hAnsi="Calibri"/>
                                <w:b/>
                                <w:color w:val="000000"/>
                                <w:sz w:val="24"/>
                              </w:rPr>
                            </w:pPr>
                            <w:r>
                              <w:rPr>
                                <w:rFonts w:ascii="Calibri" w:eastAsia="Calibri" w:hAnsi="Calibri"/>
                                <w:b/>
                                <w:color w:val="000000"/>
                                <w:sz w:val="24"/>
                              </w:rPr>
                              <w:t>12 years</w:t>
                            </w:r>
                          </w:p>
                        </w:tc>
                        <w:tc>
                          <w:tcPr>
                            <w:tcW w:w="2160" w:type="dxa"/>
                            <w:tcBorders>
                              <w:top w:val="single" w:sz="5" w:space="0" w:color="000000"/>
                              <w:left w:val="single" w:sz="5" w:space="0" w:color="000000"/>
                              <w:bottom w:val="single" w:sz="5" w:space="0" w:color="000000"/>
                              <w:right w:val="single" w:sz="5" w:space="0" w:color="000000"/>
                            </w:tcBorders>
                          </w:tcPr>
                          <w:p w14:paraId="476C354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D45EAA6" w14:textId="77777777" w:rsidR="006A55FA" w:rsidRDefault="006A55FA">
                            <w:pPr>
                              <w:spacing w:before="34" w:after="134" w:line="245" w:lineRule="exact"/>
                              <w:ind w:left="105"/>
                              <w:textAlignment w:val="baseline"/>
                              <w:rPr>
                                <w:rFonts w:ascii="Calibri" w:eastAsia="Calibri" w:hAnsi="Calibri"/>
                                <w:b/>
                                <w:color w:val="000000"/>
                                <w:sz w:val="24"/>
                              </w:rPr>
                            </w:pPr>
                            <w:r>
                              <w:rPr>
                                <w:rFonts w:ascii="Calibri" w:eastAsia="Calibri" w:hAnsi="Calibri"/>
                                <w:b/>
                                <w:color w:val="000000"/>
                                <w:sz w:val="24"/>
                              </w:rPr>
                              <w:t>Semi-annual Senior/Geriatric dog checkup</w:t>
                            </w:r>
                          </w:p>
                        </w:tc>
                      </w:tr>
                      <w:tr w:rsidR="006A55FA" w14:paraId="0589DE60"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3BBA0649"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A8FF0A3"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F0FA06A" w14:textId="77777777" w:rsidR="006A55FA" w:rsidRDefault="006A55FA">
                            <w:pPr>
                              <w:spacing w:before="33" w:after="129"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601FB952" w14:textId="77777777">
                        <w:trPr>
                          <w:trHeight w:hRule="exact" w:val="432"/>
                        </w:trPr>
                        <w:tc>
                          <w:tcPr>
                            <w:tcW w:w="1824" w:type="dxa"/>
                            <w:vMerge/>
                            <w:tcBorders>
                              <w:top w:val="single" w:sz="0" w:space="0" w:color="000000"/>
                              <w:left w:val="single" w:sz="5" w:space="0" w:color="000000"/>
                              <w:bottom w:val="single" w:sz="5" w:space="0" w:color="000000"/>
                              <w:right w:val="single" w:sz="5" w:space="0" w:color="000000"/>
                            </w:tcBorders>
                          </w:tcPr>
                          <w:p w14:paraId="1524B084"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B946EC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86B86D0" w14:textId="77777777" w:rsidR="006A55FA" w:rsidRDefault="006A55FA">
                            <w:pPr>
                              <w:spacing w:before="33" w:after="138" w:line="246"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bl>
                    <w:p w14:paraId="3C155DE0" w14:textId="77777777" w:rsidR="006A55FA" w:rsidRDefault="006A55FA">
                      <w:pPr>
                        <w:spacing w:after="3039" w:line="20" w:lineRule="exact"/>
                      </w:pPr>
                    </w:p>
                  </w:txbxContent>
                </v:textbox>
                <w10:wrap type="square" anchorx="page" anchory="page"/>
              </v:shape>
            </w:pict>
          </mc:Fallback>
        </mc:AlternateContent>
      </w:r>
    </w:p>
    <w:p w14:paraId="255B035B" w14:textId="77777777" w:rsidR="00A372BD" w:rsidRDefault="00A372BD">
      <w:pPr>
        <w:sectPr w:rsidR="00A372BD">
          <w:pgSz w:w="12240" w:h="15840"/>
          <w:pgMar w:top="452" w:right="956" w:bottom="454" w:left="1163" w:header="0" w:footer="550" w:gutter="0"/>
          <w:cols w:space="720"/>
        </w:sectPr>
      </w:pPr>
    </w:p>
    <w:p w14:paraId="2F9C7FAC" w14:textId="12048D0F"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36736" behindDoc="1" locked="0" layoutInCell="1" allowOverlap="1" wp14:anchorId="215C32DC">
                <wp:simplePos x="0" y="0"/>
                <wp:positionH relativeFrom="page">
                  <wp:posOffset>832485</wp:posOffset>
                </wp:positionH>
                <wp:positionV relativeFrom="page">
                  <wp:posOffset>1432560</wp:posOffset>
                </wp:positionV>
                <wp:extent cx="6332855" cy="7943850"/>
                <wp:effectExtent l="0" t="0" r="4445" b="6350"/>
                <wp:wrapSquare wrapText="bothSides"/>
                <wp:docPr id="793"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2855" cy="794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0768ABB9" w14:textId="77777777">
                              <w:trPr>
                                <w:trHeight w:hRule="exact" w:val="864"/>
                              </w:trPr>
                              <w:tc>
                                <w:tcPr>
                                  <w:tcW w:w="1824" w:type="dxa"/>
                                  <w:vMerge w:val="restart"/>
                                  <w:tcBorders>
                                    <w:top w:val="single" w:sz="5" w:space="0" w:color="000000"/>
                                    <w:left w:val="single" w:sz="5" w:space="0" w:color="000000"/>
                                    <w:bottom w:val="single" w:sz="0" w:space="0" w:color="000000"/>
                                    <w:right w:val="single" w:sz="5" w:space="0" w:color="000000"/>
                                  </w:tcBorders>
                                </w:tcPr>
                                <w:p w14:paraId="7DD36A3A" w14:textId="77777777" w:rsidR="006A55FA" w:rsidRDefault="006A55FA">
                                  <w:pPr>
                                    <w:spacing w:before="38" w:after="4041" w:line="245" w:lineRule="exact"/>
                                    <w:jc w:val="center"/>
                                    <w:textAlignment w:val="baseline"/>
                                    <w:rPr>
                                      <w:rFonts w:ascii="Calibri" w:eastAsia="Calibri" w:hAnsi="Calibri"/>
                                      <w:b/>
                                      <w:color w:val="000000"/>
                                      <w:sz w:val="24"/>
                                    </w:rPr>
                                  </w:pPr>
                                  <w:r>
                                    <w:rPr>
                                      <w:rFonts w:ascii="Calibri" w:eastAsia="Calibri" w:hAnsi="Calibri"/>
                                      <w:b/>
                                      <w:color w:val="000000"/>
                                      <w:sz w:val="24"/>
                                    </w:rPr>
                                    <w:t>12 years(cont.)</w:t>
                                  </w:r>
                                </w:p>
                              </w:tc>
                              <w:tc>
                                <w:tcPr>
                                  <w:tcW w:w="2160" w:type="dxa"/>
                                  <w:vMerge w:val="restart"/>
                                  <w:tcBorders>
                                    <w:top w:val="single" w:sz="5" w:space="0" w:color="000000"/>
                                    <w:left w:val="single" w:sz="5" w:space="0" w:color="000000"/>
                                    <w:bottom w:val="single" w:sz="0" w:space="0" w:color="000000"/>
                                    <w:right w:val="single" w:sz="5" w:space="0" w:color="000000"/>
                                  </w:tcBorders>
                                </w:tcPr>
                                <w:p w14:paraId="329F2F8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FEF1CA5" w14:textId="77777777" w:rsidR="006A55FA" w:rsidRDefault="006A55FA">
                                  <w:pPr>
                                    <w:spacing w:line="287"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332AAE2C" w14:textId="77777777" w:rsidR="006A55FA" w:rsidRDefault="00000000">
                                  <w:pPr>
                                    <w:spacing w:before="52" w:line="227" w:lineRule="exact"/>
                                    <w:ind w:left="72"/>
                                    <w:textAlignment w:val="baseline"/>
                                    <w:rPr>
                                      <w:rFonts w:ascii="Calibri" w:eastAsia="Calibri" w:hAnsi="Calibri"/>
                                      <w:b/>
                                      <w:color w:val="0000FF"/>
                                      <w:sz w:val="24"/>
                                    </w:rPr>
                                  </w:pPr>
                                  <w:hyperlink r:id="rId65">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4CD6F626" w14:textId="77777777">
                              <w:trPr>
                                <w:trHeight w:hRule="exact" w:val="581"/>
                              </w:trPr>
                              <w:tc>
                                <w:tcPr>
                                  <w:tcW w:w="1824" w:type="dxa"/>
                                  <w:vMerge/>
                                  <w:tcBorders>
                                    <w:top w:val="single" w:sz="0" w:space="0" w:color="000000"/>
                                    <w:left w:val="single" w:sz="5" w:space="0" w:color="000000"/>
                                    <w:bottom w:val="single" w:sz="0" w:space="0" w:color="000000"/>
                                    <w:right w:val="single" w:sz="5" w:space="0" w:color="000000"/>
                                  </w:tcBorders>
                                </w:tcPr>
                                <w:p w14:paraId="55909499"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26A19ADC"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20BEA544" w14:textId="77777777" w:rsidR="006A55FA" w:rsidRDefault="006A55FA">
                                  <w:pPr>
                                    <w:spacing w:line="290"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3CB2E57B" w14:textId="77777777">
                              <w:trPr>
                                <w:trHeight w:hRule="exact" w:val="297"/>
                              </w:trPr>
                              <w:tc>
                                <w:tcPr>
                                  <w:tcW w:w="1824" w:type="dxa"/>
                                  <w:vMerge/>
                                  <w:tcBorders>
                                    <w:top w:val="single" w:sz="0" w:space="0" w:color="000000"/>
                                    <w:left w:val="single" w:sz="5" w:space="0" w:color="000000"/>
                                    <w:bottom w:val="single" w:sz="0" w:space="0" w:color="000000"/>
                                    <w:right w:val="single" w:sz="5" w:space="0" w:color="000000"/>
                                  </w:tcBorders>
                                </w:tcPr>
                                <w:p w14:paraId="6DADDE7A"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423CE3E2"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34FF2ECB" w14:textId="77777777" w:rsidR="006A55FA" w:rsidRDefault="006A55FA">
                                  <w:pPr>
                                    <w:spacing w:before="58" w:line="229"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66">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5C14E04E" w14:textId="77777777">
                              <w:trPr>
                                <w:trHeight w:hRule="exact" w:val="447"/>
                              </w:trPr>
                              <w:tc>
                                <w:tcPr>
                                  <w:tcW w:w="1824" w:type="dxa"/>
                                  <w:vMerge/>
                                  <w:tcBorders>
                                    <w:top w:val="single" w:sz="0" w:space="0" w:color="000000"/>
                                    <w:left w:val="single" w:sz="5" w:space="0" w:color="000000"/>
                                    <w:bottom w:val="single" w:sz="0" w:space="0" w:color="000000"/>
                                    <w:right w:val="single" w:sz="5" w:space="0" w:color="000000"/>
                                  </w:tcBorders>
                                </w:tcPr>
                                <w:p w14:paraId="361A8151"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31DFCDE7"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71EAE9B6" w14:textId="77777777" w:rsidR="006A55FA" w:rsidRDefault="006A55FA">
                                  <w:pPr>
                                    <w:spacing w:before="53" w:after="139" w:line="245"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r w:rsidR="006A55FA" w14:paraId="2CFABF7A" w14:textId="77777777">
                              <w:trPr>
                                <w:trHeight w:hRule="exact" w:val="269"/>
                              </w:trPr>
                              <w:tc>
                                <w:tcPr>
                                  <w:tcW w:w="1824" w:type="dxa"/>
                                  <w:vMerge/>
                                  <w:tcBorders>
                                    <w:top w:val="single" w:sz="0" w:space="0" w:color="000000"/>
                                    <w:left w:val="single" w:sz="5" w:space="0" w:color="000000"/>
                                    <w:bottom w:val="single" w:sz="0" w:space="0" w:color="000000"/>
                                    <w:right w:val="single" w:sz="5" w:space="0" w:color="000000"/>
                                  </w:tcBorders>
                                </w:tcPr>
                                <w:p w14:paraId="27EDED79"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6DBC0C5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6231D665" w14:textId="77777777" w:rsidR="006A55FA" w:rsidRDefault="006A55FA">
                                  <w:pPr>
                                    <w:spacing w:before="33" w:line="230" w:lineRule="exact"/>
                                    <w:ind w:left="72"/>
                                    <w:textAlignment w:val="baseline"/>
                                    <w:rPr>
                                      <w:rFonts w:ascii="Calibri" w:eastAsia="Calibri" w:hAnsi="Calibri"/>
                                      <w:b/>
                                      <w:color w:val="000000"/>
                                      <w:sz w:val="24"/>
                                    </w:rPr>
                                  </w:pPr>
                                  <w:r>
                                    <w:rPr>
                                      <w:rFonts w:ascii="Calibri" w:eastAsia="Calibri" w:hAnsi="Calibri"/>
                                      <w:b/>
                                      <w:color w:val="000000"/>
                                      <w:sz w:val="24"/>
                                    </w:rPr>
                                    <w:t>Titer for rabies through</w:t>
                                  </w:r>
                                  <w:hyperlink r:id="rId67">
                                    <w:r>
                                      <w:rPr>
                                        <w:rFonts w:ascii="Calibri" w:eastAsia="Calibri" w:hAnsi="Calibri"/>
                                        <w:b/>
                                        <w:color w:val="0000FF"/>
                                        <w:sz w:val="24"/>
                                        <w:u w:val="single"/>
                                      </w:rPr>
                                      <w:t xml:space="preserve"> Kansas State University Rabies</w:t>
                                    </w:r>
                                  </w:hyperlink>
                                  <w:r>
                                    <w:rPr>
                                      <w:rFonts w:ascii="Calibri" w:eastAsia="Calibri" w:hAnsi="Calibri"/>
                                      <w:b/>
                                      <w:color w:val="0000FF"/>
                                      <w:sz w:val="24"/>
                                    </w:rPr>
                                    <w:t xml:space="preserve"> </w:t>
                                  </w:r>
                                </w:p>
                              </w:tc>
                            </w:tr>
                            <w:tr w:rsidR="006A55FA" w14:paraId="448AD615" w14:textId="77777777">
                              <w:trPr>
                                <w:trHeight w:hRule="exact" w:val="292"/>
                              </w:trPr>
                              <w:tc>
                                <w:tcPr>
                                  <w:tcW w:w="1824" w:type="dxa"/>
                                  <w:vMerge/>
                                  <w:tcBorders>
                                    <w:top w:val="single" w:sz="0" w:space="0" w:color="000000"/>
                                    <w:left w:val="single" w:sz="5" w:space="0" w:color="000000"/>
                                    <w:bottom w:val="single" w:sz="0" w:space="0" w:color="000000"/>
                                    <w:right w:val="single" w:sz="5" w:space="0" w:color="000000"/>
                                  </w:tcBorders>
                                </w:tcPr>
                                <w:p w14:paraId="2A907C8B"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0406B671"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1091CDA4" w14:textId="77777777" w:rsidR="006A55FA" w:rsidRDefault="00000000">
                                  <w:pPr>
                                    <w:spacing w:before="57" w:line="225" w:lineRule="exact"/>
                                    <w:ind w:left="72"/>
                                    <w:textAlignment w:val="baseline"/>
                                    <w:rPr>
                                      <w:rFonts w:ascii="Calibri" w:eastAsia="Calibri" w:hAnsi="Calibri"/>
                                      <w:b/>
                                      <w:color w:val="0000FF"/>
                                      <w:sz w:val="24"/>
                                    </w:rPr>
                                  </w:pPr>
                                  <w:hyperlink r:id="rId68">
                                    <w:r w:rsidR="006A55FA">
                                      <w:rPr>
                                        <w:rFonts w:ascii="Calibri" w:eastAsia="Calibri" w:hAnsi="Calibri"/>
                                        <w:b/>
                                        <w:color w:val="0000FF"/>
                                        <w:sz w:val="24"/>
                                        <w:u w:val="single"/>
                                      </w:rPr>
                                      <w:t>Lab</w:t>
                                    </w:r>
                                  </w:hyperlink>
                                  <w:r w:rsidR="006A55FA">
                                    <w:rPr>
                                      <w:rFonts w:ascii="Calibri" w:eastAsia="Calibri" w:hAnsi="Calibri"/>
                                      <w:b/>
                                      <w:color w:val="0000FF"/>
                                      <w:sz w:val="24"/>
                                      <w:u w:val="single"/>
                                    </w:rPr>
                                    <w:t xml:space="preserve"> t</w:t>
                                  </w:r>
                                  <w:r w:rsidR="006A55FA">
                                    <w:rPr>
                                      <w:rFonts w:ascii="Calibri" w:eastAsia="Calibri" w:hAnsi="Calibri"/>
                                      <w:b/>
                                      <w:color w:val="000000"/>
                                      <w:sz w:val="24"/>
                                    </w:rPr>
                                    <w:t>o ensure adequate protection before requesting a</w:t>
                                  </w:r>
                                </w:p>
                              </w:tc>
                            </w:tr>
                            <w:tr w:rsidR="006A55FA" w14:paraId="5E58129C" w14:textId="77777777">
                              <w:trPr>
                                <w:trHeight w:hRule="exact" w:val="740"/>
                              </w:trPr>
                              <w:tc>
                                <w:tcPr>
                                  <w:tcW w:w="1824" w:type="dxa"/>
                                  <w:vMerge/>
                                  <w:tcBorders>
                                    <w:top w:val="single" w:sz="0" w:space="0" w:color="000000"/>
                                    <w:left w:val="single" w:sz="5" w:space="0" w:color="000000"/>
                                    <w:bottom w:val="single" w:sz="0" w:space="0" w:color="000000"/>
                                    <w:right w:val="single" w:sz="5" w:space="0" w:color="000000"/>
                                  </w:tcBorders>
                                </w:tcPr>
                                <w:p w14:paraId="1D43C4BD"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4BDF49B8"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501C077C" w14:textId="77777777" w:rsidR="006A55FA" w:rsidRDefault="006A55FA">
                                  <w:pPr>
                                    <w:spacing w:after="149" w:line="293" w:lineRule="exact"/>
                                    <w:ind w:left="72" w:right="396"/>
                                    <w:textAlignment w:val="baseline"/>
                                    <w:rPr>
                                      <w:rFonts w:ascii="Calibri" w:eastAsia="Calibri" w:hAnsi="Calibri"/>
                                      <w:b/>
                                      <w:color w:val="000000"/>
                                      <w:sz w:val="24"/>
                                    </w:rPr>
                                  </w:pPr>
                                  <w:r>
                                    <w:rPr>
                                      <w:rFonts w:ascii="Calibri" w:eastAsia="Calibri" w:hAnsi="Calibri"/>
                                      <w:b/>
                                      <w:color w:val="000000"/>
                                      <w:sz w:val="24"/>
                                    </w:rPr>
                                    <w:t>veterinary waiver and stopping vaccinating, if your dog has chronic illnesses.</w:t>
                                  </w:r>
                                </w:p>
                              </w:tc>
                            </w:tr>
                            <w:tr w:rsidR="006A55FA" w14:paraId="0CEA25AA"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73CEE075"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285D70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396D80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0B47F061" w14:textId="77777777">
                              <w:trPr>
                                <w:trHeight w:hRule="exact" w:val="422"/>
                              </w:trPr>
                              <w:tc>
                                <w:tcPr>
                                  <w:tcW w:w="1824" w:type="dxa"/>
                                  <w:vMerge/>
                                  <w:tcBorders>
                                    <w:top w:val="single" w:sz="0" w:space="0" w:color="000000"/>
                                    <w:left w:val="single" w:sz="5" w:space="0" w:color="000000"/>
                                    <w:bottom w:val="single" w:sz="5" w:space="0" w:color="000000"/>
                                    <w:right w:val="single" w:sz="5" w:space="0" w:color="000000"/>
                                  </w:tcBorders>
                                </w:tcPr>
                                <w:p w14:paraId="0DB3A92D"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06DE29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29A7A0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0714B19" w14:textId="77777777">
                              <w:trPr>
                                <w:trHeight w:hRule="exact" w:val="716"/>
                              </w:trPr>
                              <w:tc>
                                <w:tcPr>
                                  <w:tcW w:w="1824" w:type="dxa"/>
                                  <w:tcBorders>
                                    <w:top w:val="single" w:sz="5" w:space="0" w:color="000000"/>
                                    <w:left w:val="single" w:sz="5" w:space="0" w:color="000000"/>
                                    <w:bottom w:val="single" w:sz="5" w:space="0" w:color="000000"/>
                                    <w:right w:val="single" w:sz="5" w:space="0" w:color="000000"/>
                                  </w:tcBorders>
                                </w:tcPr>
                                <w:p w14:paraId="61DD758E" w14:textId="77777777" w:rsidR="006A55FA" w:rsidRDefault="006A55FA">
                                  <w:pPr>
                                    <w:spacing w:before="34" w:after="431" w:line="245" w:lineRule="exact"/>
                                    <w:jc w:val="center"/>
                                    <w:textAlignment w:val="baseline"/>
                                    <w:rPr>
                                      <w:rFonts w:ascii="Calibri" w:eastAsia="Calibri" w:hAnsi="Calibri"/>
                                      <w:b/>
                                      <w:color w:val="000000"/>
                                      <w:sz w:val="24"/>
                                    </w:rPr>
                                  </w:pPr>
                                  <w:r>
                                    <w:rPr>
                                      <w:rFonts w:ascii="Calibri" w:eastAsia="Calibri" w:hAnsi="Calibri"/>
                                      <w:b/>
                                      <w:color w:val="000000"/>
                                      <w:sz w:val="24"/>
                                    </w:rPr>
                                    <w:t>12.5 years</w:t>
                                  </w:r>
                                </w:p>
                              </w:tc>
                              <w:tc>
                                <w:tcPr>
                                  <w:tcW w:w="2160" w:type="dxa"/>
                                  <w:tcBorders>
                                    <w:top w:val="single" w:sz="5" w:space="0" w:color="000000"/>
                                    <w:left w:val="single" w:sz="5" w:space="0" w:color="000000"/>
                                    <w:bottom w:val="single" w:sz="5" w:space="0" w:color="000000"/>
                                    <w:right w:val="single" w:sz="5" w:space="0" w:color="000000"/>
                                  </w:tcBorders>
                                </w:tcPr>
                                <w:p w14:paraId="07F3AAE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9EFD2A8" w14:textId="77777777" w:rsidR="006A55FA" w:rsidRDefault="006A55FA">
                                  <w:pPr>
                                    <w:spacing w:after="138" w:line="286" w:lineRule="exact"/>
                                    <w:ind w:left="108" w:right="540"/>
                                    <w:textAlignment w:val="baseline"/>
                                    <w:rPr>
                                      <w:rFonts w:ascii="Calibri" w:eastAsia="Calibri" w:hAnsi="Calibri"/>
                                      <w:b/>
                                      <w:color w:val="000000"/>
                                      <w:sz w:val="24"/>
                                    </w:rPr>
                                  </w:pPr>
                                  <w:r>
                                    <w:rPr>
                                      <w:rFonts w:ascii="Calibri" w:eastAsia="Calibri" w:hAnsi="Calibri"/>
                                      <w:b/>
                                      <w:color w:val="000000"/>
                                      <w:sz w:val="24"/>
                                    </w:rPr>
                                    <w:t xml:space="preserve">Semi-annual Senior/Geriatric dog checkup with blood work (CBC,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67A6B03B" w14:textId="77777777">
                              <w:trPr>
                                <w:trHeight w:hRule="exact" w:val="422"/>
                              </w:trPr>
                              <w:tc>
                                <w:tcPr>
                                  <w:tcW w:w="1824" w:type="dxa"/>
                                  <w:vMerge w:val="restart"/>
                                  <w:tcBorders>
                                    <w:top w:val="single" w:sz="5" w:space="0" w:color="000000"/>
                                    <w:left w:val="single" w:sz="5" w:space="0" w:color="000000"/>
                                    <w:bottom w:val="single" w:sz="0" w:space="0" w:color="000000"/>
                                    <w:right w:val="single" w:sz="5" w:space="0" w:color="000000"/>
                                  </w:tcBorders>
                                </w:tcPr>
                                <w:p w14:paraId="455AF6A4" w14:textId="77777777" w:rsidR="006A55FA" w:rsidRDefault="006A55FA">
                                  <w:pPr>
                                    <w:spacing w:before="33" w:after="4008" w:line="245" w:lineRule="exact"/>
                                    <w:jc w:val="center"/>
                                    <w:textAlignment w:val="baseline"/>
                                    <w:rPr>
                                      <w:rFonts w:ascii="Calibri" w:eastAsia="Calibri" w:hAnsi="Calibri"/>
                                      <w:b/>
                                      <w:color w:val="000000"/>
                                      <w:sz w:val="24"/>
                                    </w:rPr>
                                  </w:pPr>
                                  <w:r>
                                    <w:rPr>
                                      <w:rFonts w:ascii="Calibri" w:eastAsia="Calibri" w:hAnsi="Calibri"/>
                                      <w:b/>
                                      <w:color w:val="000000"/>
                                      <w:sz w:val="24"/>
                                    </w:rPr>
                                    <w:t>13 years</w:t>
                                  </w:r>
                                </w:p>
                              </w:tc>
                              <w:tc>
                                <w:tcPr>
                                  <w:tcW w:w="2160" w:type="dxa"/>
                                  <w:tcBorders>
                                    <w:top w:val="single" w:sz="5" w:space="0" w:color="000000"/>
                                    <w:left w:val="single" w:sz="5" w:space="0" w:color="000000"/>
                                    <w:bottom w:val="single" w:sz="5" w:space="0" w:color="000000"/>
                                    <w:right w:val="single" w:sz="5" w:space="0" w:color="000000"/>
                                  </w:tcBorders>
                                </w:tcPr>
                                <w:p w14:paraId="4DB4D57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D6DC837" w14:textId="77777777" w:rsidR="006A55FA" w:rsidRDefault="006A55FA">
                                  <w:pPr>
                                    <w:spacing w:before="33" w:after="134" w:line="245" w:lineRule="exact"/>
                                    <w:ind w:left="105"/>
                                    <w:textAlignment w:val="baseline"/>
                                    <w:rPr>
                                      <w:rFonts w:ascii="Calibri" w:eastAsia="Calibri" w:hAnsi="Calibri"/>
                                      <w:b/>
                                      <w:color w:val="000000"/>
                                      <w:sz w:val="24"/>
                                    </w:rPr>
                                  </w:pPr>
                                  <w:r>
                                    <w:rPr>
                                      <w:rFonts w:ascii="Calibri" w:eastAsia="Calibri" w:hAnsi="Calibri"/>
                                      <w:b/>
                                      <w:color w:val="000000"/>
                                      <w:sz w:val="24"/>
                                    </w:rPr>
                                    <w:t>Semi-annual Senior/Geriatric dog checkup</w:t>
                                  </w:r>
                                </w:p>
                              </w:tc>
                            </w:tr>
                            <w:tr w:rsidR="006A55FA" w14:paraId="073575EF" w14:textId="77777777">
                              <w:trPr>
                                <w:trHeight w:hRule="exact" w:val="427"/>
                              </w:trPr>
                              <w:tc>
                                <w:tcPr>
                                  <w:tcW w:w="1824" w:type="dxa"/>
                                  <w:vMerge/>
                                  <w:tcBorders>
                                    <w:top w:val="single" w:sz="0" w:space="0" w:color="000000"/>
                                    <w:left w:val="single" w:sz="5" w:space="0" w:color="000000"/>
                                    <w:bottom w:val="single" w:sz="0" w:space="0" w:color="000000"/>
                                    <w:right w:val="single" w:sz="5" w:space="0" w:color="000000"/>
                                  </w:tcBorders>
                                </w:tcPr>
                                <w:p w14:paraId="00C3C7DD"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1D7297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65FE087" w14:textId="77777777" w:rsidR="006A55FA" w:rsidRDefault="006A55FA">
                                  <w:pPr>
                                    <w:spacing w:before="38" w:after="139"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1F0B7060"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28FA11F7"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C8FF6C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9FB76DA" w14:textId="77777777" w:rsidR="006A55FA" w:rsidRDefault="006A55FA">
                                  <w:pPr>
                                    <w:spacing w:after="139"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67D9C5AE" w14:textId="77777777">
                              <w:trPr>
                                <w:trHeight w:hRule="exact" w:val="854"/>
                              </w:trPr>
                              <w:tc>
                                <w:tcPr>
                                  <w:tcW w:w="1824" w:type="dxa"/>
                                  <w:vMerge/>
                                  <w:tcBorders>
                                    <w:top w:val="single" w:sz="0" w:space="0" w:color="000000"/>
                                    <w:left w:val="single" w:sz="5" w:space="0" w:color="000000"/>
                                    <w:bottom w:val="single" w:sz="0" w:space="0" w:color="000000"/>
                                    <w:right w:val="single" w:sz="5" w:space="0" w:color="000000"/>
                                  </w:tcBorders>
                                </w:tcPr>
                                <w:p w14:paraId="14E2CAED"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5B8F947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E3FF6DF" w14:textId="77777777" w:rsidR="006A55FA" w:rsidRDefault="006A55FA">
                                  <w:pPr>
                                    <w:spacing w:line="285"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66EE87BA" w14:textId="77777777" w:rsidR="006A55FA" w:rsidRDefault="00000000">
                                  <w:pPr>
                                    <w:spacing w:before="48" w:line="236" w:lineRule="exact"/>
                                    <w:ind w:left="72"/>
                                    <w:textAlignment w:val="baseline"/>
                                    <w:rPr>
                                      <w:rFonts w:ascii="Calibri" w:eastAsia="Calibri" w:hAnsi="Calibri"/>
                                      <w:b/>
                                      <w:color w:val="0000FF"/>
                                      <w:sz w:val="24"/>
                                    </w:rPr>
                                  </w:pPr>
                                  <w:hyperlink r:id="rId69">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117234B2" w14:textId="77777777">
                              <w:trPr>
                                <w:trHeight w:hRule="exact" w:val="581"/>
                              </w:trPr>
                              <w:tc>
                                <w:tcPr>
                                  <w:tcW w:w="1824" w:type="dxa"/>
                                  <w:vMerge/>
                                  <w:tcBorders>
                                    <w:top w:val="single" w:sz="0" w:space="0" w:color="000000"/>
                                    <w:left w:val="single" w:sz="5" w:space="0" w:color="000000"/>
                                    <w:bottom w:val="single" w:sz="0" w:space="0" w:color="000000"/>
                                    <w:right w:val="single" w:sz="5" w:space="0" w:color="000000"/>
                                  </w:tcBorders>
                                </w:tcPr>
                                <w:p w14:paraId="28819F9F"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0FD55076"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057C6D1A" w14:textId="77777777" w:rsidR="006A55FA" w:rsidRDefault="006A55FA">
                                  <w:pPr>
                                    <w:spacing w:line="288"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19642506" w14:textId="77777777">
                              <w:trPr>
                                <w:trHeight w:hRule="exact" w:val="297"/>
                              </w:trPr>
                              <w:tc>
                                <w:tcPr>
                                  <w:tcW w:w="1824" w:type="dxa"/>
                                  <w:vMerge/>
                                  <w:tcBorders>
                                    <w:top w:val="single" w:sz="0" w:space="0" w:color="000000"/>
                                    <w:left w:val="single" w:sz="5" w:space="0" w:color="000000"/>
                                    <w:bottom w:val="single" w:sz="0" w:space="0" w:color="000000"/>
                                    <w:right w:val="single" w:sz="5" w:space="0" w:color="000000"/>
                                  </w:tcBorders>
                                </w:tcPr>
                                <w:p w14:paraId="655C579F"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229A4921"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13F42CB7" w14:textId="77777777" w:rsidR="006A55FA" w:rsidRDefault="006A55FA">
                                  <w:pPr>
                                    <w:spacing w:before="58" w:line="225"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70">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35748071" w14:textId="77777777">
                              <w:trPr>
                                <w:trHeight w:hRule="exact" w:val="447"/>
                              </w:trPr>
                              <w:tc>
                                <w:tcPr>
                                  <w:tcW w:w="1824" w:type="dxa"/>
                                  <w:vMerge/>
                                  <w:tcBorders>
                                    <w:top w:val="single" w:sz="0" w:space="0" w:color="000000"/>
                                    <w:left w:val="single" w:sz="5" w:space="0" w:color="000000"/>
                                    <w:bottom w:val="single" w:sz="0" w:space="0" w:color="000000"/>
                                    <w:right w:val="single" w:sz="5" w:space="0" w:color="000000"/>
                                  </w:tcBorders>
                                </w:tcPr>
                                <w:p w14:paraId="31ED2807"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72256E01"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20FA17EC" w14:textId="77777777" w:rsidR="006A55FA" w:rsidRDefault="006A55FA">
                                  <w:pPr>
                                    <w:spacing w:before="53" w:after="148" w:line="245"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r w:rsidR="006A55FA" w14:paraId="4B4D866A"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5170425F"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5AAF0FC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8FC1F6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22539FAC" w14:textId="77777777">
                              <w:trPr>
                                <w:trHeight w:hRule="exact" w:val="423"/>
                              </w:trPr>
                              <w:tc>
                                <w:tcPr>
                                  <w:tcW w:w="1824" w:type="dxa"/>
                                  <w:vMerge/>
                                  <w:tcBorders>
                                    <w:top w:val="single" w:sz="0" w:space="0" w:color="000000"/>
                                    <w:left w:val="single" w:sz="5" w:space="0" w:color="000000"/>
                                    <w:bottom w:val="single" w:sz="5" w:space="0" w:color="000000"/>
                                    <w:right w:val="single" w:sz="5" w:space="0" w:color="000000"/>
                                  </w:tcBorders>
                                </w:tcPr>
                                <w:p w14:paraId="782A5BBC"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C0E233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56A192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5531E89C" w14:textId="77777777">
                              <w:trPr>
                                <w:trHeight w:hRule="exact" w:val="715"/>
                              </w:trPr>
                              <w:tc>
                                <w:tcPr>
                                  <w:tcW w:w="1824" w:type="dxa"/>
                                  <w:tcBorders>
                                    <w:top w:val="single" w:sz="5" w:space="0" w:color="000000"/>
                                    <w:left w:val="single" w:sz="5" w:space="0" w:color="000000"/>
                                    <w:bottom w:val="single" w:sz="5" w:space="0" w:color="000000"/>
                                    <w:right w:val="single" w:sz="5" w:space="0" w:color="000000"/>
                                  </w:tcBorders>
                                </w:tcPr>
                                <w:p w14:paraId="7D214D4B" w14:textId="77777777" w:rsidR="006A55FA" w:rsidRDefault="006A55FA">
                                  <w:pPr>
                                    <w:spacing w:before="33" w:after="432" w:line="245" w:lineRule="exact"/>
                                    <w:jc w:val="center"/>
                                    <w:textAlignment w:val="baseline"/>
                                    <w:rPr>
                                      <w:rFonts w:ascii="Calibri" w:eastAsia="Calibri" w:hAnsi="Calibri"/>
                                      <w:b/>
                                      <w:color w:val="000000"/>
                                      <w:sz w:val="24"/>
                                    </w:rPr>
                                  </w:pPr>
                                  <w:r>
                                    <w:rPr>
                                      <w:rFonts w:ascii="Calibri" w:eastAsia="Calibri" w:hAnsi="Calibri"/>
                                      <w:b/>
                                      <w:color w:val="000000"/>
                                      <w:sz w:val="24"/>
                                    </w:rPr>
                                    <w:t>13.5 years</w:t>
                                  </w:r>
                                </w:p>
                              </w:tc>
                              <w:tc>
                                <w:tcPr>
                                  <w:tcW w:w="2160" w:type="dxa"/>
                                  <w:tcBorders>
                                    <w:top w:val="single" w:sz="5" w:space="0" w:color="000000"/>
                                    <w:left w:val="single" w:sz="5" w:space="0" w:color="000000"/>
                                    <w:bottom w:val="single" w:sz="5" w:space="0" w:color="000000"/>
                                    <w:right w:val="single" w:sz="5" w:space="0" w:color="000000"/>
                                  </w:tcBorders>
                                </w:tcPr>
                                <w:p w14:paraId="019F1ED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06F3430" w14:textId="77777777" w:rsidR="006A55FA" w:rsidRDefault="006A55FA">
                                  <w:pPr>
                                    <w:spacing w:after="139" w:line="285" w:lineRule="exact"/>
                                    <w:ind w:left="108" w:right="540"/>
                                    <w:textAlignment w:val="baseline"/>
                                    <w:rPr>
                                      <w:rFonts w:ascii="Calibri" w:eastAsia="Calibri" w:hAnsi="Calibri"/>
                                      <w:b/>
                                      <w:color w:val="000000"/>
                                      <w:sz w:val="24"/>
                                    </w:rPr>
                                  </w:pPr>
                                  <w:r>
                                    <w:rPr>
                                      <w:rFonts w:ascii="Calibri" w:eastAsia="Calibri" w:hAnsi="Calibri"/>
                                      <w:b/>
                                      <w:color w:val="000000"/>
                                      <w:sz w:val="24"/>
                                    </w:rPr>
                                    <w:t xml:space="preserve">Semi-annual Senior/Geriatric dog checkup with blood work (CBC,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247227B8" w14:textId="77777777">
                              <w:trPr>
                                <w:trHeight w:hRule="exact" w:val="422"/>
                              </w:trPr>
                              <w:tc>
                                <w:tcPr>
                                  <w:tcW w:w="1824" w:type="dxa"/>
                                  <w:vMerge w:val="restart"/>
                                  <w:tcBorders>
                                    <w:top w:val="single" w:sz="5" w:space="0" w:color="000000"/>
                                    <w:left w:val="single" w:sz="5" w:space="0" w:color="000000"/>
                                    <w:bottom w:val="single" w:sz="0" w:space="0" w:color="000000"/>
                                    <w:right w:val="single" w:sz="5" w:space="0" w:color="000000"/>
                                  </w:tcBorders>
                                </w:tcPr>
                                <w:p w14:paraId="76B57F70" w14:textId="77777777" w:rsidR="006A55FA" w:rsidRDefault="006A55FA">
                                  <w:pPr>
                                    <w:spacing w:before="33" w:after="998" w:line="245" w:lineRule="exact"/>
                                    <w:jc w:val="center"/>
                                    <w:textAlignment w:val="baseline"/>
                                    <w:rPr>
                                      <w:rFonts w:ascii="Calibri" w:eastAsia="Calibri" w:hAnsi="Calibri"/>
                                      <w:b/>
                                      <w:color w:val="000000"/>
                                      <w:sz w:val="24"/>
                                    </w:rPr>
                                  </w:pPr>
                                  <w:r>
                                    <w:rPr>
                                      <w:rFonts w:ascii="Calibri" w:eastAsia="Calibri" w:hAnsi="Calibri"/>
                                      <w:b/>
                                      <w:color w:val="000000"/>
                                      <w:sz w:val="24"/>
                                    </w:rPr>
                                    <w:t>14 years</w:t>
                                  </w:r>
                                </w:p>
                              </w:tc>
                              <w:tc>
                                <w:tcPr>
                                  <w:tcW w:w="2160" w:type="dxa"/>
                                  <w:tcBorders>
                                    <w:top w:val="single" w:sz="5" w:space="0" w:color="000000"/>
                                    <w:left w:val="single" w:sz="5" w:space="0" w:color="000000"/>
                                    <w:bottom w:val="single" w:sz="5" w:space="0" w:color="000000"/>
                                    <w:right w:val="single" w:sz="5" w:space="0" w:color="000000"/>
                                  </w:tcBorders>
                                </w:tcPr>
                                <w:p w14:paraId="2BE6D29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128C749" w14:textId="77777777" w:rsidR="006A55FA" w:rsidRDefault="006A55FA">
                                  <w:pPr>
                                    <w:spacing w:before="33" w:after="134" w:line="245" w:lineRule="exact"/>
                                    <w:ind w:left="105"/>
                                    <w:textAlignment w:val="baseline"/>
                                    <w:rPr>
                                      <w:rFonts w:ascii="Calibri" w:eastAsia="Calibri" w:hAnsi="Calibri"/>
                                      <w:b/>
                                      <w:color w:val="000000"/>
                                      <w:sz w:val="24"/>
                                    </w:rPr>
                                  </w:pPr>
                                  <w:r>
                                    <w:rPr>
                                      <w:rFonts w:ascii="Calibri" w:eastAsia="Calibri" w:hAnsi="Calibri"/>
                                      <w:b/>
                                      <w:color w:val="000000"/>
                                      <w:sz w:val="24"/>
                                    </w:rPr>
                                    <w:t>Semi-annual Senior/Geriatric dog checkup</w:t>
                                  </w:r>
                                </w:p>
                              </w:tc>
                            </w:tr>
                            <w:tr w:rsidR="006A55FA" w14:paraId="197DE04A" w14:textId="77777777">
                              <w:trPr>
                                <w:trHeight w:hRule="exact" w:val="427"/>
                              </w:trPr>
                              <w:tc>
                                <w:tcPr>
                                  <w:tcW w:w="1824" w:type="dxa"/>
                                  <w:vMerge/>
                                  <w:tcBorders>
                                    <w:top w:val="single" w:sz="0" w:space="0" w:color="000000"/>
                                    <w:left w:val="single" w:sz="5" w:space="0" w:color="000000"/>
                                    <w:bottom w:val="single" w:sz="0" w:space="0" w:color="000000"/>
                                    <w:right w:val="single" w:sz="5" w:space="0" w:color="000000"/>
                                  </w:tcBorders>
                                </w:tcPr>
                                <w:p w14:paraId="4A6A7C69"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233955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FF44813" w14:textId="77777777" w:rsidR="006A55FA" w:rsidRDefault="006A55FA">
                                  <w:pPr>
                                    <w:spacing w:before="33" w:after="143" w:line="246"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04549720" w14:textId="77777777">
                              <w:trPr>
                                <w:trHeight w:hRule="exact" w:val="428"/>
                              </w:trPr>
                              <w:tc>
                                <w:tcPr>
                                  <w:tcW w:w="1824" w:type="dxa"/>
                                  <w:vMerge/>
                                  <w:tcBorders>
                                    <w:top w:val="single" w:sz="0" w:space="0" w:color="000000"/>
                                    <w:left w:val="single" w:sz="5" w:space="0" w:color="000000"/>
                                    <w:bottom w:val="single" w:sz="5" w:space="0" w:color="000000"/>
                                    <w:right w:val="single" w:sz="5" w:space="0" w:color="000000"/>
                                  </w:tcBorders>
                                </w:tcPr>
                                <w:p w14:paraId="0D123321"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E402DF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F302051" w14:textId="77777777" w:rsidR="006A55FA" w:rsidRDefault="006A55FA">
                                  <w:pPr>
                                    <w:spacing w:after="153"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bl>
                          <w:p w14:paraId="3C3655FB" w14:textId="77777777" w:rsidR="006A55FA" w:rsidRDefault="006A55FA">
                            <w:pPr>
                              <w:spacing w:after="1152"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32DC" id="Text Box 321" o:spid="_x0000_s1060" type="#_x0000_t202" style="position:absolute;margin-left:65.55pt;margin-top:112.8pt;width:498.65pt;height:625.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" filled="f" stroked="f">
                <v:path arrowok="t"/>
                <v:textbox inset="0,0,0,0">
                  <w:txbxContent>
                    <w:tbl>
                      <w:tblPr>
                        <w:tblW w:w="0" w:type="auto"/>
                        <w:tblInd w:w="14"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0768ABB9" w14:textId="77777777">
                        <w:trPr>
                          <w:trHeight w:hRule="exact" w:val="864"/>
                        </w:trPr>
                        <w:tc>
                          <w:tcPr>
                            <w:tcW w:w="1824" w:type="dxa"/>
                            <w:vMerge w:val="restart"/>
                            <w:tcBorders>
                              <w:top w:val="single" w:sz="5" w:space="0" w:color="000000"/>
                              <w:left w:val="single" w:sz="5" w:space="0" w:color="000000"/>
                              <w:bottom w:val="single" w:sz="0" w:space="0" w:color="000000"/>
                              <w:right w:val="single" w:sz="5" w:space="0" w:color="000000"/>
                            </w:tcBorders>
                          </w:tcPr>
                          <w:p w14:paraId="7DD36A3A" w14:textId="77777777" w:rsidR="006A55FA" w:rsidRDefault="006A55FA">
                            <w:pPr>
                              <w:spacing w:before="38" w:after="4041" w:line="245" w:lineRule="exact"/>
                              <w:jc w:val="center"/>
                              <w:textAlignment w:val="baseline"/>
                              <w:rPr>
                                <w:rFonts w:ascii="Calibri" w:eastAsia="Calibri" w:hAnsi="Calibri"/>
                                <w:b/>
                                <w:color w:val="000000"/>
                                <w:sz w:val="24"/>
                              </w:rPr>
                            </w:pPr>
                            <w:r>
                              <w:rPr>
                                <w:rFonts w:ascii="Calibri" w:eastAsia="Calibri" w:hAnsi="Calibri"/>
                                <w:b/>
                                <w:color w:val="000000"/>
                                <w:sz w:val="24"/>
                              </w:rPr>
                              <w:t>12 years(cont.)</w:t>
                            </w:r>
                          </w:p>
                        </w:tc>
                        <w:tc>
                          <w:tcPr>
                            <w:tcW w:w="2160" w:type="dxa"/>
                            <w:vMerge w:val="restart"/>
                            <w:tcBorders>
                              <w:top w:val="single" w:sz="5" w:space="0" w:color="000000"/>
                              <w:left w:val="single" w:sz="5" w:space="0" w:color="000000"/>
                              <w:bottom w:val="single" w:sz="0" w:space="0" w:color="000000"/>
                              <w:right w:val="single" w:sz="5" w:space="0" w:color="000000"/>
                            </w:tcBorders>
                          </w:tcPr>
                          <w:p w14:paraId="329F2F8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FEF1CA5" w14:textId="77777777" w:rsidR="006A55FA" w:rsidRDefault="006A55FA">
                            <w:pPr>
                              <w:spacing w:line="287"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332AAE2C" w14:textId="77777777" w:rsidR="006A55FA" w:rsidRDefault="00000000">
                            <w:pPr>
                              <w:spacing w:before="52" w:line="227" w:lineRule="exact"/>
                              <w:ind w:left="72"/>
                              <w:textAlignment w:val="baseline"/>
                              <w:rPr>
                                <w:rFonts w:ascii="Calibri" w:eastAsia="Calibri" w:hAnsi="Calibri"/>
                                <w:b/>
                                <w:color w:val="0000FF"/>
                                <w:sz w:val="24"/>
                              </w:rPr>
                            </w:pPr>
                            <w:hyperlink r:id="rId71">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4CD6F626" w14:textId="77777777">
                        <w:trPr>
                          <w:trHeight w:hRule="exact" w:val="581"/>
                        </w:trPr>
                        <w:tc>
                          <w:tcPr>
                            <w:tcW w:w="1824" w:type="dxa"/>
                            <w:vMerge/>
                            <w:tcBorders>
                              <w:top w:val="single" w:sz="0" w:space="0" w:color="000000"/>
                              <w:left w:val="single" w:sz="5" w:space="0" w:color="000000"/>
                              <w:bottom w:val="single" w:sz="0" w:space="0" w:color="000000"/>
                              <w:right w:val="single" w:sz="5" w:space="0" w:color="000000"/>
                            </w:tcBorders>
                          </w:tcPr>
                          <w:p w14:paraId="55909499"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26A19ADC"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20BEA544" w14:textId="77777777" w:rsidR="006A55FA" w:rsidRDefault="006A55FA">
                            <w:pPr>
                              <w:spacing w:line="290"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3CB2E57B" w14:textId="77777777">
                        <w:trPr>
                          <w:trHeight w:hRule="exact" w:val="297"/>
                        </w:trPr>
                        <w:tc>
                          <w:tcPr>
                            <w:tcW w:w="1824" w:type="dxa"/>
                            <w:vMerge/>
                            <w:tcBorders>
                              <w:top w:val="single" w:sz="0" w:space="0" w:color="000000"/>
                              <w:left w:val="single" w:sz="5" w:space="0" w:color="000000"/>
                              <w:bottom w:val="single" w:sz="0" w:space="0" w:color="000000"/>
                              <w:right w:val="single" w:sz="5" w:space="0" w:color="000000"/>
                            </w:tcBorders>
                          </w:tcPr>
                          <w:p w14:paraId="6DADDE7A"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423CE3E2"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34FF2ECB" w14:textId="77777777" w:rsidR="006A55FA" w:rsidRDefault="006A55FA">
                            <w:pPr>
                              <w:spacing w:before="58" w:line="229"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72">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5C14E04E" w14:textId="77777777">
                        <w:trPr>
                          <w:trHeight w:hRule="exact" w:val="447"/>
                        </w:trPr>
                        <w:tc>
                          <w:tcPr>
                            <w:tcW w:w="1824" w:type="dxa"/>
                            <w:vMerge/>
                            <w:tcBorders>
                              <w:top w:val="single" w:sz="0" w:space="0" w:color="000000"/>
                              <w:left w:val="single" w:sz="5" w:space="0" w:color="000000"/>
                              <w:bottom w:val="single" w:sz="0" w:space="0" w:color="000000"/>
                              <w:right w:val="single" w:sz="5" w:space="0" w:color="000000"/>
                            </w:tcBorders>
                          </w:tcPr>
                          <w:p w14:paraId="361A8151"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31DFCDE7"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71EAE9B6" w14:textId="77777777" w:rsidR="006A55FA" w:rsidRDefault="006A55FA">
                            <w:pPr>
                              <w:spacing w:before="53" w:after="139" w:line="245"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r w:rsidR="006A55FA" w14:paraId="2CFABF7A" w14:textId="77777777">
                        <w:trPr>
                          <w:trHeight w:hRule="exact" w:val="269"/>
                        </w:trPr>
                        <w:tc>
                          <w:tcPr>
                            <w:tcW w:w="1824" w:type="dxa"/>
                            <w:vMerge/>
                            <w:tcBorders>
                              <w:top w:val="single" w:sz="0" w:space="0" w:color="000000"/>
                              <w:left w:val="single" w:sz="5" w:space="0" w:color="000000"/>
                              <w:bottom w:val="single" w:sz="0" w:space="0" w:color="000000"/>
                              <w:right w:val="single" w:sz="5" w:space="0" w:color="000000"/>
                            </w:tcBorders>
                          </w:tcPr>
                          <w:p w14:paraId="27EDED79"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6DBC0C5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vAlign w:val="center"/>
                          </w:tcPr>
                          <w:p w14:paraId="6231D665" w14:textId="77777777" w:rsidR="006A55FA" w:rsidRDefault="006A55FA">
                            <w:pPr>
                              <w:spacing w:before="33" w:line="230" w:lineRule="exact"/>
                              <w:ind w:left="72"/>
                              <w:textAlignment w:val="baseline"/>
                              <w:rPr>
                                <w:rFonts w:ascii="Calibri" w:eastAsia="Calibri" w:hAnsi="Calibri"/>
                                <w:b/>
                                <w:color w:val="000000"/>
                                <w:sz w:val="24"/>
                              </w:rPr>
                            </w:pPr>
                            <w:r>
                              <w:rPr>
                                <w:rFonts w:ascii="Calibri" w:eastAsia="Calibri" w:hAnsi="Calibri"/>
                                <w:b/>
                                <w:color w:val="000000"/>
                                <w:sz w:val="24"/>
                              </w:rPr>
                              <w:t>Titer for rabies through</w:t>
                            </w:r>
                            <w:hyperlink r:id="rId73">
                              <w:r>
                                <w:rPr>
                                  <w:rFonts w:ascii="Calibri" w:eastAsia="Calibri" w:hAnsi="Calibri"/>
                                  <w:b/>
                                  <w:color w:val="0000FF"/>
                                  <w:sz w:val="24"/>
                                  <w:u w:val="single"/>
                                </w:rPr>
                                <w:t xml:space="preserve"> Kansas State University Rabies</w:t>
                              </w:r>
                            </w:hyperlink>
                            <w:r>
                              <w:rPr>
                                <w:rFonts w:ascii="Calibri" w:eastAsia="Calibri" w:hAnsi="Calibri"/>
                                <w:b/>
                                <w:color w:val="0000FF"/>
                                <w:sz w:val="24"/>
                              </w:rPr>
                              <w:t xml:space="preserve"> </w:t>
                            </w:r>
                          </w:p>
                        </w:tc>
                      </w:tr>
                      <w:tr w:rsidR="006A55FA" w14:paraId="448AD615" w14:textId="77777777">
                        <w:trPr>
                          <w:trHeight w:hRule="exact" w:val="292"/>
                        </w:trPr>
                        <w:tc>
                          <w:tcPr>
                            <w:tcW w:w="1824" w:type="dxa"/>
                            <w:vMerge/>
                            <w:tcBorders>
                              <w:top w:val="single" w:sz="0" w:space="0" w:color="000000"/>
                              <w:left w:val="single" w:sz="5" w:space="0" w:color="000000"/>
                              <w:bottom w:val="single" w:sz="0" w:space="0" w:color="000000"/>
                              <w:right w:val="single" w:sz="5" w:space="0" w:color="000000"/>
                            </w:tcBorders>
                          </w:tcPr>
                          <w:p w14:paraId="2A907C8B"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0406B671"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1091CDA4" w14:textId="77777777" w:rsidR="006A55FA" w:rsidRDefault="00000000">
                            <w:pPr>
                              <w:spacing w:before="57" w:line="225" w:lineRule="exact"/>
                              <w:ind w:left="72"/>
                              <w:textAlignment w:val="baseline"/>
                              <w:rPr>
                                <w:rFonts w:ascii="Calibri" w:eastAsia="Calibri" w:hAnsi="Calibri"/>
                                <w:b/>
                                <w:color w:val="0000FF"/>
                                <w:sz w:val="24"/>
                              </w:rPr>
                            </w:pPr>
                            <w:hyperlink r:id="rId74">
                              <w:r w:rsidR="006A55FA">
                                <w:rPr>
                                  <w:rFonts w:ascii="Calibri" w:eastAsia="Calibri" w:hAnsi="Calibri"/>
                                  <w:b/>
                                  <w:color w:val="0000FF"/>
                                  <w:sz w:val="24"/>
                                  <w:u w:val="single"/>
                                </w:rPr>
                                <w:t>Lab</w:t>
                              </w:r>
                            </w:hyperlink>
                            <w:r w:rsidR="006A55FA">
                              <w:rPr>
                                <w:rFonts w:ascii="Calibri" w:eastAsia="Calibri" w:hAnsi="Calibri"/>
                                <w:b/>
                                <w:color w:val="0000FF"/>
                                <w:sz w:val="24"/>
                                <w:u w:val="single"/>
                              </w:rPr>
                              <w:t xml:space="preserve"> t</w:t>
                            </w:r>
                            <w:r w:rsidR="006A55FA">
                              <w:rPr>
                                <w:rFonts w:ascii="Calibri" w:eastAsia="Calibri" w:hAnsi="Calibri"/>
                                <w:b/>
                                <w:color w:val="000000"/>
                                <w:sz w:val="24"/>
                              </w:rPr>
                              <w:t>o ensure adequate protection before requesting a</w:t>
                            </w:r>
                          </w:p>
                        </w:tc>
                      </w:tr>
                      <w:tr w:rsidR="006A55FA" w14:paraId="5E58129C" w14:textId="77777777">
                        <w:trPr>
                          <w:trHeight w:hRule="exact" w:val="740"/>
                        </w:trPr>
                        <w:tc>
                          <w:tcPr>
                            <w:tcW w:w="1824" w:type="dxa"/>
                            <w:vMerge/>
                            <w:tcBorders>
                              <w:top w:val="single" w:sz="0" w:space="0" w:color="000000"/>
                              <w:left w:val="single" w:sz="5" w:space="0" w:color="000000"/>
                              <w:bottom w:val="single" w:sz="0" w:space="0" w:color="000000"/>
                              <w:right w:val="single" w:sz="5" w:space="0" w:color="000000"/>
                            </w:tcBorders>
                          </w:tcPr>
                          <w:p w14:paraId="1D43C4BD"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4BDF49B8"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501C077C" w14:textId="77777777" w:rsidR="006A55FA" w:rsidRDefault="006A55FA">
                            <w:pPr>
                              <w:spacing w:after="149" w:line="293" w:lineRule="exact"/>
                              <w:ind w:left="72" w:right="396"/>
                              <w:textAlignment w:val="baseline"/>
                              <w:rPr>
                                <w:rFonts w:ascii="Calibri" w:eastAsia="Calibri" w:hAnsi="Calibri"/>
                                <w:b/>
                                <w:color w:val="000000"/>
                                <w:sz w:val="24"/>
                              </w:rPr>
                            </w:pPr>
                            <w:r>
                              <w:rPr>
                                <w:rFonts w:ascii="Calibri" w:eastAsia="Calibri" w:hAnsi="Calibri"/>
                                <w:b/>
                                <w:color w:val="000000"/>
                                <w:sz w:val="24"/>
                              </w:rPr>
                              <w:t>veterinary waiver and stopping vaccinating, if your dog has chronic illnesses.</w:t>
                            </w:r>
                          </w:p>
                        </w:tc>
                      </w:tr>
                      <w:tr w:rsidR="006A55FA" w14:paraId="0CEA25AA"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73CEE075"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6285D70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396D80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0B47F061" w14:textId="77777777">
                        <w:trPr>
                          <w:trHeight w:hRule="exact" w:val="422"/>
                        </w:trPr>
                        <w:tc>
                          <w:tcPr>
                            <w:tcW w:w="1824" w:type="dxa"/>
                            <w:vMerge/>
                            <w:tcBorders>
                              <w:top w:val="single" w:sz="0" w:space="0" w:color="000000"/>
                              <w:left w:val="single" w:sz="5" w:space="0" w:color="000000"/>
                              <w:bottom w:val="single" w:sz="5" w:space="0" w:color="000000"/>
                              <w:right w:val="single" w:sz="5" w:space="0" w:color="000000"/>
                            </w:tcBorders>
                          </w:tcPr>
                          <w:p w14:paraId="0DB3A92D"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06DE29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29A7A0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0714B19" w14:textId="77777777">
                        <w:trPr>
                          <w:trHeight w:hRule="exact" w:val="716"/>
                        </w:trPr>
                        <w:tc>
                          <w:tcPr>
                            <w:tcW w:w="1824" w:type="dxa"/>
                            <w:tcBorders>
                              <w:top w:val="single" w:sz="5" w:space="0" w:color="000000"/>
                              <w:left w:val="single" w:sz="5" w:space="0" w:color="000000"/>
                              <w:bottom w:val="single" w:sz="5" w:space="0" w:color="000000"/>
                              <w:right w:val="single" w:sz="5" w:space="0" w:color="000000"/>
                            </w:tcBorders>
                          </w:tcPr>
                          <w:p w14:paraId="61DD758E" w14:textId="77777777" w:rsidR="006A55FA" w:rsidRDefault="006A55FA">
                            <w:pPr>
                              <w:spacing w:before="34" w:after="431" w:line="245" w:lineRule="exact"/>
                              <w:jc w:val="center"/>
                              <w:textAlignment w:val="baseline"/>
                              <w:rPr>
                                <w:rFonts w:ascii="Calibri" w:eastAsia="Calibri" w:hAnsi="Calibri"/>
                                <w:b/>
                                <w:color w:val="000000"/>
                                <w:sz w:val="24"/>
                              </w:rPr>
                            </w:pPr>
                            <w:r>
                              <w:rPr>
                                <w:rFonts w:ascii="Calibri" w:eastAsia="Calibri" w:hAnsi="Calibri"/>
                                <w:b/>
                                <w:color w:val="000000"/>
                                <w:sz w:val="24"/>
                              </w:rPr>
                              <w:t>12.5 years</w:t>
                            </w:r>
                          </w:p>
                        </w:tc>
                        <w:tc>
                          <w:tcPr>
                            <w:tcW w:w="2160" w:type="dxa"/>
                            <w:tcBorders>
                              <w:top w:val="single" w:sz="5" w:space="0" w:color="000000"/>
                              <w:left w:val="single" w:sz="5" w:space="0" w:color="000000"/>
                              <w:bottom w:val="single" w:sz="5" w:space="0" w:color="000000"/>
                              <w:right w:val="single" w:sz="5" w:space="0" w:color="000000"/>
                            </w:tcBorders>
                          </w:tcPr>
                          <w:p w14:paraId="07F3AAE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9EFD2A8" w14:textId="77777777" w:rsidR="006A55FA" w:rsidRDefault="006A55FA">
                            <w:pPr>
                              <w:spacing w:after="138" w:line="286" w:lineRule="exact"/>
                              <w:ind w:left="108" w:right="540"/>
                              <w:textAlignment w:val="baseline"/>
                              <w:rPr>
                                <w:rFonts w:ascii="Calibri" w:eastAsia="Calibri" w:hAnsi="Calibri"/>
                                <w:b/>
                                <w:color w:val="000000"/>
                                <w:sz w:val="24"/>
                              </w:rPr>
                            </w:pPr>
                            <w:r>
                              <w:rPr>
                                <w:rFonts w:ascii="Calibri" w:eastAsia="Calibri" w:hAnsi="Calibri"/>
                                <w:b/>
                                <w:color w:val="000000"/>
                                <w:sz w:val="24"/>
                              </w:rPr>
                              <w:t xml:space="preserve">Semi-annual Senior/Geriatric dog checkup with blood work (CBC,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67A6B03B" w14:textId="77777777">
                        <w:trPr>
                          <w:trHeight w:hRule="exact" w:val="422"/>
                        </w:trPr>
                        <w:tc>
                          <w:tcPr>
                            <w:tcW w:w="1824" w:type="dxa"/>
                            <w:vMerge w:val="restart"/>
                            <w:tcBorders>
                              <w:top w:val="single" w:sz="5" w:space="0" w:color="000000"/>
                              <w:left w:val="single" w:sz="5" w:space="0" w:color="000000"/>
                              <w:bottom w:val="single" w:sz="0" w:space="0" w:color="000000"/>
                              <w:right w:val="single" w:sz="5" w:space="0" w:color="000000"/>
                            </w:tcBorders>
                          </w:tcPr>
                          <w:p w14:paraId="455AF6A4" w14:textId="77777777" w:rsidR="006A55FA" w:rsidRDefault="006A55FA">
                            <w:pPr>
                              <w:spacing w:before="33" w:after="4008" w:line="245" w:lineRule="exact"/>
                              <w:jc w:val="center"/>
                              <w:textAlignment w:val="baseline"/>
                              <w:rPr>
                                <w:rFonts w:ascii="Calibri" w:eastAsia="Calibri" w:hAnsi="Calibri"/>
                                <w:b/>
                                <w:color w:val="000000"/>
                                <w:sz w:val="24"/>
                              </w:rPr>
                            </w:pPr>
                            <w:r>
                              <w:rPr>
                                <w:rFonts w:ascii="Calibri" w:eastAsia="Calibri" w:hAnsi="Calibri"/>
                                <w:b/>
                                <w:color w:val="000000"/>
                                <w:sz w:val="24"/>
                              </w:rPr>
                              <w:t>13 years</w:t>
                            </w:r>
                          </w:p>
                        </w:tc>
                        <w:tc>
                          <w:tcPr>
                            <w:tcW w:w="2160" w:type="dxa"/>
                            <w:tcBorders>
                              <w:top w:val="single" w:sz="5" w:space="0" w:color="000000"/>
                              <w:left w:val="single" w:sz="5" w:space="0" w:color="000000"/>
                              <w:bottom w:val="single" w:sz="5" w:space="0" w:color="000000"/>
                              <w:right w:val="single" w:sz="5" w:space="0" w:color="000000"/>
                            </w:tcBorders>
                          </w:tcPr>
                          <w:p w14:paraId="4DB4D57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D6DC837" w14:textId="77777777" w:rsidR="006A55FA" w:rsidRDefault="006A55FA">
                            <w:pPr>
                              <w:spacing w:before="33" w:after="134" w:line="245" w:lineRule="exact"/>
                              <w:ind w:left="105"/>
                              <w:textAlignment w:val="baseline"/>
                              <w:rPr>
                                <w:rFonts w:ascii="Calibri" w:eastAsia="Calibri" w:hAnsi="Calibri"/>
                                <w:b/>
                                <w:color w:val="000000"/>
                                <w:sz w:val="24"/>
                              </w:rPr>
                            </w:pPr>
                            <w:r>
                              <w:rPr>
                                <w:rFonts w:ascii="Calibri" w:eastAsia="Calibri" w:hAnsi="Calibri"/>
                                <w:b/>
                                <w:color w:val="000000"/>
                                <w:sz w:val="24"/>
                              </w:rPr>
                              <w:t>Semi-annual Senior/Geriatric dog checkup</w:t>
                            </w:r>
                          </w:p>
                        </w:tc>
                      </w:tr>
                      <w:tr w:rsidR="006A55FA" w14:paraId="073575EF" w14:textId="77777777">
                        <w:trPr>
                          <w:trHeight w:hRule="exact" w:val="427"/>
                        </w:trPr>
                        <w:tc>
                          <w:tcPr>
                            <w:tcW w:w="1824" w:type="dxa"/>
                            <w:vMerge/>
                            <w:tcBorders>
                              <w:top w:val="single" w:sz="0" w:space="0" w:color="000000"/>
                              <w:left w:val="single" w:sz="5" w:space="0" w:color="000000"/>
                              <w:bottom w:val="single" w:sz="0" w:space="0" w:color="000000"/>
                              <w:right w:val="single" w:sz="5" w:space="0" w:color="000000"/>
                            </w:tcBorders>
                          </w:tcPr>
                          <w:p w14:paraId="00C3C7DD"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1D7297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65FE087" w14:textId="77777777" w:rsidR="006A55FA" w:rsidRDefault="006A55FA">
                            <w:pPr>
                              <w:spacing w:before="38" w:after="139" w:line="245"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1F0B7060"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28FA11F7"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1C8FF6C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9FB76DA" w14:textId="77777777" w:rsidR="006A55FA" w:rsidRDefault="006A55FA">
                            <w:pPr>
                              <w:spacing w:after="139"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67D9C5AE" w14:textId="77777777">
                        <w:trPr>
                          <w:trHeight w:hRule="exact" w:val="854"/>
                        </w:trPr>
                        <w:tc>
                          <w:tcPr>
                            <w:tcW w:w="1824" w:type="dxa"/>
                            <w:vMerge/>
                            <w:tcBorders>
                              <w:top w:val="single" w:sz="0" w:space="0" w:color="000000"/>
                              <w:left w:val="single" w:sz="5" w:space="0" w:color="000000"/>
                              <w:bottom w:val="single" w:sz="0" w:space="0" w:color="000000"/>
                              <w:right w:val="single" w:sz="5" w:space="0" w:color="000000"/>
                            </w:tcBorders>
                          </w:tcPr>
                          <w:p w14:paraId="14E2CAED"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5B8F947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2E3FF6DF" w14:textId="77777777" w:rsidR="006A55FA" w:rsidRDefault="006A55FA">
                            <w:pPr>
                              <w:spacing w:line="285"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66EE87BA" w14:textId="77777777" w:rsidR="006A55FA" w:rsidRDefault="00000000">
                            <w:pPr>
                              <w:spacing w:before="48" w:line="236" w:lineRule="exact"/>
                              <w:ind w:left="72"/>
                              <w:textAlignment w:val="baseline"/>
                              <w:rPr>
                                <w:rFonts w:ascii="Calibri" w:eastAsia="Calibri" w:hAnsi="Calibri"/>
                                <w:b/>
                                <w:color w:val="0000FF"/>
                                <w:sz w:val="24"/>
                              </w:rPr>
                            </w:pPr>
                            <w:hyperlink r:id="rId75">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117234B2" w14:textId="77777777">
                        <w:trPr>
                          <w:trHeight w:hRule="exact" w:val="581"/>
                        </w:trPr>
                        <w:tc>
                          <w:tcPr>
                            <w:tcW w:w="1824" w:type="dxa"/>
                            <w:vMerge/>
                            <w:tcBorders>
                              <w:top w:val="single" w:sz="0" w:space="0" w:color="000000"/>
                              <w:left w:val="single" w:sz="5" w:space="0" w:color="000000"/>
                              <w:bottom w:val="single" w:sz="0" w:space="0" w:color="000000"/>
                              <w:right w:val="single" w:sz="5" w:space="0" w:color="000000"/>
                            </w:tcBorders>
                          </w:tcPr>
                          <w:p w14:paraId="28819F9F"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0FD55076"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057C6D1A" w14:textId="77777777" w:rsidR="006A55FA" w:rsidRDefault="006A55FA">
                            <w:pPr>
                              <w:spacing w:line="288"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19642506" w14:textId="77777777">
                        <w:trPr>
                          <w:trHeight w:hRule="exact" w:val="297"/>
                        </w:trPr>
                        <w:tc>
                          <w:tcPr>
                            <w:tcW w:w="1824" w:type="dxa"/>
                            <w:vMerge/>
                            <w:tcBorders>
                              <w:top w:val="single" w:sz="0" w:space="0" w:color="000000"/>
                              <w:left w:val="single" w:sz="5" w:space="0" w:color="000000"/>
                              <w:bottom w:val="single" w:sz="0" w:space="0" w:color="000000"/>
                              <w:right w:val="single" w:sz="5" w:space="0" w:color="000000"/>
                            </w:tcBorders>
                          </w:tcPr>
                          <w:p w14:paraId="655C579F"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229A4921"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13F42CB7" w14:textId="77777777" w:rsidR="006A55FA" w:rsidRDefault="006A55FA">
                            <w:pPr>
                              <w:spacing w:before="58" w:line="225"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76">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35748071" w14:textId="77777777">
                        <w:trPr>
                          <w:trHeight w:hRule="exact" w:val="447"/>
                        </w:trPr>
                        <w:tc>
                          <w:tcPr>
                            <w:tcW w:w="1824" w:type="dxa"/>
                            <w:vMerge/>
                            <w:tcBorders>
                              <w:top w:val="single" w:sz="0" w:space="0" w:color="000000"/>
                              <w:left w:val="single" w:sz="5" w:space="0" w:color="000000"/>
                              <w:bottom w:val="single" w:sz="0" w:space="0" w:color="000000"/>
                              <w:right w:val="single" w:sz="5" w:space="0" w:color="000000"/>
                            </w:tcBorders>
                          </w:tcPr>
                          <w:p w14:paraId="31ED2807"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72256E01"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20FA17EC" w14:textId="77777777" w:rsidR="006A55FA" w:rsidRDefault="006A55FA">
                            <w:pPr>
                              <w:spacing w:before="53" w:after="148" w:line="245"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r w:rsidR="006A55FA" w14:paraId="4B4D866A"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5170425F"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5AAF0FC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8FC1F6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22539FAC" w14:textId="77777777">
                        <w:trPr>
                          <w:trHeight w:hRule="exact" w:val="423"/>
                        </w:trPr>
                        <w:tc>
                          <w:tcPr>
                            <w:tcW w:w="1824" w:type="dxa"/>
                            <w:vMerge/>
                            <w:tcBorders>
                              <w:top w:val="single" w:sz="0" w:space="0" w:color="000000"/>
                              <w:left w:val="single" w:sz="5" w:space="0" w:color="000000"/>
                              <w:bottom w:val="single" w:sz="5" w:space="0" w:color="000000"/>
                              <w:right w:val="single" w:sz="5" w:space="0" w:color="000000"/>
                            </w:tcBorders>
                          </w:tcPr>
                          <w:p w14:paraId="782A5BBC"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C0E233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56A192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5531E89C" w14:textId="77777777">
                        <w:trPr>
                          <w:trHeight w:hRule="exact" w:val="715"/>
                        </w:trPr>
                        <w:tc>
                          <w:tcPr>
                            <w:tcW w:w="1824" w:type="dxa"/>
                            <w:tcBorders>
                              <w:top w:val="single" w:sz="5" w:space="0" w:color="000000"/>
                              <w:left w:val="single" w:sz="5" w:space="0" w:color="000000"/>
                              <w:bottom w:val="single" w:sz="5" w:space="0" w:color="000000"/>
                              <w:right w:val="single" w:sz="5" w:space="0" w:color="000000"/>
                            </w:tcBorders>
                          </w:tcPr>
                          <w:p w14:paraId="7D214D4B" w14:textId="77777777" w:rsidR="006A55FA" w:rsidRDefault="006A55FA">
                            <w:pPr>
                              <w:spacing w:before="33" w:after="432" w:line="245" w:lineRule="exact"/>
                              <w:jc w:val="center"/>
                              <w:textAlignment w:val="baseline"/>
                              <w:rPr>
                                <w:rFonts w:ascii="Calibri" w:eastAsia="Calibri" w:hAnsi="Calibri"/>
                                <w:b/>
                                <w:color w:val="000000"/>
                                <w:sz w:val="24"/>
                              </w:rPr>
                            </w:pPr>
                            <w:r>
                              <w:rPr>
                                <w:rFonts w:ascii="Calibri" w:eastAsia="Calibri" w:hAnsi="Calibri"/>
                                <w:b/>
                                <w:color w:val="000000"/>
                                <w:sz w:val="24"/>
                              </w:rPr>
                              <w:t>13.5 years</w:t>
                            </w:r>
                          </w:p>
                        </w:tc>
                        <w:tc>
                          <w:tcPr>
                            <w:tcW w:w="2160" w:type="dxa"/>
                            <w:tcBorders>
                              <w:top w:val="single" w:sz="5" w:space="0" w:color="000000"/>
                              <w:left w:val="single" w:sz="5" w:space="0" w:color="000000"/>
                              <w:bottom w:val="single" w:sz="5" w:space="0" w:color="000000"/>
                              <w:right w:val="single" w:sz="5" w:space="0" w:color="000000"/>
                            </w:tcBorders>
                          </w:tcPr>
                          <w:p w14:paraId="019F1ED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06F3430" w14:textId="77777777" w:rsidR="006A55FA" w:rsidRDefault="006A55FA">
                            <w:pPr>
                              <w:spacing w:after="139" w:line="285" w:lineRule="exact"/>
                              <w:ind w:left="108" w:right="540"/>
                              <w:textAlignment w:val="baseline"/>
                              <w:rPr>
                                <w:rFonts w:ascii="Calibri" w:eastAsia="Calibri" w:hAnsi="Calibri"/>
                                <w:b/>
                                <w:color w:val="000000"/>
                                <w:sz w:val="24"/>
                              </w:rPr>
                            </w:pPr>
                            <w:r>
                              <w:rPr>
                                <w:rFonts w:ascii="Calibri" w:eastAsia="Calibri" w:hAnsi="Calibri"/>
                                <w:b/>
                                <w:color w:val="000000"/>
                                <w:sz w:val="24"/>
                              </w:rPr>
                              <w:t xml:space="preserve">Semi-annual Senior/Geriatric dog checkup with blood work (CBC,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247227B8" w14:textId="77777777">
                        <w:trPr>
                          <w:trHeight w:hRule="exact" w:val="422"/>
                        </w:trPr>
                        <w:tc>
                          <w:tcPr>
                            <w:tcW w:w="1824" w:type="dxa"/>
                            <w:vMerge w:val="restart"/>
                            <w:tcBorders>
                              <w:top w:val="single" w:sz="5" w:space="0" w:color="000000"/>
                              <w:left w:val="single" w:sz="5" w:space="0" w:color="000000"/>
                              <w:bottom w:val="single" w:sz="0" w:space="0" w:color="000000"/>
                              <w:right w:val="single" w:sz="5" w:space="0" w:color="000000"/>
                            </w:tcBorders>
                          </w:tcPr>
                          <w:p w14:paraId="76B57F70" w14:textId="77777777" w:rsidR="006A55FA" w:rsidRDefault="006A55FA">
                            <w:pPr>
                              <w:spacing w:before="33" w:after="998" w:line="245" w:lineRule="exact"/>
                              <w:jc w:val="center"/>
                              <w:textAlignment w:val="baseline"/>
                              <w:rPr>
                                <w:rFonts w:ascii="Calibri" w:eastAsia="Calibri" w:hAnsi="Calibri"/>
                                <w:b/>
                                <w:color w:val="000000"/>
                                <w:sz w:val="24"/>
                              </w:rPr>
                            </w:pPr>
                            <w:r>
                              <w:rPr>
                                <w:rFonts w:ascii="Calibri" w:eastAsia="Calibri" w:hAnsi="Calibri"/>
                                <w:b/>
                                <w:color w:val="000000"/>
                                <w:sz w:val="24"/>
                              </w:rPr>
                              <w:t>14 years</w:t>
                            </w:r>
                          </w:p>
                        </w:tc>
                        <w:tc>
                          <w:tcPr>
                            <w:tcW w:w="2160" w:type="dxa"/>
                            <w:tcBorders>
                              <w:top w:val="single" w:sz="5" w:space="0" w:color="000000"/>
                              <w:left w:val="single" w:sz="5" w:space="0" w:color="000000"/>
                              <w:bottom w:val="single" w:sz="5" w:space="0" w:color="000000"/>
                              <w:right w:val="single" w:sz="5" w:space="0" w:color="000000"/>
                            </w:tcBorders>
                          </w:tcPr>
                          <w:p w14:paraId="2BE6D29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128C749" w14:textId="77777777" w:rsidR="006A55FA" w:rsidRDefault="006A55FA">
                            <w:pPr>
                              <w:spacing w:before="33" w:after="134" w:line="245" w:lineRule="exact"/>
                              <w:ind w:left="105"/>
                              <w:textAlignment w:val="baseline"/>
                              <w:rPr>
                                <w:rFonts w:ascii="Calibri" w:eastAsia="Calibri" w:hAnsi="Calibri"/>
                                <w:b/>
                                <w:color w:val="000000"/>
                                <w:sz w:val="24"/>
                              </w:rPr>
                            </w:pPr>
                            <w:r>
                              <w:rPr>
                                <w:rFonts w:ascii="Calibri" w:eastAsia="Calibri" w:hAnsi="Calibri"/>
                                <w:b/>
                                <w:color w:val="000000"/>
                                <w:sz w:val="24"/>
                              </w:rPr>
                              <w:t>Semi-annual Senior/Geriatric dog checkup</w:t>
                            </w:r>
                          </w:p>
                        </w:tc>
                      </w:tr>
                      <w:tr w:rsidR="006A55FA" w14:paraId="197DE04A" w14:textId="77777777">
                        <w:trPr>
                          <w:trHeight w:hRule="exact" w:val="427"/>
                        </w:trPr>
                        <w:tc>
                          <w:tcPr>
                            <w:tcW w:w="1824" w:type="dxa"/>
                            <w:vMerge/>
                            <w:tcBorders>
                              <w:top w:val="single" w:sz="0" w:space="0" w:color="000000"/>
                              <w:left w:val="single" w:sz="5" w:space="0" w:color="000000"/>
                              <w:bottom w:val="single" w:sz="0" w:space="0" w:color="000000"/>
                              <w:right w:val="single" w:sz="5" w:space="0" w:color="000000"/>
                            </w:tcBorders>
                          </w:tcPr>
                          <w:p w14:paraId="4A6A7C69"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7233955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FF44813" w14:textId="77777777" w:rsidR="006A55FA" w:rsidRDefault="006A55FA">
                            <w:pPr>
                              <w:spacing w:before="33" w:after="143" w:line="246"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04549720" w14:textId="77777777">
                        <w:trPr>
                          <w:trHeight w:hRule="exact" w:val="428"/>
                        </w:trPr>
                        <w:tc>
                          <w:tcPr>
                            <w:tcW w:w="1824" w:type="dxa"/>
                            <w:vMerge/>
                            <w:tcBorders>
                              <w:top w:val="single" w:sz="0" w:space="0" w:color="000000"/>
                              <w:left w:val="single" w:sz="5" w:space="0" w:color="000000"/>
                              <w:bottom w:val="single" w:sz="5" w:space="0" w:color="000000"/>
                              <w:right w:val="single" w:sz="5" w:space="0" w:color="000000"/>
                            </w:tcBorders>
                          </w:tcPr>
                          <w:p w14:paraId="0D123321"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E402DF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4F302051" w14:textId="77777777" w:rsidR="006A55FA" w:rsidRDefault="006A55FA">
                            <w:pPr>
                              <w:spacing w:after="153"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bl>
                    <w:p w14:paraId="3C3655FB" w14:textId="77777777" w:rsidR="006A55FA" w:rsidRDefault="006A55FA">
                      <w:pPr>
                        <w:spacing w:after="1152" w:line="20" w:lineRule="exact"/>
                      </w:pPr>
                    </w:p>
                  </w:txbxContent>
                </v:textbox>
                <w10:wrap type="square" anchorx="page" anchory="page"/>
              </v:shape>
            </w:pict>
          </mc:Fallback>
        </mc:AlternateContent>
      </w:r>
    </w:p>
    <w:p w14:paraId="21DAAA26" w14:textId="77777777" w:rsidR="00A372BD" w:rsidRDefault="00A372BD">
      <w:pPr>
        <w:sectPr w:rsidR="00A372BD">
          <w:pgSz w:w="12240" w:h="15840"/>
          <w:pgMar w:top="452" w:right="956" w:bottom="454" w:left="1311" w:header="0" w:footer="550" w:gutter="0"/>
          <w:cols w:space="720"/>
        </w:sectPr>
      </w:pPr>
    </w:p>
    <w:p w14:paraId="5CBE4447" w14:textId="2827271C"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38784" behindDoc="1" locked="0" layoutInCell="1" allowOverlap="1" wp14:anchorId="47F6E025">
                <wp:simplePos x="0" y="0"/>
                <wp:positionH relativeFrom="page">
                  <wp:posOffset>738505</wp:posOffset>
                </wp:positionH>
                <wp:positionV relativeFrom="page">
                  <wp:posOffset>1423670</wp:posOffset>
                </wp:positionV>
                <wp:extent cx="6426835" cy="7952740"/>
                <wp:effectExtent l="0" t="0" r="12065" b="10160"/>
                <wp:wrapSquare wrapText="bothSides"/>
                <wp:docPr id="79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26835" cy="795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62"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2D443191" w14:textId="77777777">
                              <w:trPr>
                                <w:trHeight w:hRule="exact" w:val="864"/>
                              </w:trPr>
                              <w:tc>
                                <w:tcPr>
                                  <w:tcW w:w="1824" w:type="dxa"/>
                                  <w:vMerge w:val="restart"/>
                                  <w:tcBorders>
                                    <w:top w:val="single" w:sz="5" w:space="0" w:color="000000"/>
                                    <w:left w:val="single" w:sz="5" w:space="0" w:color="000000"/>
                                    <w:bottom w:val="single" w:sz="0" w:space="0" w:color="000000"/>
                                    <w:right w:val="single" w:sz="5" w:space="0" w:color="000000"/>
                                  </w:tcBorders>
                                </w:tcPr>
                                <w:p w14:paraId="26D850A4" w14:textId="77777777" w:rsidR="006A55FA" w:rsidRDefault="006A55FA">
                                  <w:pPr>
                                    <w:spacing w:before="38" w:after="2745" w:line="245" w:lineRule="exact"/>
                                    <w:jc w:val="center"/>
                                    <w:textAlignment w:val="baseline"/>
                                    <w:rPr>
                                      <w:rFonts w:ascii="Calibri" w:eastAsia="Calibri" w:hAnsi="Calibri"/>
                                      <w:b/>
                                      <w:color w:val="000000"/>
                                      <w:sz w:val="24"/>
                                    </w:rPr>
                                  </w:pPr>
                                  <w:r>
                                    <w:rPr>
                                      <w:rFonts w:ascii="Calibri" w:eastAsia="Calibri" w:hAnsi="Calibri"/>
                                      <w:b/>
                                      <w:color w:val="000000"/>
                                      <w:sz w:val="24"/>
                                    </w:rPr>
                                    <w:t>14 years (cont.)</w:t>
                                  </w:r>
                                </w:p>
                              </w:tc>
                              <w:tc>
                                <w:tcPr>
                                  <w:tcW w:w="2160" w:type="dxa"/>
                                  <w:vMerge w:val="restart"/>
                                  <w:tcBorders>
                                    <w:top w:val="single" w:sz="5" w:space="0" w:color="000000"/>
                                    <w:left w:val="single" w:sz="5" w:space="0" w:color="000000"/>
                                    <w:bottom w:val="single" w:sz="0" w:space="0" w:color="000000"/>
                                    <w:right w:val="single" w:sz="5" w:space="0" w:color="000000"/>
                                  </w:tcBorders>
                                </w:tcPr>
                                <w:p w14:paraId="539A69C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5D9256D" w14:textId="77777777" w:rsidR="006A55FA" w:rsidRDefault="006A55FA">
                                  <w:pPr>
                                    <w:spacing w:line="287"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567DA588" w14:textId="77777777" w:rsidR="006A55FA" w:rsidRDefault="00000000">
                                  <w:pPr>
                                    <w:spacing w:before="52" w:line="227" w:lineRule="exact"/>
                                    <w:ind w:left="72"/>
                                    <w:textAlignment w:val="baseline"/>
                                    <w:rPr>
                                      <w:rFonts w:ascii="Calibri" w:eastAsia="Calibri" w:hAnsi="Calibri"/>
                                      <w:b/>
                                      <w:color w:val="0000FF"/>
                                      <w:sz w:val="24"/>
                                    </w:rPr>
                                  </w:pPr>
                                  <w:hyperlink r:id="rId77">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68C58254" w14:textId="77777777">
                              <w:trPr>
                                <w:trHeight w:hRule="exact" w:val="581"/>
                              </w:trPr>
                              <w:tc>
                                <w:tcPr>
                                  <w:tcW w:w="1824" w:type="dxa"/>
                                  <w:vMerge/>
                                  <w:tcBorders>
                                    <w:top w:val="single" w:sz="0" w:space="0" w:color="000000"/>
                                    <w:left w:val="single" w:sz="5" w:space="0" w:color="000000"/>
                                    <w:bottom w:val="single" w:sz="0" w:space="0" w:color="000000"/>
                                    <w:right w:val="single" w:sz="5" w:space="0" w:color="000000"/>
                                  </w:tcBorders>
                                </w:tcPr>
                                <w:p w14:paraId="2C2E5561"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088E2B94"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512A8F3A" w14:textId="77777777" w:rsidR="006A55FA" w:rsidRDefault="006A55FA">
                                  <w:pPr>
                                    <w:spacing w:line="290"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2FEA7BB1" w14:textId="77777777">
                              <w:trPr>
                                <w:trHeight w:hRule="exact" w:val="297"/>
                              </w:trPr>
                              <w:tc>
                                <w:tcPr>
                                  <w:tcW w:w="1824" w:type="dxa"/>
                                  <w:vMerge/>
                                  <w:tcBorders>
                                    <w:top w:val="single" w:sz="0" w:space="0" w:color="000000"/>
                                    <w:left w:val="single" w:sz="5" w:space="0" w:color="000000"/>
                                    <w:bottom w:val="single" w:sz="0" w:space="0" w:color="000000"/>
                                    <w:right w:val="single" w:sz="5" w:space="0" w:color="000000"/>
                                  </w:tcBorders>
                                </w:tcPr>
                                <w:p w14:paraId="7C25BDAF"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4EEAD55D"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2208351E" w14:textId="77777777" w:rsidR="006A55FA" w:rsidRDefault="006A55FA">
                                  <w:pPr>
                                    <w:spacing w:before="58" w:line="229"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78">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0EE58209" w14:textId="77777777">
                              <w:trPr>
                                <w:trHeight w:hRule="exact" w:val="447"/>
                              </w:trPr>
                              <w:tc>
                                <w:tcPr>
                                  <w:tcW w:w="1824" w:type="dxa"/>
                                  <w:vMerge/>
                                  <w:tcBorders>
                                    <w:top w:val="single" w:sz="0" w:space="0" w:color="000000"/>
                                    <w:left w:val="single" w:sz="5" w:space="0" w:color="000000"/>
                                    <w:bottom w:val="single" w:sz="0" w:space="0" w:color="000000"/>
                                    <w:right w:val="single" w:sz="5" w:space="0" w:color="000000"/>
                                  </w:tcBorders>
                                </w:tcPr>
                                <w:p w14:paraId="51980D31"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513EED1D"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761B42FB" w14:textId="77777777" w:rsidR="006A55FA" w:rsidRDefault="006A55FA">
                                  <w:pPr>
                                    <w:spacing w:before="53" w:after="139" w:line="245"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r w:rsidR="006A55FA" w14:paraId="351697C4"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15BA47A6"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265B5D8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A1F128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19490727" w14:textId="77777777">
                              <w:trPr>
                                <w:trHeight w:hRule="exact" w:val="423"/>
                              </w:trPr>
                              <w:tc>
                                <w:tcPr>
                                  <w:tcW w:w="1824" w:type="dxa"/>
                                  <w:vMerge/>
                                  <w:tcBorders>
                                    <w:top w:val="single" w:sz="0" w:space="0" w:color="000000"/>
                                    <w:left w:val="single" w:sz="5" w:space="0" w:color="000000"/>
                                    <w:bottom w:val="single" w:sz="5" w:space="0" w:color="000000"/>
                                    <w:right w:val="single" w:sz="5" w:space="0" w:color="000000"/>
                                  </w:tcBorders>
                                </w:tcPr>
                                <w:p w14:paraId="3EC9020F"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060DAB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EB322C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76C19C3" w14:textId="77777777">
                              <w:trPr>
                                <w:trHeight w:hRule="exact" w:val="715"/>
                              </w:trPr>
                              <w:tc>
                                <w:tcPr>
                                  <w:tcW w:w="1824" w:type="dxa"/>
                                  <w:tcBorders>
                                    <w:top w:val="single" w:sz="5" w:space="0" w:color="000000"/>
                                    <w:left w:val="single" w:sz="5" w:space="0" w:color="000000"/>
                                    <w:bottom w:val="single" w:sz="5" w:space="0" w:color="000000"/>
                                    <w:right w:val="single" w:sz="5" w:space="0" w:color="000000"/>
                                  </w:tcBorders>
                                </w:tcPr>
                                <w:p w14:paraId="21A4301F" w14:textId="77777777" w:rsidR="006A55FA" w:rsidRDefault="006A55FA">
                                  <w:pPr>
                                    <w:spacing w:before="33" w:after="436" w:line="245" w:lineRule="exact"/>
                                    <w:jc w:val="center"/>
                                    <w:textAlignment w:val="baseline"/>
                                    <w:rPr>
                                      <w:rFonts w:ascii="Calibri" w:eastAsia="Calibri" w:hAnsi="Calibri"/>
                                      <w:b/>
                                      <w:color w:val="000000"/>
                                      <w:sz w:val="24"/>
                                    </w:rPr>
                                  </w:pPr>
                                  <w:r>
                                    <w:rPr>
                                      <w:rFonts w:ascii="Calibri" w:eastAsia="Calibri" w:hAnsi="Calibri"/>
                                      <w:b/>
                                      <w:color w:val="000000"/>
                                      <w:sz w:val="24"/>
                                    </w:rPr>
                                    <w:t>14.5 years</w:t>
                                  </w:r>
                                </w:p>
                              </w:tc>
                              <w:tc>
                                <w:tcPr>
                                  <w:tcW w:w="2160" w:type="dxa"/>
                                  <w:tcBorders>
                                    <w:top w:val="single" w:sz="5" w:space="0" w:color="000000"/>
                                    <w:left w:val="single" w:sz="5" w:space="0" w:color="000000"/>
                                    <w:bottom w:val="single" w:sz="5" w:space="0" w:color="000000"/>
                                    <w:right w:val="single" w:sz="5" w:space="0" w:color="000000"/>
                                  </w:tcBorders>
                                </w:tcPr>
                                <w:p w14:paraId="32D6DDA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801C83F" w14:textId="77777777" w:rsidR="006A55FA" w:rsidRDefault="006A55FA">
                                  <w:pPr>
                                    <w:spacing w:after="143" w:line="285" w:lineRule="exact"/>
                                    <w:ind w:left="108" w:right="540"/>
                                    <w:textAlignment w:val="baseline"/>
                                    <w:rPr>
                                      <w:rFonts w:ascii="Calibri" w:eastAsia="Calibri" w:hAnsi="Calibri"/>
                                      <w:b/>
                                      <w:color w:val="000000"/>
                                      <w:sz w:val="24"/>
                                    </w:rPr>
                                  </w:pPr>
                                  <w:r>
                                    <w:rPr>
                                      <w:rFonts w:ascii="Calibri" w:eastAsia="Calibri" w:hAnsi="Calibri"/>
                                      <w:b/>
                                      <w:color w:val="000000"/>
                                      <w:sz w:val="24"/>
                                    </w:rPr>
                                    <w:t xml:space="preserve">Semi-annual Senior/Geriatric dog checkup with blood work (CBC,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1DFB07D7" w14:textId="77777777">
                              <w:trPr>
                                <w:trHeight w:hRule="exact" w:val="422"/>
                              </w:trPr>
                              <w:tc>
                                <w:tcPr>
                                  <w:tcW w:w="1824" w:type="dxa"/>
                                  <w:vMerge w:val="restart"/>
                                  <w:tcBorders>
                                    <w:top w:val="single" w:sz="5" w:space="0" w:color="000000"/>
                                    <w:left w:val="single" w:sz="5" w:space="0" w:color="000000"/>
                                    <w:bottom w:val="single" w:sz="0" w:space="0" w:color="000000"/>
                                    <w:right w:val="single" w:sz="5" w:space="0" w:color="000000"/>
                                  </w:tcBorders>
                                </w:tcPr>
                                <w:p w14:paraId="092537DE" w14:textId="77777777" w:rsidR="006A55FA" w:rsidRDefault="006A55FA">
                                  <w:pPr>
                                    <w:spacing w:before="33" w:after="4013" w:line="245" w:lineRule="exact"/>
                                    <w:jc w:val="center"/>
                                    <w:textAlignment w:val="baseline"/>
                                    <w:rPr>
                                      <w:rFonts w:ascii="Calibri" w:eastAsia="Calibri" w:hAnsi="Calibri"/>
                                      <w:b/>
                                      <w:color w:val="000000"/>
                                      <w:sz w:val="24"/>
                                    </w:rPr>
                                  </w:pPr>
                                  <w:r>
                                    <w:rPr>
                                      <w:rFonts w:ascii="Calibri" w:eastAsia="Calibri" w:hAnsi="Calibri"/>
                                      <w:b/>
                                      <w:color w:val="000000"/>
                                      <w:sz w:val="24"/>
                                    </w:rPr>
                                    <w:t>15 years</w:t>
                                  </w:r>
                                </w:p>
                              </w:tc>
                              <w:tc>
                                <w:tcPr>
                                  <w:tcW w:w="2160" w:type="dxa"/>
                                  <w:tcBorders>
                                    <w:top w:val="single" w:sz="5" w:space="0" w:color="000000"/>
                                    <w:left w:val="single" w:sz="5" w:space="0" w:color="000000"/>
                                    <w:bottom w:val="single" w:sz="5" w:space="0" w:color="000000"/>
                                    <w:right w:val="single" w:sz="5" w:space="0" w:color="000000"/>
                                  </w:tcBorders>
                                </w:tcPr>
                                <w:p w14:paraId="73DCF40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E8A62BE" w14:textId="77777777" w:rsidR="006A55FA" w:rsidRDefault="006A55FA">
                                  <w:pPr>
                                    <w:spacing w:before="33" w:after="139" w:line="245" w:lineRule="exact"/>
                                    <w:ind w:left="105"/>
                                    <w:textAlignment w:val="baseline"/>
                                    <w:rPr>
                                      <w:rFonts w:ascii="Calibri" w:eastAsia="Calibri" w:hAnsi="Calibri"/>
                                      <w:b/>
                                      <w:color w:val="000000"/>
                                      <w:sz w:val="24"/>
                                    </w:rPr>
                                  </w:pPr>
                                  <w:r>
                                    <w:rPr>
                                      <w:rFonts w:ascii="Calibri" w:eastAsia="Calibri" w:hAnsi="Calibri"/>
                                      <w:b/>
                                      <w:color w:val="000000"/>
                                      <w:sz w:val="24"/>
                                    </w:rPr>
                                    <w:t>Semi-annual Geriatric dog checkup</w:t>
                                  </w:r>
                                </w:p>
                              </w:tc>
                            </w:tr>
                            <w:tr w:rsidR="006A55FA" w14:paraId="2717C72B"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42687D7A"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DA277E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CDEB6CE" w14:textId="77777777" w:rsidR="006A55FA" w:rsidRDefault="006A55FA">
                                  <w:pPr>
                                    <w:spacing w:before="33" w:after="134" w:line="246"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2A3C078F"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5640774A"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22D345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B3DBB02" w14:textId="77777777" w:rsidR="006A55FA" w:rsidRDefault="006A55FA">
                                  <w:pPr>
                                    <w:spacing w:before="33" w:after="144"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208FCF06" w14:textId="77777777">
                              <w:trPr>
                                <w:trHeight w:hRule="exact" w:val="859"/>
                              </w:trPr>
                              <w:tc>
                                <w:tcPr>
                                  <w:tcW w:w="1824" w:type="dxa"/>
                                  <w:vMerge/>
                                  <w:tcBorders>
                                    <w:top w:val="single" w:sz="0" w:space="0" w:color="000000"/>
                                    <w:left w:val="single" w:sz="5" w:space="0" w:color="000000"/>
                                    <w:bottom w:val="single" w:sz="0" w:space="0" w:color="000000"/>
                                    <w:right w:val="single" w:sz="5" w:space="0" w:color="000000"/>
                                  </w:tcBorders>
                                </w:tcPr>
                                <w:p w14:paraId="5BFABC88"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3D1FA77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26855F4" w14:textId="77777777" w:rsidR="006A55FA" w:rsidRDefault="006A55FA">
                                  <w:pPr>
                                    <w:spacing w:line="287"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77B61D52" w14:textId="77777777" w:rsidR="006A55FA" w:rsidRDefault="00000000">
                                  <w:pPr>
                                    <w:spacing w:before="49" w:line="225" w:lineRule="exact"/>
                                    <w:ind w:left="72"/>
                                    <w:textAlignment w:val="baseline"/>
                                    <w:rPr>
                                      <w:rFonts w:ascii="Calibri" w:eastAsia="Calibri" w:hAnsi="Calibri"/>
                                      <w:b/>
                                      <w:color w:val="0000FF"/>
                                      <w:sz w:val="24"/>
                                    </w:rPr>
                                  </w:pPr>
                                  <w:hyperlink r:id="rId79">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5AE7A9F5" w14:textId="77777777">
                              <w:trPr>
                                <w:trHeight w:hRule="exact" w:val="576"/>
                              </w:trPr>
                              <w:tc>
                                <w:tcPr>
                                  <w:tcW w:w="1824" w:type="dxa"/>
                                  <w:vMerge/>
                                  <w:tcBorders>
                                    <w:top w:val="single" w:sz="0" w:space="0" w:color="000000"/>
                                    <w:left w:val="single" w:sz="5" w:space="0" w:color="000000"/>
                                    <w:bottom w:val="single" w:sz="0" w:space="0" w:color="000000"/>
                                    <w:right w:val="single" w:sz="5" w:space="0" w:color="000000"/>
                                  </w:tcBorders>
                                </w:tcPr>
                                <w:p w14:paraId="4805E9E1"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25EA2845"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23179624" w14:textId="77777777" w:rsidR="006A55FA" w:rsidRDefault="006A55FA">
                                  <w:pPr>
                                    <w:spacing w:line="283"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22733F33" w14:textId="77777777">
                              <w:trPr>
                                <w:trHeight w:hRule="exact" w:val="303"/>
                              </w:trPr>
                              <w:tc>
                                <w:tcPr>
                                  <w:tcW w:w="1824" w:type="dxa"/>
                                  <w:vMerge/>
                                  <w:tcBorders>
                                    <w:top w:val="single" w:sz="0" w:space="0" w:color="000000"/>
                                    <w:left w:val="single" w:sz="5" w:space="0" w:color="000000"/>
                                    <w:bottom w:val="single" w:sz="0" w:space="0" w:color="000000"/>
                                    <w:right w:val="single" w:sz="5" w:space="0" w:color="000000"/>
                                  </w:tcBorders>
                                </w:tcPr>
                                <w:p w14:paraId="047015C4"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5AFFBA0C"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1F9140E4" w14:textId="77777777" w:rsidR="006A55FA" w:rsidRDefault="006A55FA">
                                  <w:pPr>
                                    <w:spacing w:before="62" w:line="231"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80">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3012C15E" w14:textId="77777777">
                              <w:trPr>
                                <w:trHeight w:hRule="exact" w:val="446"/>
                              </w:trPr>
                              <w:tc>
                                <w:tcPr>
                                  <w:tcW w:w="1824" w:type="dxa"/>
                                  <w:vMerge/>
                                  <w:tcBorders>
                                    <w:top w:val="single" w:sz="0" w:space="0" w:color="000000"/>
                                    <w:left w:val="single" w:sz="5" w:space="0" w:color="000000"/>
                                    <w:bottom w:val="single" w:sz="0" w:space="0" w:color="000000"/>
                                    <w:right w:val="single" w:sz="5" w:space="0" w:color="000000"/>
                                  </w:tcBorders>
                                </w:tcPr>
                                <w:p w14:paraId="3A4C4F3C"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1C88841F"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3C414C23" w14:textId="77777777" w:rsidR="006A55FA" w:rsidRDefault="006A55FA">
                                  <w:pPr>
                                    <w:spacing w:before="57" w:after="134" w:line="245"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r w:rsidR="006A55FA" w14:paraId="7C6EB4B9"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5A910724"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8CBE1A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09D450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1DD80B0D" w14:textId="77777777">
                              <w:trPr>
                                <w:trHeight w:hRule="exact" w:val="423"/>
                              </w:trPr>
                              <w:tc>
                                <w:tcPr>
                                  <w:tcW w:w="1824" w:type="dxa"/>
                                  <w:vMerge/>
                                  <w:tcBorders>
                                    <w:top w:val="single" w:sz="0" w:space="0" w:color="000000"/>
                                    <w:left w:val="single" w:sz="5" w:space="0" w:color="000000"/>
                                    <w:bottom w:val="single" w:sz="5" w:space="0" w:color="000000"/>
                                    <w:right w:val="single" w:sz="5" w:space="0" w:color="000000"/>
                                  </w:tcBorders>
                                </w:tcPr>
                                <w:p w14:paraId="3E181578"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CFC649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9AC30C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4F152453" w14:textId="77777777">
                              <w:trPr>
                                <w:trHeight w:hRule="exact" w:val="720"/>
                              </w:trPr>
                              <w:tc>
                                <w:tcPr>
                                  <w:tcW w:w="1824" w:type="dxa"/>
                                  <w:tcBorders>
                                    <w:top w:val="single" w:sz="5" w:space="0" w:color="000000"/>
                                    <w:left w:val="single" w:sz="5" w:space="0" w:color="000000"/>
                                    <w:bottom w:val="single" w:sz="5" w:space="0" w:color="000000"/>
                                    <w:right w:val="single" w:sz="5" w:space="0" w:color="000000"/>
                                  </w:tcBorders>
                                </w:tcPr>
                                <w:p w14:paraId="042CB384" w14:textId="77777777" w:rsidR="006A55FA" w:rsidRDefault="006A55FA">
                                  <w:pPr>
                                    <w:spacing w:before="33" w:after="437" w:line="245" w:lineRule="exact"/>
                                    <w:jc w:val="center"/>
                                    <w:textAlignment w:val="baseline"/>
                                    <w:rPr>
                                      <w:rFonts w:ascii="Calibri" w:eastAsia="Calibri" w:hAnsi="Calibri"/>
                                      <w:b/>
                                      <w:color w:val="000000"/>
                                      <w:sz w:val="24"/>
                                    </w:rPr>
                                  </w:pPr>
                                  <w:r>
                                    <w:rPr>
                                      <w:rFonts w:ascii="Calibri" w:eastAsia="Calibri" w:hAnsi="Calibri"/>
                                      <w:b/>
                                      <w:color w:val="000000"/>
                                      <w:sz w:val="24"/>
                                    </w:rPr>
                                    <w:t>15.5 years</w:t>
                                  </w:r>
                                </w:p>
                              </w:tc>
                              <w:tc>
                                <w:tcPr>
                                  <w:tcW w:w="2160" w:type="dxa"/>
                                  <w:tcBorders>
                                    <w:top w:val="single" w:sz="5" w:space="0" w:color="000000"/>
                                    <w:left w:val="single" w:sz="5" w:space="0" w:color="000000"/>
                                    <w:bottom w:val="single" w:sz="5" w:space="0" w:color="000000"/>
                                    <w:right w:val="single" w:sz="5" w:space="0" w:color="000000"/>
                                  </w:tcBorders>
                                </w:tcPr>
                                <w:p w14:paraId="41EF6E8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96EEA09" w14:textId="77777777" w:rsidR="006A55FA" w:rsidRDefault="006A55FA">
                                  <w:pPr>
                                    <w:spacing w:after="144" w:line="285" w:lineRule="exact"/>
                                    <w:ind w:left="108" w:right="540"/>
                                    <w:textAlignment w:val="baseline"/>
                                    <w:rPr>
                                      <w:rFonts w:ascii="Calibri" w:eastAsia="Calibri" w:hAnsi="Calibri"/>
                                      <w:b/>
                                      <w:color w:val="000000"/>
                                      <w:sz w:val="24"/>
                                    </w:rPr>
                                  </w:pPr>
                                  <w:r>
                                    <w:rPr>
                                      <w:rFonts w:ascii="Calibri" w:eastAsia="Calibri" w:hAnsi="Calibri"/>
                                      <w:b/>
                                      <w:color w:val="000000"/>
                                      <w:sz w:val="24"/>
                                    </w:rPr>
                                    <w:t xml:space="preserve">Semi-annual Senior/Geriatric dog checkup with blood work (CBC,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bl>
                          <w:p w14:paraId="791F61CF" w14:textId="77777777" w:rsidR="006A55FA" w:rsidRDefault="006A55FA">
                            <w:pPr>
                              <w:spacing w:after="3725"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6E025" id="Text Box 320" o:spid="_x0000_s1061" type="#_x0000_t202" style="position:absolute;margin-left:58.15pt;margin-top:112.1pt;width:506.05pt;height:626.2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" filled="f" stroked="f">
                <v:path arrowok="t"/>
                <v:textbox inset="0,0,0,0">
                  <w:txbxContent>
                    <w:tbl>
                      <w:tblPr>
                        <w:tblW w:w="0" w:type="auto"/>
                        <w:tblInd w:w="162" w:type="dxa"/>
                        <w:tblLayout w:type="fixed"/>
                        <w:tblCellMar>
                          <w:left w:w="0" w:type="dxa"/>
                          <w:right w:w="0" w:type="dxa"/>
                        </w:tblCellMar>
                        <w:tblLook w:val="0000" w:firstRow="0" w:lastRow="0" w:firstColumn="0" w:lastColumn="0" w:noHBand="0" w:noVBand="0"/>
                      </w:tblPr>
                      <w:tblGrid>
                        <w:gridCol w:w="1824"/>
                        <w:gridCol w:w="2160"/>
                        <w:gridCol w:w="5961"/>
                      </w:tblGrid>
                      <w:tr w:rsidR="006A55FA" w14:paraId="2D443191" w14:textId="77777777">
                        <w:trPr>
                          <w:trHeight w:hRule="exact" w:val="864"/>
                        </w:trPr>
                        <w:tc>
                          <w:tcPr>
                            <w:tcW w:w="1824" w:type="dxa"/>
                            <w:vMerge w:val="restart"/>
                            <w:tcBorders>
                              <w:top w:val="single" w:sz="5" w:space="0" w:color="000000"/>
                              <w:left w:val="single" w:sz="5" w:space="0" w:color="000000"/>
                              <w:bottom w:val="single" w:sz="0" w:space="0" w:color="000000"/>
                              <w:right w:val="single" w:sz="5" w:space="0" w:color="000000"/>
                            </w:tcBorders>
                          </w:tcPr>
                          <w:p w14:paraId="26D850A4" w14:textId="77777777" w:rsidR="006A55FA" w:rsidRDefault="006A55FA">
                            <w:pPr>
                              <w:spacing w:before="38" w:after="2745" w:line="245" w:lineRule="exact"/>
                              <w:jc w:val="center"/>
                              <w:textAlignment w:val="baseline"/>
                              <w:rPr>
                                <w:rFonts w:ascii="Calibri" w:eastAsia="Calibri" w:hAnsi="Calibri"/>
                                <w:b/>
                                <w:color w:val="000000"/>
                                <w:sz w:val="24"/>
                              </w:rPr>
                            </w:pPr>
                            <w:r>
                              <w:rPr>
                                <w:rFonts w:ascii="Calibri" w:eastAsia="Calibri" w:hAnsi="Calibri"/>
                                <w:b/>
                                <w:color w:val="000000"/>
                                <w:sz w:val="24"/>
                              </w:rPr>
                              <w:t>14 years (cont.)</w:t>
                            </w:r>
                          </w:p>
                        </w:tc>
                        <w:tc>
                          <w:tcPr>
                            <w:tcW w:w="2160" w:type="dxa"/>
                            <w:vMerge w:val="restart"/>
                            <w:tcBorders>
                              <w:top w:val="single" w:sz="5" w:space="0" w:color="000000"/>
                              <w:left w:val="single" w:sz="5" w:space="0" w:color="000000"/>
                              <w:bottom w:val="single" w:sz="0" w:space="0" w:color="000000"/>
                              <w:right w:val="single" w:sz="5" w:space="0" w:color="000000"/>
                            </w:tcBorders>
                          </w:tcPr>
                          <w:p w14:paraId="539A69C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65D9256D" w14:textId="77777777" w:rsidR="006A55FA" w:rsidRDefault="006A55FA">
                            <w:pPr>
                              <w:spacing w:line="287"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567DA588" w14:textId="77777777" w:rsidR="006A55FA" w:rsidRDefault="00000000">
                            <w:pPr>
                              <w:spacing w:before="52" w:line="227" w:lineRule="exact"/>
                              <w:ind w:left="72"/>
                              <w:textAlignment w:val="baseline"/>
                              <w:rPr>
                                <w:rFonts w:ascii="Calibri" w:eastAsia="Calibri" w:hAnsi="Calibri"/>
                                <w:b/>
                                <w:color w:val="0000FF"/>
                                <w:sz w:val="24"/>
                              </w:rPr>
                            </w:pPr>
                            <w:hyperlink r:id="rId81">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68C58254" w14:textId="77777777">
                        <w:trPr>
                          <w:trHeight w:hRule="exact" w:val="581"/>
                        </w:trPr>
                        <w:tc>
                          <w:tcPr>
                            <w:tcW w:w="1824" w:type="dxa"/>
                            <w:vMerge/>
                            <w:tcBorders>
                              <w:top w:val="single" w:sz="0" w:space="0" w:color="000000"/>
                              <w:left w:val="single" w:sz="5" w:space="0" w:color="000000"/>
                              <w:bottom w:val="single" w:sz="0" w:space="0" w:color="000000"/>
                              <w:right w:val="single" w:sz="5" w:space="0" w:color="000000"/>
                            </w:tcBorders>
                          </w:tcPr>
                          <w:p w14:paraId="2C2E5561"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088E2B94"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512A8F3A" w14:textId="77777777" w:rsidR="006A55FA" w:rsidRDefault="006A55FA">
                            <w:pPr>
                              <w:spacing w:line="290"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2FEA7BB1" w14:textId="77777777">
                        <w:trPr>
                          <w:trHeight w:hRule="exact" w:val="297"/>
                        </w:trPr>
                        <w:tc>
                          <w:tcPr>
                            <w:tcW w:w="1824" w:type="dxa"/>
                            <w:vMerge/>
                            <w:tcBorders>
                              <w:top w:val="single" w:sz="0" w:space="0" w:color="000000"/>
                              <w:left w:val="single" w:sz="5" w:space="0" w:color="000000"/>
                              <w:bottom w:val="single" w:sz="0" w:space="0" w:color="000000"/>
                              <w:right w:val="single" w:sz="5" w:space="0" w:color="000000"/>
                            </w:tcBorders>
                          </w:tcPr>
                          <w:p w14:paraId="7C25BDAF"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4EEAD55D"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2208351E" w14:textId="77777777" w:rsidR="006A55FA" w:rsidRDefault="006A55FA">
                            <w:pPr>
                              <w:spacing w:before="58" w:line="229"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82">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0EE58209" w14:textId="77777777">
                        <w:trPr>
                          <w:trHeight w:hRule="exact" w:val="447"/>
                        </w:trPr>
                        <w:tc>
                          <w:tcPr>
                            <w:tcW w:w="1824" w:type="dxa"/>
                            <w:vMerge/>
                            <w:tcBorders>
                              <w:top w:val="single" w:sz="0" w:space="0" w:color="000000"/>
                              <w:left w:val="single" w:sz="5" w:space="0" w:color="000000"/>
                              <w:bottom w:val="single" w:sz="0" w:space="0" w:color="000000"/>
                              <w:right w:val="single" w:sz="5" w:space="0" w:color="000000"/>
                            </w:tcBorders>
                          </w:tcPr>
                          <w:p w14:paraId="51980D31"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513EED1D"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761B42FB" w14:textId="77777777" w:rsidR="006A55FA" w:rsidRDefault="006A55FA">
                            <w:pPr>
                              <w:spacing w:before="53" w:after="139" w:line="245"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r w:rsidR="006A55FA" w14:paraId="351697C4"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15BA47A6"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265B5D8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A1F128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19490727" w14:textId="77777777">
                        <w:trPr>
                          <w:trHeight w:hRule="exact" w:val="423"/>
                        </w:trPr>
                        <w:tc>
                          <w:tcPr>
                            <w:tcW w:w="1824" w:type="dxa"/>
                            <w:vMerge/>
                            <w:tcBorders>
                              <w:top w:val="single" w:sz="0" w:space="0" w:color="000000"/>
                              <w:left w:val="single" w:sz="5" w:space="0" w:color="000000"/>
                              <w:bottom w:val="single" w:sz="5" w:space="0" w:color="000000"/>
                              <w:right w:val="single" w:sz="5" w:space="0" w:color="000000"/>
                            </w:tcBorders>
                          </w:tcPr>
                          <w:p w14:paraId="3EC9020F"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4060DAB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5EB322C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76C19C3" w14:textId="77777777">
                        <w:trPr>
                          <w:trHeight w:hRule="exact" w:val="715"/>
                        </w:trPr>
                        <w:tc>
                          <w:tcPr>
                            <w:tcW w:w="1824" w:type="dxa"/>
                            <w:tcBorders>
                              <w:top w:val="single" w:sz="5" w:space="0" w:color="000000"/>
                              <w:left w:val="single" w:sz="5" w:space="0" w:color="000000"/>
                              <w:bottom w:val="single" w:sz="5" w:space="0" w:color="000000"/>
                              <w:right w:val="single" w:sz="5" w:space="0" w:color="000000"/>
                            </w:tcBorders>
                          </w:tcPr>
                          <w:p w14:paraId="21A4301F" w14:textId="77777777" w:rsidR="006A55FA" w:rsidRDefault="006A55FA">
                            <w:pPr>
                              <w:spacing w:before="33" w:after="436" w:line="245" w:lineRule="exact"/>
                              <w:jc w:val="center"/>
                              <w:textAlignment w:val="baseline"/>
                              <w:rPr>
                                <w:rFonts w:ascii="Calibri" w:eastAsia="Calibri" w:hAnsi="Calibri"/>
                                <w:b/>
                                <w:color w:val="000000"/>
                                <w:sz w:val="24"/>
                              </w:rPr>
                            </w:pPr>
                            <w:r>
                              <w:rPr>
                                <w:rFonts w:ascii="Calibri" w:eastAsia="Calibri" w:hAnsi="Calibri"/>
                                <w:b/>
                                <w:color w:val="000000"/>
                                <w:sz w:val="24"/>
                              </w:rPr>
                              <w:t>14.5 years</w:t>
                            </w:r>
                          </w:p>
                        </w:tc>
                        <w:tc>
                          <w:tcPr>
                            <w:tcW w:w="2160" w:type="dxa"/>
                            <w:tcBorders>
                              <w:top w:val="single" w:sz="5" w:space="0" w:color="000000"/>
                              <w:left w:val="single" w:sz="5" w:space="0" w:color="000000"/>
                              <w:bottom w:val="single" w:sz="5" w:space="0" w:color="000000"/>
                              <w:right w:val="single" w:sz="5" w:space="0" w:color="000000"/>
                            </w:tcBorders>
                          </w:tcPr>
                          <w:p w14:paraId="32D6DDA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801C83F" w14:textId="77777777" w:rsidR="006A55FA" w:rsidRDefault="006A55FA">
                            <w:pPr>
                              <w:spacing w:after="143" w:line="285" w:lineRule="exact"/>
                              <w:ind w:left="108" w:right="540"/>
                              <w:textAlignment w:val="baseline"/>
                              <w:rPr>
                                <w:rFonts w:ascii="Calibri" w:eastAsia="Calibri" w:hAnsi="Calibri"/>
                                <w:b/>
                                <w:color w:val="000000"/>
                                <w:sz w:val="24"/>
                              </w:rPr>
                            </w:pPr>
                            <w:r>
                              <w:rPr>
                                <w:rFonts w:ascii="Calibri" w:eastAsia="Calibri" w:hAnsi="Calibri"/>
                                <w:b/>
                                <w:color w:val="000000"/>
                                <w:sz w:val="24"/>
                              </w:rPr>
                              <w:t xml:space="preserve">Semi-annual Senior/Geriatric dog checkup with blood work (CBC,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1DFB07D7" w14:textId="77777777">
                        <w:trPr>
                          <w:trHeight w:hRule="exact" w:val="422"/>
                        </w:trPr>
                        <w:tc>
                          <w:tcPr>
                            <w:tcW w:w="1824" w:type="dxa"/>
                            <w:vMerge w:val="restart"/>
                            <w:tcBorders>
                              <w:top w:val="single" w:sz="5" w:space="0" w:color="000000"/>
                              <w:left w:val="single" w:sz="5" w:space="0" w:color="000000"/>
                              <w:bottom w:val="single" w:sz="0" w:space="0" w:color="000000"/>
                              <w:right w:val="single" w:sz="5" w:space="0" w:color="000000"/>
                            </w:tcBorders>
                          </w:tcPr>
                          <w:p w14:paraId="092537DE" w14:textId="77777777" w:rsidR="006A55FA" w:rsidRDefault="006A55FA">
                            <w:pPr>
                              <w:spacing w:before="33" w:after="4013" w:line="245" w:lineRule="exact"/>
                              <w:jc w:val="center"/>
                              <w:textAlignment w:val="baseline"/>
                              <w:rPr>
                                <w:rFonts w:ascii="Calibri" w:eastAsia="Calibri" w:hAnsi="Calibri"/>
                                <w:b/>
                                <w:color w:val="000000"/>
                                <w:sz w:val="24"/>
                              </w:rPr>
                            </w:pPr>
                            <w:r>
                              <w:rPr>
                                <w:rFonts w:ascii="Calibri" w:eastAsia="Calibri" w:hAnsi="Calibri"/>
                                <w:b/>
                                <w:color w:val="000000"/>
                                <w:sz w:val="24"/>
                              </w:rPr>
                              <w:t>15 years</w:t>
                            </w:r>
                          </w:p>
                        </w:tc>
                        <w:tc>
                          <w:tcPr>
                            <w:tcW w:w="2160" w:type="dxa"/>
                            <w:tcBorders>
                              <w:top w:val="single" w:sz="5" w:space="0" w:color="000000"/>
                              <w:left w:val="single" w:sz="5" w:space="0" w:color="000000"/>
                              <w:bottom w:val="single" w:sz="5" w:space="0" w:color="000000"/>
                              <w:right w:val="single" w:sz="5" w:space="0" w:color="000000"/>
                            </w:tcBorders>
                          </w:tcPr>
                          <w:p w14:paraId="73DCF405"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7E8A62BE" w14:textId="77777777" w:rsidR="006A55FA" w:rsidRDefault="006A55FA">
                            <w:pPr>
                              <w:spacing w:before="33" w:after="139" w:line="245" w:lineRule="exact"/>
                              <w:ind w:left="105"/>
                              <w:textAlignment w:val="baseline"/>
                              <w:rPr>
                                <w:rFonts w:ascii="Calibri" w:eastAsia="Calibri" w:hAnsi="Calibri"/>
                                <w:b/>
                                <w:color w:val="000000"/>
                                <w:sz w:val="24"/>
                              </w:rPr>
                            </w:pPr>
                            <w:r>
                              <w:rPr>
                                <w:rFonts w:ascii="Calibri" w:eastAsia="Calibri" w:hAnsi="Calibri"/>
                                <w:b/>
                                <w:color w:val="000000"/>
                                <w:sz w:val="24"/>
                              </w:rPr>
                              <w:t>Semi-annual Geriatric dog checkup</w:t>
                            </w:r>
                          </w:p>
                        </w:tc>
                      </w:tr>
                      <w:tr w:rsidR="006A55FA" w14:paraId="2717C72B" w14:textId="77777777">
                        <w:trPr>
                          <w:trHeight w:hRule="exact" w:val="423"/>
                        </w:trPr>
                        <w:tc>
                          <w:tcPr>
                            <w:tcW w:w="1824" w:type="dxa"/>
                            <w:vMerge/>
                            <w:tcBorders>
                              <w:top w:val="single" w:sz="0" w:space="0" w:color="000000"/>
                              <w:left w:val="single" w:sz="5" w:space="0" w:color="000000"/>
                              <w:bottom w:val="single" w:sz="0" w:space="0" w:color="000000"/>
                              <w:right w:val="single" w:sz="5" w:space="0" w:color="000000"/>
                            </w:tcBorders>
                          </w:tcPr>
                          <w:p w14:paraId="42687D7A"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DA277E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CDEB6CE" w14:textId="77777777" w:rsidR="006A55FA" w:rsidRDefault="006A55FA">
                            <w:pPr>
                              <w:spacing w:before="33" w:after="134" w:line="246" w:lineRule="exact"/>
                              <w:ind w:left="105"/>
                              <w:textAlignment w:val="baseline"/>
                              <w:rPr>
                                <w:rFonts w:ascii="Calibri" w:eastAsia="Calibri" w:hAnsi="Calibri"/>
                                <w:b/>
                                <w:color w:val="000000"/>
                                <w:sz w:val="24"/>
                              </w:rPr>
                            </w:pPr>
                            <w:r>
                              <w:rPr>
                                <w:rFonts w:ascii="Calibri" w:eastAsia="Calibri" w:hAnsi="Calibri"/>
                                <w:b/>
                                <w:color w:val="000000"/>
                                <w:sz w:val="24"/>
                              </w:rPr>
                              <w:t>Take in fecal to check for parasites</w:t>
                            </w:r>
                          </w:p>
                        </w:tc>
                      </w:tr>
                      <w:tr w:rsidR="006A55FA" w14:paraId="2A3C078F"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5640774A"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22D345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B3DBB02" w14:textId="77777777" w:rsidR="006A55FA" w:rsidRDefault="006A55FA">
                            <w:pPr>
                              <w:spacing w:before="33" w:after="144" w:line="245" w:lineRule="exact"/>
                              <w:ind w:left="105"/>
                              <w:textAlignment w:val="baseline"/>
                              <w:rPr>
                                <w:rFonts w:ascii="Calibri" w:eastAsia="Calibri" w:hAnsi="Calibri"/>
                                <w:b/>
                                <w:color w:val="000000"/>
                                <w:sz w:val="24"/>
                              </w:rPr>
                            </w:pPr>
                            <w:r>
                              <w:rPr>
                                <w:rFonts w:ascii="Calibri" w:eastAsia="Calibri" w:hAnsi="Calibri"/>
                                <w:b/>
                                <w:color w:val="000000"/>
                                <w:sz w:val="24"/>
                              </w:rPr>
                              <w:t xml:space="preserve">Run bloodwork (CBC and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r w:rsidR="006A55FA" w14:paraId="208FCF06" w14:textId="77777777">
                        <w:trPr>
                          <w:trHeight w:hRule="exact" w:val="859"/>
                        </w:trPr>
                        <w:tc>
                          <w:tcPr>
                            <w:tcW w:w="1824" w:type="dxa"/>
                            <w:vMerge/>
                            <w:tcBorders>
                              <w:top w:val="single" w:sz="0" w:space="0" w:color="000000"/>
                              <w:left w:val="single" w:sz="5" w:space="0" w:color="000000"/>
                              <w:bottom w:val="single" w:sz="0" w:space="0" w:color="000000"/>
                              <w:right w:val="single" w:sz="5" w:space="0" w:color="000000"/>
                            </w:tcBorders>
                          </w:tcPr>
                          <w:p w14:paraId="5BFABC88" w14:textId="77777777" w:rsidR="006A55FA" w:rsidRDefault="006A55FA"/>
                        </w:tc>
                        <w:tc>
                          <w:tcPr>
                            <w:tcW w:w="2160" w:type="dxa"/>
                            <w:vMerge w:val="restart"/>
                            <w:tcBorders>
                              <w:top w:val="single" w:sz="5" w:space="0" w:color="000000"/>
                              <w:left w:val="single" w:sz="5" w:space="0" w:color="000000"/>
                              <w:bottom w:val="single" w:sz="0" w:space="0" w:color="000000"/>
                              <w:right w:val="single" w:sz="5" w:space="0" w:color="000000"/>
                            </w:tcBorders>
                          </w:tcPr>
                          <w:p w14:paraId="3D1FA77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026855F4" w14:textId="77777777" w:rsidR="006A55FA" w:rsidRDefault="006A55FA">
                            <w:pPr>
                              <w:spacing w:line="287" w:lineRule="exact"/>
                              <w:ind w:left="72" w:right="252"/>
                              <w:textAlignment w:val="baseline"/>
                              <w:rPr>
                                <w:rFonts w:ascii="Calibri" w:eastAsia="Calibri" w:hAnsi="Calibri"/>
                                <w:b/>
                                <w:color w:val="000000"/>
                                <w:sz w:val="24"/>
                              </w:rPr>
                            </w:pPr>
                            <w:r>
                              <w:rPr>
                                <w:rFonts w:ascii="Calibri" w:eastAsia="Calibri" w:hAnsi="Calibri"/>
                                <w:b/>
                                <w:color w:val="000000"/>
                                <w:sz w:val="24"/>
                              </w:rPr>
                              <w:t>Annual eye exam with an ophthalmologist. These exams can be done at OFA clinics</w:t>
                            </w:r>
                          </w:p>
                          <w:p w14:paraId="77B61D52" w14:textId="77777777" w:rsidR="006A55FA" w:rsidRDefault="00000000">
                            <w:pPr>
                              <w:spacing w:before="49" w:line="225" w:lineRule="exact"/>
                              <w:ind w:left="72"/>
                              <w:textAlignment w:val="baseline"/>
                              <w:rPr>
                                <w:rFonts w:ascii="Calibri" w:eastAsia="Calibri" w:hAnsi="Calibri"/>
                                <w:b/>
                                <w:color w:val="0000FF"/>
                                <w:sz w:val="24"/>
                              </w:rPr>
                            </w:pPr>
                            <w:hyperlink r:id="rId83">
                              <w:r w:rsidR="006A55FA">
                                <w:rPr>
                                  <w:rFonts w:ascii="Calibri" w:eastAsia="Calibri" w:hAnsi="Calibri"/>
                                  <w:b/>
                                  <w:color w:val="0000FF"/>
                                  <w:sz w:val="24"/>
                                  <w:u w:val="single"/>
                                </w:rPr>
                                <w:t>(http://www.offa.org/clinics.html)</w:t>
                              </w:r>
                            </w:hyperlink>
                            <w:r w:rsidR="006A55FA">
                              <w:rPr>
                                <w:rFonts w:ascii="Calibri" w:eastAsia="Calibri" w:hAnsi="Calibri"/>
                                <w:b/>
                                <w:color w:val="000000"/>
                                <w:sz w:val="24"/>
                              </w:rPr>
                              <w:t xml:space="preserve"> or directly with an</w:t>
                            </w:r>
                          </w:p>
                        </w:tc>
                      </w:tr>
                      <w:tr w:rsidR="006A55FA" w14:paraId="5AE7A9F5" w14:textId="77777777">
                        <w:trPr>
                          <w:trHeight w:hRule="exact" w:val="576"/>
                        </w:trPr>
                        <w:tc>
                          <w:tcPr>
                            <w:tcW w:w="1824" w:type="dxa"/>
                            <w:vMerge/>
                            <w:tcBorders>
                              <w:top w:val="single" w:sz="0" w:space="0" w:color="000000"/>
                              <w:left w:val="single" w:sz="5" w:space="0" w:color="000000"/>
                              <w:bottom w:val="single" w:sz="0" w:space="0" w:color="000000"/>
                              <w:right w:val="single" w:sz="5" w:space="0" w:color="000000"/>
                            </w:tcBorders>
                          </w:tcPr>
                          <w:p w14:paraId="4805E9E1"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25EA2845"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23179624" w14:textId="77777777" w:rsidR="006A55FA" w:rsidRDefault="006A55FA">
                            <w:pPr>
                              <w:spacing w:line="283" w:lineRule="exact"/>
                              <w:ind w:left="72" w:right="252"/>
                              <w:textAlignment w:val="baseline"/>
                              <w:rPr>
                                <w:rFonts w:ascii="Calibri" w:eastAsia="Calibri" w:hAnsi="Calibri"/>
                                <w:b/>
                                <w:color w:val="000000"/>
                                <w:sz w:val="24"/>
                              </w:rPr>
                            </w:pPr>
                            <w:r>
                              <w:rPr>
                                <w:rFonts w:ascii="Calibri" w:eastAsia="Calibri" w:hAnsi="Calibri"/>
                                <w:b/>
                                <w:color w:val="000000"/>
                                <w:sz w:val="24"/>
                              </w:rPr>
                              <w:t>ophthalmologist. Please submit your dog’s eye report to the OFA.</w:t>
                            </w:r>
                          </w:p>
                        </w:tc>
                      </w:tr>
                      <w:tr w:rsidR="006A55FA" w14:paraId="22733F33" w14:textId="77777777">
                        <w:trPr>
                          <w:trHeight w:hRule="exact" w:val="303"/>
                        </w:trPr>
                        <w:tc>
                          <w:tcPr>
                            <w:tcW w:w="1824" w:type="dxa"/>
                            <w:vMerge/>
                            <w:tcBorders>
                              <w:top w:val="single" w:sz="0" w:space="0" w:color="000000"/>
                              <w:left w:val="single" w:sz="5" w:space="0" w:color="000000"/>
                              <w:bottom w:val="single" w:sz="0" w:space="0" w:color="000000"/>
                              <w:right w:val="single" w:sz="5" w:space="0" w:color="000000"/>
                            </w:tcBorders>
                          </w:tcPr>
                          <w:p w14:paraId="047015C4" w14:textId="77777777" w:rsidR="006A55FA" w:rsidRDefault="006A55FA"/>
                        </w:tc>
                        <w:tc>
                          <w:tcPr>
                            <w:tcW w:w="2160" w:type="dxa"/>
                            <w:vMerge/>
                            <w:tcBorders>
                              <w:top w:val="single" w:sz="0" w:space="0" w:color="000000"/>
                              <w:left w:val="single" w:sz="5" w:space="0" w:color="000000"/>
                              <w:bottom w:val="single" w:sz="0" w:space="0" w:color="000000"/>
                              <w:right w:val="single" w:sz="5" w:space="0" w:color="000000"/>
                            </w:tcBorders>
                          </w:tcPr>
                          <w:p w14:paraId="5AFFBA0C"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vAlign w:val="center"/>
                          </w:tcPr>
                          <w:p w14:paraId="1F9140E4" w14:textId="77777777" w:rsidR="006A55FA" w:rsidRDefault="006A55FA">
                            <w:pPr>
                              <w:spacing w:before="62" w:line="231" w:lineRule="exact"/>
                              <w:ind w:left="72"/>
                              <w:textAlignment w:val="baseline"/>
                              <w:rPr>
                                <w:rFonts w:ascii="Calibri" w:eastAsia="Calibri" w:hAnsi="Calibri"/>
                                <w:b/>
                                <w:i/>
                                <w:color w:val="000000"/>
                                <w:sz w:val="24"/>
                              </w:rPr>
                            </w:pPr>
                            <w:r>
                              <w:rPr>
                                <w:rFonts w:ascii="Calibri" w:eastAsia="Calibri" w:hAnsi="Calibri"/>
                                <w:b/>
                                <w:i/>
                                <w:color w:val="000000"/>
                                <w:sz w:val="24"/>
                              </w:rPr>
                              <w:t>Example: The</w:t>
                            </w:r>
                            <w:hyperlink r:id="rId84">
                              <w:r>
                                <w:rPr>
                                  <w:rFonts w:ascii="Calibri" w:eastAsia="Calibri" w:hAnsi="Calibri"/>
                                  <w:b/>
                                  <w:i/>
                                  <w:color w:val="0000FF"/>
                                  <w:sz w:val="24"/>
                                  <w:u w:val="single"/>
                                </w:rPr>
                                <w:t xml:space="preserve"> Golden Retriever Foundation</w:t>
                              </w:r>
                            </w:hyperlink>
                            <w:r>
                              <w:rPr>
                                <w:rFonts w:ascii="Calibri" w:eastAsia="Calibri" w:hAnsi="Calibri"/>
                                <w:b/>
                                <w:i/>
                                <w:color w:val="0000FF"/>
                                <w:sz w:val="24"/>
                                <w:u w:val="single"/>
                              </w:rPr>
                              <w:t xml:space="preserve"> </w:t>
                            </w:r>
                            <w:r>
                              <w:rPr>
                                <w:rFonts w:ascii="Calibri" w:eastAsia="Calibri" w:hAnsi="Calibri"/>
                                <w:b/>
                                <w:i/>
                                <w:color w:val="000000"/>
                                <w:sz w:val="24"/>
                              </w:rPr>
                              <w:t>will pay the</w:t>
                            </w:r>
                          </w:p>
                        </w:tc>
                      </w:tr>
                      <w:tr w:rsidR="006A55FA" w14:paraId="3012C15E" w14:textId="77777777">
                        <w:trPr>
                          <w:trHeight w:hRule="exact" w:val="446"/>
                        </w:trPr>
                        <w:tc>
                          <w:tcPr>
                            <w:tcW w:w="1824" w:type="dxa"/>
                            <w:vMerge/>
                            <w:tcBorders>
                              <w:top w:val="single" w:sz="0" w:space="0" w:color="000000"/>
                              <w:left w:val="single" w:sz="5" w:space="0" w:color="000000"/>
                              <w:bottom w:val="single" w:sz="0" w:space="0" w:color="000000"/>
                              <w:right w:val="single" w:sz="5" w:space="0" w:color="000000"/>
                            </w:tcBorders>
                          </w:tcPr>
                          <w:p w14:paraId="3A4C4F3C" w14:textId="77777777" w:rsidR="006A55FA" w:rsidRDefault="006A55FA"/>
                        </w:tc>
                        <w:tc>
                          <w:tcPr>
                            <w:tcW w:w="2160" w:type="dxa"/>
                            <w:vMerge/>
                            <w:tcBorders>
                              <w:top w:val="single" w:sz="0" w:space="0" w:color="000000"/>
                              <w:left w:val="single" w:sz="5" w:space="0" w:color="000000"/>
                              <w:bottom w:val="single" w:sz="5" w:space="0" w:color="000000"/>
                              <w:right w:val="single" w:sz="5" w:space="0" w:color="000000"/>
                            </w:tcBorders>
                          </w:tcPr>
                          <w:p w14:paraId="1C88841F" w14:textId="77777777" w:rsidR="006A55FA" w:rsidRDefault="006A55FA"/>
                        </w:tc>
                        <w:tc>
                          <w:tcPr>
                            <w:tcW w:w="5961" w:type="dxa"/>
                            <w:tcBorders>
                              <w:top w:val="single" w:sz="5" w:space="0" w:color="000000"/>
                              <w:left w:val="single" w:sz="5" w:space="0" w:color="000000"/>
                              <w:bottom w:val="single" w:sz="5" w:space="0" w:color="000000"/>
                              <w:right w:val="single" w:sz="5" w:space="0" w:color="000000"/>
                            </w:tcBorders>
                          </w:tcPr>
                          <w:p w14:paraId="3C414C23" w14:textId="77777777" w:rsidR="006A55FA" w:rsidRDefault="006A55FA">
                            <w:pPr>
                              <w:spacing w:before="57" w:after="134" w:line="245" w:lineRule="exact"/>
                              <w:ind w:left="72"/>
                              <w:textAlignment w:val="baseline"/>
                              <w:rPr>
                                <w:rFonts w:ascii="Calibri" w:eastAsia="Calibri" w:hAnsi="Calibri"/>
                                <w:b/>
                                <w:i/>
                                <w:color w:val="000000"/>
                                <w:sz w:val="24"/>
                              </w:rPr>
                            </w:pPr>
                            <w:r>
                              <w:rPr>
                                <w:rFonts w:ascii="Calibri" w:eastAsia="Calibri" w:hAnsi="Calibri"/>
                                <w:b/>
                                <w:i/>
                                <w:color w:val="000000"/>
                                <w:sz w:val="24"/>
                              </w:rPr>
                              <w:t>OFA submission fee.</w:t>
                            </w:r>
                          </w:p>
                        </w:tc>
                      </w:tr>
                      <w:tr w:rsidR="006A55FA" w14:paraId="7C6EB4B9" w14:textId="77777777">
                        <w:trPr>
                          <w:trHeight w:hRule="exact" w:val="422"/>
                        </w:trPr>
                        <w:tc>
                          <w:tcPr>
                            <w:tcW w:w="1824" w:type="dxa"/>
                            <w:vMerge/>
                            <w:tcBorders>
                              <w:top w:val="single" w:sz="0" w:space="0" w:color="000000"/>
                              <w:left w:val="single" w:sz="5" w:space="0" w:color="000000"/>
                              <w:bottom w:val="single" w:sz="0" w:space="0" w:color="000000"/>
                              <w:right w:val="single" w:sz="5" w:space="0" w:color="000000"/>
                            </w:tcBorders>
                          </w:tcPr>
                          <w:p w14:paraId="5A910724"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08CBE1AC"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09D450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1DD80B0D" w14:textId="77777777">
                        <w:trPr>
                          <w:trHeight w:hRule="exact" w:val="423"/>
                        </w:trPr>
                        <w:tc>
                          <w:tcPr>
                            <w:tcW w:w="1824" w:type="dxa"/>
                            <w:vMerge/>
                            <w:tcBorders>
                              <w:top w:val="single" w:sz="0" w:space="0" w:color="000000"/>
                              <w:left w:val="single" w:sz="5" w:space="0" w:color="000000"/>
                              <w:bottom w:val="single" w:sz="5" w:space="0" w:color="000000"/>
                              <w:right w:val="single" w:sz="5" w:space="0" w:color="000000"/>
                            </w:tcBorders>
                          </w:tcPr>
                          <w:p w14:paraId="3E181578" w14:textId="77777777" w:rsidR="006A55FA" w:rsidRDefault="006A55FA"/>
                        </w:tc>
                        <w:tc>
                          <w:tcPr>
                            <w:tcW w:w="2160" w:type="dxa"/>
                            <w:tcBorders>
                              <w:top w:val="single" w:sz="5" w:space="0" w:color="000000"/>
                              <w:left w:val="single" w:sz="5" w:space="0" w:color="000000"/>
                              <w:bottom w:val="single" w:sz="5" w:space="0" w:color="000000"/>
                              <w:right w:val="single" w:sz="5" w:space="0" w:color="000000"/>
                            </w:tcBorders>
                          </w:tcPr>
                          <w:p w14:paraId="3CFC649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9AC30C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4F152453" w14:textId="77777777">
                        <w:trPr>
                          <w:trHeight w:hRule="exact" w:val="720"/>
                        </w:trPr>
                        <w:tc>
                          <w:tcPr>
                            <w:tcW w:w="1824" w:type="dxa"/>
                            <w:tcBorders>
                              <w:top w:val="single" w:sz="5" w:space="0" w:color="000000"/>
                              <w:left w:val="single" w:sz="5" w:space="0" w:color="000000"/>
                              <w:bottom w:val="single" w:sz="5" w:space="0" w:color="000000"/>
                              <w:right w:val="single" w:sz="5" w:space="0" w:color="000000"/>
                            </w:tcBorders>
                          </w:tcPr>
                          <w:p w14:paraId="042CB384" w14:textId="77777777" w:rsidR="006A55FA" w:rsidRDefault="006A55FA">
                            <w:pPr>
                              <w:spacing w:before="33" w:after="437" w:line="245" w:lineRule="exact"/>
                              <w:jc w:val="center"/>
                              <w:textAlignment w:val="baseline"/>
                              <w:rPr>
                                <w:rFonts w:ascii="Calibri" w:eastAsia="Calibri" w:hAnsi="Calibri"/>
                                <w:b/>
                                <w:color w:val="000000"/>
                                <w:sz w:val="24"/>
                              </w:rPr>
                            </w:pPr>
                            <w:r>
                              <w:rPr>
                                <w:rFonts w:ascii="Calibri" w:eastAsia="Calibri" w:hAnsi="Calibri"/>
                                <w:b/>
                                <w:color w:val="000000"/>
                                <w:sz w:val="24"/>
                              </w:rPr>
                              <w:t>15.5 years</w:t>
                            </w:r>
                          </w:p>
                        </w:tc>
                        <w:tc>
                          <w:tcPr>
                            <w:tcW w:w="2160" w:type="dxa"/>
                            <w:tcBorders>
                              <w:top w:val="single" w:sz="5" w:space="0" w:color="000000"/>
                              <w:left w:val="single" w:sz="5" w:space="0" w:color="000000"/>
                              <w:bottom w:val="single" w:sz="5" w:space="0" w:color="000000"/>
                              <w:right w:val="single" w:sz="5" w:space="0" w:color="000000"/>
                            </w:tcBorders>
                          </w:tcPr>
                          <w:p w14:paraId="41EF6E8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5961" w:type="dxa"/>
                            <w:tcBorders>
                              <w:top w:val="single" w:sz="5" w:space="0" w:color="000000"/>
                              <w:left w:val="single" w:sz="5" w:space="0" w:color="000000"/>
                              <w:bottom w:val="single" w:sz="5" w:space="0" w:color="000000"/>
                              <w:right w:val="single" w:sz="5" w:space="0" w:color="000000"/>
                            </w:tcBorders>
                          </w:tcPr>
                          <w:p w14:paraId="196EEA09" w14:textId="77777777" w:rsidR="006A55FA" w:rsidRDefault="006A55FA">
                            <w:pPr>
                              <w:spacing w:after="144" w:line="285" w:lineRule="exact"/>
                              <w:ind w:left="108" w:right="540"/>
                              <w:textAlignment w:val="baseline"/>
                              <w:rPr>
                                <w:rFonts w:ascii="Calibri" w:eastAsia="Calibri" w:hAnsi="Calibri"/>
                                <w:b/>
                                <w:color w:val="000000"/>
                                <w:sz w:val="24"/>
                              </w:rPr>
                            </w:pPr>
                            <w:r>
                              <w:rPr>
                                <w:rFonts w:ascii="Calibri" w:eastAsia="Calibri" w:hAnsi="Calibri"/>
                                <w:b/>
                                <w:color w:val="000000"/>
                                <w:sz w:val="24"/>
                              </w:rPr>
                              <w:t xml:space="preserve">Semi-annual Senior/Geriatric dog checkup with blood work (CBC, </w:t>
                            </w:r>
                            <w:proofErr w:type="spellStart"/>
                            <w:r>
                              <w:rPr>
                                <w:rFonts w:ascii="Calibri" w:eastAsia="Calibri" w:hAnsi="Calibri"/>
                                <w:b/>
                                <w:color w:val="000000"/>
                                <w:sz w:val="24"/>
                              </w:rPr>
                              <w:t>Superchem</w:t>
                            </w:r>
                            <w:proofErr w:type="spellEnd"/>
                            <w:r>
                              <w:rPr>
                                <w:rFonts w:ascii="Calibri" w:eastAsia="Calibri" w:hAnsi="Calibri"/>
                                <w:b/>
                                <w:color w:val="000000"/>
                                <w:sz w:val="24"/>
                              </w:rPr>
                              <w:t>) and urinalysis</w:t>
                            </w:r>
                          </w:p>
                        </w:tc>
                      </w:tr>
                    </w:tbl>
                    <w:p w14:paraId="791F61CF" w14:textId="77777777" w:rsidR="006A55FA" w:rsidRDefault="006A55FA">
                      <w:pPr>
                        <w:spacing w:after="3725" w:line="20" w:lineRule="exact"/>
                      </w:pPr>
                    </w:p>
                  </w:txbxContent>
                </v:textbox>
                <w10:wrap type="square" anchorx="page" anchory="page"/>
              </v:shape>
            </w:pict>
          </mc:Fallback>
        </mc:AlternateContent>
      </w:r>
    </w:p>
    <w:p w14:paraId="0A4E34C8" w14:textId="77777777" w:rsidR="00A372BD" w:rsidRDefault="00A372BD">
      <w:pPr>
        <w:sectPr w:rsidR="00A372BD">
          <w:pgSz w:w="12240" w:h="15840"/>
          <w:pgMar w:top="452" w:right="956" w:bottom="454" w:left="1163" w:header="0" w:footer="550" w:gutter="0"/>
          <w:cols w:space="720"/>
        </w:sectPr>
      </w:pPr>
    </w:p>
    <w:p w14:paraId="754BA017" w14:textId="11CC72EA"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40832" behindDoc="1" locked="0" layoutInCell="1" allowOverlap="1" wp14:anchorId="30BCC165">
                <wp:simplePos x="0" y="0"/>
                <wp:positionH relativeFrom="page">
                  <wp:posOffset>914400</wp:posOffset>
                </wp:positionH>
                <wp:positionV relativeFrom="page">
                  <wp:posOffset>1433830</wp:posOffset>
                </wp:positionV>
                <wp:extent cx="5943600" cy="7950835"/>
                <wp:effectExtent l="0" t="0" r="0" b="12065"/>
                <wp:wrapSquare wrapText="bothSides"/>
                <wp:docPr id="79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FBAF7"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2: Puppy Vaccinations</w:t>
                            </w:r>
                          </w:p>
                          <w:p w14:paraId="33848CCB" w14:textId="77777777" w:rsidR="006A55FA" w:rsidRDefault="006A55FA">
                            <w:pPr>
                              <w:spacing w:before="242" w:line="293" w:lineRule="exact"/>
                              <w:ind w:right="144"/>
                              <w:textAlignment w:val="baseline"/>
                              <w:rPr>
                                <w:rFonts w:ascii="Calibri" w:eastAsia="Calibri" w:hAnsi="Calibri"/>
                                <w:color w:val="000000"/>
                                <w:sz w:val="25"/>
                              </w:rPr>
                            </w:pPr>
                            <w:r>
                              <w:rPr>
                                <w:rFonts w:ascii="Calibri" w:eastAsia="Calibri" w:hAnsi="Calibri"/>
                                <w:color w:val="000000"/>
                                <w:sz w:val="25"/>
                              </w:rPr>
                              <w:t xml:space="preserve">We follow and recommend a very specific </w:t>
                            </w:r>
                            <w:r>
                              <w:rPr>
                                <w:rFonts w:ascii="Calibri" w:eastAsia="Calibri" w:hAnsi="Calibri"/>
                                <w:b/>
                                <w:color w:val="000000"/>
                                <w:sz w:val="24"/>
                              </w:rPr>
                              <w:t xml:space="preserve">vaccination protocol </w:t>
                            </w:r>
                            <w:r>
                              <w:rPr>
                                <w:rFonts w:ascii="Calibri" w:eastAsia="Calibri" w:hAnsi="Calibri"/>
                                <w:color w:val="000000"/>
                                <w:sz w:val="25"/>
                              </w:rPr>
                              <w:t>developed by Dr. Ronald D. Schultz, Professor Emeritus, Department of Pathobiological Sciences, School of Veterinary Medicine, University of Wisconsin Madison and co-author of the</w:t>
                            </w:r>
                            <w:r>
                              <w:rPr>
                                <w:rFonts w:ascii="Calibri" w:eastAsia="Calibri" w:hAnsi="Calibri"/>
                                <w:i/>
                                <w:color w:val="1154CC"/>
                                <w:sz w:val="24"/>
                                <w:u w:val="single"/>
                              </w:rPr>
                              <w:t xml:space="preserve"> 2015 World Small Animal </w:t>
                            </w:r>
                            <w:hyperlink r:id="rId85">
                              <w:r>
                                <w:rPr>
                                  <w:rFonts w:ascii="Calibri" w:eastAsia="Calibri" w:hAnsi="Calibri"/>
                                  <w:i/>
                                  <w:color w:val="0000FF"/>
                                  <w:sz w:val="24"/>
                                  <w:u w:val="single"/>
                                </w:rPr>
                                <w:t>Veterinary Association</w:t>
                              </w:r>
                            </w:hyperlink>
                            <w:r>
                              <w:rPr>
                                <w:rFonts w:ascii="Calibri" w:eastAsia="Calibri" w:hAnsi="Calibri"/>
                                <w:color w:val="0000FF"/>
                                <w:sz w:val="25"/>
                                <w:u w:val="single"/>
                              </w:rPr>
                              <w:t xml:space="preserve"> </w:t>
                            </w:r>
                            <w:r>
                              <w:rPr>
                                <w:rFonts w:ascii="Calibri" w:eastAsia="Calibri" w:hAnsi="Calibri"/>
                                <w:color w:val="000000"/>
                                <w:sz w:val="25"/>
                              </w:rPr>
                              <w:t>and</w:t>
                            </w:r>
                            <w:r>
                              <w:rPr>
                                <w:rFonts w:ascii="Calibri" w:eastAsia="Calibri" w:hAnsi="Calibri"/>
                                <w:i/>
                                <w:color w:val="1154CC"/>
                                <w:sz w:val="24"/>
                                <w:u w:val="single"/>
                              </w:rPr>
                              <w:t xml:space="preserve"> 2017 American Animal Hospital Association Vaccination Guidelines</w:t>
                            </w:r>
                            <w:r>
                              <w:rPr>
                                <w:rFonts w:ascii="Calibri" w:eastAsia="Calibri" w:hAnsi="Calibri"/>
                                <w:color w:val="1154CC"/>
                                <w:sz w:val="25"/>
                              </w:rPr>
                              <w:t>.</w:t>
                            </w:r>
                            <w:r>
                              <w:rPr>
                                <w:rFonts w:ascii="Calibri" w:eastAsia="Calibri" w:hAnsi="Calibri"/>
                                <w:color w:val="1154CC"/>
                                <w:sz w:val="24"/>
                                <w:u w:val="single"/>
                              </w:rPr>
                              <w:t xml:space="preserve"> </w:t>
                            </w:r>
                            <w:r>
                              <w:rPr>
                                <w:rFonts w:ascii="Calibri" w:eastAsia="Calibri" w:hAnsi="Calibri"/>
                                <w:color w:val="000000"/>
                                <w:sz w:val="25"/>
                              </w:rPr>
                              <w:t>These revised protocols are in response to the veterinary and dog community’s growing concerns about over-vaccination of dogs, which may underlie the increasing rates of cancer, autoimmune disorders and other health issues.</w:t>
                            </w:r>
                          </w:p>
                          <w:p w14:paraId="7F1A1345" w14:textId="24605DA0" w:rsidR="006A55FA" w:rsidRDefault="006A55FA">
                            <w:pPr>
                              <w:spacing w:before="124"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 xml:space="preserve">Vaccines are some of the most powerful drugs ever created. As such, they can both save your dog’s life and cause serious, rarely fatal complications. They should never be used casually or passively. Maternal immunity can cause vaccine failures, keeping your puppy from mounting an immune response to a vaccination. Furthermore, vaccines can suppress your dog’s immune system, thus limiting the effectiveness of subsequent shots. Finally, although adverse reactions are rare, they do happen, particularly with bacterial and killed vaccines. Usually adverse reactions are short-term and minor but some dogs can develop serious responses to vaccination that have long-term, even lifetime consequences. </w:t>
                            </w:r>
                          </w:p>
                          <w:p w14:paraId="266241DE"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Our Vaccination Protocol</w:t>
                            </w:r>
                          </w:p>
                          <w:p w14:paraId="2285A89C" w14:textId="77777777" w:rsidR="006A55FA" w:rsidRDefault="006A55FA">
                            <w:pPr>
                              <w:spacing w:before="40" w:line="293" w:lineRule="exact"/>
                              <w:ind w:right="144"/>
                              <w:textAlignment w:val="baseline"/>
                              <w:rPr>
                                <w:rFonts w:ascii="Calibri" w:eastAsia="Calibri" w:hAnsi="Calibri"/>
                                <w:color w:val="000000"/>
                                <w:sz w:val="25"/>
                              </w:rPr>
                            </w:pPr>
                            <w:r>
                              <w:rPr>
                                <w:rFonts w:ascii="Calibri" w:eastAsia="Calibri" w:hAnsi="Calibri"/>
                                <w:color w:val="000000"/>
                                <w:sz w:val="25"/>
                              </w:rPr>
                              <w:t>Our vaccination protocol takes all of this into account as we seek to optimize rather than minimize vaccinations. That means we give the right vaccines at the right time to maximize our dogs’ immune response to the diseases they are at risk for, while using all the tools at our disposal to confirm immunity.</w:t>
                            </w:r>
                          </w:p>
                          <w:p w14:paraId="7CA21CAB" w14:textId="77777777" w:rsidR="006A55FA" w:rsidRDefault="006A55FA">
                            <w:pPr>
                              <w:spacing w:before="119" w:line="293" w:lineRule="exact"/>
                              <w:textAlignment w:val="baseline"/>
                              <w:rPr>
                                <w:rFonts w:ascii="Calibri" w:eastAsia="Calibri" w:hAnsi="Calibri"/>
                                <w:color w:val="000000"/>
                                <w:spacing w:val="-5"/>
                                <w:sz w:val="25"/>
                              </w:rPr>
                            </w:pPr>
                            <w:r>
                              <w:rPr>
                                <w:rFonts w:ascii="Calibri" w:eastAsia="Calibri" w:hAnsi="Calibri"/>
                                <w:color w:val="000000"/>
                                <w:spacing w:val="-5"/>
                                <w:sz w:val="25"/>
                              </w:rPr>
                              <w:t>We encourage YOU, too, to optimize your dog’s vaccinations and to take personal responsibility deciding which vaccinations your dog gets, with the advice and counsel of your veterinarian and us. Please make sure you discuss this with your veterinarian during your first visit and insure you are in control each and every time your pup receives a vaccination during its lifetime.</w:t>
                            </w:r>
                          </w:p>
                          <w:p w14:paraId="7232CE92"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Like other medications, you must weigh the costs and benefits of each vaccination you give. Our protocol balances a dog’s need for immunity from potentially fatal diseases with detrimental effects on their immune systems caused by unnecessary vaccinations. It also seeks to time vaccines so we create a good, robust reaction that imprints the dog’s immune system with an appropriate response, setting it up for lifetime protection.</w:t>
                            </w:r>
                          </w:p>
                          <w:p w14:paraId="222B9A06"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Vaccination Priorities</w:t>
                            </w:r>
                          </w:p>
                          <w:p w14:paraId="7DC089B4" w14:textId="77777777" w:rsidR="006A55FA" w:rsidRDefault="006A55FA">
                            <w:pPr>
                              <w:spacing w:before="86" w:line="247" w:lineRule="exact"/>
                              <w:textAlignment w:val="baseline"/>
                              <w:rPr>
                                <w:rFonts w:ascii="Calibri" w:eastAsia="Calibri" w:hAnsi="Calibri"/>
                                <w:color w:val="000000"/>
                                <w:spacing w:val="-3"/>
                                <w:sz w:val="25"/>
                              </w:rPr>
                            </w:pPr>
                            <w:r>
                              <w:rPr>
                                <w:rFonts w:ascii="Calibri" w:eastAsia="Calibri" w:hAnsi="Calibri"/>
                                <w:color w:val="000000"/>
                                <w:spacing w:val="-3"/>
                                <w:sz w:val="25"/>
                              </w:rPr>
                              <w:t>We prioritize the vaccinations in our protocol based on the:</w:t>
                            </w:r>
                          </w:p>
                          <w:p w14:paraId="5E6FC110" w14:textId="77777777" w:rsidR="006A55FA" w:rsidRDefault="006A55FA">
                            <w:pPr>
                              <w:numPr>
                                <w:ilvl w:val="0"/>
                                <w:numId w:val="2"/>
                              </w:numPr>
                              <w:tabs>
                                <w:tab w:val="clear" w:pos="360"/>
                                <w:tab w:val="left" w:pos="720"/>
                              </w:tabs>
                              <w:spacing w:before="171"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specific disease risk</w:t>
                            </w:r>
                          </w:p>
                          <w:p w14:paraId="004E7AA1" w14:textId="77777777" w:rsidR="006A55FA" w:rsidRDefault="006A55FA">
                            <w:pPr>
                              <w:numPr>
                                <w:ilvl w:val="0"/>
                                <w:numId w:val="2"/>
                              </w:numPr>
                              <w:tabs>
                                <w:tab w:val="clear" w:pos="360"/>
                                <w:tab w:val="left" w:pos="720"/>
                              </w:tabs>
                              <w:spacing w:before="50" w:line="243" w:lineRule="exact"/>
                              <w:ind w:left="360"/>
                              <w:textAlignment w:val="baseline"/>
                              <w:rPr>
                                <w:rFonts w:ascii="Calibri" w:eastAsia="Calibri" w:hAnsi="Calibri"/>
                                <w:color w:val="000000"/>
                                <w:spacing w:val="-4"/>
                                <w:sz w:val="25"/>
                              </w:rPr>
                            </w:pPr>
                            <w:r>
                              <w:rPr>
                                <w:rFonts w:ascii="Calibri" w:eastAsia="Calibri" w:hAnsi="Calibri"/>
                                <w:color w:val="000000"/>
                                <w:spacing w:val="-4"/>
                                <w:sz w:val="25"/>
                              </w:rPr>
                              <w:t>maturity of the puppy’s immune system</w:t>
                            </w:r>
                          </w:p>
                          <w:p w14:paraId="5DC3109C" w14:textId="77777777" w:rsidR="006A55FA" w:rsidRDefault="006A55FA">
                            <w:pPr>
                              <w:numPr>
                                <w:ilvl w:val="0"/>
                                <w:numId w:val="2"/>
                              </w:numPr>
                              <w:tabs>
                                <w:tab w:val="clear" w:pos="360"/>
                                <w:tab w:val="left" w:pos="720"/>
                              </w:tabs>
                              <w:spacing w:before="50"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safety and efficacy of the vaccine</w:t>
                            </w:r>
                          </w:p>
                          <w:p w14:paraId="1F610B44" w14:textId="77777777" w:rsidR="006A55FA" w:rsidRDefault="006A55FA">
                            <w:pPr>
                              <w:numPr>
                                <w:ilvl w:val="0"/>
                                <w:numId w:val="2"/>
                              </w:numPr>
                              <w:tabs>
                                <w:tab w:val="clear" w:pos="360"/>
                                <w:tab w:val="left" w:pos="720"/>
                              </w:tabs>
                              <w:spacing w:before="51" w:line="242" w:lineRule="exact"/>
                              <w:ind w:left="360"/>
                              <w:textAlignment w:val="baseline"/>
                              <w:rPr>
                                <w:rFonts w:ascii="Calibri" w:eastAsia="Calibri" w:hAnsi="Calibri"/>
                                <w:color w:val="000000"/>
                                <w:spacing w:val="-4"/>
                                <w:sz w:val="25"/>
                              </w:rPr>
                            </w:pPr>
                            <w:r>
                              <w:rPr>
                                <w:rFonts w:ascii="Calibri" w:eastAsia="Calibri" w:hAnsi="Calibri"/>
                                <w:color w:val="000000"/>
                                <w:spacing w:val="-4"/>
                                <w:sz w:val="25"/>
                              </w:rPr>
                              <w:t>interaction between each vaccine and the pup’s immune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CC165" id="Text Box 319" o:spid="_x0000_s1062" type="#_x0000_t202" style="position:absolute;margin-left:1in;margin-top:112.9pt;width:468pt;height:626.0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" filled="f" stroked="f">
                <v:path arrowok="t"/>
                <v:textbox inset="0,0,0,0">
                  <w:txbxContent>
                    <w:p w14:paraId="610FBAF7"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2: Puppy Vaccinations</w:t>
                      </w:r>
                    </w:p>
                    <w:p w14:paraId="33848CCB" w14:textId="77777777" w:rsidR="006A55FA" w:rsidRDefault="006A55FA">
                      <w:pPr>
                        <w:spacing w:before="242" w:line="293" w:lineRule="exact"/>
                        <w:ind w:right="144"/>
                        <w:textAlignment w:val="baseline"/>
                        <w:rPr>
                          <w:rFonts w:ascii="Calibri" w:eastAsia="Calibri" w:hAnsi="Calibri"/>
                          <w:color w:val="000000"/>
                          <w:sz w:val="25"/>
                        </w:rPr>
                      </w:pPr>
                      <w:r>
                        <w:rPr>
                          <w:rFonts w:ascii="Calibri" w:eastAsia="Calibri" w:hAnsi="Calibri"/>
                          <w:color w:val="000000"/>
                          <w:sz w:val="25"/>
                        </w:rPr>
                        <w:t xml:space="preserve">We follow and recommend a very specific </w:t>
                      </w:r>
                      <w:r>
                        <w:rPr>
                          <w:rFonts w:ascii="Calibri" w:eastAsia="Calibri" w:hAnsi="Calibri"/>
                          <w:b/>
                          <w:color w:val="000000"/>
                          <w:sz w:val="24"/>
                        </w:rPr>
                        <w:t xml:space="preserve">vaccination protocol </w:t>
                      </w:r>
                      <w:r>
                        <w:rPr>
                          <w:rFonts w:ascii="Calibri" w:eastAsia="Calibri" w:hAnsi="Calibri"/>
                          <w:color w:val="000000"/>
                          <w:sz w:val="25"/>
                        </w:rPr>
                        <w:t>developed by Dr. Ronald D. Schultz, Professor Emeritus, Department of Pathobiological Sciences, School of Veterinary Medicine, University of Wisconsin Madison and co-author of the</w:t>
                      </w:r>
                      <w:r>
                        <w:rPr>
                          <w:rFonts w:ascii="Calibri" w:eastAsia="Calibri" w:hAnsi="Calibri"/>
                          <w:i/>
                          <w:color w:val="1154CC"/>
                          <w:sz w:val="24"/>
                          <w:u w:val="single"/>
                        </w:rPr>
                        <w:t xml:space="preserve"> 2015 World Small Animal </w:t>
                      </w:r>
                      <w:hyperlink r:id="rId86">
                        <w:r>
                          <w:rPr>
                            <w:rFonts w:ascii="Calibri" w:eastAsia="Calibri" w:hAnsi="Calibri"/>
                            <w:i/>
                            <w:color w:val="0000FF"/>
                            <w:sz w:val="24"/>
                            <w:u w:val="single"/>
                          </w:rPr>
                          <w:t>Veterinary Association</w:t>
                        </w:r>
                      </w:hyperlink>
                      <w:r>
                        <w:rPr>
                          <w:rFonts w:ascii="Calibri" w:eastAsia="Calibri" w:hAnsi="Calibri"/>
                          <w:color w:val="0000FF"/>
                          <w:sz w:val="25"/>
                          <w:u w:val="single"/>
                        </w:rPr>
                        <w:t xml:space="preserve"> </w:t>
                      </w:r>
                      <w:r>
                        <w:rPr>
                          <w:rFonts w:ascii="Calibri" w:eastAsia="Calibri" w:hAnsi="Calibri"/>
                          <w:color w:val="000000"/>
                          <w:sz w:val="25"/>
                        </w:rPr>
                        <w:t>and</w:t>
                      </w:r>
                      <w:r>
                        <w:rPr>
                          <w:rFonts w:ascii="Calibri" w:eastAsia="Calibri" w:hAnsi="Calibri"/>
                          <w:i/>
                          <w:color w:val="1154CC"/>
                          <w:sz w:val="24"/>
                          <w:u w:val="single"/>
                        </w:rPr>
                        <w:t xml:space="preserve"> 2017 American Animal Hospital Association Vaccination Guidelines</w:t>
                      </w:r>
                      <w:r>
                        <w:rPr>
                          <w:rFonts w:ascii="Calibri" w:eastAsia="Calibri" w:hAnsi="Calibri"/>
                          <w:color w:val="1154CC"/>
                          <w:sz w:val="25"/>
                        </w:rPr>
                        <w:t>.</w:t>
                      </w:r>
                      <w:r>
                        <w:rPr>
                          <w:rFonts w:ascii="Calibri" w:eastAsia="Calibri" w:hAnsi="Calibri"/>
                          <w:color w:val="1154CC"/>
                          <w:sz w:val="24"/>
                          <w:u w:val="single"/>
                        </w:rPr>
                        <w:t xml:space="preserve"> </w:t>
                      </w:r>
                      <w:r>
                        <w:rPr>
                          <w:rFonts w:ascii="Calibri" w:eastAsia="Calibri" w:hAnsi="Calibri"/>
                          <w:color w:val="000000"/>
                          <w:sz w:val="25"/>
                        </w:rPr>
                        <w:t>These revised protocols are in response to the veterinary and dog community’s growing concerns about over-vaccination of dogs, which may underlie the increasing rates of cancer, autoimmune disorders and other health issues.</w:t>
                      </w:r>
                    </w:p>
                    <w:p w14:paraId="7F1A1345" w14:textId="24605DA0" w:rsidR="006A55FA" w:rsidRDefault="006A55FA">
                      <w:pPr>
                        <w:spacing w:before="124"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 xml:space="preserve">Vaccines are some of the most powerful drugs ever created. As such, they can both save your dog’s life and cause serious, rarely fatal complications. They should never be used casually or passively. Maternal immunity can cause vaccine failures, keeping your puppy from mounting an immune response to a vaccination. Furthermore, vaccines can suppress your dog’s immune system, thus limiting the effectiveness of subsequent shots. Finally, although adverse reactions are rare, they do happen, particularly with bacterial and killed vaccines. Usually adverse reactions are short-term and minor but some dogs can develop serious responses to vaccination that have long-term, even lifetime consequences. </w:t>
                      </w:r>
                    </w:p>
                    <w:p w14:paraId="266241DE"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Our Vaccination Protocol</w:t>
                      </w:r>
                    </w:p>
                    <w:p w14:paraId="2285A89C" w14:textId="77777777" w:rsidR="006A55FA" w:rsidRDefault="006A55FA">
                      <w:pPr>
                        <w:spacing w:before="40" w:line="293" w:lineRule="exact"/>
                        <w:ind w:right="144"/>
                        <w:textAlignment w:val="baseline"/>
                        <w:rPr>
                          <w:rFonts w:ascii="Calibri" w:eastAsia="Calibri" w:hAnsi="Calibri"/>
                          <w:color w:val="000000"/>
                          <w:sz w:val="25"/>
                        </w:rPr>
                      </w:pPr>
                      <w:r>
                        <w:rPr>
                          <w:rFonts w:ascii="Calibri" w:eastAsia="Calibri" w:hAnsi="Calibri"/>
                          <w:color w:val="000000"/>
                          <w:sz w:val="25"/>
                        </w:rPr>
                        <w:t>Our vaccination protocol takes all of this into account as we seek to optimize rather than minimize vaccinations. That means we give the right vaccines at the right time to maximize our dogs’ immune response to the diseases they are at risk for, while using all the tools at our disposal to confirm immunity.</w:t>
                      </w:r>
                    </w:p>
                    <w:p w14:paraId="7CA21CAB" w14:textId="77777777" w:rsidR="006A55FA" w:rsidRDefault="006A55FA">
                      <w:pPr>
                        <w:spacing w:before="119" w:line="293" w:lineRule="exact"/>
                        <w:textAlignment w:val="baseline"/>
                        <w:rPr>
                          <w:rFonts w:ascii="Calibri" w:eastAsia="Calibri" w:hAnsi="Calibri"/>
                          <w:color w:val="000000"/>
                          <w:spacing w:val="-5"/>
                          <w:sz w:val="25"/>
                        </w:rPr>
                      </w:pPr>
                      <w:r>
                        <w:rPr>
                          <w:rFonts w:ascii="Calibri" w:eastAsia="Calibri" w:hAnsi="Calibri"/>
                          <w:color w:val="000000"/>
                          <w:spacing w:val="-5"/>
                          <w:sz w:val="25"/>
                        </w:rPr>
                        <w:t>We encourage YOU, too, to optimize your dog’s vaccinations and to take personal responsibility deciding which vaccinations your dog gets, with the advice and counsel of your veterinarian and us. Please make sure you discuss this with your veterinarian during your first visit and insure you are in control each and every time your pup receives a vaccination during its lifetime.</w:t>
                      </w:r>
                    </w:p>
                    <w:p w14:paraId="7232CE92"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Like other medications, you must weigh the costs and benefits of each vaccination you give. Our protocol balances a dog’s need for immunity from potentially fatal diseases with detrimental effects on their immune systems caused by unnecessary vaccinations. It also seeks to time vaccines so we create a good, robust reaction that imprints the dog’s immune system with an appropriate response, setting it up for lifetime protection.</w:t>
                      </w:r>
                    </w:p>
                    <w:p w14:paraId="222B9A06"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Vaccination Priorities</w:t>
                      </w:r>
                    </w:p>
                    <w:p w14:paraId="7DC089B4" w14:textId="77777777" w:rsidR="006A55FA" w:rsidRDefault="006A55FA">
                      <w:pPr>
                        <w:spacing w:before="86" w:line="247" w:lineRule="exact"/>
                        <w:textAlignment w:val="baseline"/>
                        <w:rPr>
                          <w:rFonts w:ascii="Calibri" w:eastAsia="Calibri" w:hAnsi="Calibri"/>
                          <w:color w:val="000000"/>
                          <w:spacing w:val="-3"/>
                          <w:sz w:val="25"/>
                        </w:rPr>
                      </w:pPr>
                      <w:r>
                        <w:rPr>
                          <w:rFonts w:ascii="Calibri" w:eastAsia="Calibri" w:hAnsi="Calibri"/>
                          <w:color w:val="000000"/>
                          <w:spacing w:val="-3"/>
                          <w:sz w:val="25"/>
                        </w:rPr>
                        <w:t>We prioritize the vaccinations in our protocol based on the:</w:t>
                      </w:r>
                    </w:p>
                    <w:p w14:paraId="5E6FC110" w14:textId="77777777" w:rsidR="006A55FA" w:rsidRDefault="006A55FA">
                      <w:pPr>
                        <w:numPr>
                          <w:ilvl w:val="0"/>
                          <w:numId w:val="2"/>
                        </w:numPr>
                        <w:tabs>
                          <w:tab w:val="clear" w:pos="360"/>
                          <w:tab w:val="left" w:pos="720"/>
                        </w:tabs>
                        <w:spacing w:before="171"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specific disease risk</w:t>
                      </w:r>
                    </w:p>
                    <w:p w14:paraId="004E7AA1" w14:textId="77777777" w:rsidR="006A55FA" w:rsidRDefault="006A55FA">
                      <w:pPr>
                        <w:numPr>
                          <w:ilvl w:val="0"/>
                          <w:numId w:val="2"/>
                        </w:numPr>
                        <w:tabs>
                          <w:tab w:val="clear" w:pos="360"/>
                          <w:tab w:val="left" w:pos="720"/>
                        </w:tabs>
                        <w:spacing w:before="50" w:line="243" w:lineRule="exact"/>
                        <w:ind w:left="360"/>
                        <w:textAlignment w:val="baseline"/>
                        <w:rPr>
                          <w:rFonts w:ascii="Calibri" w:eastAsia="Calibri" w:hAnsi="Calibri"/>
                          <w:color w:val="000000"/>
                          <w:spacing w:val="-4"/>
                          <w:sz w:val="25"/>
                        </w:rPr>
                      </w:pPr>
                      <w:r>
                        <w:rPr>
                          <w:rFonts w:ascii="Calibri" w:eastAsia="Calibri" w:hAnsi="Calibri"/>
                          <w:color w:val="000000"/>
                          <w:spacing w:val="-4"/>
                          <w:sz w:val="25"/>
                        </w:rPr>
                        <w:t>maturity of the puppy’s immune system</w:t>
                      </w:r>
                    </w:p>
                    <w:p w14:paraId="5DC3109C" w14:textId="77777777" w:rsidR="006A55FA" w:rsidRDefault="006A55FA">
                      <w:pPr>
                        <w:numPr>
                          <w:ilvl w:val="0"/>
                          <w:numId w:val="2"/>
                        </w:numPr>
                        <w:tabs>
                          <w:tab w:val="clear" w:pos="360"/>
                          <w:tab w:val="left" w:pos="720"/>
                        </w:tabs>
                        <w:spacing w:before="50"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safety and efficacy of the vaccine</w:t>
                      </w:r>
                    </w:p>
                    <w:p w14:paraId="1F610B44" w14:textId="77777777" w:rsidR="006A55FA" w:rsidRDefault="006A55FA">
                      <w:pPr>
                        <w:numPr>
                          <w:ilvl w:val="0"/>
                          <w:numId w:val="2"/>
                        </w:numPr>
                        <w:tabs>
                          <w:tab w:val="clear" w:pos="360"/>
                          <w:tab w:val="left" w:pos="720"/>
                        </w:tabs>
                        <w:spacing w:before="51" w:line="242" w:lineRule="exact"/>
                        <w:ind w:left="360"/>
                        <w:textAlignment w:val="baseline"/>
                        <w:rPr>
                          <w:rFonts w:ascii="Calibri" w:eastAsia="Calibri" w:hAnsi="Calibri"/>
                          <w:color w:val="000000"/>
                          <w:spacing w:val="-4"/>
                          <w:sz w:val="25"/>
                        </w:rPr>
                      </w:pPr>
                      <w:r>
                        <w:rPr>
                          <w:rFonts w:ascii="Calibri" w:eastAsia="Calibri" w:hAnsi="Calibri"/>
                          <w:color w:val="000000"/>
                          <w:spacing w:val="-4"/>
                          <w:sz w:val="25"/>
                        </w:rPr>
                        <w:t>interaction between each vaccine and the pup’s immune system</w:t>
                      </w:r>
                    </w:p>
                  </w:txbxContent>
                </v:textbox>
                <w10:wrap type="square" anchorx="page" anchory="page"/>
              </v:shape>
            </w:pict>
          </mc:Fallback>
        </mc:AlternateContent>
      </w:r>
    </w:p>
    <w:p w14:paraId="71497E79" w14:textId="77777777" w:rsidR="00A372BD" w:rsidRDefault="00A372BD">
      <w:pPr>
        <w:sectPr w:rsidR="00A372BD">
          <w:pgSz w:w="12240" w:h="15840"/>
          <w:pgMar w:top="452" w:right="1440" w:bottom="454" w:left="1344" w:header="0" w:footer="550" w:gutter="0"/>
          <w:cols w:space="720"/>
        </w:sectPr>
      </w:pPr>
    </w:p>
    <w:p w14:paraId="2B85EC5B" w14:textId="21731DC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42880" behindDoc="1" locked="0" layoutInCell="1" allowOverlap="1" wp14:anchorId="24F5963D">
                <wp:simplePos x="0" y="0"/>
                <wp:positionH relativeFrom="page">
                  <wp:posOffset>914400</wp:posOffset>
                </wp:positionH>
                <wp:positionV relativeFrom="page">
                  <wp:posOffset>1427480</wp:posOffset>
                </wp:positionV>
                <wp:extent cx="5943600" cy="7957185"/>
                <wp:effectExtent l="0" t="0" r="0" b="5715"/>
                <wp:wrapSquare wrapText="bothSides"/>
                <wp:docPr id="79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5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1560A" w14:textId="77777777" w:rsidR="006A55FA" w:rsidRDefault="006A55FA">
                            <w:pPr>
                              <w:spacing w:before="34" w:line="248" w:lineRule="exact"/>
                              <w:textAlignment w:val="baseline"/>
                              <w:rPr>
                                <w:rFonts w:ascii="Calibri" w:eastAsia="Calibri" w:hAnsi="Calibri"/>
                                <w:color w:val="000000"/>
                                <w:spacing w:val="-4"/>
                                <w:sz w:val="25"/>
                              </w:rPr>
                            </w:pPr>
                            <w:r>
                              <w:rPr>
                                <w:rFonts w:ascii="Calibri" w:eastAsia="Calibri" w:hAnsi="Calibri"/>
                                <w:color w:val="000000"/>
                                <w:spacing w:val="-4"/>
                                <w:sz w:val="25"/>
                              </w:rPr>
                              <w:t>Our vaccination timing priorities are:</w:t>
                            </w:r>
                          </w:p>
                          <w:p w14:paraId="4EDE9406" w14:textId="77777777" w:rsidR="006A55FA" w:rsidRDefault="006A55FA">
                            <w:pPr>
                              <w:numPr>
                                <w:ilvl w:val="0"/>
                                <w:numId w:val="3"/>
                              </w:numPr>
                              <w:tabs>
                                <w:tab w:val="clear" w:pos="360"/>
                                <w:tab w:val="left" w:pos="720"/>
                              </w:tabs>
                              <w:spacing w:before="165" w:line="247" w:lineRule="exact"/>
                              <w:ind w:left="360"/>
                              <w:textAlignment w:val="baseline"/>
                              <w:rPr>
                                <w:rFonts w:ascii="Calibri" w:eastAsia="Calibri" w:hAnsi="Calibri"/>
                                <w:color w:val="000000"/>
                                <w:spacing w:val="-4"/>
                                <w:sz w:val="25"/>
                              </w:rPr>
                            </w:pPr>
                            <w:r>
                              <w:rPr>
                                <w:rFonts w:ascii="Calibri" w:eastAsia="Calibri" w:hAnsi="Calibri"/>
                                <w:color w:val="000000"/>
                                <w:spacing w:val="-4"/>
                                <w:sz w:val="25"/>
                              </w:rPr>
                              <w:t>distemper and parvovirus</w:t>
                            </w:r>
                          </w:p>
                          <w:p w14:paraId="4BE19494" w14:textId="77777777" w:rsidR="006A55FA" w:rsidRDefault="006A55FA">
                            <w:pPr>
                              <w:numPr>
                                <w:ilvl w:val="0"/>
                                <w:numId w:val="3"/>
                              </w:numPr>
                              <w:tabs>
                                <w:tab w:val="clear" w:pos="360"/>
                                <w:tab w:val="left" w:pos="720"/>
                              </w:tabs>
                              <w:spacing w:before="46" w:line="246"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rabies</w:t>
                            </w:r>
                          </w:p>
                          <w:p w14:paraId="280DC8E9" w14:textId="77777777" w:rsidR="006A55FA" w:rsidRDefault="006A55FA">
                            <w:pPr>
                              <w:numPr>
                                <w:ilvl w:val="0"/>
                                <w:numId w:val="3"/>
                              </w:numPr>
                              <w:tabs>
                                <w:tab w:val="clear" w:pos="360"/>
                                <w:tab w:val="left" w:pos="720"/>
                              </w:tabs>
                              <w:spacing w:before="47" w:line="247" w:lineRule="exact"/>
                              <w:ind w:left="360"/>
                              <w:textAlignment w:val="baseline"/>
                              <w:rPr>
                                <w:rFonts w:ascii="Calibri" w:eastAsia="Calibri" w:hAnsi="Calibri"/>
                                <w:color w:val="000000"/>
                                <w:spacing w:val="-2"/>
                                <w:sz w:val="25"/>
                              </w:rPr>
                            </w:pPr>
                            <w:r>
                              <w:rPr>
                                <w:rFonts w:ascii="Calibri" w:eastAsia="Calibri" w:hAnsi="Calibri"/>
                                <w:color w:val="000000"/>
                                <w:spacing w:val="-2"/>
                                <w:sz w:val="25"/>
                              </w:rPr>
                              <w:t xml:space="preserve">after rabies and only if needed, such as canine flu, </w:t>
                            </w:r>
                            <w:r>
                              <w:rPr>
                                <w:rFonts w:ascii="Calibri" w:eastAsia="Calibri" w:hAnsi="Calibri"/>
                                <w:i/>
                                <w:color w:val="000000"/>
                                <w:spacing w:val="-2"/>
                                <w:sz w:val="24"/>
                              </w:rPr>
                              <w:t>leptospirosis</w:t>
                            </w:r>
                            <w:r>
                              <w:rPr>
                                <w:rFonts w:ascii="Calibri" w:eastAsia="Calibri" w:hAnsi="Calibri"/>
                                <w:color w:val="000000"/>
                                <w:spacing w:val="-2"/>
                                <w:sz w:val="25"/>
                              </w:rPr>
                              <w:t xml:space="preserve">, Lyme, </w:t>
                            </w:r>
                            <w:proofErr w:type="spellStart"/>
                            <w:r>
                              <w:rPr>
                                <w:rFonts w:ascii="Calibri" w:eastAsia="Calibri" w:hAnsi="Calibri"/>
                                <w:i/>
                                <w:color w:val="000000"/>
                                <w:spacing w:val="-2"/>
                                <w:sz w:val="24"/>
                              </w:rPr>
                              <w:t>bordetella</w:t>
                            </w:r>
                            <w:proofErr w:type="spellEnd"/>
                          </w:p>
                          <w:p w14:paraId="33E14FA3" w14:textId="77777777" w:rsidR="006A55FA" w:rsidRDefault="006A55FA">
                            <w:pPr>
                              <w:numPr>
                                <w:ilvl w:val="0"/>
                                <w:numId w:val="3"/>
                              </w:numPr>
                              <w:tabs>
                                <w:tab w:val="clear" w:pos="360"/>
                                <w:tab w:val="left" w:pos="720"/>
                              </w:tabs>
                              <w:spacing w:before="46" w:line="247" w:lineRule="exact"/>
                              <w:ind w:left="360"/>
                              <w:textAlignment w:val="baseline"/>
                              <w:rPr>
                                <w:rFonts w:ascii="Calibri" w:eastAsia="Calibri" w:hAnsi="Calibri"/>
                                <w:color w:val="000000"/>
                                <w:spacing w:val="-2"/>
                                <w:sz w:val="25"/>
                              </w:rPr>
                            </w:pPr>
                            <w:r>
                              <w:rPr>
                                <w:rFonts w:ascii="Calibri" w:eastAsia="Calibri" w:hAnsi="Calibri"/>
                                <w:color w:val="000000"/>
                                <w:spacing w:val="-2"/>
                                <w:sz w:val="25"/>
                              </w:rPr>
                              <w:t xml:space="preserve">never, </w:t>
                            </w:r>
                            <w:r>
                              <w:rPr>
                                <w:rFonts w:ascii="Calibri" w:eastAsia="Calibri" w:hAnsi="Calibri"/>
                                <w:i/>
                                <w:color w:val="000000"/>
                                <w:spacing w:val="-2"/>
                                <w:sz w:val="24"/>
                              </w:rPr>
                              <w:t xml:space="preserve">Giardia </w:t>
                            </w:r>
                            <w:r>
                              <w:rPr>
                                <w:rFonts w:ascii="Calibri" w:eastAsia="Calibri" w:hAnsi="Calibri"/>
                                <w:color w:val="000000"/>
                                <w:spacing w:val="-2"/>
                                <w:sz w:val="25"/>
                              </w:rPr>
                              <w:t>or coronavirus</w:t>
                            </w:r>
                          </w:p>
                          <w:p w14:paraId="65B8F482" w14:textId="77777777" w:rsidR="006A55FA" w:rsidRDefault="006A55FA">
                            <w:pPr>
                              <w:spacing w:before="124" w:line="293" w:lineRule="exact"/>
                              <w:ind w:right="360"/>
                              <w:textAlignment w:val="baseline"/>
                              <w:rPr>
                                <w:rFonts w:ascii="Calibri" w:eastAsia="Calibri" w:hAnsi="Calibri"/>
                                <w:color w:val="000000"/>
                                <w:sz w:val="25"/>
                              </w:rPr>
                            </w:pPr>
                            <w:r>
                              <w:rPr>
                                <w:rFonts w:ascii="Calibri" w:eastAsia="Calibri" w:hAnsi="Calibri"/>
                                <w:color w:val="000000"/>
                                <w:sz w:val="25"/>
                              </w:rPr>
                              <w:t>We start with distemper and parvovirus for all of the reasons above. Both diseases are often fatal. The risk of parvo is greater than distemper these days but distemper is so serious a disease that we believe every dog should be vaccinated against it.</w:t>
                            </w:r>
                          </w:p>
                          <w:p w14:paraId="03890655" w14:textId="77777777" w:rsidR="006A55FA" w:rsidRDefault="006A55FA">
                            <w:pPr>
                              <w:spacing w:before="123" w:line="292" w:lineRule="exact"/>
                              <w:ind w:right="72"/>
                              <w:jc w:val="both"/>
                              <w:textAlignment w:val="baseline"/>
                              <w:rPr>
                                <w:rFonts w:ascii="Calibri" w:eastAsia="Calibri" w:hAnsi="Calibri"/>
                                <w:color w:val="000000"/>
                                <w:spacing w:val="-4"/>
                                <w:sz w:val="25"/>
                              </w:rPr>
                            </w:pPr>
                            <w:r>
                              <w:rPr>
                                <w:rFonts w:ascii="Calibri" w:eastAsia="Calibri" w:hAnsi="Calibri"/>
                                <w:color w:val="000000"/>
                                <w:spacing w:val="-4"/>
                                <w:sz w:val="25"/>
                              </w:rPr>
                              <w:t xml:space="preserve">The modified-live versions of these vaccines are quite safe and effective. When given together, or with adenovirus 2 and/or parainfluenza, these vaccines have a low rate of adverse reactions. When given at the right time, </w:t>
                            </w:r>
                            <w:r>
                              <w:rPr>
                                <w:rFonts w:ascii="Calibri" w:eastAsia="Calibri" w:hAnsi="Calibri"/>
                                <w:b/>
                                <w:color w:val="000000"/>
                                <w:spacing w:val="-4"/>
                                <w:sz w:val="24"/>
                              </w:rPr>
                              <w:t xml:space="preserve">they require only a single shot </w:t>
                            </w:r>
                            <w:r>
                              <w:rPr>
                                <w:rFonts w:ascii="Calibri" w:eastAsia="Calibri" w:hAnsi="Calibri"/>
                                <w:color w:val="000000"/>
                                <w:spacing w:val="-4"/>
                                <w:sz w:val="25"/>
                              </w:rPr>
                              <w:t>for the dog to develop long-term, if not lifetime, immunity to both diseases.</w:t>
                            </w:r>
                          </w:p>
                          <w:p w14:paraId="3AC49BF5" w14:textId="77777777" w:rsidR="006A55FA" w:rsidRDefault="006A55FA">
                            <w:pPr>
                              <w:spacing w:before="125" w:line="292" w:lineRule="exact"/>
                              <w:textAlignment w:val="baseline"/>
                              <w:rPr>
                                <w:rFonts w:ascii="Calibri" w:eastAsia="Calibri" w:hAnsi="Calibri"/>
                                <w:color w:val="000000"/>
                                <w:spacing w:val="-4"/>
                                <w:sz w:val="25"/>
                              </w:rPr>
                            </w:pPr>
                            <w:r>
                              <w:rPr>
                                <w:rFonts w:ascii="Calibri" w:eastAsia="Calibri" w:hAnsi="Calibri"/>
                                <w:color w:val="000000"/>
                                <w:spacing w:val="-4"/>
                                <w:sz w:val="25"/>
                              </w:rPr>
                              <w:t>Today, we can easily confirm our pups have responded to these vaccines using vaccine antibody titers. Most vets offer In-office or commercial laboratory versions of distemper-parvo titers. These vary widely in price so before requesting them, be sure to discuss the cost with your vet. We recommend the</w:t>
                            </w:r>
                            <w:r>
                              <w:rPr>
                                <w:rFonts w:ascii="Calibri" w:eastAsia="Calibri" w:hAnsi="Calibri"/>
                                <w:color w:val="331111"/>
                                <w:spacing w:val="-4"/>
                                <w:sz w:val="25"/>
                              </w:rPr>
                              <w:t xml:space="preserve"> Companion Animal Vaccine and </w:t>
                            </w:r>
                            <w:proofErr w:type="spellStart"/>
                            <w:r>
                              <w:rPr>
                                <w:rFonts w:ascii="Calibri" w:eastAsia="Calibri" w:hAnsi="Calibri"/>
                                <w:color w:val="331111"/>
                                <w:spacing w:val="-4"/>
                                <w:sz w:val="25"/>
                              </w:rPr>
                              <w:t>Immuno</w:t>
                            </w:r>
                            <w:proofErr w:type="spellEnd"/>
                            <w:r>
                              <w:rPr>
                                <w:rFonts w:ascii="Calibri" w:eastAsia="Calibri" w:hAnsi="Calibri"/>
                                <w:color w:val="331111"/>
                                <w:spacing w:val="-4"/>
                                <w:sz w:val="25"/>
                              </w:rPr>
                              <w:t xml:space="preserve"> Diagnostic Service (CAVIDS) Laboratory at the University of Wisconsin Vet School</w:t>
                            </w:r>
                            <w:r>
                              <w:rPr>
                                <w:rFonts w:ascii="Calibri" w:eastAsia="Calibri" w:hAnsi="Calibri"/>
                                <w:color w:val="000000"/>
                                <w:spacing w:val="-4"/>
                                <w:sz w:val="25"/>
                              </w:rPr>
                              <w:t xml:space="preserve"> because of the high quality and low cost of their titer testing. See CAVIDS’ contact info below.</w:t>
                            </w:r>
                          </w:p>
                          <w:p w14:paraId="239FDEDF" w14:textId="77777777" w:rsidR="006A55FA" w:rsidRDefault="006A55FA">
                            <w:pPr>
                              <w:spacing w:before="123" w:line="292" w:lineRule="exact"/>
                              <w:textAlignment w:val="baseline"/>
                              <w:rPr>
                                <w:rFonts w:ascii="Calibri" w:eastAsia="Calibri" w:hAnsi="Calibri"/>
                                <w:color w:val="000000"/>
                                <w:spacing w:val="-4"/>
                                <w:sz w:val="25"/>
                              </w:rPr>
                            </w:pPr>
                            <w:r>
                              <w:rPr>
                                <w:rFonts w:ascii="Calibri" w:eastAsia="Calibri" w:hAnsi="Calibri"/>
                                <w:color w:val="000000"/>
                                <w:spacing w:val="-4"/>
                                <w:sz w:val="25"/>
                              </w:rPr>
                              <w:t>Once your pup has immunity against parvo and distemper, then you should focus on rabies. We have to pay attention to timing since both of these require an initial vaccination and then a booster. In the case of rabies, that booster should be given between 1 and 12 months following the initial shot, depending upon your local laws.</w:t>
                            </w:r>
                          </w:p>
                          <w:p w14:paraId="4735D4D2" w14:textId="77777777" w:rsidR="006A55FA" w:rsidRDefault="006A55FA">
                            <w:pPr>
                              <w:spacing w:before="120" w:line="293" w:lineRule="exact"/>
                              <w:jc w:val="both"/>
                              <w:textAlignment w:val="baseline"/>
                              <w:rPr>
                                <w:rFonts w:ascii="Calibri" w:eastAsia="Calibri" w:hAnsi="Calibri"/>
                                <w:color w:val="000000"/>
                                <w:spacing w:val="-4"/>
                                <w:sz w:val="25"/>
                              </w:rPr>
                            </w:pPr>
                            <w:r>
                              <w:rPr>
                                <w:rFonts w:ascii="Calibri" w:eastAsia="Calibri" w:hAnsi="Calibri"/>
                                <w:color w:val="000000"/>
                                <w:spacing w:val="-4"/>
                                <w:sz w:val="25"/>
                              </w:rPr>
                              <w:t>Only after we have ensured the pup is immune to distemper and parvo, has started on its rabies series, and has a relatively mature immune system do we consider non-core vaccines.</w:t>
                            </w:r>
                          </w:p>
                          <w:p w14:paraId="773264E3"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The Litter’s Vaccine Nomograph</w:t>
                            </w:r>
                          </w:p>
                          <w:p w14:paraId="6355482E" w14:textId="77777777" w:rsidR="006A55FA" w:rsidRDefault="006A55FA">
                            <w:pPr>
                              <w:spacing w:before="65" w:line="292"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 xml:space="preserve">So, let’s get started on protecting your puppy against distemper and parvovirus. To do this, we ran a </w:t>
                            </w:r>
                            <w:r>
                              <w:rPr>
                                <w:rFonts w:ascii="Calibri" w:eastAsia="Calibri" w:hAnsi="Calibri"/>
                                <w:b/>
                                <w:color w:val="000000"/>
                                <w:spacing w:val="-4"/>
                                <w:sz w:val="24"/>
                              </w:rPr>
                              <w:t xml:space="preserve">distemper-parvo antibody titer nomograph </w:t>
                            </w:r>
                            <w:r>
                              <w:rPr>
                                <w:rFonts w:ascii="Calibri" w:eastAsia="Calibri" w:hAnsi="Calibri"/>
                                <w:color w:val="000000"/>
                                <w:spacing w:val="-4"/>
                                <w:sz w:val="25"/>
                              </w:rPr>
                              <w:t xml:space="preserve">on your puppy’s mother to help determine when we should vaccinate the pups against these diseases. This titer nomograph was run by </w:t>
                            </w:r>
                            <w:r>
                              <w:rPr>
                                <w:rFonts w:ascii="Calibri" w:eastAsia="Calibri" w:hAnsi="Calibri"/>
                                <w:color w:val="331111"/>
                                <w:spacing w:val="-4"/>
                                <w:sz w:val="25"/>
                              </w:rPr>
                              <w:t>CAVIDS, run by Dr. Laurie Larson.</w:t>
                            </w:r>
                          </w:p>
                          <w:p w14:paraId="59BF0651" w14:textId="77777777" w:rsidR="006A55FA" w:rsidRDefault="006A55FA">
                            <w:pPr>
                              <w:spacing w:before="243" w:line="292" w:lineRule="exact"/>
                              <w:ind w:right="360"/>
                              <w:textAlignment w:val="baseline"/>
                              <w:rPr>
                                <w:rFonts w:ascii="Calibri" w:eastAsia="Calibri" w:hAnsi="Calibri"/>
                                <w:color w:val="331111"/>
                                <w:spacing w:val="-3"/>
                                <w:sz w:val="25"/>
                              </w:rPr>
                            </w:pPr>
                            <w:r>
                              <w:rPr>
                                <w:rFonts w:ascii="Calibri" w:eastAsia="Calibri" w:hAnsi="Calibri"/>
                                <w:color w:val="331111"/>
                                <w:spacing w:val="-3"/>
                                <w:sz w:val="25"/>
                              </w:rPr>
                              <w:t>CAVIDs also runs titers for adult dogs, so you can use them for all of your dogs’ titer needs. They are very reasonably priced ($44 a/o 1/2020) and quick.</w:t>
                            </w:r>
                            <w:r>
                              <w:rPr>
                                <w:rFonts w:ascii="Calibri" w:eastAsia="Calibri" w:hAnsi="Calibri"/>
                                <w:color w:val="000000"/>
                                <w:spacing w:val="-3"/>
                                <w:sz w:val="25"/>
                              </w:rPr>
                              <w:t xml:space="preserve"> For more on nomographs, including blood draw and shipping instructions, and fillable forms, go to</w:t>
                            </w:r>
                            <w:hyperlink r:id="rId87">
                              <w:r>
                                <w:rPr>
                                  <w:rFonts w:ascii="Calibri" w:eastAsia="Calibri" w:hAnsi="Calibri"/>
                                  <w:color w:val="0000FF"/>
                                  <w:spacing w:val="-3"/>
                                  <w:sz w:val="24"/>
                                  <w:u w:val="single"/>
                                </w:rPr>
                                <w:t xml:space="preserve"> avidog.com/canine-nomographs-</w:t>
                              </w:r>
                              <w:proofErr w:type="spellStart"/>
                              <w:r>
                                <w:rPr>
                                  <w:rFonts w:ascii="Calibri" w:eastAsia="Calibri" w:hAnsi="Calibri"/>
                                  <w:color w:val="0000FF"/>
                                  <w:spacing w:val="-3"/>
                                  <w:sz w:val="24"/>
                                  <w:u w:val="single"/>
                                </w:rPr>
                                <w:t>ebook</w:t>
                              </w:r>
                              <w:proofErr w:type="spellEnd"/>
                            </w:hyperlink>
                            <w:r>
                              <w:rPr>
                                <w:rFonts w:ascii="Calibri" w:eastAsia="Calibri" w:hAnsi="Calibri"/>
                                <w:color w:val="0000FF"/>
                                <w:spacing w:val="-3"/>
                                <w:sz w:val="25"/>
                                <w:u w:val="single"/>
                              </w:rPr>
                              <w:t>.</w:t>
                            </w:r>
                            <w:r>
                              <w:rPr>
                                <w:rFonts w:ascii="Calibri" w:eastAsia="Calibri" w:hAnsi="Calibri"/>
                                <w:color w:val="0000FF"/>
                                <w:spacing w:val="-3"/>
                                <w:sz w:val="25"/>
                              </w:rPr>
                              <w:t xml:space="preserve"> </w:t>
                            </w:r>
                          </w:p>
                          <w:p w14:paraId="10624A10" w14:textId="77777777" w:rsidR="006A55FA" w:rsidRDefault="006A55FA">
                            <w:pPr>
                              <w:spacing w:before="286" w:line="247" w:lineRule="exact"/>
                              <w:ind w:left="720"/>
                              <w:textAlignment w:val="baseline"/>
                              <w:rPr>
                                <w:rFonts w:ascii="Calibri" w:eastAsia="Calibri" w:hAnsi="Calibri"/>
                                <w:b/>
                                <w:color w:val="331111"/>
                                <w:spacing w:val="-1"/>
                                <w:sz w:val="24"/>
                              </w:rPr>
                            </w:pPr>
                            <w:r>
                              <w:rPr>
                                <w:rFonts w:ascii="Calibri" w:eastAsia="Calibri" w:hAnsi="Calibri"/>
                                <w:b/>
                                <w:color w:val="331111"/>
                                <w:spacing w:val="-1"/>
                                <w:sz w:val="24"/>
                              </w:rPr>
                              <w:t xml:space="preserve">CAVIDS/Titer Testing Laboratory </w:t>
                            </w:r>
                            <w:r>
                              <w:rPr>
                                <w:rFonts w:ascii="Calibri" w:eastAsia="Calibri" w:hAnsi="Calibri"/>
                                <w:color w:val="331111"/>
                                <w:spacing w:val="-1"/>
                                <w:sz w:val="25"/>
                              </w:rPr>
                              <w:t>(608) 263-4648</w:t>
                            </w:r>
                          </w:p>
                          <w:p w14:paraId="25C00C39" w14:textId="77777777" w:rsidR="006A55FA" w:rsidRDefault="006A55FA">
                            <w:pPr>
                              <w:spacing w:before="46" w:line="246" w:lineRule="exact"/>
                              <w:jc w:val="center"/>
                              <w:textAlignment w:val="baseline"/>
                              <w:rPr>
                                <w:rFonts w:ascii="Calibri" w:eastAsia="Calibri" w:hAnsi="Calibri"/>
                                <w:color w:val="331111"/>
                                <w:spacing w:val="-4"/>
                                <w:sz w:val="25"/>
                              </w:rPr>
                            </w:pPr>
                            <w:r>
                              <w:rPr>
                                <w:rFonts w:ascii="Calibri" w:eastAsia="Calibri" w:hAnsi="Calibri"/>
                                <w:color w:val="331111"/>
                                <w:spacing w:val="-4"/>
                                <w:sz w:val="25"/>
                              </w:rPr>
                              <w:t>Room 4337 School of Vet Med, 2015 Linden Drive West, Madison, WI 53706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5963D" id="Text Box 318" o:spid="_x0000_s1063" type="#_x0000_t202" style="position:absolute;margin-left:1in;margin-top:112.4pt;width:468pt;height:626.5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" filled="f" stroked="f">
                <v:path arrowok="t"/>
                <v:textbox inset="0,0,0,0">
                  <w:txbxContent>
                    <w:p w14:paraId="59D1560A" w14:textId="77777777" w:rsidR="006A55FA" w:rsidRDefault="006A55FA">
                      <w:pPr>
                        <w:spacing w:before="34" w:line="248" w:lineRule="exact"/>
                        <w:textAlignment w:val="baseline"/>
                        <w:rPr>
                          <w:rFonts w:ascii="Calibri" w:eastAsia="Calibri" w:hAnsi="Calibri"/>
                          <w:color w:val="000000"/>
                          <w:spacing w:val="-4"/>
                          <w:sz w:val="25"/>
                        </w:rPr>
                      </w:pPr>
                      <w:r>
                        <w:rPr>
                          <w:rFonts w:ascii="Calibri" w:eastAsia="Calibri" w:hAnsi="Calibri"/>
                          <w:color w:val="000000"/>
                          <w:spacing w:val="-4"/>
                          <w:sz w:val="25"/>
                        </w:rPr>
                        <w:t>Our vaccination timing priorities are:</w:t>
                      </w:r>
                    </w:p>
                    <w:p w14:paraId="4EDE9406" w14:textId="77777777" w:rsidR="006A55FA" w:rsidRDefault="006A55FA">
                      <w:pPr>
                        <w:numPr>
                          <w:ilvl w:val="0"/>
                          <w:numId w:val="3"/>
                        </w:numPr>
                        <w:tabs>
                          <w:tab w:val="clear" w:pos="360"/>
                          <w:tab w:val="left" w:pos="720"/>
                        </w:tabs>
                        <w:spacing w:before="165" w:line="247" w:lineRule="exact"/>
                        <w:ind w:left="360"/>
                        <w:textAlignment w:val="baseline"/>
                        <w:rPr>
                          <w:rFonts w:ascii="Calibri" w:eastAsia="Calibri" w:hAnsi="Calibri"/>
                          <w:color w:val="000000"/>
                          <w:spacing w:val="-4"/>
                          <w:sz w:val="25"/>
                        </w:rPr>
                      </w:pPr>
                      <w:r>
                        <w:rPr>
                          <w:rFonts w:ascii="Calibri" w:eastAsia="Calibri" w:hAnsi="Calibri"/>
                          <w:color w:val="000000"/>
                          <w:spacing w:val="-4"/>
                          <w:sz w:val="25"/>
                        </w:rPr>
                        <w:t>distemper and parvovirus</w:t>
                      </w:r>
                    </w:p>
                    <w:p w14:paraId="4BE19494" w14:textId="77777777" w:rsidR="006A55FA" w:rsidRDefault="006A55FA">
                      <w:pPr>
                        <w:numPr>
                          <w:ilvl w:val="0"/>
                          <w:numId w:val="3"/>
                        </w:numPr>
                        <w:tabs>
                          <w:tab w:val="clear" w:pos="360"/>
                          <w:tab w:val="left" w:pos="720"/>
                        </w:tabs>
                        <w:spacing w:before="46" w:line="246"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rabies</w:t>
                      </w:r>
                    </w:p>
                    <w:p w14:paraId="280DC8E9" w14:textId="77777777" w:rsidR="006A55FA" w:rsidRDefault="006A55FA">
                      <w:pPr>
                        <w:numPr>
                          <w:ilvl w:val="0"/>
                          <w:numId w:val="3"/>
                        </w:numPr>
                        <w:tabs>
                          <w:tab w:val="clear" w:pos="360"/>
                          <w:tab w:val="left" w:pos="720"/>
                        </w:tabs>
                        <w:spacing w:before="47" w:line="247" w:lineRule="exact"/>
                        <w:ind w:left="360"/>
                        <w:textAlignment w:val="baseline"/>
                        <w:rPr>
                          <w:rFonts w:ascii="Calibri" w:eastAsia="Calibri" w:hAnsi="Calibri"/>
                          <w:color w:val="000000"/>
                          <w:spacing w:val="-2"/>
                          <w:sz w:val="25"/>
                        </w:rPr>
                      </w:pPr>
                      <w:r>
                        <w:rPr>
                          <w:rFonts w:ascii="Calibri" w:eastAsia="Calibri" w:hAnsi="Calibri"/>
                          <w:color w:val="000000"/>
                          <w:spacing w:val="-2"/>
                          <w:sz w:val="25"/>
                        </w:rPr>
                        <w:t xml:space="preserve">after rabies and only if needed, such as canine flu, </w:t>
                      </w:r>
                      <w:r>
                        <w:rPr>
                          <w:rFonts w:ascii="Calibri" w:eastAsia="Calibri" w:hAnsi="Calibri"/>
                          <w:i/>
                          <w:color w:val="000000"/>
                          <w:spacing w:val="-2"/>
                          <w:sz w:val="24"/>
                        </w:rPr>
                        <w:t>leptospirosis</w:t>
                      </w:r>
                      <w:r>
                        <w:rPr>
                          <w:rFonts w:ascii="Calibri" w:eastAsia="Calibri" w:hAnsi="Calibri"/>
                          <w:color w:val="000000"/>
                          <w:spacing w:val="-2"/>
                          <w:sz w:val="25"/>
                        </w:rPr>
                        <w:t xml:space="preserve">, Lyme, </w:t>
                      </w:r>
                      <w:proofErr w:type="spellStart"/>
                      <w:r>
                        <w:rPr>
                          <w:rFonts w:ascii="Calibri" w:eastAsia="Calibri" w:hAnsi="Calibri"/>
                          <w:i/>
                          <w:color w:val="000000"/>
                          <w:spacing w:val="-2"/>
                          <w:sz w:val="24"/>
                        </w:rPr>
                        <w:t>bordetella</w:t>
                      </w:r>
                      <w:proofErr w:type="spellEnd"/>
                    </w:p>
                    <w:p w14:paraId="33E14FA3" w14:textId="77777777" w:rsidR="006A55FA" w:rsidRDefault="006A55FA">
                      <w:pPr>
                        <w:numPr>
                          <w:ilvl w:val="0"/>
                          <w:numId w:val="3"/>
                        </w:numPr>
                        <w:tabs>
                          <w:tab w:val="clear" w:pos="360"/>
                          <w:tab w:val="left" w:pos="720"/>
                        </w:tabs>
                        <w:spacing w:before="46" w:line="247" w:lineRule="exact"/>
                        <w:ind w:left="360"/>
                        <w:textAlignment w:val="baseline"/>
                        <w:rPr>
                          <w:rFonts w:ascii="Calibri" w:eastAsia="Calibri" w:hAnsi="Calibri"/>
                          <w:color w:val="000000"/>
                          <w:spacing w:val="-2"/>
                          <w:sz w:val="25"/>
                        </w:rPr>
                      </w:pPr>
                      <w:r>
                        <w:rPr>
                          <w:rFonts w:ascii="Calibri" w:eastAsia="Calibri" w:hAnsi="Calibri"/>
                          <w:color w:val="000000"/>
                          <w:spacing w:val="-2"/>
                          <w:sz w:val="25"/>
                        </w:rPr>
                        <w:t xml:space="preserve">never, </w:t>
                      </w:r>
                      <w:r>
                        <w:rPr>
                          <w:rFonts w:ascii="Calibri" w:eastAsia="Calibri" w:hAnsi="Calibri"/>
                          <w:i/>
                          <w:color w:val="000000"/>
                          <w:spacing w:val="-2"/>
                          <w:sz w:val="24"/>
                        </w:rPr>
                        <w:t xml:space="preserve">Giardia </w:t>
                      </w:r>
                      <w:r>
                        <w:rPr>
                          <w:rFonts w:ascii="Calibri" w:eastAsia="Calibri" w:hAnsi="Calibri"/>
                          <w:color w:val="000000"/>
                          <w:spacing w:val="-2"/>
                          <w:sz w:val="25"/>
                        </w:rPr>
                        <w:t>or coronavirus</w:t>
                      </w:r>
                    </w:p>
                    <w:p w14:paraId="65B8F482" w14:textId="77777777" w:rsidR="006A55FA" w:rsidRDefault="006A55FA">
                      <w:pPr>
                        <w:spacing w:before="124" w:line="293" w:lineRule="exact"/>
                        <w:ind w:right="360"/>
                        <w:textAlignment w:val="baseline"/>
                        <w:rPr>
                          <w:rFonts w:ascii="Calibri" w:eastAsia="Calibri" w:hAnsi="Calibri"/>
                          <w:color w:val="000000"/>
                          <w:sz w:val="25"/>
                        </w:rPr>
                      </w:pPr>
                      <w:r>
                        <w:rPr>
                          <w:rFonts w:ascii="Calibri" w:eastAsia="Calibri" w:hAnsi="Calibri"/>
                          <w:color w:val="000000"/>
                          <w:sz w:val="25"/>
                        </w:rPr>
                        <w:t>We start with distemper and parvovirus for all of the reasons above. Both diseases are often fatal. The risk of parvo is greater than distemper these days but distemper is so serious a disease that we believe every dog should be vaccinated against it.</w:t>
                      </w:r>
                    </w:p>
                    <w:p w14:paraId="03890655" w14:textId="77777777" w:rsidR="006A55FA" w:rsidRDefault="006A55FA">
                      <w:pPr>
                        <w:spacing w:before="123" w:line="292" w:lineRule="exact"/>
                        <w:ind w:right="72"/>
                        <w:jc w:val="both"/>
                        <w:textAlignment w:val="baseline"/>
                        <w:rPr>
                          <w:rFonts w:ascii="Calibri" w:eastAsia="Calibri" w:hAnsi="Calibri"/>
                          <w:color w:val="000000"/>
                          <w:spacing w:val="-4"/>
                          <w:sz w:val="25"/>
                        </w:rPr>
                      </w:pPr>
                      <w:r>
                        <w:rPr>
                          <w:rFonts w:ascii="Calibri" w:eastAsia="Calibri" w:hAnsi="Calibri"/>
                          <w:color w:val="000000"/>
                          <w:spacing w:val="-4"/>
                          <w:sz w:val="25"/>
                        </w:rPr>
                        <w:t xml:space="preserve">The modified-live versions of these vaccines are quite safe and effective. When given together, or with adenovirus 2 and/or parainfluenza, these vaccines have a low rate of adverse reactions. When given at the right time, </w:t>
                      </w:r>
                      <w:r>
                        <w:rPr>
                          <w:rFonts w:ascii="Calibri" w:eastAsia="Calibri" w:hAnsi="Calibri"/>
                          <w:b/>
                          <w:color w:val="000000"/>
                          <w:spacing w:val="-4"/>
                          <w:sz w:val="24"/>
                        </w:rPr>
                        <w:t xml:space="preserve">they require only a single shot </w:t>
                      </w:r>
                      <w:r>
                        <w:rPr>
                          <w:rFonts w:ascii="Calibri" w:eastAsia="Calibri" w:hAnsi="Calibri"/>
                          <w:color w:val="000000"/>
                          <w:spacing w:val="-4"/>
                          <w:sz w:val="25"/>
                        </w:rPr>
                        <w:t>for the dog to develop long-term, if not lifetime, immunity to both diseases.</w:t>
                      </w:r>
                    </w:p>
                    <w:p w14:paraId="3AC49BF5" w14:textId="77777777" w:rsidR="006A55FA" w:rsidRDefault="006A55FA">
                      <w:pPr>
                        <w:spacing w:before="125" w:line="292" w:lineRule="exact"/>
                        <w:textAlignment w:val="baseline"/>
                        <w:rPr>
                          <w:rFonts w:ascii="Calibri" w:eastAsia="Calibri" w:hAnsi="Calibri"/>
                          <w:color w:val="000000"/>
                          <w:spacing w:val="-4"/>
                          <w:sz w:val="25"/>
                        </w:rPr>
                      </w:pPr>
                      <w:r>
                        <w:rPr>
                          <w:rFonts w:ascii="Calibri" w:eastAsia="Calibri" w:hAnsi="Calibri"/>
                          <w:color w:val="000000"/>
                          <w:spacing w:val="-4"/>
                          <w:sz w:val="25"/>
                        </w:rPr>
                        <w:t>Today, we can easily confirm our pups have responded to these vaccines using vaccine antibody titers. Most vets offer In-office or commercial laboratory versions of distemper-parvo titers. These vary widely in price so before requesting them, be sure to discuss the cost with your vet. We recommend the</w:t>
                      </w:r>
                      <w:r>
                        <w:rPr>
                          <w:rFonts w:ascii="Calibri" w:eastAsia="Calibri" w:hAnsi="Calibri"/>
                          <w:color w:val="331111"/>
                          <w:spacing w:val="-4"/>
                          <w:sz w:val="25"/>
                        </w:rPr>
                        <w:t xml:space="preserve"> Companion Animal Vaccine and </w:t>
                      </w:r>
                      <w:proofErr w:type="spellStart"/>
                      <w:r>
                        <w:rPr>
                          <w:rFonts w:ascii="Calibri" w:eastAsia="Calibri" w:hAnsi="Calibri"/>
                          <w:color w:val="331111"/>
                          <w:spacing w:val="-4"/>
                          <w:sz w:val="25"/>
                        </w:rPr>
                        <w:t>Immuno</w:t>
                      </w:r>
                      <w:proofErr w:type="spellEnd"/>
                      <w:r>
                        <w:rPr>
                          <w:rFonts w:ascii="Calibri" w:eastAsia="Calibri" w:hAnsi="Calibri"/>
                          <w:color w:val="331111"/>
                          <w:spacing w:val="-4"/>
                          <w:sz w:val="25"/>
                        </w:rPr>
                        <w:t xml:space="preserve"> Diagnostic Service (CAVIDS) Laboratory at the University of Wisconsin Vet School</w:t>
                      </w:r>
                      <w:r>
                        <w:rPr>
                          <w:rFonts w:ascii="Calibri" w:eastAsia="Calibri" w:hAnsi="Calibri"/>
                          <w:color w:val="000000"/>
                          <w:spacing w:val="-4"/>
                          <w:sz w:val="25"/>
                        </w:rPr>
                        <w:t xml:space="preserve"> because of the high quality and low cost of their titer testing. See CAVIDS’ contact info below.</w:t>
                      </w:r>
                    </w:p>
                    <w:p w14:paraId="239FDEDF" w14:textId="77777777" w:rsidR="006A55FA" w:rsidRDefault="006A55FA">
                      <w:pPr>
                        <w:spacing w:before="123" w:line="292" w:lineRule="exact"/>
                        <w:textAlignment w:val="baseline"/>
                        <w:rPr>
                          <w:rFonts w:ascii="Calibri" w:eastAsia="Calibri" w:hAnsi="Calibri"/>
                          <w:color w:val="000000"/>
                          <w:spacing w:val="-4"/>
                          <w:sz w:val="25"/>
                        </w:rPr>
                      </w:pPr>
                      <w:r>
                        <w:rPr>
                          <w:rFonts w:ascii="Calibri" w:eastAsia="Calibri" w:hAnsi="Calibri"/>
                          <w:color w:val="000000"/>
                          <w:spacing w:val="-4"/>
                          <w:sz w:val="25"/>
                        </w:rPr>
                        <w:t>Once your pup has immunity against parvo and distemper, then you should focus on rabies. We have to pay attention to timing since both of these require an initial vaccination and then a booster. In the case of rabies, that booster should be given between 1 and 12 months following the initial shot, depending upon your local laws.</w:t>
                      </w:r>
                    </w:p>
                    <w:p w14:paraId="4735D4D2" w14:textId="77777777" w:rsidR="006A55FA" w:rsidRDefault="006A55FA">
                      <w:pPr>
                        <w:spacing w:before="120" w:line="293" w:lineRule="exact"/>
                        <w:jc w:val="both"/>
                        <w:textAlignment w:val="baseline"/>
                        <w:rPr>
                          <w:rFonts w:ascii="Calibri" w:eastAsia="Calibri" w:hAnsi="Calibri"/>
                          <w:color w:val="000000"/>
                          <w:spacing w:val="-4"/>
                          <w:sz w:val="25"/>
                        </w:rPr>
                      </w:pPr>
                      <w:r>
                        <w:rPr>
                          <w:rFonts w:ascii="Calibri" w:eastAsia="Calibri" w:hAnsi="Calibri"/>
                          <w:color w:val="000000"/>
                          <w:spacing w:val="-4"/>
                          <w:sz w:val="25"/>
                        </w:rPr>
                        <w:t>Only after we have ensured the pup is immune to distemper and parvo, has started on its rabies series, and has a relatively mature immune system do we consider non-core vaccines.</w:t>
                      </w:r>
                    </w:p>
                    <w:p w14:paraId="773264E3"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The Litter’s Vaccine Nomograph</w:t>
                      </w:r>
                    </w:p>
                    <w:p w14:paraId="6355482E" w14:textId="77777777" w:rsidR="006A55FA" w:rsidRDefault="006A55FA">
                      <w:pPr>
                        <w:spacing w:before="65" w:line="292"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 xml:space="preserve">So, let’s get started on protecting your puppy against distemper and parvovirus. To do this, we ran a </w:t>
                      </w:r>
                      <w:r>
                        <w:rPr>
                          <w:rFonts w:ascii="Calibri" w:eastAsia="Calibri" w:hAnsi="Calibri"/>
                          <w:b/>
                          <w:color w:val="000000"/>
                          <w:spacing w:val="-4"/>
                          <w:sz w:val="24"/>
                        </w:rPr>
                        <w:t xml:space="preserve">distemper-parvo antibody titer nomograph </w:t>
                      </w:r>
                      <w:r>
                        <w:rPr>
                          <w:rFonts w:ascii="Calibri" w:eastAsia="Calibri" w:hAnsi="Calibri"/>
                          <w:color w:val="000000"/>
                          <w:spacing w:val="-4"/>
                          <w:sz w:val="25"/>
                        </w:rPr>
                        <w:t xml:space="preserve">on your puppy’s mother to help determine when we should vaccinate the pups against these diseases. This titer nomograph was run by </w:t>
                      </w:r>
                      <w:r>
                        <w:rPr>
                          <w:rFonts w:ascii="Calibri" w:eastAsia="Calibri" w:hAnsi="Calibri"/>
                          <w:color w:val="331111"/>
                          <w:spacing w:val="-4"/>
                          <w:sz w:val="25"/>
                        </w:rPr>
                        <w:t>CAVIDS, run by Dr. Laurie Larson.</w:t>
                      </w:r>
                    </w:p>
                    <w:p w14:paraId="59BF0651" w14:textId="77777777" w:rsidR="006A55FA" w:rsidRDefault="006A55FA">
                      <w:pPr>
                        <w:spacing w:before="243" w:line="292" w:lineRule="exact"/>
                        <w:ind w:right="360"/>
                        <w:textAlignment w:val="baseline"/>
                        <w:rPr>
                          <w:rFonts w:ascii="Calibri" w:eastAsia="Calibri" w:hAnsi="Calibri"/>
                          <w:color w:val="331111"/>
                          <w:spacing w:val="-3"/>
                          <w:sz w:val="25"/>
                        </w:rPr>
                      </w:pPr>
                      <w:r>
                        <w:rPr>
                          <w:rFonts w:ascii="Calibri" w:eastAsia="Calibri" w:hAnsi="Calibri"/>
                          <w:color w:val="331111"/>
                          <w:spacing w:val="-3"/>
                          <w:sz w:val="25"/>
                        </w:rPr>
                        <w:t>CAVIDs also runs titers for adult dogs, so you can use them for all of your dogs’ titer needs. They are very reasonably priced ($44 a/o 1/2020) and quick.</w:t>
                      </w:r>
                      <w:r>
                        <w:rPr>
                          <w:rFonts w:ascii="Calibri" w:eastAsia="Calibri" w:hAnsi="Calibri"/>
                          <w:color w:val="000000"/>
                          <w:spacing w:val="-3"/>
                          <w:sz w:val="25"/>
                        </w:rPr>
                        <w:t xml:space="preserve"> For more on nomographs, including blood draw and shipping instructions, and fillable forms, go to</w:t>
                      </w:r>
                      <w:hyperlink r:id="rId88">
                        <w:r>
                          <w:rPr>
                            <w:rFonts w:ascii="Calibri" w:eastAsia="Calibri" w:hAnsi="Calibri"/>
                            <w:color w:val="0000FF"/>
                            <w:spacing w:val="-3"/>
                            <w:sz w:val="24"/>
                            <w:u w:val="single"/>
                          </w:rPr>
                          <w:t xml:space="preserve"> avidog.com/canine-nomographs-</w:t>
                        </w:r>
                        <w:proofErr w:type="spellStart"/>
                        <w:r>
                          <w:rPr>
                            <w:rFonts w:ascii="Calibri" w:eastAsia="Calibri" w:hAnsi="Calibri"/>
                            <w:color w:val="0000FF"/>
                            <w:spacing w:val="-3"/>
                            <w:sz w:val="24"/>
                            <w:u w:val="single"/>
                          </w:rPr>
                          <w:t>ebook</w:t>
                        </w:r>
                        <w:proofErr w:type="spellEnd"/>
                      </w:hyperlink>
                      <w:r>
                        <w:rPr>
                          <w:rFonts w:ascii="Calibri" w:eastAsia="Calibri" w:hAnsi="Calibri"/>
                          <w:color w:val="0000FF"/>
                          <w:spacing w:val="-3"/>
                          <w:sz w:val="25"/>
                          <w:u w:val="single"/>
                        </w:rPr>
                        <w:t>.</w:t>
                      </w:r>
                      <w:r>
                        <w:rPr>
                          <w:rFonts w:ascii="Calibri" w:eastAsia="Calibri" w:hAnsi="Calibri"/>
                          <w:color w:val="0000FF"/>
                          <w:spacing w:val="-3"/>
                          <w:sz w:val="25"/>
                        </w:rPr>
                        <w:t xml:space="preserve"> </w:t>
                      </w:r>
                    </w:p>
                    <w:p w14:paraId="10624A10" w14:textId="77777777" w:rsidR="006A55FA" w:rsidRDefault="006A55FA">
                      <w:pPr>
                        <w:spacing w:before="286" w:line="247" w:lineRule="exact"/>
                        <w:ind w:left="720"/>
                        <w:textAlignment w:val="baseline"/>
                        <w:rPr>
                          <w:rFonts w:ascii="Calibri" w:eastAsia="Calibri" w:hAnsi="Calibri"/>
                          <w:b/>
                          <w:color w:val="331111"/>
                          <w:spacing w:val="-1"/>
                          <w:sz w:val="24"/>
                        </w:rPr>
                      </w:pPr>
                      <w:r>
                        <w:rPr>
                          <w:rFonts w:ascii="Calibri" w:eastAsia="Calibri" w:hAnsi="Calibri"/>
                          <w:b/>
                          <w:color w:val="331111"/>
                          <w:spacing w:val="-1"/>
                          <w:sz w:val="24"/>
                        </w:rPr>
                        <w:t xml:space="preserve">CAVIDS/Titer Testing Laboratory </w:t>
                      </w:r>
                      <w:r>
                        <w:rPr>
                          <w:rFonts w:ascii="Calibri" w:eastAsia="Calibri" w:hAnsi="Calibri"/>
                          <w:color w:val="331111"/>
                          <w:spacing w:val="-1"/>
                          <w:sz w:val="25"/>
                        </w:rPr>
                        <w:t>(608) 263-4648</w:t>
                      </w:r>
                    </w:p>
                    <w:p w14:paraId="25C00C39" w14:textId="77777777" w:rsidR="006A55FA" w:rsidRDefault="006A55FA">
                      <w:pPr>
                        <w:spacing w:before="46" w:line="246" w:lineRule="exact"/>
                        <w:jc w:val="center"/>
                        <w:textAlignment w:val="baseline"/>
                        <w:rPr>
                          <w:rFonts w:ascii="Calibri" w:eastAsia="Calibri" w:hAnsi="Calibri"/>
                          <w:color w:val="331111"/>
                          <w:spacing w:val="-4"/>
                          <w:sz w:val="25"/>
                        </w:rPr>
                      </w:pPr>
                      <w:r>
                        <w:rPr>
                          <w:rFonts w:ascii="Calibri" w:eastAsia="Calibri" w:hAnsi="Calibri"/>
                          <w:color w:val="331111"/>
                          <w:spacing w:val="-4"/>
                          <w:sz w:val="25"/>
                        </w:rPr>
                        <w:t>Room 4337 School of Vet Med, 2015 Linden Drive West, Madison, WI 53706</w:t>
                      </w:r>
                    </w:p>
                  </w:txbxContent>
                </v:textbox>
                <w10:wrap type="square" anchorx="page" anchory="page"/>
              </v:shape>
            </w:pict>
          </mc:Fallback>
        </mc:AlternateContent>
      </w:r>
    </w:p>
    <w:p w14:paraId="4BC93766" w14:textId="77777777" w:rsidR="00A372BD" w:rsidRDefault="00A372BD">
      <w:pPr>
        <w:sectPr w:rsidR="00A372BD">
          <w:pgSz w:w="12240" w:h="15840"/>
          <w:pgMar w:top="452" w:right="1440" w:bottom="454" w:left="1344" w:header="0" w:footer="550" w:gutter="0"/>
          <w:cols w:space="720"/>
        </w:sectPr>
      </w:pPr>
    </w:p>
    <w:p w14:paraId="015F23D1" w14:textId="433BFC9C"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44928" behindDoc="1" locked="0" layoutInCell="1" allowOverlap="1" wp14:anchorId="0206FA9F">
                <wp:simplePos x="0" y="0"/>
                <wp:positionH relativeFrom="page">
                  <wp:posOffset>906780</wp:posOffset>
                </wp:positionH>
                <wp:positionV relativeFrom="page">
                  <wp:posOffset>1433830</wp:posOffset>
                </wp:positionV>
                <wp:extent cx="5943600" cy="7950835"/>
                <wp:effectExtent l="0" t="0" r="0" b="12065"/>
                <wp:wrapSquare wrapText="bothSides"/>
                <wp:docPr id="78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AE980" w14:textId="77777777" w:rsidR="006A55FA" w:rsidRDefault="006A55FA">
                            <w:pPr>
                              <w:spacing w:before="33" w:line="287"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At-Risk Period</w:t>
                            </w:r>
                          </w:p>
                          <w:p w14:paraId="09CCCB04" w14:textId="77777777" w:rsidR="006A55FA" w:rsidRDefault="006A55FA">
                            <w:pPr>
                              <w:spacing w:before="65" w:line="292" w:lineRule="exact"/>
                              <w:textAlignment w:val="baseline"/>
                              <w:rPr>
                                <w:rFonts w:ascii="Calibri" w:eastAsia="Calibri" w:hAnsi="Calibri"/>
                                <w:color w:val="000000"/>
                                <w:sz w:val="24"/>
                              </w:rPr>
                            </w:pPr>
                            <w:r>
                              <w:rPr>
                                <w:rFonts w:ascii="Calibri" w:eastAsia="Calibri" w:hAnsi="Calibri"/>
                                <w:color w:val="000000"/>
                                <w:sz w:val="24"/>
                              </w:rPr>
                              <w:t xml:space="preserve">Your pup’s </w:t>
                            </w:r>
                            <w:r>
                              <w:rPr>
                                <w:rFonts w:ascii="Calibri" w:eastAsia="Calibri" w:hAnsi="Calibri"/>
                                <w:b/>
                                <w:color w:val="000000"/>
                                <w:sz w:val="24"/>
                              </w:rPr>
                              <w:t xml:space="preserve">At-Risk Period </w:t>
                            </w:r>
                            <w:r>
                              <w:rPr>
                                <w:rFonts w:ascii="Calibri" w:eastAsia="Calibri" w:hAnsi="Calibri"/>
                                <w:color w:val="000000"/>
                                <w:sz w:val="24"/>
                              </w:rPr>
                              <w:t xml:space="preserve">starts when </w:t>
                            </w:r>
                            <w:r>
                              <w:rPr>
                                <w:rFonts w:ascii="Calibri" w:eastAsia="Calibri" w:hAnsi="Calibri"/>
                                <w:b/>
                                <w:color w:val="000000"/>
                                <w:sz w:val="24"/>
                              </w:rPr>
                              <w:t xml:space="preserve">the pups are born. </w:t>
                            </w:r>
                            <w:r>
                              <w:rPr>
                                <w:rFonts w:ascii="Calibri" w:eastAsia="Calibri" w:hAnsi="Calibri"/>
                                <w:color w:val="000000"/>
                                <w:sz w:val="24"/>
                              </w:rPr>
                              <w:t>Your pup has a very high likelihood of responding to the distemper component of the vaccine at ___ weeks. From ___ weeks until you have a confirmed titer indicating your pup is protected, assume your puppy is at risk for distemper and parvo!</w:t>
                            </w:r>
                          </w:p>
                          <w:p w14:paraId="10950124" w14:textId="77777777" w:rsidR="006A55FA" w:rsidRDefault="006A55FA">
                            <w:pPr>
                              <w:spacing w:before="124" w:line="292" w:lineRule="exact"/>
                              <w:ind w:right="72"/>
                              <w:textAlignment w:val="baseline"/>
                              <w:rPr>
                                <w:rFonts w:ascii="Calibri" w:eastAsia="Calibri" w:hAnsi="Calibri"/>
                                <w:color w:val="000000"/>
                                <w:sz w:val="24"/>
                              </w:rPr>
                            </w:pPr>
                            <w:r>
                              <w:rPr>
                                <w:rFonts w:ascii="Calibri" w:eastAsia="Calibri" w:hAnsi="Calibri"/>
                                <w:color w:val="000000"/>
                                <w:sz w:val="24"/>
                              </w:rPr>
                              <w:t xml:space="preserve">During this period, the only way to keep your pup safe is to ensure it does not get near animals that have distemper or parvo, unvaccinated dogs, their feces, and people who have come in contact with these things until it has responded to both the distemper and parvo components of the vaccine. We use the term </w:t>
                            </w:r>
                            <w:r>
                              <w:rPr>
                                <w:rFonts w:ascii="Calibri" w:eastAsia="Calibri" w:hAnsi="Calibri"/>
                                <w:b/>
                                <w:color w:val="000000"/>
                                <w:sz w:val="24"/>
                              </w:rPr>
                              <w:t xml:space="preserve">Savvy Socialization </w:t>
                            </w:r>
                            <w:r>
                              <w:rPr>
                                <w:rFonts w:ascii="Calibri" w:eastAsia="Calibri" w:hAnsi="Calibri"/>
                                <w:color w:val="000000"/>
                                <w:sz w:val="24"/>
                              </w:rPr>
                              <w:t>to describe proper socialization and management of pups during this period.</w:t>
                            </w:r>
                          </w:p>
                          <w:p w14:paraId="3F598DC2"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Savvy Socialization</w:t>
                            </w:r>
                          </w:p>
                          <w:p w14:paraId="69A0107C" w14:textId="77777777" w:rsidR="006A55FA" w:rsidRDefault="006A55FA">
                            <w:pPr>
                              <w:spacing w:before="66" w:line="292" w:lineRule="exact"/>
                              <w:ind w:right="72"/>
                              <w:textAlignment w:val="baseline"/>
                              <w:rPr>
                                <w:rFonts w:ascii="Calibri" w:eastAsia="Calibri" w:hAnsi="Calibri"/>
                                <w:b/>
                                <w:color w:val="000000"/>
                                <w:sz w:val="24"/>
                              </w:rPr>
                            </w:pPr>
                            <w:r>
                              <w:rPr>
                                <w:rFonts w:ascii="Calibri" w:eastAsia="Calibri" w:hAnsi="Calibri"/>
                                <w:b/>
                                <w:color w:val="000000"/>
                                <w:sz w:val="24"/>
                              </w:rPr>
                              <w:t xml:space="preserve">Savvy Socialization </w:t>
                            </w:r>
                            <w:r>
                              <w:rPr>
                                <w:rFonts w:ascii="Calibri" w:eastAsia="Calibri" w:hAnsi="Calibri"/>
                                <w:color w:val="000000"/>
                                <w:sz w:val="24"/>
                              </w:rPr>
                              <w:t xml:space="preserve">is a program that enables you to develop your puppy fully during its first year, including the critical Sensitive Period, while avoiding problems, in particular disease and fears. Focus on bonding with your puppy and allowing it to </w:t>
                            </w:r>
                            <w:r>
                              <w:rPr>
                                <w:rFonts w:ascii="Calibri" w:eastAsia="Calibri" w:hAnsi="Calibri"/>
                                <w:b/>
                                <w:color w:val="000000"/>
                                <w:sz w:val="24"/>
                              </w:rPr>
                              <w:t xml:space="preserve">develop trust </w:t>
                            </w:r>
                            <w:r>
                              <w:rPr>
                                <w:rFonts w:ascii="Calibri" w:eastAsia="Calibri" w:hAnsi="Calibri"/>
                                <w:color w:val="000000"/>
                                <w:sz w:val="24"/>
                              </w:rPr>
                              <w:t>in you and any family members, as well as other caregivers, like vets and groomers.</w:t>
                            </w:r>
                          </w:p>
                          <w:p w14:paraId="3CA54A0D" w14:textId="77777777" w:rsidR="006A55FA" w:rsidRDefault="006A55FA">
                            <w:pPr>
                              <w:spacing w:before="125" w:line="292" w:lineRule="exact"/>
                              <w:textAlignment w:val="baseline"/>
                              <w:rPr>
                                <w:rFonts w:ascii="Calibri" w:eastAsia="Calibri" w:hAnsi="Calibri"/>
                                <w:b/>
                                <w:color w:val="000000"/>
                                <w:spacing w:val="-1"/>
                                <w:sz w:val="24"/>
                              </w:rPr>
                            </w:pPr>
                            <w:r>
                              <w:rPr>
                                <w:rFonts w:ascii="Calibri" w:eastAsia="Calibri" w:hAnsi="Calibri"/>
                                <w:b/>
                                <w:color w:val="000000"/>
                                <w:spacing w:val="-1"/>
                                <w:sz w:val="24"/>
                              </w:rPr>
                              <w:t>You can also give your pup positive introductions to other people, places, things and activities while limiting its interaction with dogs until you know it is protected against distemper and parvo and unless you know the dogs love puppies</w:t>
                            </w:r>
                            <w:r>
                              <w:rPr>
                                <w:rFonts w:ascii="Calibri" w:eastAsia="Calibri" w:hAnsi="Calibri"/>
                                <w:color w:val="000000"/>
                                <w:spacing w:val="-1"/>
                                <w:sz w:val="24"/>
                              </w:rPr>
                              <w:t>. Take your puppy to garden centers, home improvement centers, hardware stores, your bank, nursing homes, daycare centers, colleges, and schools but avoid dog parks, pet stores, shelters, dog shows and places where dogs run loose or gather in large numbers. Be cautious taking your pup to your veterinarian’s office (without calling to ensure they have seen no cases of parvovirus or distemper).</w:t>
                            </w:r>
                          </w:p>
                          <w:p w14:paraId="2C16A8DE" w14:textId="77777777" w:rsidR="006A55FA" w:rsidRDefault="006A55FA">
                            <w:pPr>
                              <w:spacing w:before="123" w:line="292" w:lineRule="exact"/>
                              <w:ind w:right="72"/>
                              <w:textAlignment w:val="baseline"/>
                              <w:rPr>
                                <w:rFonts w:ascii="Calibri" w:eastAsia="Calibri" w:hAnsi="Calibri"/>
                                <w:color w:val="000000"/>
                                <w:sz w:val="24"/>
                              </w:rPr>
                            </w:pPr>
                            <w:r>
                              <w:rPr>
                                <w:rFonts w:ascii="Calibri" w:eastAsia="Calibri" w:hAnsi="Calibri"/>
                                <w:color w:val="000000"/>
                                <w:sz w:val="24"/>
                              </w:rPr>
                              <w:t xml:space="preserve">One dog-centered place that research indicates is both safe and beneficial are </w:t>
                            </w:r>
                            <w:r>
                              <w:rPr>
                                <w:rFonts w:ascii="Calibri" w:eastAsia="Calibri" w:hAnsi="Calibri"/>
                                <w:b/>
                                <w:color w:val="000000"/>
                                <w:sz w:val="24"/>
                              </w:rPr>
                              <w:t>Puppy Kindergarten classe</w:t>
                            </w:r>
                            <w:r>
                              <w:rPr>
                                <w:rFonts w:ascii="Calibri" w:eastAsia="Calibri" w:hAnsi="Calibri"/>
                                <w:color w:val="000000"/>
                                <w:sz w:val="24"/>
                              </w:rPr>
                              <w:t>s. Just be sure the facility requires all pups be vaccinated against parvo and distemper and instructs owners to stay home if their pup is ill.</w:t>
                            </w:r>
                          </w:p>
                          <w:p w14:paraId="7C5925CF" w14:textId="77777777" w:rsidR="006A55FA" w:rsidRDefault="006A55FA">
                            <w:pPr>
                              <w:spacing w:before="124" w:line="292" w:lineRule="exact"/>
                              <w:textAlignment w:val="baseline"/>
                              <w:rPr>
                                <w:rFonts w:ascii="Calibri" w:eastAsia="Calibri" w:hAnsi="Calibri"/>
                                <w:color w:val="000000"/>
                                <w:sz w:val="24"/>
                              </w:rPr>
                            </w:pPr>
                            <w:r>
                              <w:rPr>
                                <w:rFonts w:ascii="Calibri" w:eastAsia="Calibri" w:hAnsi="Calibri"/>
                                <w:color w:val="000000"/>
                                <w:sz w:val="24"/>
                              </w:rPr>
                              <w:t xml:space="preserve">Despite guidance to the contrary, introducing your puppy to a lot of dogs </w:t>
                            </w:r>
                            <w:r>
                              <w:rPr>
                                <w:rFonts w:ascii="Calibri" w:eastAsia="Calibri" w:hAnsi="Calibri"/>
                                <w:b/>
                                <w:color w:val="000000"/>
                                <w:sz w:val="24"/>
                              </w:rPr>
                              <w:t>is not beneficial</w:t>
                            </w:r>
                            <w:r>
                              <w:rPr>
                                <w:rFonts w:ascii="Calibri" w:eastAsia="Calibri" w:hAnsi="Calibri"/>
                                <w:color w:val="000000"/>
                                <w:sz w:val="24"/>
                              </w:rPr>
                              <w:t xml:space="preserve">. In fact, recent research indicates that the earlier puppies are out on the street meeting strange dogs and people, the more likely the pup will be aggressive as an adult. Similarly, the </w:t>
                            </w:r>
                            <w:proofErr w:type="gramStart"/>
                            <w:r>
                              <w:rPr>
                                <w:rFonts w:ascii="Calibri" w:eastAsia="Calibri" w:hAnsi="Calibri"/>
                                <w:color w:val="000000"/>
                                <w:sz w:val="24"/>
                              </w:rPr>
                              <w:t>more strange</w:t>
                            </w:r>
                            <w:proofErr w:type="gramEnd"/>
                            <w:r>
                              <w:rPr>
                                <w:rFonts w:ascii="Calibri" w:eastAsia="Calibri" w:hAnsi="Calibri"/>
                                <w:color w:val="000000"/>
                                <w:sz w:val="24"/>
                              </w:rPr>
                              <w:t xml:space="preserve"> dogs a puppy meets in these early months, the more likely it will have problems with dogs in the future. In fact, it appears that a single traumatizing experience with adult dogs prior to 12 months of age can have lifetime, negative effects on puppies. Why might this be?</w:t>
                            </w:r>
                          </w:p>
                          <w:p w14:paraId="030C7C40" w14:textId="77777777" w:rsidR="006A55FA" w:rsidRDefault="006A55FA">
                            <w:pPr>
                              <w:spacing w:before="125" w:line="292" w:lineRule="exact"/>
                              <w:textAlignment w:val="baseline"/>
                              <w:rPr>
                                <w:rFonts w:ascii="Calibri" w:eastAsia="Calibri" w:hAnsi="Calibri"/>
                                <w:color w:val="000000"/>
                                <w:sz w:val="24"/>
                              </w:rPr>
                            </w:pPr>
                            <w:r>
                              <w:rPr>
                                <w:rFonts w:ascii="Calibri" w:eastAsia="Calibri" w:hAnsi="Calibri"/>
                                <w:color w:val="000000"/>
                                <w:sz w:val="24"/>
                              </w:rPr>
                              <w:t>Likely the problem arises because of how and who the puppy is introduced to. If a puppy meets an aggressive or simply a frightening dog during its first year, when puppies are extremely impressionable, it is likely affected for a lifetime. Why risk that introduction with a dog you don’t know? Instead, protect your puppy fiercely and trust it only to other similarly-aged puppies in puppy class and dogs and owners you know implicitly. There is time enough in the future for your puppy to meet and engage with other dogs.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6FA9F" id="Text Box 317" o:spid="_x0000_s1064" type="#_x0000_t202" style="position:absolute;margin-left:71.4pt;margin-top:112.9pt;width:468pt;height:626.0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" filled="f" stroked="f">
                <v:path arrowok="t"/>
                <v:textbox inset="0,0,0,0">
                  <w:txbxContent>
                    <w:p w14:paraId="7AAAE980" w14:textId="77777777" w:rsidR="006A55FA" w:rsidRDefault="006A55FA">
                      <w:pPr>
                        <w:spacing w:before="33" w:line="287"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At-Risk Period</w:t>
                      </w:r>
                    </w:p>
                    <w:p w14:paraId="09CCCB04" w14:textId="77777777" w:rsidR="006A55FA" w:rsidRDefault="006A55FA">
                      <w:pPr>
                        <w:spacing w:before="65" w:line="292" w:lineRule="exact"/>
                        <w:textAlignment w:val="baseline"/>
                        <w:rPr>
                          <w:rFonts w:ascii="Calibri" w:eastAsia="Calibri" w:hAnsi="Calibri"/>
                          <w:color w:val="000000"/>
                          <w:sz w:val="24"/>
                        </w:rPr>
                      </w:pPr>
                      <w:r>
                        <w:rPr>
                          <w:rFonts w:ascii="Calibri" w:eastAsia="Calibri" w:hAnsi="Calibri"/>
                          <w:color w:val="000000"/>
                          <w:sz w:val="24"/>
                        </w:rPr>
                        <w:t xml:space="preserve">Your pup’s </w:t>
                      </w:r>
                      <w:r>
                        <w:rPr>
                          <w:rFonts w:ascii="Calibri" w:eastAsia="Calibri" w:hAnsi="Calibri"/>
                          <w:b/>
                          <w:color w:val="000000"/>
                          <w:sz w:val="24"/>
                        </w:rPr>
                        <w:t xml:space="preserve">At-Risk Period </w:t>
                      </w:r>
                      <w:r>
                        <w:rPr>
                          <w:rFonts w:ascii="Calibri" w:eastAsia="Calibri" w:hAnsi="Calibri"/>
                          <w:color w:val="000000"/>
                          <w:sz w:val="24"/>
                        </w:rPr>
                        <w:t xml:space="preserve">starts when </w:t>
                      </w:r>
                      <w:r>
                        <w:rPr>
                          <w:rFonts w:ascii="Calibri" w:eastAsia="Calibri" w:hAnsi="Calibri"/>
                          <w:b/>
                          <w:color w:val="000000"/>
                          <w:sz w:val="24"/>
                        </w:rPr>
                        <w:t xml:space="preserve">the pups are born. </w:t>
                      </w:r>
                      <w:r>
                        <w:rPr>
                          <w:rFonts w:ascii="Calibri" w:eastAsia="Calibri" w:hAnsi="Calibri"/>
                          <w:color w:val="000000"/>
                          <w:sz w:val="24"/>
                        </w:rPr>
                        <w:t>Your pup has a very high likelihood of responding to the distemper component of the vaccine at ___ weeks. From ___ weeks until you have a confirmed titer indicating your pup is protected, assume your puppy is at risk for distemper and parvo!</w:t>
                      </w:r>
                    </w:p>
                    <w:p w14:paraId="10950124" w14:textId="77777777" w:rsidR="006A55FA" w:rsidRDefault="006A55FA">
                      <w:pPr>
                        <w:spacing w:before="124" w:line="292" w:lineRule="exact"/>
                        <w:ind w:right="72"/>
                        <w:textAlignment w:val="baseline"/>
                        <w:rPr>
                          <w:rFonts w:ascii="Calibri" w:eastAsia="Calibri" w:hAnsi="Calibri"/>
                          <w:color w:val="000000"/>
                          <w:sz w:val="24"/>
                        </w:rPr>
                      </w:pPr>
                      <w:r>
                        <w:rPr>
                          <w:rFonts w:ascii="Calibri" w:eastAsia="Calibri" w:hAnsi="Calibri"/>
                          <w:color w:val="000000"/>
                          <w:sz w:val="24"/>
                        </w:rPr>
                        <w:t xml:space="preserve">During this period, the only way to keep your pup safe is to ensure it does not get near animals that have distemper or parvo, unvaccinated dogs, their feces, and people who have come in contact with these things until it has responded to both the distemper and parvo components of the vaccine. We use the term </w:t>
                      </w:r>
                      <w:r>
                        <w:rPr>
                          <w:rFonts w:ascii="Calibri" w:eastAsia="Calibri" w:hAnsi="Calibri"/>
                          <w:b/>
                          <w:color w:val="000000"/>
                          <w:sz w:val="24"/>
                        </w:rPr>
                        <w:t xml:space="preserve">Savvy Socialization </w:t>
                      </w:r>
                      <w:r>
                        <w:rPr>
                          <w:rFonts w:ascii="Calibri" w:eastAsia="Calibri" w:hAnsi="Calibri"/>
                          <w:color w:val="000000"/>
                          <w:sz w:val="24"/>
                        </w:rPr>
                        <w:t>to describe proper socialization and management of pups during this period.</w:t>
                      </w:r>
                    </w:p>
                    <w:p w14:paraId="3F598DC2"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Savvy Socialization</w:t>
                      </w:r>
                    </w:p>
                    <w:p w14:paraId="69A0107C" w14:textId="77777777" w:rsidR="006A55FA" w:rsidRDefault="006A55FA">
                      <w:pPr>
                        <w:spacing w:before="66" w:line="292" w:lineRule="exact"/>
                        <w:ind w:right="72"/>
                        <w:textAlignment w:val="baseline"/>
                        <w:rPr>
                          <w:rFonts w:ascii="Calibri" w:eastAsia="Calibri" w:hAnsi="Calibri"/>
                          <w:b/>
                          <w:color w:val="000000"/>
                          <w:sz w:val="24"/>
                        </w:rPr>
                      </w:pPr>
                      <w:r>
                        <w:rPr>
                          <w:rFonts w:ascii="Calibri" w:eastAsia="Calibri" w:hAnsi="Calibri"/>
                          <w:b/>
                          <w:color w:val="000000"/>
                          <w:sz w:val="24"/>
                        </w:rPr>
                        <w:t xml:space="preserve">Savvy Socialization </w:t>
                      </w:r>
                      <w:r>
                        <w:rPr>
                          <w:rFonts w:ascii="Calibri" w:eastAsia="Calibri" w:hAnsi="Calibri"/>
                          <w:color w:val="000000"/>
                          <w:sz w:val="24"/>
                        </w:rPr>
                        <w:t xml:space="preserve">is a program that enables you to develop your puppy fully during its first year, including the critical Sensitive Period, while avoiding problems, in particular disease and fears. Focus on bonding with your puppy and allowing it to </w:t>
                      </w:r>
                      <w:r>
                        <w:rPr>
                          <w:rFonts w:ascii="Calibri" w:eastAsia="Calibri" w:hAnsi="Calibri"/>
                          <w:b/>
                          <w:color w:val="000000"/>
                          <w:sz w:val="24"/>
                        </w:rPr>
                        <w:t xml:space="preserve">develop trust </w:t>
                      </w:r>
                      <w:r>
                        <w:rPr>
                          <w:rFonts w:ascii="Calibri" w:eastAsia="Calibri" w:hAnsi="Calibri"/>
                          <w:color w:val="000000"/>
                          <w:sz w:val="24"/>
                        </w:rPr>
                        <w:t>in you and any family members, as well as other caregivers, like vets and groomers.</w:t>
                      </w:r>
                    </w:p>
                    <w:p w14:paraId="3CA54A0D" w14:textId="77777777" w:rsidR="006A55FA" w:rsidRDefault="006A55FA">
                      <w:pPr>
                        <w:spacing w:before="125" w:line="292" w:lineRule="exact"/>
                        <w:textAlignment w:val="baseline"/>
                        <w:rPr>
                          <w:rFonts w:ascii="Calibri" w:eastAsia="Calibri" w:hAnsi="Calibri"/>
                          <w:b/>
                          <w:color w:val="000000"/>
                          <w:spacing w:val="-1"/>
                          <w:sz w:val="24"/>
                        </w:rPr>
                      </w:pPr>
                      <w:r>
                        <w:rPr>
                          <w:rFonts w:ascii="Calibri" w:eastAsia="Calibri" w:hAnsi="Calibri"/>
                          <w:b/>
                          <w:color w:val="000000"/>
                          <w:spacing w:val="-1"/>
                          <w:sz w:val="24"/>
                        </w:rPr>
                        <w:t>You can also give your pup positive introductions to other people, places, things and activities while limiting its interaction with dogs until you know it is protected against distemper and parvo and unless you know the dogs love puppies</w:t>
                      </w:r>
                      <w:r>
                        <w:rPr>
                          <w:rFonts w:ascii="Calibri" w:eastAsia="Calibri" w:hAnsi="Calibri"/>
                          <w:color w:val="000000"/>
                          <w:spacing w:val="-1"/>
                          <w:sz w:val="24"/>
                        </w:rPr>
                        <w:t>. Take your puppy to garden centers, home improvement centers, hardware stores, your bank, nursing homes, daycare centers, colleges, and schools but avoid dog parks, pet stores, shelters, dog shows and places where dogs run loose or gather in large numbers. Be cautious taking your pup to your veterinarian’s office (without calling to ensure they have seen no cases of parvovirus or distemper).</w:t>
                      </w:r>
                    </w:p>
                    <w:p w14:paraId="2C16A8DE" w14:textId="77777777" w:rsidR="006A55FA" w:rsidRDefault="006A55FA">
                      <w:pPr>
                        <w:spacing w:before="123" w:line="292" w:lineRule="exact"/>
                        <w:ind w:right="72"/>
                        <w:textAlignment w:val="baseline"/>
                        <w:rPr>
                          <w:rFonts w:ascii="Calibri" w:eastAsia="Calibri" w:hAnsi="Calibri"/>
                          <w:color w:val="000000"/>
                          <w:sz w:val="24"/>
                        </w:rPr>
                      </w:pPr>
                      <w:r>
                        <w:rPr>
                          <w:rFonts w:ascii="Calibri" w:eastAsia="Calibri" w:hAnsi="Calibri"/>
                          <w:color w:val="000000"/>
                          <w:sz w:val="24"/>
                        </w:rPr>
                        <w:t xml:space="preserve">One dog-centered place that research indicates is both safe and beneficial are </w:t>
                      </w:r>
                      <w:r>
                        <w:rPr>
                          <w:rFonts w:ascii="Calibri" w:eastAsia="Calibri" w:hAnsi="Calibri"/>
                          <w:b/>
                          <w:color w:val="000000"/>
                          <w:sz w:val="24"/>
                        </w:rPr>
                        <w:t>Puppy Kindergarten classe</w:t>
                      </w:r>
                      <w:r>
                        <w:rPr>
                          <w:rFonts w:ascii="Calibri" w:eastAsia="Calibri" w:hAnsi="Calibri"/>
                          <w:color w:val="000000"/>
                          <w:sz w:val="24"/>
                        </w:rPr>
                        <w:t>s. Just be sure the facility requires all pups be vaccinated against parvo and distemper and instructs owners to stay home if their pup is ill.</w:t>
                      </w:r>
                    </w:p>
                    <w:p w14:paraId="7C5925CF" w14:textId="77777777" w:rsidR="006A55FA" w:rsidRDefault="006A55FA">
                      <w:pPr>
                        <w:spacing w:before="124" w:line="292" w:lineRule="exact"/>
                        <w:textAlignment w:val="baseline"/>
                        <w:rPr>
                          <w:rFonts w:ascii="Calibri" w:eastAsia="Calibri" w:hAnsi="Calibri"/>
                          <w:color w:val="000000"/>
                          <w:sz w:val="24"/>
                        </w:rPr>
                      </w:pPr>
                      <w:r>
                        <w:rPr>
                          <w:rFonts w:ascii="Calibri" w:eastAsia="Calibri" w:hAnsi="Calibri"/>
                          <w:color w:val="000000"/>
                          <w:sz w:val="24"/>
                        </w:rPr>
                        <w:t xml:space="preserve">Despite guidance to the contrary, introducing your puppy to a lot of dogs </w:t>
                      </w:r>
                      <w:r>
                        <w:rPr>
                          <w:rFonts w:ascii="Calibri" w:eastAsia="Calibri" w:hAnsi="Calibri"/>
                          <w:b/>
                          <w:color w:val="000000"/>
                          <w:sz w:val="24"/>
                        </w:rPr>
                        <w:t>is not beneficial</w:t>
                      </w:r>
                      <w:r>
                        <w:rPr>
                          <w:rFonts w:ascii="Calibri" w:eastAsia="Calibri" w:hAnsi="Calibri"/>
                          <w:color w:val="000000"/>
                          <w:sz w:val="24"/>
                        </w:rPr>
                        <w:t xml:space="preserve">. In fact, recent research indicates that the earlier puppies are out on the street meeting strange dogs and people, the more likely the pup will be aggressive as an adult. Similarly, the </w:t>
                      </w:r>
                      <w:proofErr w:type="gramStart"/>
                      <w:r>
                        <w:rPr>
                          <w:rFonts w:ascii="Calibri" w:eastAsia="Calibri" w:hAnsi="Calibri"/>
                          <w:color w:val="000000"/>
                          <w:sz w:val="24"/>
                        </w:rPr>
                        <w:t>more strange</w:t>
                      </w:r>
                      <w:proofErr w:type="gramEnd"/>
                      <w:r>
                        <w:rPr>
                          <w:rFonts w:ascii="Calibri" w:eastAsia="Calibri" w:hAnsi="Calibri"/>
                          <w:color w:val="000000"/>
                          <w:sz w:val="24"/>
                        </w:rPr>
                        <w:t xml:space="preserve"> dogs a puppy meets in these early months, the more likely it will have problems with dogs in the future. In fact, it appears that a single traumatizing experience with adult dogs prior to 12 months of age can have lifetime, negative effects on puppies. Why might this be?</w:t>
                      </w:r>
                    </w:p>
                    <w:p w14:paraId="030C7C40" w14:textId="77777777" w:rsidR="006A55FA" w:rsidRDefault="006A55FA">
                      <w:pPr>
                        <w:spacing w:before="125" w:line="292" w:lineRule="exact"/>
                        <w:textAlignment w:val="baseline"/>
                        <w:rPr>
                          <w:rFonts w:ascii="Calibri" w:eastAsia="Calibri" w:hAnsi="Calibri"/>
                          <w:color w:val="000000"/>
                          <w:sz w:val="24"/>
                        </w:rPr>
                      </w:pPr>
                      <w:r>
                        <w:rPr>
                          <w:rFonts w:ascii="Calibri" w:eastAsia="Calibri" w:hAnsi="Calibri"/>
                          <w:color w:val="000000"/>
                          <w:sz w:val="24"/>
                        </w:rPr>
                        <w:t>Likely the problem arises because of how and who the puppy is introduced to. If a puppy meets an aggressive or simply a frightening dog during its first year, when puppies are extremely impressionable, it is likely affected for a lifetime. Why risk that introduction with a dog you don’t know? Instead, protect your puppy fiercely and trust it only to other similarly-aged puppies in puppy class and dogs and owners you know implicitly. There is time enough in the future for your puppy to meet and engage with other dogs.</w:t>
                      </w:r>
                    </w:p>
                  </w:txbxContent>
                </v:textbox>
                <w10:wrap type="square" anchorx="page" anchory="page"/>
              </v:shape>
            </w:pict>
          </mc:Fallback>
        </mc:AlternateContent>
      </w:r>
    </w:p>
    <w:p w14:paraId="39EDC1A6" w14:textId="77777777" w:rsidR="00A372BD" w:rsidRDefault="00A372BD">
      <w:pPr>
        <w:sectPr w:rsidR="00A372BD">
          <w:pgSz w:w="12240" w:h="15840"/>
          <w:pgMar w:top="452" w:right="1440" w:bottom="454" w:left="1344" w:header="0" w:footer="550" w:gutter="0"/>
          <w:cols w:space="720"/>
        </w:sectPr>
      </w:pPr>
    </w:p>
    <w:p w14:paraId="712AC409" w14:textId="409BD509"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46976" behindDoc="1" locked="0" layoutInCell="1" allowOverlap="1" wp14:anchorId="2C8866C3">
                <wp:simplePos x="0" y="0"/>
                <wp:positionH relativeFrom="page">
                  <wp:posOffset>898525</wp:posOffset>
                </wp:positionH>
                <wp:positionV relativeFrom="page">
                  <wp:posOffset>1295400</wp:posOffset>
                </wp:positionV>
                <wp:extent cx="5943600" cy="7957185"/>
                <wp:effectExtent l="0" t="0" r="0" b="5715"/>
                <wp:wrapSquare wrapText="bothSides"/>
                <wp:docPr id="78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5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C51A1" w14:textId="77777777" w:rsidR="00DB7747" w:rsidRDefault="006A55FA">
                            <w:pPr>
                              <w:spacing w:line="431" w:lineRule="exact"/>
                              <w:ind w:right="936"/>
                              <w:textAlignment w:val="baseline"/>
                              <w:rPr>
                                <w:rFonts w:ascii="Calibri" w:eastAsia="Calibri" w:hAnsi="Calibri"/>
                                <w:color w:val="000000"/>
                                <w:sz w:val="25"/>
                              </w:rPr>
                            </w:pPr>
                            <w:r>
                              <w:rPr>
                                <w:rFonts w:ascii="Calibri" w:eastAsia="Calibri" w:hAnsi="Calibri"/>
                                <w:color w:val="000000"/>
                                <w:sz w:val="25"/>
                              </w:rPr>
                              <w:t xml:space="preserve">For more on developing your pup in its first year, re-watch Intro to Savvy Socialization. </w:t>
                            </w:r>
                          </w:p>
                          <w:p w14:paraId="6003CD2F" w14:textId="32939A1E" w:rsidR="006A55FA" w:rsidRDefault="006A55FA">
                            <w:pPr>
                              <w:spacing w:line="431" w:lineRule="exact"/>
                              <w:ind w:right="936"/>
                              <w:textAlignment w:val="baseline"/>
                              <w:rPr>
                                <w:rFonts w:ascii="Calibri" w:eastAsia="Calibri" w:hAnsi="Calibri"/>
                                <w:color w:val="000000"/>
                                <w:sz w:val="25"/>
                              </w:rPr>
                            </w:pPr>
                            <w:r>
                              <w:rPr>
                                <w:rFonts w:ascii="Calibri" w:eastAsia="Calibri" w:hAnsi="Calibri"/>
                                <w:b/>
                                <w:i/>
                                <w:color w:val="006FC0"/>
                                <w:sz w:val="28"/>
                              </w:rPr>
                              <w:t>Confirmatory Titers</w:t>
                            </w:r>
                          </w:p>
                          <w:p w14:paraId="0CE360EA" w14:textId="77777777" w:rsidR="006A55FA" w:rsidRDefault="006A55FA">
                            <w:pPr>
                              <w:spacing w:before="61" w:line="293" w:lineRule="exact"/>
                              <w:textAlignment w:val="baseline"/>
                              <w:rPr>
                                <w:rFonts w:ascii="Calibri" w:eastAsia="Calibri" w:hAnsi="Calibri"/>
                                <w:color w:val="000000"/>
                                <w:spacing w:val="-4"/>
                                <w:sz w:val="25"/>
                              </w:rPr>
                            </w:pPr>
                            <w:r>
                              <w:rPr>
                                <w:rFonts w:ascii="Calibri" w:eastAsia="Calibri" w:hAnsi="Calibri"/>
                                <w:color w:val="000000"/>
                                <w:spacing w:val="-4"/>
                                <w:sz w:val="25"/>
                              </w:rPr>
                              <w:t xml:space="preserve">The only way to confirm your pup has responded to a distemper-parvo vaccine to run a </w:t>
                            </w:r>
                            <w:r>
                              <w:rPr>
                                <w:rFonts w:ascii="Calibri" w:eastAsia="Calibri" w:hAnsi="Calibri"/>
                                <w:b/>
                                <w:color w:val="000000"/>
                                <w:spacing w:val="-4"/>
                                <w:sz w:val="24"/>
                                <w:u w:val="single"/>
                              </w:rPr>
                              <w:t>confirmatory vaccine antibody titer.</w:t>
                            </w:r>
                            <w:r>
                              <w:rPr>
                                <w:rFonts w:ascii="Calibri" w:eastAsia="Calibri" w:hAnsi="Calibri"/>
                                <w:color w:val="000000"/>
                                <w:spacing w:val="-4"/>
                                <w:sz w:val="25"/>
                              </w:rPr>
                              <w:t xml:space="preserve"> Since it takes 7 to 10 days for your puppy’s body to respond to the vaccine, run this confirmatory titer through CAVIDS two weeks after vaccination. All of the details, forms and instructions are in this free e-book</w:t>
                            </w:r>
                            <w:r>
                              <w:rPr>
                                <w:rFonts w:ascii="Calibri" w:eastAsia="Calibri" w:hAnsi="Calibri"/>
                                <w:color w:val="0000FF"/>
                                <w:spacing w:val="-4"/>
                                <w:sz w:val="25"/>
                              </w:rPr>
                              <w:t xml:space="preserve"> </w:t>
                            </w:r>
                            <w:hyperlink r:id="rId89">
                              <w:r>
                                <w:rPr>
                                  <w:rFonts w:ascii="Calibri" w:eastAsia="Calibri" w:hAnsi="Calibri"/>
                                  <w:color w:val="0000FF"/>
                                  <w:spacing w:val="-4"/>
                                  <w:sz w:val="25"/>
                                  <w:u w:val="single"/>
                                </w:rPr>
                                <w:t>(</w:t>
                              </w:r>
                            </w:hyperlink>
                            <w:r>
                              <w:rPr>
                                <w:rFonts w:ascii="Calibri" w:eastAsia="Calibri" w:hAnsi="Calibri"/>
                                <w:color w:val="0000FF"/>
                                <w:spacing w:val="-4"/>
                                <w:sz w:val="24"/>
                                <w:u w:val="single"/>
                              </w:rPr>
                              <w:t>avidog.com/canine-nomographs-</w:t>
                            </w:r>
                            <w:proofErr w:type="spellStart"/>
                            <w:r>
                              <w:rPr>
                                <w:rFonts w:ascii="Calibri" w:eastAsia="Calibri" w:hAnsi="Calibri"/>
                                <w:color w:val="0000FF"/>
                                <w:spacing w:val="-4"/>
                                <w:sz w:val="24"/>
                                <w:u w:val="single"/>
                              </w:rPr>
                              <w:t>ebook</w:t>
                            </w:r>
                            <w:proofErr w:type="spellEnd"/>
                            <w:r>
                              <w:rPr>
                                <w:rFonts w:ascii="Calibri" w:eastAsia="Calibri" w:hAnsi="Calibri"/>
                                <w:color w:val="0000FF"/>
                                <w:spacing w:val="-4"/>
                                <w:sz w:val="25"/>
                                <w:u w:val="single"/>
                              </w:rPr>
                              <w:t>)</w:t>
                            </w:r>
                            <w:r>
                              <w:rPr>
                                <w:rFonts w:ascii="Calibri" w:eastAsia="Calibri" w:hAnsi="Calibri"/>
                                <w:color w:val="000000"/>
                                <w:spacing w:val="-4"/>
                                <w:sz w:val="25"/>
                              </w:rPr>
                              <w:t xml:space="preserve"> and on the CAVIDS website. Since CAVIDS has all the information about the litter and dam, be sure to include your dam/bitch’s name on your submission form. The submission cost is $44 so bring along an extra check made out to the University of Wisconsin.</w:t>
                            </w:r>
                          </w:p>
                          <w:p w14:paraId="0A09A683" w14:textId="77777777" w:rsidR="006A55FA" w:rsidRDefault="006A55FA">
                            <w:pPr>
                              <w:spacing w:before="120" w:line="293" w:lineRule="exact"/>
                              <w:ind w:right="72"/>
                              <w:textAlignment w:val="baseline"/>
                              <w:rPr>
                                <w:rFonts w:ascii="Calibri" w:eastAsia="Calibri" w:hAnsi="Calibri"/>
                                <w:color w:val="000000"/>
                                <w:sz w:val="25"/>
                              </w:rPr>
                            </w:pPr>
                            <w:r>
                              <w:rPr>
                                <w:rFonts w:ascii="Calibri" w:eastAsia="Calibri" w:hAnsi="Calibri"/>
                                <w:color w:val="000000"/>
                                <w:sz w:val="25"/>
                              </w:rPr>
                              <w:t>Even though the nomograph report indicates your pup needs two distemper-parvo vaccines, at 9 and 13 weeks, I think your pup can respond to a 12-week vaccine. You can then titer at 14 weeks to confirm your pup has developed immunity.</w:t>
                            </w:r>
                          </w:p>
                          <w:p w14:paraId="2F45973A" w14:textId="77777777" w:rsidR="006A55FA" w:rsidRDefault="006A55FA">
                            <w:pPr>
                              <w:spacing w:before="123" w:line="293" w:lineRule="exact"/>
                              <w:textAlignment w:val="baseline"/>
                              <w:rPr>
                                <w:rFonts w:ascii="Calibri" w:eastAsia="Calibri" w:hAnsi="Calibri"/>
                                <w:color w:val="000000"/>
                                <w:spacing w:val="-4"/>
                                <w:sz w:val="25"/>
                              </w:rPr>
                            </w:pPr>
                            <w:r>
                              <w:rPr>
                                <w:rFonts w:ascii="Calibri" w:eastAsia="Calibri" w:hAnsi="Calibri"/>
                                <w:color w:val="000000"/>
                                <w:spacing w:val="-4"/>
                                <w:sz w:val="25"/>
                              </w:rPr>
                              <w:t xml:space="preserve">If your puppy’s titer shows it has </w:t>
                            </w:r>
                            <w:r>
                              <w:rPr>
                                <w:rFonts w:ascii="Calibri" w:eastAsia="Calibri" w:hAnsi="Calibri"/>
                                <w:color w:val="000000"/>
                                <w:spacing w:val="-4"/>
                                <w:sz w:val="24"/>
                                <w:u w:val="single"/>
                              </w:rPr>
                              <w:t>not</w:t>
                            </w:r>
                            <w:r>
                              <w:rPr>
                                <w:rFonts w:ascii="Calibri" w:eastAsia="Calibri" w:hAnsi="Calibri"/>
                                <w:color w:val="000000"/>
                                <w:spacing w:val="-4"/>
                                <w:sz w:val="25"/>
                              </w:rPr>
                              <w:t xml:space="preserve"> developed immunity from its vaccinations per the </w:t>
                            </w:r>
                            <w:r>
                              <w:rPr>
                                <w:rFonts w:ascii="Calibri" w:eastAsia="Calibri" w:hAnsi="Calibri"/>
                                <w:b/>
                                <w:color w:val="000000"/>
                                <w:spacing w:val="-4"/>
                                <w:sz w:val="24"/>
                              </w:rPr>
                              <w:t xml:space="preserve">Development and Medical Schedule, </w:t>
                            </w:r>
                            <w:r>
                              <w:rPr>
                                <w:rFonts w:ascii="Calibri" w:eastAsia="Calibri" w:hAnsi="Calibri"/>
                                <w:color w:val="000000"/>
                                <w:spacing w:val="-4"/>
                                <w:sz w:val="25"/>
                              </w:rPr>
                              <w:t xml:space="preserve">you should have your vet give a </w:t>
                            </w:r>
                            <w:r>
                              <w:rPr>
                                <w:rFonts w:ascii="Calibri" w:eastAsia="Calibri" w:hAnsi="Calibri"/>
                                <w:b/>
                                <w:color w:val="000000"/>
                                <w:spacing w:val="-4"/>
                                <w:sz w:val="24"/>
                              </w:rPr>
                              <w:t xml:space="preserve">5-component </w:t>
                            </w:r>
                            <w:r>
                              <w:rPr>
                                <w:rFonts w:ascii="Calibri" w:eastAsia="Calibri" w:hAnsi="Calibri"/>
                                <w:color w:val="000000"/>
                                <w:spacing w:val="-4"/>
                                <w:sz w:val="25"/>
                              </w:rPr>
                              <w:t xml:space="preserve">(called either DA2PP or DHPP) from a major manufacturer (Merck, Pfizer, </w:t>
                            </w:r>
                            <w:proofErr w:type="spellStart"/>
                            <w:r>
                              <w:rPr>
                                <w:rFonts w:ascii="Calibri" w:eastAsia="Calibri" w:hAnsi="Calibri"/>
                                <w:color w:val="000000"/>
                                <w:spacing w:val="-4"/>
                                <w:sz w:val="25"/>
                              </w:rPr>
                              <w:t>Intervet</w:t>
                            </w:r>
                            <w:proofErr w:type="spellEnd"/>
                            <w:r>
                              <w:rPr>
                                <w:rFonts w:ascii="Calibri" w:eastAsia="Calibri" w:hAnsi="Calibri"/>
                                <w:color w:val="000000"/>
                                <w:spacing w:val="-4"/>
                                <w:sz w:val="25"/>
                              </w:rPr>
                              <w:t xml:space="preserve">, Schering-Plough) that include ONLY modified live (MLV) vaccines for distemper, parvovirus, adenovirus and parainfluenza. In your pup’s early months, there should be </w:t>
                            </w:r>
                            <w:r>
                              <w:rPr>
                                <w:rFonts w:ascii="Calibri" w:eastAsia="Calibri" w:hAnsi="Calibri"/>
                                <w:b/>
                                <w:color w:val="000000"/>
                                <w:spacing w:val="-4"/>
                                <w:sz w:val="24"/>
                              </w:rPr>
                              <w:t xml:space="preserve">no other </w:t>
                            </w:r>
                            <w:r>
                              <w:rPr>
                                <w:rFonts w:ascii="Calibri" w:eastAsia="Calibri" w:hAnsi="Calibri"/>
                                <w:color w:val="000000"/>
                                <w:spacing w:val="-4"/>
                                <w:sz w:val="25"/>
                              </w:rPr>
                              <w:t xml:space="preserve">vaccine components in this combination product so do not give vaccines that include </w:t>
                            </w:r>
                            <w:r>
                              <w:rPr>
                                <w:rFonts w:ascii="Calibri" w:eastAsia="Calibri" w:hAnsi="Calibri"/>
                                <w:i/>
                                <w:color w:val="000000"/>
                                <w:spacing w:val="-4"/>
                                <w:sz w:val="24"/>
                              </w:rPr>
                              <w:t xml:space="preserve">leptospirosis </w:t>
                            </w:r>
                            <w:r>
                              <w:rPr>
                                <w:rFonts w:ascii="Calibri" w:eastAsia="Calibri" w:hAnsi="Calibri"/>
                                <w:color w:val="000000"/>
                                <w:spacing w:val="-4"/>
                                <w:sz w:val="25"/>
                              </w:rPr>
                              <w:t>or coronavirus. Please be very clear with your vet and any technicians that are preparing your puppy’s vaccination. Check the vial before the vaccine is given to ensure you puppy is getting the correct vaccine.</w:t>
                            </w:r>
                          </w:p>
                          <w:p w14:paraId="1BC76949"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Positive DP Titer = Long-term Immunity</w:t>
                            </w:r>
                          </w:p>
                          <w:p w14:paraId="4C1EC77F" w14:textId="77777777" w:rsidR="006A55FA" w:rsidRDefault="006A55FA">
                            <w:pPr>
                              <w:spacing w:before="66" w:line="293" w:lineRule="exact"/>
                              <w:ind w:right="576"/>
                              <w:textAlignment w:val="baseline"/>
                              <w:rPr>
                                <w:rFonts w:ascii="Calibri" w:eastAsia="Calibri" w:hAnsi="Calibri"/>
                                <w:color w:val="000000"/>
                                <w:spacing w:val="-4"/>
                                <w:sz w:val="25"/>
                              </w:rPr>
                            </w:pPr>
                            <w:r>
                              <w:rPr>
                                <w:rFonts w:ascii="Calibri" w:eastAsia="Calibri" w:hAnsi="Calibri"/>
                                <w:color w:val="000000"/>
                                <w:spacing w:val="-4"/>
                                <w:sz w:val="25"/>
                              </w:rPr>
                              <w:t>Once you have confirmed your puppy is protected against distemper and parvo, it is likely protected for the rest of its life. We have access to excellent quality distemper and parvo vaccines that result in long-term, sterile immunity in most dogs if given at the right time. Revaccination is rarely required once this immunity has been achieved.</w:t>
                            </w:r>
                          </w:p>
                          <w:p w14:paraId="53D832E5" w14:textId="77777777" w:rsidR="006A55FA" w:rsidRDefault="006A55FA">
                            <w:pPr>
                              <w:spacing w:before="119" w:line="293" w:lineRule="exact"/>
                              <w:ind w:right="216"/>
                              <w:textAlignment w:val="baseline"/>
                              <w:rPr>
                                <w:rFonts w:ascii="Calibri" w:eastAsia="Calibri" w:hAnsi="Calibri"/>
                                <w:color w:val="000000"/>
                                <w:spacing w:val="-5"/>
                                <w:sz w:val="25"/>
                              </w:rPr>
                            </w:pPr>
                            <w:r>
                              <w:rPr>
                                <w:rFonts w:ascii="Calibri" w:eastAsia="Calibri" w:hAnsi="Calibri"/>
                                <w:color w:val="000000"/>
                                <w:spacing w:val="-5"/>
                                <w:sz w:val="25"/>
                              </w:rPr>
                              <w:t>Once sterile immunity has been achieved, distemper and parvo titer levels are a characteristic of the individual dog NOT a reflection of the number of vaccines it has received. Higher titers are not better! Giving more shots may increase the titers in the short term but the titers will eventually return to the previous level. Even dogs with very low, but positive, titers have memory cells that will enable their immune system to fight off a parvo or distemper infection.</w:t>
                            </w:r>
                          </w:p>
                          <w:p w14:paraId="28255A47" w14:textId="77777777" w:rsidR="006A55FA" w:rsidRDefault="006A55FA">
                            <w:pPr>
                              <w:spacing w:before="120" w:line="293" w:lineRule="exact"/>
                              <w:ind w:right="72"/>
                              <w:textAlignment w:val="baseline"/>
                              <w:rPr>
                                <w:rFonts w:ascii="Calibri" w:eastAsia="Calibri" w:hAnsi="Calibri"/>
                                <w:color w:val="000000"/>
                                <w:sz w:val="25"/>
                              </w:rPr>
                            </w:pPr>
                            <w:r>
                              <w:rPr>
                                <w:rFonts w:ascii="Calibri" w:eastAsia="Calibri" w:hAnsi="Calibri"/>
                                <w:color w:val="000000"/>
                                <w:sz w:val="25"/>
                              </w:rPr>
                              <w:t xml:space="preserve">Therefore, you should </w:t>
                            </w:r>
                            <w:r>
                              <w:rPr>
                                <w:rFonts w:ascii="Calibri" w:eastAsia="Calibri" w:hAnsi="Calibri"/>
                                <w:color w:val="000000"/>
                                <w:sz w:val="24"/>
                                <w:u w:val="single"/>
                              </w:rPr>
                              <w:t>always</w:t>
                            </w:r>
                            <w:r>
                              <w:rPr>
                                <w:rFonts w:ascii="Calibri" w:eastAsia="Calibri" w:hAnsi="Calibri"/>
                                <w:color w:val="000000"/>
                                <w:sz w:val="25"/>
                              </w:rPr>
                              <w:t xml:space="preserve"> titer before revaccinating your dog for distemper and parvovirus. If the titer is POSITIVE, regardless of how low the number, your dog is protected and does not need further distemper or parvo vaccinations.</w:t>
                            </w:r>
                          </w:p>
                          <w:p w14:paraId="3C051C87"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Timing Other Vaccinations</w:t>
                            </w:r>
                          </w:p>
                          <w:p w14:paraId="2B242C81" w14:textId="77777777" w:rsidR="006A55FA" w:rsidRDefault="006A55FA">
                            <w:pPr>
                              <w:spacing w:before="62" w:line="293" w:lineRule="exact"/>
                              <w:textAlignment w:val="baseline"/>
                              <w:rPr>
                                <w:rFonts w:ascii="Calibri" w:eastAsia="Calibri" w:hAnsi="Calibri"/>
                                <w:color w:val="000000"/>
                                <w:spacing w:val="-5"/>
                                <w:sz w:val="25"/>
                              </w:rPr>
                            </w:pPr>
                            <w:r>
                              <w:rPr>
                                <w:rFonts w:ascii="Calibri" w:eastAsia="Calibri" w:hAnsi="Calibri"/>
                                <w:color w:val="000000"/>
                                <w:spacing w:val="-5"/>
                                <w:sz w:val="25"/>
                              </w:rPr>
                              <w:t>The components of the distemper-parvo vaccines causes immune system suppression for about two weeks after vaccination, so take this into account as you time your pup’s next vaccines,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866C3" id="Text Box 316" o:spid="_x0000_s1065" type="#_x0000_t202" style="position:absolute;margin-left:70.75pt;margin-top:102pt;width:468pt;height:626.5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" filled="f" stroked="f">
                <v:path arrowok="t"/>
                <v:textbox inset="0,0,0,0">
                  <w:txbxContent>
                    <w:p w14:paraId="638C51A1" w14:textId="77777777" w:rsidR="00DB7747" w:rsidRDefault="006A55FA">
                      <w:pPr>
                        <w:spacing w:line="431" w:lineRule="exact"/>
                        <w:ind w:right="936"/>
                        <w:textAlignment w:val="baseline"/>
                        <w:rPr>
                          <w:rFonts w:ascii="Calibri" w:eastAsia="Calibri" w:hAnsi="Calibri"/>
                          <w:color w:val="000000"/>
                          <w:sz w:val="25"/>
                        </w:rPr>
                      </w:pPr>
                      <w:r>
                        <w:rPr>
                          <w:rFonts w:ascii="Calibri" w:eastAsia="Calibri" w:hAnsi="Calibri"/>
                          <w:color w:val="000000"/>
                          <w:sz w:val="25"/>
                        </w:rPr>
                        <w:t xml:space="preserve">For more on developing your pup in its first year, re-watch Intro to Savvy Socialization. </w:t>
                      </w:r>
                    </w:p>
                    <w:p w14:paraId="6003CD2F" w14:textId="32939A1E" w:rsidR="006A55FA" w:rsidRDefault="006A55FA">
                      <w:pPr>
                        <w:spacing w:line="431" w:lineRule="exact"/>
                        <w:ind w:right="936"/>
                        <w:textAlignment w:val="baseline"/>
                        <w:rPr>
                          <w:rFonts w:ascii="Calibri" w:eastAsia="Calibri" w:hAnsi="Calibri"/>
                          <w:color w:val="000000"/>
                          <w:sz w:val="25"/>
                        </w:rPr>
                      </w:pPr>
                      <w:r>
                        <w:rPr>
                          <w:rFonts w:ascii="Calibri" w:eastAsia="Calibri" w:hAnsi="Calibri"/>
                          <w:b/>
                          <w:i/>
                          <w:color w:val="006FC0"/>
                          <w:sz w:val="28"/>
                        </w:rPr>
                        <w:t>Confirmatory Titers</w:t>
                      </w:r>
                    </w:p>
                    <w:p w14:paraId="0CE360EA" w14:textId="77777777" w:rsidR="006A55FA" w:rsidRDefault="006A55FA">
                      <w:pPr>
                        <w:spacing w:before="61" w:line="293" w:lineRule="exact"/>
                        <w:textAlignment w:val="baseline"/>
                        <w:rPr>
                          <w:rFonts w:ascii="Calibri" w:eastAsia="Calibri" w:hAnsi="Calibri"/>
                          <w:color w:val="000000"/>
                          <w:spacing w:val="-4"/>
                          <w:sz w:val="25"/>
                        </w:rPr>
                      </w:pPr>
                      <w:r>
                        <w:rPr>
                          <w:rFonts w:ascii="Calibri" w:eastAsia="Calibri" w:hAnsi="Calibri"/>
                          <w:color w:val="000000"/>
                          <w:spacing w:val="-4"/>
                          <w:sz w:val="25"/>
                        </w:rPr>
                        <w:t xml:space="preserve">The only way to confirm your pup has responded to a distemper-parvo vaccine to run a </w:t>
                      </w:r>
                      <w:r>
                        <w:rPr>
                          <w:rFonts w:ascii="Calibri" w:eastAsia="Calibri" w:hAnsi="Calibri"/>
                          <w:b/>
                          <w:color w:val="000000"/>
                          <w:spacing w:val="-4"/>
                          <w:sz w:val="24"/>
                          <w:u w:val="single"/>
                        </w:rPr>
                        <w:t>confirmatory vaccine antibody titer.</w:t>
                      </w:r>
                      <w:r>
                        <w:rPr>
                          <w:rFonts w:ascii="Calibri" w:eastAsia="Calibri" w:hAnsi="Calibri"/>
                          <w:color w:val="000000"/>
                          <w:spacing w:val="-4"/>
                          <w:sz w:val="25"/>
                        </w:rPr>
                        <w:t xml:space="preserve"> Since it takes 7 to 10 days for your puppy’s body to respond to the vaccine, run this confirmatory titer through CAVIDS two weeks after vaccination. All of the details, forms and instructions are in this free e-book</w:t>
                      </w:r>
                      <w:r>
                        <w:rPr>
                          <w:rFonts w:ascii="Calibri" w:eastAsia="Calibri" w:hAnsi="Calibri"/>
                          <w:color w:val="0000FF"/>
                          <w:spacing w:val="-4"/>
                          <w:sz w:val="25"/>
                        </w:rPr>
                        <w:t xml:space="preserve"> </w:t>
                      </w:r>
                      <w:hyperlink r:id="rId90">
                        <w:r>
                          <w:rPr>
                            <w:rFonts w:ascii="Calibri" w:eastAsia="Calibri" w:hAnsi="Calibri"/>
                            <w:color w:val="0000FF"/>
                            <w:spacing w:val="-4"/>
                            <w:sz w:val="25"/>
                            <w:u w:val="single"/>
                          </w:rPr>
                          <w:t>(</w:t>
                        </w:r>
                      </w:hyperlink>
                      <w:r>
                        <w:rPr>
                          <w:rFonts w:ascii="Calibri" w:eastAsia="Calibri" w:hAnsi="Calibri"/>
                          <w:color w:val="0000FF"/>
                          <w:spacing w:val="-4"/>
                          <w:sz w:val="24"/>
                          <w:u w:val="single"/>
                        </w:rPr>
                        <w:t>avidog.com/canine-nomographs-</w:t>
                      </w:r>
                      <w:proofErr w:type="spellStart"/>
                      <w:r>
                        <w:rPr>
                          <w:rFonts w:ascii="Calibri" w:eastAsia="Calibri" w:hAnsi="Calibri"/>
                          <w:color w:val="0000FF"/>
                          <w:spacing w:val="-4"/>
                          <w:sz w:val="24"/>
                          <w:u w:val="single"/>
                        </w:rPr>
                        <w:t>ebook</w:t>
                      </w:r>
                      <w:proofErr w:type="spellEnd"/>
                      <w:r>
                        <w:rPr>
                          <w:rFonts w:ascii="Calibri" w:eastAsia="Calibri" w:hAnsi="Calibri"/>
                          <w:color w:val="0000FF"/>
                          <w:spacing w:val="-4"/>
                          <w:sz w:val="25"/>
                          <w:u w:val="single"/>
                        </w:rPr>
                        <w:t>)</w:t>
                      </w:r>
                      <w:r>
                        <w:rPr>
                          <w:rFonts w:ascii="Calibri" w:eastAsia="Calibri" w:hAnsi="Calibri"/>
                          <w:color w:val="000000"/>
                          <w:spacing w:val="-4"/>
                          <w:sz w:val="25"/>
                        </w:rPr>
                        <w:t xml:space="preserve"> and on the CAVIDS website. Since CAVIDS has all the information about the litter and dam, be sure to include your dam/bitch’s name on your submission form. The submission cost is $44 so bring along an extra check made out to the University of Wisconsin.</w:t>
                      </w:r>
                    </w:p>
                    <w:p w14:paraId="0A09A683" w14:textId="77777777" w:rsidR="006A55FA" w:rsidRDefault="006A55FA">
                      <w:pPr>
                        <w:spacing w:before="120" w:line="293" w:lineRule="exact"/>
                        <w:ind w:right="72"/>
                        <w:textAlignment w:val="baseline"/>
                        <w:rPr>
                          <w:rFonts w:ascii="Calibri" w:eastAsia="Calibri" w:hAnsi="Calibri"/>
                          <w:color w:val="000000"/>
                          <w:sz w:val="25"/>
                        </w:rPr>
                      </w:pPr>
                      <w:r>
                        <w:rPr>
                          <w:rFonts w:ascii="Calibri" w:eastAsia="Calibri" w:hAnsi="Calibri"/>
                          <w:color w:val="000000"/>
                          <w:sz w:val="25"/>
                        </w:rPr>
                        <w:t>Even though the nomograph report indicates your pup needs two distemper-parvo vaccines, at 9 and 13 weeks, I think your pup can respond to a 12-week vaccine. You can then titer at 14 weeks to confirm your pup has developed immunity.</w:t>
                      </w:r>
                    </w:p>
                    <w:p w14:paraId="2F45973A" w14:textId="77777777" w:rsidR="006A55FA" w:rsidRDefault="006A55FA">
                      <w:pPr>
                        <w:spacing w:before="123" w:line="293" w:lineRule="exact"/>
                        <w:textAlignment w:val="baseline"/>
                        <w:rPr>
                          <w:rFonts w:ascii="Calibri" w:eastAsia="Calibri" w:hAnsi="Calibri"/>
                          <w:color w:val="000000"/>
                          <w:spacing w:val="-4"/>
                          <w:sz w:val="25"/>
                        </w:rPr>
                      </w:pPr>
                      <w:r>
                        <w:rPr>
                          <w:rFonts w:ascii="Calibri" w:eastAsia="Calibri" w:hAnsi="Calibri"/>
                          <w:color w:val="000000"/>
                          <w:spacing w:val="-4"/>
                          <w:sz w:val="25"/>
                        </w:rPr>
                        <w:t xml:space="preserve">If your puppy’s titer shows it has </w:t>
                      </w:r>
                      <w:r>
                        <w:rPr>
                          <w:rFonts w:ascii="Calibri" w:eastAsia="Calibri" w:hAnsi="Calibri"/>
                          <w:color w:val="000000"/>
                          <w:spacing w:val="-4"/>
                          <w:sz w:val="24"/>
                          <w:u w:val="single"/>
                        </w:rPr>
                        <w:t>not</w:t>
                      </w:r>
                      <w:r>
                        <w:rPr>
                          <w:rFonts w:ascii="Calibri" w:eastAsia="Calibri" w:hAnsi="Calibri"/>
                          <w:color w:val="000000"/>
                          <w:spacing w:val="-4"/>
                          <w:sz w:val="25"/>
                        </w:rPr>
                        <w:t xml:space="preserve"> developed immunity from its vaccinations per the </w:t>
                      </w:r>
                      <w:r>
                        <w:rPr>
                          <w:rFonts w:ascii="Calibri" w:eastAsia="Calibri" w:hAnsi="Calibri"/>
                          <w:b/>
                          <w:color w:val="000000"/>
                          <w:spacing w:val="-4"/>
                          <w:sz w:val="24"/>
                        </w:rPr>
                        <w:t xml:space="preserve">Development and Medical Schedule, </w:t>
                      </w:r>
                      <w:r>
                        <w:rPr>
                          <w:rFonts w:ascii="Calibri" w:eastAsia="Calibri" w:hAnsi="Calibri"/>
                          <w:color w:val="000000"/>
                          <w:spacing w:val="-4"/>
                          <w:sz w:val="25"/>
                        </w:rPr>
                        <w:t xml:space="preserve">you should have your vet give a </w:t>
                      </w:r>
                      <w:r>
                        <w:rPr>
                          <w:rFonts w:ascii="Calibri" w:eastAsia="Calibri" w:hAnsi="Calibri"/>
                          <w:b/>
                          <w:color w:val="000000"/>
                          <w:spacing w:val="-4"/>
                          <w:sz w:val="24"/>
                        </w:rPr>
                        <w:t xml:space="preserve">5-component </w:t>
                      </w:r>
                      <w:r>
                        <w:rPr>
                          <w:rFonts w:ascii="Calibri" w:eastAsia="Calibri" w:hAnsi="Calibri"/>
                          <w:color w:val="000000"/>
                          <w:spacing w:val="-4"/>
                          <w:sz w:val="25"/>
                        </w:rPr>
                        <w:t xml:space="preserve">(called either DA2PP or DHPP) from a major manufacturer (Merck, Pfizer, </w:t>
                      </w:r>
                      <w:proofErr w:type="spellStart"/>
                      <w:r>
                        <w:rPr>
                          <w:rFonts w:ascii="Calibri" w:eastAsia="Calibri" w:hAnsi="Calibri"/>
                          <w:color w:val="000000"/>
                          <w:spacing w:val="-4"/>
                          <w:sz w:val="25"/>
                        </w:rPr>
                        <w:t>Intervet</w:t>
                      </w:r>
                      <w:proofErr w:type="spellEnd"/>
                      <w:r>
                        <w:rPr>
                          <w:rFonts w:ascii="Calibri" w:eastAsia="Calibri" w:hAnsi="Calibri"/>
                          <w:color w:val="000000"/>
                          <w:spacing w:val="-4"/>
                          <w:sz w:val="25"/>
                        </w:rPr>
                        <w:t xml:space="preserve">, Schering-Plough) that include ONLY modified live (MLV) vaccines for distemper, parvovirus, adenovirus and parainfluenza. In your pup’s early months, there should be </w:t>
                      </w:r>
                      <w:r>
                        <w:rPr>
                          <w:rFonts w:ascii="Calibri" w:eastAsia="Calibri" w:hAnsi="Calibri"/>
                          <w:b/>
                          <w:color w:val="000000"/>
                          <w:spacing w:val="-4"/>
                          <w:sz w:val="24"/>
                        </w:rPr>
                        <w:t xml:space="preserve">no other </w:t>
                      </w:r>
                      <w:r>
                        <w:rPr>
                          <w:rFonts w:ascii="Calibri" w:eastAsia="Calibri" w:hAnsi="Calibri"/>
                          <w:color w:val="000000"/>
                          <w:spacing w:val="-4"/>
                          <w:sz w:val="25"/>
                        </w:rPr>
                        <w:t xml:space="preserve">vaccine components in this combination product so do not give vaccines that include </w:t>
                      </w:r>
                      <w:r>
                        <w:rPr>
                          <w:rFonts w:ascii="Calibri" w:eastAsia="Calibri" w:hAnsi="Calibri"/>
                          <w:i/>
                          <w:color w:val="000000"/>
                          <w:spacing w:val="-4"/>
                          <w:sz w:val="24"/>
                        </w:rPr>
                        <w:t xml:space="preserve">leptospirosis </w:t>
                      </w:r>
                      <w:r>
                        <w:rPr>
                          <w:rFonts w:ascii="Calibri" w:eastAsia="Calibri" w:hAnsi="Calibri"/>
                          <w:color w:val="000000"/>
                          <w:spacing w:val="-4"/>
                          <w:sz w:val="25"/>
                        </w:rPr>
                        <w:t>or coronavirus. Please be very clear with your vet and any technicians that are preparing your puppy’s vaccination. Check the vial before the vaccine is given to ensure you puppy is getting the correct vaccine.</w:t>
                      </w:r>
                    </w:p>
                    <w:p w14:paraId="1BC76949"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Positive DP Titer = Long-term Immunity</w:t>
                      </w:r>
                    </w:p>
                    <w:p w14:paraId="4C1EC77F" w14:textId="77777777" w:rsidR="006A55FA" w:rsidRDefault="006A55FA">
                      <w:pPr>
                        <w:spacing w:before="66" w:line="293" w:lineRule="exact"/>
                        <w:ind w:right="576"/>
                        <w:textAlignment w:val="baseline"/>
                        <w:rPr>
                          <w:rFonts w:ascii="Calibri" w:eastAsia="Calibri" w:hAnsi="Calibri"/>
                          <w:color w:val="000000"/>
                          <w:spacing w:val="-4"/>
                          <w:sz w:val="25"/>
                        </w:rPr>
                      </w:pPr>
                      <w:r>
                        <w:rPr>
                          <w:rFonts w:ascii="Calibri" w:eastAsia="Calibri" w:hAnsi="Calibri"/>
                          <w:color w:val="000000"/>
                          <w:spacing w:val="-4"/>
                          <w:sz w:val="25"/>
                        </w:rPr>
                        <w:t>Once you have confirmed your puppy is protected against distemper and parvo, it is likely protected for the rest of its life. We have access to excellent quality distemper and parvo vaccines that result in long-term, sterile immunity in most dogs if given at the right time. Revaccination is rarely required once this immunity has been achieved.</w:t>
                      </w:r>
                    </w:p>
                    <w:p w14:paraId="53D832E5" w14:textId="77777777" w:rsidR="006A55FA" w:rsidRDefault="006A55FA">
                      <w:pPr>
                        <w:spacing w:before="119" w:line="293" w:lineRule="exact"/>
                        <w:ind w:right="216"/>
                        <w:textAlignment w:val="baseline"/>
                        <w:rPr>
                          <w:rFonts w:ascii="Calibri" w:eastAsia="Calibri" w:hAnsi="Calibri"/>
                          <w:color w:val="000000"/>
                          <w:spacing w:val="-5"/>
                          <w:sz w:val="25"/>
                        </w:rPr>
                      </w:pPr>
                      <w:r>
                        <w:rPr>
                          <w:rFonts w:ascii="Calibri" w:eastAsia="Calibri" w:hAnsi="Calibri"/>
                          <w:color w:val="000000"/>
                          <w:spacing w:val="-5"/>
                          <w:sz w:val="25"/>
                        </w:rPr>
                        <w:t>Once sterile immunity has been achieved, distemper and parvo titer levels are a characteristic of the individual dog NOT a reflection of the number of vaccines it has received. Higher titers are not better! Giving more shots may increase the titers in the short term but the titers will eventually return to the previous level. Even dogs with very low, but positive, titers have memory cells that will enable their immune system to fight off a parvo or distemper infection.</w:t>
                      </w:r>
                    </w:p>
                    <w:p w14:paraId="28255A47" w14:textId="77777777" w:rsidR="006A55FA" w:rsidRDefault="006A55FA">
                      <w:pPr>
                        <w:spacing w:before="120" w:line="293" w:lineRule="exact"/>
                        <w:ind w:right="72"/>
                        <w:textAlignment w:val="baseline"/>
                        <w:rPr>
                          <w:rFonts w:ascii="Calibri" w:eastAsia="Calibri" w:hAnsi="Calibri"/>
                          <w:color w:val="000000"/>
                          <w:sz w:val="25"/>
                        </w:rPr>
                      </w:pPr>
                      <w:r>
                        <w:rPr>
                          <w:rFonts w:ascii="Calibri" w:eastAsia="Calibri" w:hAnsi="Calibri"/>
                          <w:color w:val="000000"/>
                          <w:sz w:val="25"/>
                        </w:rPr>
                        <w:t xml:space="preserve">Therefore, you should </w:t>
                      </w:r>
                      <w:r>
                        <w:rPr>
                          <w:rFonts w:ascii="Calibri" w:eastAsia="Calibri" w:hAnsi="Calibri"/>
                          <w:color w:val="000000"/>
                          <w:sz w:val="24"/>
                          <w:u w:val="single"/>
                        </w:rPr>
                        <w:t>always</w:t>
                      </w:r>
                      <w:r>
                        <w:rPr>
                          <w:rFonts w:ascii="Calibri" w:eastAsia="Calibri" w:hAnsi="Calibri"/>
                          <w:color w:val="000000"/>
                          <w:sz w:val="25"/>
                        </w:rPr>
                        <w:t xml:space="preserve"> titer before revaccinating your dog for distemper and parvovirus. If the titer is POSITIVE, regardless of how low the number, your dog is protected and does not need further distemper or parvo vaccinations.</w:t>
                      </w:r>
                    </w:p>
                    <w:p w14:paraId="3C051C87"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Timing Other Vaccinations</w:t>
                      </w:r>
                    </w:p>
                    <w:p w14:paraId="2B242C81" w14:textId="77777777" w:rsidR="006A55FA" w:rsidRDefault="006A55FA">
                      <w:pPr>
                        <w:spacing w:before="62" w:line="293" w:lineRule="exact"/>
                        <w:textAlignment w:val="baseline"/>
                        <w:rPr>
                          <w:rFonts w:ascii="Calibri" w:eastAsia="Calibri" w:hAnsi="Calibri"/>
                          <w:color w:val="000000"/>
                          <w:spacing w:val="-5"/>
                          <w:sz w:val="25"/>
                        </w:rPr>
                      </w:pPr>
                      <w:r>
                        <w:rPr>
                          <w:rFonts w:ascii="Calibri" w:eastAsia="Calibri" w:hAnsi="Calibri"/>
                          <w:color w:val="000000"/>
                          <w:spacing w:val="-5"/>
                          <w:sz w:val="25"/>
                        </w:rPr>
                        <w:t>The components of the distemper-parvo vaccines causes immune system suppression for about two weeks after vaccination, so take this into account as you time your pup’s next vaccines, in</w:t>
                      </w:r>
                    </w:p>
                  </w:txbxContent>
                </v:textbox>
                <w10:wrap type="square" anchorx="page" anchory="page"/>
              </v:shape>
            </w:pict>
          </mc:Fallback>
        </mc:AlternateContent>
      </w:r>
    </w:p>
    <w:p w14:paraId="10AF848F" w14:textId="77777777" w:rsidR="00A372BD" w:rsidRDefault="00A372BD">
      <w:pPr>
        <w:sectPr w:rsidR="00A372BD">
          <w:pgSz w:w="12240" w:h="15840"/>
          <w:pgMar w:top="452" w:right="1440" w:bottom="454" w:left="1344" w:header="0" w:footer="550" w:gutter="0"/>
          <w:cols w:space="720"/>
        </w:sectPr>
      </w:pPr>
    </w:p>
    <w:p w14:paraId="387D1C05" w14:textId="33A4DCAA"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49024" behindDoc="1" locked="0" layoutInCell="1" allowOverlap="1" wp14:anchorId="6C9D303C">
                <wp:simplePos x="0" y="0"/>
                <wp:positionH relativeFrom="page">
                  <wp:posOffset>911225</wp:posOffset>
                </wp:positionH>
                <wp:positionV relativeFrom="page">
                  <wp:posOffset>1420495</wp:posOffset>
                </wp:positionV>
                <wp:extent cx="5943600" cy="7964170"/>
                <wp:effectExtent l="0" t="0" r="0" b="11430"/>
                <wp:wrapSquare wrapText="bothSides"/>
                <wp:docPr id="78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782EF" w14:textId="77777777" w:rsidR="006A55FA" w:rsidRDefault="006A55FA">
                            <w:pPr>
                              <w:spacing w:line="292" w:lineRule="exact"/>
                              <w:ind w:right="432"/>
                              <w:textAlignment w:val="baseline"/>
                              <w:rPr>
                                <w:rFonts w:ascii="Calibri" w:eastAsia="Calibri" w:hAnsi="Calibri"/>
                                <w:color w:val="000000"/>
                                <w:sz w:val="25"/>
                              </w:rPr>
                            </w:pPr>
                            <w:r>
                              <w:rPr>
                                <w:rFonts w:ascii="Calibri" w:eastAsia="Calibri" w:hAnsi="Calibri"/>
                                <w:color w:val="000000"/>
                                <w:sz w:val="25"/>
                              </w:rPr>
                              <w:t>particular rabies and canine flu. You want to avoid giving any other vaccines sooner than 14 days after a parvo vaccine.</w:t>
                            </w:r>
                          </w:p>
                          <w:p w14:paraId="3076F96B" w14:textId="77777777" w:rsidR="006A55FA" w:rsidRDefault="006A55FA">
                            <w:pPr>
                              <w:spacing w:before="124" w:line="293" w:lineRule="exact"/>
                              <w:ind w:right="432"/>
                              <w:textAlignment w:val="baseline"/>
                              <w:rPr>
                                <w:rFonts w:ascii="Calibri" w:eastAsia="Calibri" w:hAnsi="Calibri"/>
                                <w:color w:val="000000"/>
                                <w:spacing w:val="-5"/>
                                <w:sz w:val="25"/>
                              </w:rPr>
                            </w:pPr>
                            <w:r>
                              <w:rPr>
                                <w:rFonts w:ascii="Calibri" w:eastAsia="Calibri" w:hAnsi="Calibri"/>
                                <w:color w:val="000000"/>
                                <w:spacing w:val="-5"/>
                                <w:sz w:val="25"/>
                              </w:rPr>
                              <w:t xml:space="preserve">In addition, you want to avoid combining killed vaccines with modified-live viral vaccines because killed and bacterial vaccines have the highest number of adverse reactions. If given together and an adverse reaction occurs, you won’t be able to tell which vaccine caused the problem. Killed and bacterial vaccines include rabies, </w:t>
                            </w:r>
                            <w:r>
                              <w:rPr>
                                <w:rFonts w:ascii="Calibri" w:eastAsia="Calibri" w:hAnsi="Calibri"/>
                                <w:i/>
                                <w:color w:val="000000"/>
                                <w:spacing w:val="-5"/>
                                <w:sz w:val="24"/>
                              </w:rPr>
                              <w:t>leptospirosis</w:t>
                            </w:r>
                            <w:r>
                              <w:rPr>
                                <w:rFonts w:ascii="Calibri" w:eastAsia="Calibri" w:hAnsi="Calibri"/>
                                <w:color w:val="000000"/>
                                <w:spacing w:val="-5"/>
                                <w:sz w:val="25"/>
                              </w:rPr>
                              <w:t xml:space="preserve">, </w:t>
                            </w:r>
                            <w:proofErr w:type="spellStart"/>
                            <w:r>
                              <w:rPr>
                                <w:rFonts w:ascii="Calibri" w:eastAsia="Calibri" w:hAnsi="Calibri"/>
                                <w:i/>
                                <w:color w:val="000000"/>
                                <w:spacing w:val="-5"/>
                                <w:sz w:val="24"/>
                              </w:rPr>
                              <w:t>bordetella</w:t>
                            </w:r>
                            <w:proofErr w:type="spellEnd"/>
                            <w:r>
                              <w:rPr>
                                <w:rFonts w:ascii="Calibri" w:eastAsia="Calibri" w:hAnsi="Calibri"/>
                                <w:i/>
                                <w:color w:val="000000"/>
                                <w:spacing w:val="-5"/>
                                <w:sz w:val="24"/>
                              </w:rPr>
                              <w:t xml:space="preserve"> </w:t>
                            </w:r>
                            <w:r>
                              <w:rPr>
                                <w:rFonts w:ascii="Calibri" w:eastAsia="Calibri" w:hAnsi="Calibri"/>
                                <w:color w:val="000000"/>
                                <w:spacing w:val="-5"/>
                                <w:sz w:val="25"/>
                              </w:rPr>
                              <w:t>and Lyme.</w:t>
                            </w:r>
                          </w:p>
                          <w:p w14:paraId="5F4B5B9B"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Canine Flu Vaccines</w:t>
                            </w:r>
                          </w:p>
                          <w:p w14:paraId="69062C10" w14:textId="77777777" w:rsidR="006A55FA" w:rsidRDefault="006A55FA">
                            <w:pPr>
                              <w:spacing w:before="34" w:line="293" w:lineRule="exact"/>
                              <w:textAlignment w:val="baseline"/>
                              <w:rPr>
                                <w:rFonts w:ascii="Calibri" w:eastAsia="Calibri" w:hAnsi="Calibri"/>
                                <w:color w:val="000000"/>
                                <w:spacing w:val="-4"/>
                                <w:sz w:val="25"/>
                              </w:rPr>
                            </w:pPr>
                            <w:r>
                              <w:rPr>
                                <w:rFonts w:ascii="Calibri" w:eastAsia="Calibri" w:hAnsi="Calibri"/>
                                <w:color w:val="000000"/>
                                <w:spacing w:val="-4"/>
                                <w:sz w:val="25"/>
                              </w:rPr>
                              <w:t>In the past few years, there have been widespread outbreak of canine flu in the US and Canada so we are strong proponents of the canine influenza vaccine. Canine influenzas, H3N2 and H3N8, are new diseases in the US so 80% of our dogs that come in contact with the viruses will develop symptoms. Symptoms include sneezing, cough, low-grade fever, nasal discharge, and lack of energy and/or appetite. There have been some fatalities from the canine flu but they are uncommon. Dogs are contagious for over three weeks so once your dog becomes ill, it must be kept away from other dogs for a month.</w:t>
                            </w:r>
                          </w:p>
                          <w:p w14:paraId="2CD54B17" w14:textId="77777777" w:rsidR="006A55FA" w:rsidRDefault="006A55FA">
                            <w:pPr>
                              <w:spacing w:before="76" w:line="293" w:lineRule="exact"/>
                              <w:textAlignment w:val="baseline"/>
                              <w:rPr>
                                <w:rFonts w:ascii="Calibri" w:eastAsia="Calibri" w:hAnsi="Calibri"/>
                                <w:color w:val="000000"/>
                                <w:spacing w:val="-3"/>
                                <w:sz w:val="25"/>
                              </w:rPr>
                            </w:pPr>
                            <w:r>
                              <w:rPr>
                                <w:rFonts w:ascii="Calibri" w:eastAsia="Calibri" w:hAnsi="Calibri"/>
                                <w:color w:val="000000"/>
                                <w:spacing w:val="-3"/>
                                <w:sz w:val="25"/>
                              </w:rPr>
                              <w:t xml:space="preserve">Although a relatively new vaccine, there have not been many adverse reactions to the shots. You can give your puppy the </w:t>
                            </w:r>
                            <w:r>
                              <w:rPr>
                                <w:rFonts w:ascii="Calibri" w:eastAsia="Calibri" w:hAnsi="Calibri"/>
                                <w:b/>
                                <w:color w:val="000000"/>
                                <w:spacing w:val="-3"/>
                                <w:sz w:val="24"/>
                              </w:rPr>
                              <w:t xml:space="preserve">bivalent canine influenza vaccine </w:t>
                            </w:r>
                            <w:r>
                              <w:rPr>
                                <w:rFonts w:ascii="Calibri" w:eastAsia="Calibri" w:hAnsi="Calibri"/>
                                <w:color w:val="000000"/>
                                <w:spacing w:val="-3"/>
                                <w:sz w:val="25"/>
                              </w:rPr>
                              <w:t>(CIV) against both H3N2 and H3N8 strains in conjunction with a DA2PP/DHPP or two weeks after that vaccine. Early indications are the vaccines are relatively safe and effective but do not cross protect between the two types. Vaccination against the flu requires two shots three weeks apart and immunity is not conferred until three weeks later so you should start vaccination soon after you get your pup home.</w:t>
                            </w:r>
                          </w:p>
                          <w:p w14:paraId="0DAE6CB4"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Rabies</w:t>
                            </w:r>
                          </w:p>
                          <w:p w14:paraId="778CE378" w14:textId="77777777" w:rsidR="006A55FA" w:rsidRDefault="006A55FA">
                            <w:pPr>
                              <w:spacing w:before="3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 xml:space="preserve">Once your puppy has immunity to distemper and parvo, it’s time to get your pup its first </w:t>
                            </w:r>
                            <w:r>
                              <w:rPr>
                                <w:rFonts w:ascii="Calibri" w:eastAsia="Calibri" w:hAnsi="Calibri"/>
                                <w:b/>
                                <w:color w:val="000000"/>
                                <w:spacing w:val="-4"/>
                                <w:sz w:val="24"/>
                              </w:rPr>
                              <w:t>rabies vaccine</w:t>
                            </w:r>
                            <w:r>
                              <w:rPr>
                                <w:rFonts w:ascii="Calibri" w:eastAsia="Calibri" w:hAnsi="Calibri"/>
                                <w:color w:val="000000"/>
                                <w:spacing w:val="-4"/>
                                <w:sz w:val="25"/>
                              </w:rPr>
                              <w:t>. Like the flu, rabies is a two-shot series with an initial vaccination and a booster. Depending upon the rabies law in your state or province, you may use the traditional rabies protocol with two shots one year apart, or you may be able to use a compressed protocol with two shots 3-4 weeks apart. Both result in the same number of lifetime rabies shots but the compressed protocol ensures that puppies:</w:t>
                            </w:r>
                          </w:p>
                          <w:p w14:paraId="72FF67A1" w14:textId="77777777" w:rsidR="006A55FA" w:rsidRDefault="006A55FA">
                            <w:pPr>
                              <w:numPr>
                                <w:ilvl w:val="0"/>
                                <w:numId w:val="2"/>
                              </w:numPr>
                              <w:tabs>
                                <w:tab w:val="clear" w:pos="360"/>
                                <w:tab w:val="left" w:pos="720"/>
                              </w:tabs>
                              <w:spacing w:before="170" w:line="243"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are protected from rabies during the first year of their lives, and</w:t>
                            </w:r>
                          </w:p>
                          <w:p w14:paraId="4B378133" w14:textId="77777777" w:rsidR="006A55FA" w:rsidRDefault="006A55FA">
                            <w:pPr>
                              <w:numPr>
                                <w:ilvl w:val="0"/>
                                <w:numId w:val="2"/>
                              </w:numPr>
                              <w:tabs>
                                <w:tab w:val="clear" w:pos="360"/>
                                <w:tab w:val="left" w:pos="720"/>
                              </w:tabs>
                              <w:spacing w:before="50"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do not receive a rabies vaccine during adolescence.</w:t>
                            </w:r>
                          </w:p>
                          <w:p w14:paraId="2B646928" w14:textId="77777777" w:rsidR="006A55FA" w:rsidRDefault="006A55FA">
                            <w:pPr>
                              <w:spacing w:before="124" w:line="293" w:lineRule="exact"/>
                              <w:ind w:right="360"/>
                              <w:textAlignment w:val="baseline"/>
                              <w:rPr>
                                <w:rFonts w:ascii="Calibri" w:eastAsia="Calibri" w:hAnsi="Calibri"/>
                                <w:color w:val="000000"/>
                                <w:spacing w:val="-5"/>
                                <w:sz w:val="25"/>
                              </w:rPr>
                            </w:pPr>
                            <w:r>
                              <w:rPr>
                                <w:rFonts w:ascii="Calibri" w:eastAsia="Calibri" w:hAnsi="Calibri"/>
                                <w:color w:val="000000"/>
                                <w:spacing w:val="-5"/>
                                <w:sz w:val="25"/>
                              </w:rPr>
                              <w:t>The traditional rabies vaccine protocol is to give one vaccination in puppyhood, usually between 12-16 weeks, and then boost the rabies vaccine one year later. Dr. Schultz uses a different protocol for his own dogs and we recommend his schedule since he believes that it may be safer to give puppies two rabies vaccines three to four weeks apart, just as many vaccine manufacturers do when they test their vaccines. Dr. Schultz introduced this protocol because some dogs do not develop immunity from the first rabies vaccine while nearly 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D303C" id="Text Box 315" o:spid="_x0000_s1066" type="#_x0000_t202" style="position:absolute;margin-left:71.75pt;margin-top:111.85pt;width:468pt;height:627.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" filled="f" stroked="f">
                <v:path arrowok="t"/>
                <v:textbox inset="0,0,0,0">
                  <w:txbxContent>
                    <w:p w14:paraId="764782EF" w14:textId="77777777" w:rsidR="006A55FA" w:rsidRDefault="006A55FA">
                      <w:pPr>
                        <w:spacing w:line="292" w:lineRule="exact"/>
                        <w:ind w:right="432"/>
                        <w:textAlignment w:val="baseline"/>
                        <w:rPr>
                          <w:rFonts w:ascii="Calibri" w:eastAsia="Calibri" w:hAnsi="Calibri"/>
                          <w:color w:val="000000"/>
                          <w:sz w:val="25"/>
                        </w:rPr>
                      </w:pPr>
                      <w:r>
                        <w:rPr>
                          <w:rFonts w:ascii="Calibri" w:eastAsia="Calibri" w:hAnsi="Calibri"/>
                          <w:color w:val="000000"/>
                          <w:sz w:val="25"/>
                        </w:rPr>
                        <w:t>particular rabies and canine flu. You want to avoid giving any other vaccines sooner than 14 days after a parvo vaccine.</w:t>
                      </w:r>
                    </w:p>
                    <w:p w14:paraId="3076F96B" w14:textId="77777777" w:rsidR="006A55FA" w:rsidRDefault="006A55FA">
                      <w:pPr>
                        <w:spacing w:before="124" w:line="293" w:lineRule="exact"/>
                        <w:ind w:right="432"/>
                        <w:textAlignment w:val="baseline"/>
                        <w:rPr>
                          <w:rFonts w:ascii="Calibri" w:eastAsia="Calibri" w:hAnsi="Calibri"/>
                          <w:color w:val="000000"/>
                          <w:spacing w:val="-5"/>
                          <w:sz w:val="25"/>
                        </w:rPr>
                      </w:pPr>
                      <w:r>
                        <w:rPr>
                          <w:rFonts w:ascii="Calibri" w:eastAsia="Calibri" w:hAnsi="Calibri"/>
                          <w:color w:val="000000"/>
                          <w:spacing w:val="-5"/>
                          <w:sz w:val="25"/>
                        </w:rPr>
                        <w:t xml:space="preserve">In addition, you want to avoid combining killed vaccines with modified-live viral vaccines because killed and bacterial vaccines have the highest number of adverse reactions. If given together and an adverse reaction occurs, you won’t be able to tell which vaccine caused the problem. Killed and bacterial vaccines include rabies, </w:t>
                      </w:r>
                      <w:r>
                        <w:rPr>
                          <w:rFonts w:ascii="Calibri" w:eastAsia="Calibri" w:hAnsi="Calibri"/>
                          <w:i/>
                          <w:color w:val="000000"/>
                          <w:spacing w:val="-5"/>
                          <w:sz w:val="24"/>
                        </w:rPr>
                        <w:t>leptospirosis</w:t>
                      </w:r>
                      <w:r>
                        <w:rPr>
                          <w:rFonts w:ascii="Calibri" w:eastAsia="Calibri" w:hAnsi="Calibri"/>
                          <w:color w:val="000000"/>
                          <w:spacing w:val="-5"/>
                          <w:sz w:val="25"/>
                        </w:rPr>
                        <w:t xml:space="preserve">, </w:t>
                      </w:r>
                      <w:proofErr w:type="spellStart"/>
                      <w:r>
                        <w:rPr>
                          <w:rFonts w:ascii="Calibri" w:eastAsia="Calibri" w:hAnsi="Calibri"/>
                          <w:i/>
                          <w:color w:val="000000"/>
                          <w:spacing w:val="-5"/>
                          <w:sz w:val="24"/>
                        </w:rPr>
                        <w:t>bordetella</w:t>
                      </w:r>
                      <w:proofErr w:type="spellEnd"/>
                      <w:r>
                        <w:rPr>
                          <w:rFonts w:ascii="Calibri" w:eastAsia="Calibri" w:hAnsi="Calibri"/>
                          <w:i/>
                          <w:color w:val="000000"/>
                          <w:spacing w:val="-5"/>
                          <w:sz w:val="24"/>
                        </w:rPr>
                        <w:t xml:space="preserve"> </w:t>
                      </w:r>
                      <w:r>
                        <w:rPr>
                          <w:rFonts w:ascii="Calibri" w:eastAsia="Calibri" w:hAnsi="Calibri"/>
                          <w:color w:val="000000"/>
                          <w:spacing w:val="-5"/>
                          <w:sz w:val="25"/>
                        </w:rPr>
                        <w:t>and Lyme.</w:t>
                      </w:r>
                    </w:p>
                    <w:p w14:paraId="5F4B5B9B"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Canine Flu Vaccines</w:t>
                      </w:r>
                    </w:p>
                    <w:p w14:paraId="69062C10" w14:textId="77777777" w:rsidR="006A55FA" w:rsidRDefault="006A55FA">
                      <w:pPr>
                        <w:spacing w:before="34" w:line="293" w:lineRule="exact"/>
                        <w:textAlignment w:val="baseline"/>
                        <w:rPr>
                          <w:rFonts w:ascii="Calibri" w:eastAsia="Calibri" w:hAnsi="Calibri"/>
                          <w:color w:val="000000"/>
                          <w:spacing w:val="-4"/>
                          <w:sz w:val="25"/>
                        </w:rPr>
                      </w:pPr>
                      <w:r>
                        <w:rPr>
                          <w:rFonts w:ascii="Calibri" w:eastAsia="Calibri" w:hAnsi="Calibri"/>
                          <w:color w:val="000000"/>
                          <w:spacing w:val="-4"/>
                          <w:sz w:val="25"/>
                        </w:rPr>
                        <w:t>In the past few years, there have been widespread outbreak of canine flu in the US and Canada so we are strong proponents of the canine influenza vaccine. Canine influenzas, H3N2 and H3N8, are new diseases in the US so 80% of our dogs that come in contact with the viruses will develop symptoms. Symptoms include sneezing, cough, low-grade fever, nasal discharge, and lack of energy and/or appetite. There have been some fatalities from the canine flu but they are uncommon. Dogs are contagious for over three weeks so once your dog becomes ill, it must be kept away from other dogs for a month.</w:t>
                      </w:r>
                    </w:p>
                    <w:p w14:paraId="2CD54B17" w14:textId="77777777" w:rsidR="006A55FA" w:rsidRDefault="006A55FA">
                      <w:pPr>
                        <w:spacing w:before="76" w:line="293" w:lineRule="exact"/>
                        <w:textAlignment w:val="baseline"/>
                        <w:rPr>
                          <w:rFonts w:ascii="Calibri" w:eastAsia="Calibri" w:hAnsi="Calibri"/>
                          <w:color w:val="000000"/>
                          <w:spacing w:val="-3"/>
                          <w:sz w:val="25"/>
                        </w:rPr>
                      </w:pPr>
                      <w:r>
                        <w:rPr>
                          <w:rFonts w:ascii="Calibri" w:eastAsia="Calibri" w:hAnsi="Calibri"/>
                          <w:color w:val="000000"/>
                          <w:spacing w:val="-3"/>
                          <w:sz w:val="25"/>
                        </w:rPr>
                        <w:t xml:space="preserve">Although a relatively new vaccine, there have not been many adverse reactions to the shots. You can give your puppy the </w:t>
                      </w:r>
                      <w:r>
                        <w:rPr>
                          <w:rFonts w:ascii="Calibri" w:eastAsia="Calibri" w:hAnsi="Calibri"/>
                          <w:b/>
                          <w:color w:val="000000"/>
                          <w:spacing w:val="-3"/>
                          <w:sz w:val="24"/>
                        </w:rPr>
                        <w:t xml:space="preserve">bivalent canine influenza vaccine </w:t>
                      </w:r>
                      <w:r>
                        <w:rPr>
                          <w:rFonts w:ascii="Calibri" w:eastAsia="Calibri" w:hAnsi="Calibri"/>
                          <w:color w:val="000000"/>
                          <w:spacing w:val="-3"/>
                          <w:sz w:val="25"/>
                        </w:rPr>
                        <w:t>(CIV) against both H3N2 and H3N8 strains in conjunction with a DA2PP/DHPP or two weeks after that vaccine. Early indications are the vaccines are relatively safe and effective but do not cross protect between the two types. Vaccination against the flu requires two shots three weeks apart and immunity is not conferred until three weeks later so you should start vaccination soon after you get your pup home.</w:t>
                      </w:r>
                    </w:p>
                    <w:p w14:paraId="0DAE6CB4"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Rabies</w:t>
                      </w:r>
                    </w:p>
                    <w:p w14:paraId="778CE378" w14:textId="77777777" w:rsidR="006A55FA" w:rsidRDefault="006A55FA">
                      <w:pPr>
                        <w:spacing w:before="3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 xml:space="preserve">Once your puppy has immunity to distemper and parvo, it’s time to get your pup its first </w:t>
                      </w:r>
                      <w:r>
                        <w:rPr>
                          <w:rFonts w:ascii="Calibri" w:eastAsia="Calibri" w:hAnsi="Calibri"/>
                          <w:b/>
                          <w:color w:val="000000"/>
                          <w:spacing w:val="-4"/>
                          <w:sz w:val="24"/>
                        </w:rPr>
                        <w:t>rabies vaccine</w:t>
                      </w:r>
                      <w:r>
                        <w:rPr>
                          <w:rFonts w:ascii="Calibri" w:eastAsia="Calibri" w:hAnsi="Calibri"/>
                          <w:color w:val="000000"/>
                          <w:spacing w:val="-4"/>
                          <w:sz w:val="25"/>
                        </w:rPr>
                        <w:t>. Like the flu, rabies is a two-shot series with an initial vaccination and a booster. Depending upon the rabies law in your state or province, you may use the traditional rabies protocol with two shots one year apart, or you may be able to use a compressed protocol with two shots 3-4 weeks apart. Both result in the same number of lifetime rabies shots but the compressed protocol ensures that puppies:</w:t>
                      </w:r>
                    </w:p>
                    <w:p w14:paraId="72FF67A1" w14:textId="77777777" w:rsidR="006A55FA" w:rsidRDefault="006A55FA">
                      <w:pPr>
                        <w:numPr>
                          <w:ilvl w:val="0"/>
                          <w:numId w:val="2"/>
                        </w:numPr>
                        <w:tabs>
                          <w:tab w:val="clear" w:pos="360"/>
                          <w:tab w:val="left" w:pos="720"/>
                        </w:tabs>
                        <w:spacing w:before="170" w:line="243"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are protected from rabies during the first year of their lives, and</w:t>
                      </w:r>
                    </w:p>
                    <w:p w14:paraId="4B378133" w14:textId="77777777" w:rsidR="006A55FA" w:rsidRDefault="006A55FA">
                      <w:pPr>
                        <w:numPr>
                          <w:ilvl w:val="0"/>
                          <w:numId w:val="2"/>
                        </w:numPr>
                        <w:tabs>
                          <w:tab w:val="clear" w:pos="360"/>
                          <w:tab w:val="left" w:pos="720"/>
                        </w:tabs>
                        <w:spacing w:before="50"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do not receive a rabies vaccine during adolescence.</w:t>
                      </w:r>
                    </w:p>
                    <w:p w14:paraId="2B646928" w14:textId="77777777" w:rsidR="006A55FA" w:rsidRDefault="006A55FA">
                      <w:pPr>
                        <w:spacing w:before="124" w:line="293" w:lineRule="exact"/>
                        <w:ind w:right="360"/>
                        <w:textAlignment w:val="baseline"/>
                        <w:rPr>
                          <w:rFonts w:ascii="Calibri" w:eastAsia="Calibri" w:hAnsi="Calibri"/>
                          <w:color w:val="000000"/>
                          <w:spacing w:val="-5"/>
                          <w:sz w:val="25"/>
                        </w:rPr>
                      </w:pPr>
                      <w:r>
                        <w:rPr>
                          <w:rFonts w:ascii="Calibri" w:eastAsia="Calibri" w:hAnsi="Calibri"/>
                          <w:color w:val="000000"/>
                          <w:spacing w:val="-5"/>
                          <w:sz w:val="25"/>
                        </w:rPr>
                        <w:t>The traditional rabies vaccine protocol is to give one vaccination in puppyhood, usually between 12-16 weeks, and then boost the rabies vaccine one year later. Dr. Schultz uses a different protocol for his own dogs and we recommend his schedule since he believes that it may be safer to give puppies two rabies vaccines three to four weeks apart, just as many vaccine manufacturers do when they test their vaccines. Dr. Schultz introduced this protocol because some dogs do not develop immunity from the first rabies vaccine while nearly 100</w:t>
                      </w:r>
                    </w:p>
                  </w:txbxContent>
                </v:textbox>
                <w10:wrap type="square" anchorx="page" anchory="page"/>
              </v:shape>
            </w:pict>
          </mc:Fallback>
        </mc:AlternateContent>
      </w:r>
    </w:p>
    <w:p w14:paraId="32A8BCE4" w14:textId="77777777" w:rsidR="00A372BD" w:rsidRDefault="00A372BD">
      <w:pPr>
        <w:sectPr w:rsidR="00A372BD">
          <w:pgSz w:w="12240" w:h="15840"/>
          <w:pgMar w:top="452" w:right="1440" w:bottom="454" w:left="1344" w:header="0" w:footer="550" w:gutter="0"/>
          <w:cols w:space="720"/>
        </w:sectPr>
      </w:pPr>
    </w:p>
    <w:p w14:paraId="0E633ED6" w14:textId="0FBD88D6"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51072" behindDoc="1" locked="0" layoutInCell="1" allowOverlap="1" wp14:anchorId="50C3D51B">
                <wp:simplePos x="0" y="0"/>
                <wp:positionH relativeFrom="page">
                  <wp:posOffset>908685</wp:posOffset>
                </wp:positionH>
                <wp:positionV relativeFrom="page">
                  <wp:posOffset>1338580</wp:posOffset>
                </wp:positionV>
                <wp:extent cx="5943600" cy="6984365"/>
                <wp:effectExtent l="0" t="0" r="0" b="635"/>
                <wp:wrapSquare wrapText="bothSides"/>
                <wp:docPr id="78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698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1F7F9" w14:textId="77777777" w:rsidR="006A55FA" w:rsidRDefault="006A55FA">
                            <w:pPr>
                              <w:spacing w:before="128" w:line="293" w:lineRule="exact"/>
                              <w:ind w:right="72"/>
                              <w:textAlignment w:val="baseline"/>
                              <w:rPr>
                                <w:rFonts w:ascii="Calibri" w:eastAsia="Calibri" w:hAnsi="Calibri"/>
                                <w:color w:val="000000"/>
                                <w:sz w:val="25"/>
                              </w:rPr>
                            </w:pPr>
                            <w:r>
                              <w:rPr>
                                <w:rFonts w:ascii="Calibri" w:eastAsia="Calibri" w:hAnsi="Calibri"/>
                                <w:color w:val="000000"/>
                                <w:sz w:val="25"/>
                              </w:rPr>
                              <w:t>percent of dogs develop immunity after the second</w:t>
                            </w:r>
                            <w:r>
                              <w:rPr>
                                <w:rFonts w:ascii="Calibri" w:eastAsia="Calibri" w:hAnsi="Calibri"/>
                                <w:b/>
                                <w:color w:val="000000"/>
                                <w:sz w:val="24"/>
                              </w:rPr>
                              <w:t>.</w:t>
                            </w:r>
                            <w:r>
                              <w:rPr>
                                <w:rFonts w:ascii="Calibri" w:eastAsia="Calibri" w:hAnsi="Calibri"/>
                                <w:b/>
                                <w:color w:val="000000"/>
                                <w:sz w:val="24"/>
                                <w:vertAlign w:val="superscript"/>
                              </w:rPr>
                              <w:t>1</w:t>
                            </w:r>
                            <w:r>
                              <w:rPr>
                                <w:rFonts w:ascii="Calibri" w:eastAsia="Calibri" w:hAnsi="Calibri"/>
                                <w:color w:val="000000"/>
                                <w:sz w:val="25"/>
                              </w:rPr>
                              <w:t xml:space="preserve"> This means that with the typical protocol, a small percentage of pups will have no protection against rabies for a full year before their second vaccine, which is very dangerous in many parts of North America.</w:t>
                            </w:r>
                          </w:p>
                          <w:p w14:paraId="0DB2B558" w14:textId="77777777" w:rsidR="006A55FA" w:rsidRDefault="006A55FA">
                            <w:pPr>
                              <w:spacing w:before="124" w:line="293" w:lineRule="exact"/>
                              <w:ind w:right="432"/>
                              <w:textAlignment w:val="baseline"/>
                              <w:rPr>
                                <w:rFonts w:ascii="Calibri" w:eastAsia="Calibri" w:hAnsi="Calibri"/>
                                <w:color w:val="000000"/>
                                <w:spacing w:val="-5"/>
                                <w:sz w:val="25"/>
                              </w:rPr>
                            </w:pPr>
                            <w:r>
                              <w:rPr>
                                <w:rFonts w:ascii="Calibri" w:eastAsia="Calibri" w:hAnsi="Calibri"/>
                                <w:color w:val="000000"/>
                                <w:spacing w:val="-5"/>
                                <w:sz w:val="25"/>
                              </w:rPr>
                              <w:t xml:space="preserve">Furthermore, Dr. Schultz has seen a small number of dogs that develop </w:t>
                            </w:r>
                            <w:r>
                              <w:rPr>
                                <w:rFonts w:ascii="Calibri" w:eastAsia="Calibri" w:hAnsi="Calibri"/>
                                <w:b/>
                                <w:color w:val="000000"/>
                                <w:spacing w:val="-5"/>
                                <w:sz w:val="24"/>
                              </w:rPr>
                              <w:t xml:space="preserve">life-long aggression </w:t>
                            </w:r>
                            <w:r>
                              <w:rPr>
                                <w:rFonts w:ascii="Calibri" w:eastAsia="Calibri" w:hAnsi="Calibri"/>
                                <w:color w:val="000000"/>
                                <w:spacing w:val="-5"/>
                                <w:sz w:val="25"/>
                              </w:rPr>
                              <w:t>when the rabies vaccine is given during adolescence. Although this is a rare phenomenon, it obviously has a detrimental effect on the dog’s quality of life, as well as that of the owners.</w:t>
                            </w:r>
                          </w:p>
                          <w:p w14:paraId="1BE3B90D"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Check your state’s rabies law and/or talking to your vet about the compressed protocol since it may not be legal in your state based on how your rabies law is written. To check your state’s law, go to</w:t>
                            </w:r>
                            <w:hyperlink r:id="rId91">
                              <w:r>
                                <w:rPr>
                                  <w:rFonts w:ascii="Calibri" w:eastAsia="Calibri" w:hAnsi="Calibri"/>
                                  <w:color w:val="0000FF"/>
                                  <w:spacing w:val="-4"/>
                                  <w:sz w:val="24"/>
                                  <w:u w:val="single"/>
                                </w:rPr>
                                <w:t xml:space="preserve"> avma.org/Advocacy/</w:t>
                              </w:r>
                              <w:proofErr w:type="spellStart"/>
                              <w:r>
                                <w:rPr>
                                  <w:rFonts w:ascii="Calibri" w:eastAsia="Calibri" w:hAnsi="Calibri"/>
                                  <w:color w:val="0000FF"/>
                                  <w:spacing w:val="-4"/>
                                  <w:sz w:val="24"/>
                                  <w:u w:val="single"/>
                                </w:rPr>
                                <w:t>StateAndLocal</w:t>
                              </w:r>
                              <w:proofErr w:type="spellEnd"/>
                              <w:r>
                                <w:rPr>
                                  <w:rFonts w:ascii="Calibri" w:eastAsia="Calibri" w:hAnsi="Calibri"/>
                                  <w:color w:val="0000FF"/>
                                  <w:spacing w:val="-4"/>
                                  <w:sz w:val="24"/>
                                  <w:u w:val="single"/>
                                </w:rPr>
                                <w:t>/Pages/rabies-vaccination.aspx</w:t>
                              </w:r>
                            </w:hyperlink>
                            <w:r>
                              <w:rPr>
                                <w:rFonts w:ascii="Calibri" w:eastAsia="Calibri" w:hAnsi="Calibri"/>
                                <w:color w:val="0000FF"/>
                                <w:spacing w:val="-4"/>
                                <w:sz w:val="25"/>
                                <w:u w:val="single"/>
                              </w:rPr>
                              <w:t>.</w:t>
                            </w:r>
                            <w:r>
                              <w:rPr>
                                <w:rFonts w:ascii="Calibri" w:eastAsia="Calibri" w:hAnsi="Calibri"/>
                                <w:color w:val="000000"/>
                                <w:spacing w:val="-4"/>
                                <w:sz w:val="25"/>
                              </w:rPr>
                              <w:t xml:space="preserve"> The late Dr. Jim </w:t>
                            </w:r>
                            <w:proofErr w:type="spellStart"/>
                            <w:r>
                              <w:rPr>
                                <w:rFonts w:ascii="Calibri" w:eastAsia="Calibri" w:hAnsi="Calibri"/>
                                <w:color w:val="000000"/>
                                <w:spacing w:val="-4"/>
                                <w:sz w:val="25"/>
                              </w:rPr>
                              <w:t>Zgoda</w:t>
                            </w:r>
                            <w:proofErr w:type="spellEnd"/>
                            <w:r>
                              <w:rPr>
                                <w:rFonts w:ascii="Calibri" w:eastAsia="Calibri" w:hAnsi="Calibri"/>
                                <w:color w:val="000000"/>
                                <w:spacing w:val="-4"/>
                                <w:sz w:val="25"/>
                              </w:rPr>
                              <w:t xml:space="preserve">, owner of </w:t>
                            </w:r>
                            <w:proofErr w:type="spellStart"/>
                            <w:r>
                              <w:rPr>
                                <w:rFonts w:ascii="Calibri" w:eastAsia="Calibri" w:hAnsi="Calibri"/>
                                <w:color w:val="000000"/>
                                <w:spacing w:val="-4"/>
                                <w:sz w:val="25"/>
                              </w:rPr>
                              <w:t>Otterkill</w:t>
                            </w:r>
                            <w:proofErr w:type="spellEnd"/>
                            <w:r>
                              <w:rPr>
                                <w:rFonts w:ascii="Calibri" w:eastAsia="Calibri" w:hAnsi="Calibri"/>
                                <w:color w:val="000000"/>
                                <w:spacing w:val="-4"/>
                                <w:sz w:val="25"/>
                              </w:rPr>
                              <w:t xml:space="preserve"> Animal Hospital, got approval to use this protocol in New York state so it is possible if you live there, but it may take some work on your part. If you simply cannot find a vet who will do this, then do a one-year rabies vaccine as late as is safe and then three-year vaccine as late as you can in adolescence.</w:t>
                            </w:r>
                          </w:p>
                          <w:p w14:paraId="0A3EF786" w14:textId="77777777" w:rsidR="006A55FA" w:rsidRDefault="006A55FA">
                            <w:pPr>
                              <w:spacing w:before="289" w:line="280" w:lineRule="exact"/>
                              <w:textAlignment w:val="baseline"/>
                              <w:rPr>
                                <w:rFonts w:ascii="Calibri" w:eastAsia="Calibri" w:hAnsi="Calibri"/>
                                <w:b/>
                                <w:i/>
                                <w:color w:val="006FC0"/>
                                <w:sz w:val="28"/>
                              </w:rPr>
                            </w:pPr>
                            <w:r>
                              <w:rPr>
                                <w:rFonts w:ascii="Calibri" w:eastAsia="Calibri" w:hAnsi="Calibri"/>
                                <w:b/>
                                <w:i/>
                                <w:color w:val="006FC0"/>
                                <w:sz w:val="28"/>
                              </w:rPr>
                              <w:t>What NOT to Vaccinate For: Coronavirus, Giardia</w:t>
                            </w:r>
                          </w:p>
                          <w:p w14:paraId="2CAA9451" w14:textId="77777777" w:rsidR="006A55FA" w:rsidRDefault="006A55FA">
                            <w:pPr>
                              <w:spacing w:before="73" w:line="293" w:lineRule="exact"/>
                              <w:textAlignment w:val="baseline"/>
                              <w:rPr>
                                <w:rFonts w:ascii="Calibri" w:eastAsia="Calibri" w:hAnsi="Calibri"/>
                                <w:color w:val="000000"/>
                                <w:spacing w:val="-4"/>
                                <w:sz w:val="25"/>
                              </w:rPr>
                            </w:pPr>
                            <w:r>
                              <w:rPr>
                                <w:rFonts w:ascii="Calibri" w:eastAsia="Calibri" w:hAnsi="Calibri"/>
                                <w:color w:val="000000"/>
                                <w:spacing w:val="-4"/>
                                <w:sz w:val="25"/>
                              </w:rPr>
                              <w:t xml:space="preserve">Our goal in establishing our vaccination schedule is to optimize protection against serious and/or fatal diseases using effective vaccines while limiting the assault on the dog’s immune system. Based on this philosophy, you should NOT vaccinate your pup against </w:t>
                            </w:r>
                            <w:r>
                              <w:rPr>
                                <w:rFonts w:ascii="Calibri" w:eastAsia="Calibri" w:hAnsi="Calibri"/>
                                <w:b/>
                                <w:color w:val="000000"/>
                                <w:spacing w:val="-4"/>
                                <w:sz w:val="24"/>
                              </w:rPr>
                              <w:t xml:space="preserve">coronavirus </w:t>
                            </w:r>
                            <w:r>
                              <w:rPr>
                                <w:rFonts w:ascii="Calibri" w:eastAsia="Calibri" w:hAnsi="Calibri"/>
                                <w:color w:val="000000"/>
                                <w:spacing w:val="-4"/>
                                <w:sz w:val="25"/>
                              </w:rPr>
                              <w:t xml:space="preserve">or </w:t>
                            </w:r>
                            <w:r>
                              <w:rPr>
                                <w:rFonts w:ascii="Calibri" w:eastAsia="Calibri" w:hAnsi="Calibri"/>
                                <w:b/>
                                <w:i/>
                                <w:color w:val="000000"/>
                                <w:spacing w:val="-4"/>
                                <w:sz w:val="24"/>
                              </w:rPr>
                              <w:t>Giardia</w:t>
                            </w:r>
                            <w:r>
                              <w:rPr>
                                <w:rFonts w:ascii="Calibri" w:eastAsia="Calibri" w:hAnsi="Calibri"/>
                                <w:color w:val="000000"/>
                                <w:spacing w:val="-4"/>
                                <w:sz w:val="25"/>
                              </w:rPr>
                              <w:t xml:space="preserve">. Neither of these vaccines is supported by independent research. As a separate disease, corona does not cause problems in older pups. The </w:t>
                            </w:r>
                            <w:r>
                              <w:rPr>
                                <w:rFonts w:ascii="Calibri" w:eastAsia="Calibri" w:hAnsi="Calibri"/>
                                <w:i/>
                                <w:color w:val="000000"/>
                                <w:spacing w:val="-4"/>
                                <w:sz w:val="24"/>
                              </w:rPr>
                              <w:t xml:space="preserve">Giardia </w:t>
                            </w:r>
                            <w:r>
                              <w:rPr>
                                <w:rFonts w:ascii="Calibri" w:eastAsia="Calibri" w:hAnsi="Calibri"/>
                                <w:color w:val="000000"/>
                                <w:spacing w:val="-4"/>
                                <w:sz w:val="25"/>
                              </w:rPr>
                              <w:t xml:space="preserve">vaccine is not considered a useful vaccine for dogs in the United States. You should tell your vet that you do NOT want your pup to receive a vaccine that includes Corona at </w:t>
                            </w:r>
                            <w:r>
                              <w:rPr>
                                <w:rFonts w:ascii="Calibri" w:eastAsia="Calibri" w:hAnsi="Calibri"/>
                                <w:b/>
                                <w:color w:val="000000"/>
                                <w:spacing w:val="-4"/>
                                <w:sz w:val="24"/>
                              </w:rPr>
                              <w:t>any point in its life</w:t>
                            </w:r>
                            <w:r>
                              <w:rPr>
                                <w:rFonts w:ascii="Calibri" w:eastAsia="Calibri" w:hAnsi="Calibri"/>
                                <w:color w:val="000000"/>
                                <w:spacing w:val="-4"/>
                                <w:sz w:val="25"/>
                              </w:rPr>
                              <w:t>.</w:t>
                            </w:r>
                          </w:p>
                          <w:p w14:paraId="2708A997" w14:textId="77777777" w:rsidR="006A55FA" w:rsidRDefault="006A55FA">
                            <w:pPr>
                              <w:spacing w:before="239" w:line="341" w:lineRule="exact"/>
                              <w:ind w:right="504"/>
                              <w:textAlignment w:val="baseline"/>
                              <w:rPr>
                                <w:rFonts w:ascii="Calibri" w:eastAsia="Calibri" w:hAnsi="Calibri"/>
                                <w:b/>
                                <w:i/>
                                <w:color w:val="006FC0"/>
                                <w:sz w:val="28"/>
                              </w:rPr>
                            </w:pPr>
                            <w:r>
                              <w:rPr>
                                <w:rFonts w:ascii="Calibri" w:eastAsia="Calibri" w:hAnsi="Calibri"/>
                                <w:b/>
                                <w:i/>
                                <w:color w:val="006FC0"/>
                                <w:sz w:val="28"/>
                              </w:rPr>
                              <w:t>What to Discuss with your Vet: Other Non-Core Vaccines Such As Bordetella, Leptospirosis, and Lyme</w:t>
                            </w:r>
                          </w:p>
                          <w:p w14:paraId="125EC83F" w14:textId="77777777" w:rsidR="006A55FA" w:rsidRDefault="006A55FA">
                            <w:pPr>
                              <w:spacing w:before="62"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Non-core vaccines are vaccines that should only be given if your dog is at risk for those diseases because of prevalence in your area and/or from your dog’s lifestyle AND the benefit from the vaccine outweighs the risks. Some non-core vaccines, in particular, the vaccines against bacteria, are the most likely to cause adverse reactions. These include the </w:t>
                            </w:r>
                            <w:proofErr w:type="spellStart"/>
                            <w:r>
                              <w:rPr>
                                <w:rFonts w:ascii="Calibri" w:eastAsia="Calibri" w:hAnsi="Calibri"/>
                                <w:i/>
                                <w:color w:val="000000"/>
                                <w:spacing w:val="-4"/>
                                <w:sz w:val="24"/>
                              </w:rPr>
                              <w:t>bordetella</w:t>
                            </w:r>
                            <w:proofErr w:type="spellEnd"/>
                            <w:r>
                              <w:rPr>
                                <w:rFonts w:ascii="Calibri" w:eastAsia="Calibri" w:hAnsi="Calibri"/>
                                <w:i/>
                                <w:color w:val="000000"/>
                                <w:spacing w:val="-4"/>
                                <w:sz w:val="24"/>
                              </w:rPr>
                              <w:t xml:space="preserve"> </w:t>
                            </w:r>
                            <w:r>
                              <w:rPr>
                                <w:rFonts w:ascii="Calibri" w:eastAsia="Calibri" w:hAnsi="Calibri"/>
                                <w:color w:val="000000"/>
                                <w:spacing w:val="-4"/>
                                <w:sz w:val="25"/>
                              </w:rPr>
                              <w:t xml:space="preserve">or kennel cough, </w:t>
                            </w:r>
                            <w:r>
                              <w:rPr>
                                <w:rFonts w:ascii="Calibri" w:eastAsia="Calibri" w:hAnsi="Calibri"/>
                                <w:i/>
                                <w:color w:val="000000"/>
                                <w:spacing w:val="-4"/>
                                <w:sz w:val="24"/>
                              </w:rPr>
                              <w:t>leptospirosis</w:t>
                            </w:r>
                            <w:r>
                              <w:rPr>
                                <w:rFonts w:ascii="Calibri" w:eastAsia="Calibri" w:hAnsi="Calibri"/>
                                <w:color w:val="000000"/>
                                <w:spacing w:val="-4"/>
                                <w:sz w:val="25"/>
                              </w:rPr>
                              <w:t>, and Lyme vaccines.</w:t>
                            </w:r>
                          </w:p>
                          <w:p w14:paraId="5934C9D0" w14:textId="77777777" w:rsidR="006A55FA" w:rsidRDefault="006A55FA">
                            <w:pPr>
                              <w:spacing w:before="119" w:after="384"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 xml:space="preserve">The immunity that these vaccines provide is usually short lived (a year or less) and does not produce sterile immunity. As a result, the vaccine may not stop the dog from getting ill but often lessens symptoms or reduces their length. In addition, the adjuvant component of the vaccine can cause overreactions of the immune system and responses known as </w:t>
                            </w:r>
                            <w:proofErr w:type="spellStart"/>
                            <w:r>
                              <w:rPr>
                                <w:rFonts w:ascii="Calibri" w:eastAsia="Calibri" w:hAnsi="Calibri"/>
                                <w:color w:val="000000"/>
                                <w:spacing w:val="-5"/>
                                <w:sz w:val="25"/>
                              </w:rPr>
                              <w:t>vaccinosis</w:t>
                            </w:r>
                            <w:proofErr w:type="spellEnd"/>
                            <w:r>
                              <w:rPr>
                                <w:rFonts w:ascii="Calibri" w:eastAsia="Calibri" w:hAnsi="Calibri"/>
                                <w:color w:val="000000"/>
                                <w:spacing w:val="-5"/>
                                <w:sz w:val="25"/>
                              </w:rPr>
                              <w:t>. We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3D51B" id="Text Box 314" o:spid="_x0000_s1067" type="#_x0000_t202" style="position:absolute;margin-left:71.55pt;margin-top:105.4pt;width:468pt;height:549.9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" filled="f" stroked="f">
                <v:path arrowok="t"/>
                <v:textbox inset="0,0,0,0">
                  <w:txbxContent>
                    <w:p w14:paraId="11A1F7F9" w14:textId="77777777" w:rsidR="006A55FA" w:rsidRDefault="006A55FA">
                      <w:pPr>
                        <w:spacing w:before="128" w:line="293" w:lineRule="exact"/>
                        <w:ind w:right="72"/>
                        <w:textAlignment w:val="baseline"/>
                        <w:rPr>
                          <w:rFonts w:ascii="Calibri" w:eastAsia="Calibri" w:hAnsi="Calibri"/>
                          <w:color w:val="000000"/>
                          <w:sz w:val="25"/>
                        </w:rPr>
                      </w:pPr>
                      <w:r>
                        <w:rPr>
                          <w:rFonts w:ascii="Calibri" w:eastAsia="Calibri" w:hAnsi="Calibri"/>
                          <w:color w:val="000000"/>
                          <w:sz w:val="25"/>
                        </w:rPr>
                        <w:t>percent of dogs develop immunity after the second</w:t>
                      </w:r>
                      <w:r>
                        <w:rPr>
                          <w:rFonts w:ascii="Calibri" w:eastAsia="Calibri" w:hAnsi="Calibri"/>
                          <w:b/>
                          <w:color w:val="000000"/>
                          <w:sz w:val="24"/>
                        </w:rPr>
                        <w:t>.</w:t>
                      </w:r>
                      <w:r>
                        <w:rPr>
                          <w:rFonts w:ascii="Calibri" w:eastAsia="Calibri" w:hAnsi="Calibri"/>
                          <w:b/>
                          <w:color w:val="000000"/>
                          <w:sz w:val="24"/>
                          <w:vertAlign w:val="superscript"/>
                        </w:rPr>
                        <w:t>1</w:t>
                      </w:r>
                      <w:r>
                        <w:rPr>
                          <w:rFonts w:ascii="Calibri" w:eastAsia="Calibri" w:hAnsi="Calibri"/>
                          <w:color w:val="000000"/>
                          <w:sz w:val="25"/>
                        </w:rPr>
                        <w:t xml:space="preserve"> This means that with the typical protocol, a small percentage of pups will have no protection against rabies for a full year before their second vaccine, which is very dangerous in many parts of North America.</w:t>
                      </w:r>
                    </w:p>
                    <w:p w14:paraId="0DB2B558" w14:textId="77777777" w:rsidR="006A55FA" w:rsidRDefault="006A55FA">
                      <w:pPr>
                        <w:spacing w:before="124" w:line="293" w:lineRule="exact"/>
                        <w:ind w:right="432"/>
                        <w:textAlignment w:val="baseline"/>
                        <w:rPr>
                          <w:rFonts w:ascii="Calibri" w:eastAsia="Calibri" w:hAnsi="Calibri"/>
                          <w:color w:val="000000"/>
                          <w:spacing w:val="-5"/>
                          <w:sz w:val="25"/>
                        </w:rPr>
                      </w:pPr>
                      <w:r>
                        <w:rPr>
                          <w:rFonts w:ascii="Calibri" w:eastAsia="Calibri" w:hAnsi="Calibri"/>
                          <w:color w:val="000000"/>
                          <w:spacing w:val="-5"/>
                          <w:sz w:val="25"/>
                        </w:rPr>
                        <w:t xml:space="preserve">Furthermore, Dr. Schultz has seen a small number of dogs that develop </w:t>
                      </w:r>
                      <w:r>
                        <w:rPr>
                          <w:rFonts w:ascii="Calibri" w:eastAsia="Calibri" w:hAnsi="Calibri"/>
                          <w:b/>
                          <w:color w:val="000000"/>
                          <w:spacing w:val="-5"/>
                          <w:sz w:val="24"/>
                        </w:rPr>
                        <w:t xml:space="preserve">life-long aggression </w:t>
                      </w:r>
                      <w:r>
                        <w:rPr>
                          <w:rFonts w:ascii="Calibri" w:eastAsia="Calibri" w:hAnsi="Calibri"/>
                          <w:color w:val="000000"/>
                          <w:spacing w:val="-5"/>
                          <w:sz w:val="25"/>
                        </w:rPr>
                        <w:t>when the rabies vaccine is given during adolescence. Although this is a rare phenomenon, it obviously has a detrimental effect on the dog’s quality of life, as well as that of the owners.</w:t>
                      </w:r>
                    </w:p>
                    <w:p w14:paraId="1BE3B90D"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Check your state’s rabies law and/or talking to your vet about the compressed protocol since it may not be legal in your state based on how your rabies law is written. To check your state’s law, go to</w:t>
                      </w:r>
                      <w:hyperlink r:id="rId92">
                        <w:r>
                          <w:rPr>
                            <w:rFonts w:ascii="Calibri" w:eastAsia="Calibri" w:hAnsi="Calibri"/>
                            <w:color w:val="0000FF"/>
                            <w:spacing w:val="-4"/>
                            <w:sz w:val="24"/>
                            <w:u w:val="single"/>
                          </w:rPr>
                          <w:t xml:space="preserve"> avma.org/Advocacy/</w:t>
                        </w:r>
                        <w:proofErr w:type="spellStart"/>
                        <w:r>
                          <w:rPr>
                            <w:rFonts w:ascii="Calibri" w:eastAsia="Calibri" w:hAnsi="Calibri"/>
                            <w:color w:val="0000FF"/>
                            <w:spacing w:val="-4"/>
                            <w:sz w:val="24"/>
                            <w:u w:val="single"/>
                          </w:rPr>
                          <w:t>StateAndLocal</w:t>
                        </w:r>
                        <w:proofErr w:type="spellEnd"/>
                        <w:r>
                          <w:rPr>
                            <w:rFonts w:ascii="Calibri" w:eastAsia="Calibri" w:hAnsi="Calibri"/>
                            <w:color w:val="0000FF"/>
                            <w:spacing w:val="-4"/>
                            <w:sz w:val="24"/>
                            <w:u w:val="single"/>
                          </w:rPr>
                          <w:t>/Pages/rabies-vaccination.aspx</w:t>
                        </w:r>
                      </w:hyperlink>
                      <w:r>
                        <w:rPr>
                          <w:rFonts w:ascii="Calibri" w:eastAsia="Calibri" w:hAnsi="Calibri"/>
                          <w:color w:val="0000FF"/>
                          <w:spacing w:val="-4"/>
                          <w:sz w:val="25"/>
                          <w:u w:val="single"/>
                        </w:rPr>
                        <w:t>.</w:t>
                      </w:r>
                      <w:r>
                        <w:rPr>
                          <w:rFonts w:ascii="Calibri" w:eastAsia="Calibri" w:hAnsi="Calibri"/>
                          <w:color w:val="000000"/>
                          <w:spacing w:val="-4"/>
                          <w:sz w:val="25"/>
                        </w:rPr>
                        <w:t xml:space="preserve"> The late Dr. Jim </w:t>
                      </w:r>
                      <w:proofErr w:type="spellStart"/>
                      <w:r>
                        <w:rPr>
                          <w:rFonts w:ascii="Calibri" w:eastAsia="Calibri" w:hAnsi="Calibri"/>
                          <w:color w:val="000000"/>
                          <w:spacing w:val="-4"/>
                          <w:sz w:val="25"/>
                        </w:rPr>
                        <w:t>Zgoda</w:t>
                      </w:r>
                      <w:proofErr w:type="spellEnd"/>
                      <w:r>
                        <w:rPr>
                          <w:rFonts w:ascii="Calibri" w:eastAsia="Calibri" w:hAnsi="Calibri"/>
                          <w:color w:val="000000"/>
                          <w:spacing w:val="-4"/>
                          <w:sz w:val="25"/>
                        </w:rPr>
                        <w:t xml:space="preserve">, owner of </w:t>
                      </w:r>
                      <w:proofErr w:type="spellStart"/>
                      <w:r>
                        <w:rPr>
                          <w:rFonts w:ascii="Calibri" w:eastAsia="Calibri" w:hAnsi="Calibri"/>
                          <w:color w:val="000000"/>
                          <w:spacing w:val="-4"/>
                          <w:sz w:val="25"/>
                        </w:rPr>
                        <w:t>Otterkill</w:t>
                      </w:r>
                      <w:proofErr w:type="spellEnd"/>
                      <w:r>
                        <w:rPr>
                          <w:rFonts w:ascii="Calibri" w:eastAsia="Calibri" w:hAnsi="Calibri"/>
                          <w:color w:val="000000"/>
                          <w:spacing w:val="-4"/>
                          <w:sz w:val="25"/>
                        </w:rPr>
                        <w:t xml:space="preserve"> Animal Hospital, got approval to use this protocol in New York state so it is possible if you live there, but it may take some work on your part. If you simply cannot find a vet who will do this, then do a one-year rabies vaccine as late as is safe and then three-year vaccine as late as you can in adolescence.</w:t>
                      </w:r>
                    </w:p>
                    <w:p w14:paraId="0A3EF786" w14:textId="77777777" w:rsidR="006A55FA" w:rsidRDefault="006A55FA">
                      <w:pPr>
                        <w:spacing w:before="289" w:line="280" w:lineRule="exact"/>
                        <w:textAlignment w:val="baseline"/>
                        <w:rPr>
                          <w:rFonts w:ascii="Calibri" w:eastAsia="Calibri" w:hAnsi="Calibri"/>
                          <w:b/>
                          <w:i/>
                          <w:color w:val="006FC0"/>
                          <w:sz w:val="28"/>
                        </w:rPr>
                      </w:pPr>
                      <w:r>
                        <w:rPr>
                          <w:rFonts w:ascii="Calibri" w:eastAsia="Calibri" w:hAnsi="Calibri"/>
                          <w:b/>
                          <w:i/>
                          <w:color w:val="006FC0"/>
                          <w:sz w:val="28"/>
                        </w:rPr>
                        <w:t>What NOT to Vaccinate For: Coronavirus, Giardia</w:t>
                      </w:r>
                    </w:p>
                    <w:p w14:paraId="2CAA9451" w14:textId="77777777" w:rsidR="006A55FA" w:rsidRDefault="006A55FA">
                      <w:pPr>
                        <w:spacing w:before="73" w:line="293" w:lineRule="exact"/>
                        <w:textAlignment w:val="baseline"/>
                        <w:rPr>
                          <w:rFonts w:ascii="Calibri" w:eastAsia="Calibri" w:hAnsi="Calibri"/>
                          <w:color w:val="000000"/>
                          <w:spacing w:val="-4"/>
                          <w:sz w:val="25"/>
                        </w:rPr>
                      </w:pPr>
                      <w:r>
                        <w:rPr>
                          <w:rFonts w:ascii="Calibri" w:eastAsia="Calibri" w:hAnsi="Calibri"/>
                          <w:color w:val="000000"/>
                          <w:spacing w:val="-4"/>
                          <w:sz w:val="25"/>
                        </w:rPr>
                        <w:t xml:space="preserve">Our goal in establishing our vaccination schedule is to optimize protection against serious and/or fatal diseases using effective vaccines while limiting the assault on the dog’s immune system. Based on this philosophy, you should NOT vaccinate your pup against </w:t>
                      </w:r>
                      <w:r>
                        <w:rPr>
                          <w:rFonts w:ascii="Calibri" w:eastAsia="Calibri" w:hAnsi="Calibri"/>
                          <w:b/>
                          <w:color w:val="000000"/>
                          <w:spacing w:val="-4"/>
                          <w:sz w:val="24"/>
                        </w:rPr>
                        <w:t xml:space="preserve">coronavirus </w:t>
                      </w:r>
                      <w:r>
                        <w:rPr>
                          <w:rFonts w:ascii="Calibri" w:eastAsia="Calibri" w:hAnsi="Calibri"/>
                          <w:color w:val="000000"/>
                          <w:spacing w:val="-4"/>
                          <w:sz w:val="25"/>
                        </w:rPr>
                        <w:t xml:space="preserve">or </w:t>
                      </w:r>
                      <w:r>
                        <w:rPr>
                          <w:rFonts w:ascii="Calibri" w:eastAsia="Calibri" w:hAnsi="Calibri"/>
                          <w:b/>
                          <w:i/>
                          <w:color w:val="000000"/>
                          <w:spacing w:val="-4"/>
                          <w:sz w:val="24"/>
                        </w:rPr>
                        <w:t>Giardia</w:t>
                      </w:r>
                      <w:r>
                        <w:rPr>
                          <w:rFonts w:ascii="Calibri" w:eastAsia="Calibri" w:hAnsi="Calibri"/>
                          <w:color w:val="000000"/>
                          <w:spacing w:val="-4"/>
                          <w:sz w:val="25"/>
                        </w:rPr>
                        <w:t xml:space="preserve">. Neither of these vaccines is supported by independent research. As a separate disease, corona does not cause problems in older pups. The </w:t>
                      </w:r>
                      <w:r>
                        <w:rPr>
                          <w:rFonts w:ascii="Calibri" w:eastAsia="Calibri" w:hAnsi="Calibri"/>
                          <w:i/>
                          <w:color w:val="000000"/>
                          <w:spacing w:val="-4"/>
                          <w:sz w:val="24"/>
                        </w:rPr>
                        <w:t xml:space="preserve">Giardia </w:t>
                      </w:r>
                      <w:r>
                        <w:rPr>
                          <w:rFonts w:ascii="Calibri" w:eastAsia="Calibri" w:hAnsi="Calibri"/>
                          <w:color w:val="000000"/>
                          <w:spacing w:val="-4"/>
                          <w:sz w:val="25"/>
                        </w:rPr>
                        <w:t xml:space="preserve">vaccine is not considered a useful vaccine for dogs in the United States. You should tell your vet that you do NOT want your pup to receive a vaccine that includes Corona at </w:t>
                      </w:r>
                      <w:r>
                        <w:rPr>
                          <w:rFonts w:ascii="Calibri" w:eastAsia="Calibri" w:hAnsi="Calibri"/>
                          <w:b/>
                          <w:color w:val="000000"/>
                          <w:spacing w:val="-4"/>
                          <w:sz w:val="24"/>
                        </w:rPr>
                        <w:t>any point in its life</w:t>
                      </w:r>
                      <w:r>
                        <w:rPr>
                          <w:rFonts w:ascii="Calibri" w:eastAsia="Calibri" w:hAnsi="Calibri"/>
                          <w:color w:val="000000"/>
                          <w:spacing w:val="-4"/>
                          <w:sz w:val="25"/>
                        </w:rPr>
                        <w:t>.</w:t>
                      </w:r>
                    </w:p>
                    <w:p w14:paraId="2708A997" w14:textId="77777777" w:rsidR="006A55FA" w:rsidRDefault="006A55FA">
                      <w:pPr>
                        <w:spacing w:before="239" w:line="341" w:lineRule="exact"/>
                        <w:ind w:right="504"/>
                        <w:textAlignment w:val="baseline"/>
                        <w:rPr>
                          <w:rFonts w:ascii="Calibri" w:eastAsia="Calibri" w:hAnsi="Calibri"/>
                          <w:b/>
                          <w:i/>
                          <w:color w:val="006FC0"/>
                          <w:sz w:val="28"/>
                        </w:rPr>
                      </w:pPr>
                      <w:r>
                        <w:rPr>
                          <w:rFonts w:ascii="Calibri" w:eastAsia="Calibri" w:hAnsi="Calibri"/>
                          <w:b/>
                          <w:i/>
                          <w:color w:val="006FC0"/>
                          <w:sz w:val="28"/>
                        </w:rPr>
                        <w:t>What to Discuss with your Vet: Other Non-Core Vaccines Such As Bordetella, Leptospirosis, and Lyme</w:t>
                      </w:r>
                    </w:p>
                    <w:p w14:paraId="125EC83F" w14:textId="77777777" w:rsidR="006A55FA" w:rsidRDefault="006A55FA">
                      <w:pPr>
                        <w:spacing w:before="62"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Non-core vaccines are vaccines that should only be given if your dog is at risk for those diseases because of prevalence in your area and/or from your dog’s lifestyle AND the benefit from the vaccine outweighs the risks. Some non-core vaccines, in particular, the vaccines against bacteria, are the most likely to cause adverse reactions. These include the </w:t>
                      </w:r>
                      <w:proofErr w:type="spellStart"/>
                      <w:r>
                        <w:rPr>
                          <w:rFonts w:ascii="Calibri" w:eastAsia="Calibri" w:hAnsi="Calibri"/>
                          <w:i/>
                          <w:color w:val="000000"/>
                          <w:spacing w:val="-4"/>
                          <w:sz w:val="24"/>
                        </w:rPr>
                        <w:t>bordetella</w:t>
                      </w:r>
                      <w:proofErr w:type="spellEnd"/>
                      <w:r>
                        <w:rPr>
                          <w:rFonts w:ascii="Calibri" w:eastAsia="Calibri" w:hAnsi="Calibri"/>
                          <w:i/>
                          <w:color w:val="000000"/>
                          <w:spacing w:val="-4"/>
                          <w:sz w:val="24"/>
                        </w:rPr>
                        <w:t xml:space="preserve"> </w:t>
                      </w:r>
                      <w:r>
                        <w:rPr>
                          <w:rFonts w:ascii="Calibri" w:eastAsia="Calibri" w:hAnsi="Calibri"/>
                          <w:color w:val="000000"/>
                          <w:spacing w:val="-4"/>
                          <w:sz w:val="25"/>
                        </w:rPr>
                        <w:t xml:space="preserve">or kennel cough, </w:t>
                      </w:r>
                      <w:r>
                        <w:rPr>
                          <w:rFonts w:ascii="Calibri" w:eastAsia="Calibri" w:hAnsi="Calibri"/>
                          <w:i/>
                          <w:color w:val="000000"/>
                          <w:spacing w:val="-4"/>
                          <w:sz w:val="24"/>
                        </w:rPr>
                        <w:t>leptospirosis</w:t>
                      </w:r>
                      <w:r>
                        <w:rPr>
                          <w:rFonts w:ascii="Calibri" w:eastAsia="Calibri" w:hAnsi="Calibri"/>
                          <w:color w:val="000000"/>
                          <w:spacing w:val="-4"/>
                          <w:sz w:val="25"/>
                        </w:rPr>
                        <w:t>, and Lyme vaccines.</w:t>
                      </w:r>
                    </w:p>
                    <w:p w14:paraId="5934C9D0" w14:textId="77777777" w:rsidR="006A55FA" w:rsidRDefault="006A55FA">
                      <w:pPr>
                        <w:spacing w:before="119" w:after="384"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 xml:space="preserve">The immunity that these vaccines provide is usually short lived (a year or less) and does not produce sterile immunity. As a result, the vaccine may not stop the dog from getting ill but often lessens symptoms or reduces their length. In addition, the adjuvant component of the vaccine can cause overreactions of the immune system and responses known as </w:t>
                      </w:r>
                      <w:proofErr w:type="spellStart"/>
                      <w:r>
                        <w:rPr>
                          <w:rFonts w:ascii="Calibri" w:eastAsia="Calibri" w:hAnsi="Calibri"/>
                          <w:color w:val="000000"/>
                          <w:spacing w:val="-5"/>
                          <w:sz w:val="25"/>
                        </w:rPr>
                        <w:t>vaccinosis</w:t>
                      </w:r>
                      <w:proofErr w:type="spellEnd"/>
                      <w:r>
                        <w:rPr>
                          <w:rFonts w:ascii="Calibri" w:eastAsia="Calibri" w:hAnsi="Calibri"/>
                          <w:color w:val="000000"/>
                          <w:spacing w:val="-5"/>
                          <w:sz w:val="25"/>
                        </w:rPr>
                        <w:t>. We</w:t>
                      </w:r>
                    </w:p>
                  </w:txbxContent>
                </v:textbox>
                <w10:wrap type="square" anchorx="page" anchory="page"/>
              </v:shape>
            </w:pict>
          </mc:Fallback>
        </mc:AlternateContent>
      </w:r>
      <w:r>
        <w:rPr>
          <w:noProof/>
        </w:rPr>
        <mc:AlternateContent>
          <mc:Choice Requires="wps">
            <w:drawing>
              <wp:anchor distT="0" distB="0" distL="0" distR="0" simplePos="0" relativeHeight="251652096" behindDoc="1" locked="0" layoutInCell="1" allowOverlap="1" wp14:anchorId="2440E0ED">
                <wp:simplePos x="0" y="0"/>
                <wp:positionH relativeFrom="page">
                  <wp:posOffset>908685</wp:posOffset>
                </wp:positionH>
                <wp:positionV relativeFrom="page">
                  <wp:posOffset>8322945</wp:posOffset>
                </wp:positionV>
                <wp:extent cx="5943600" cy="1061720"/>
                <wp:effectExtent l="0" t="0" r="0" b="5080"/>
                <wp:wrapSquare wrapText="bothSides"/>
                <wp:docPr id="78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06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29A9D" w14:textId="77777777" w:rsidR="006A55FA" w:rsidRDefault="006A55FA">
                            <w:pPr>
                              <w:spacing w:before="149" w:line="200" w:lineRule="exact"/>
                              <w:ind w:right="648"/>
                              <w:textAlignment w:val="baseline"/>
                              <w:rPr>
                                <w:rFonts w:ascii="Calibri" w:eastAsia="Calibri" w:hAnsi="Calibri"/>
                                <w:color w:val="000000"/>
                                <w:spacing w:val="-4"/>
                                <w:sz w:val="13"/>
                              </w:rPr>
                            </w:pPr>
                            <w:r>
                              <w:rPr>
                                <w:rFonts w:ascii="Calibri" w:eastAsia="Calibri" w:hAnsi="Calibri"/>
                                <w:color w:val="000000"/>
                                <w:spacing w:val="-4"/>
                                <w:sz w:val="13"/>
                              </w:rPr>
                              <w:t xml:space="preserve">1 </w:t>
                            </w:r>
                            <w:r>
                              <w:rPr>
                                <w:rFonts w:ascii="Calibri" w:eastAsia="Calibri" w:hAnsi="Calibri"/>
                                <w:color w:val="000000"/>
                                <w:spacing w:val="-4"/>
                                <w:sz w:val="17"/>
                              </w:rPr>
                              <w:t xml:space="preserve">Two published articles revealing the inconsistency of a single rabies vaccine to develop immunity are (1) W. </w:t>
                            </w:r>
                            <w:proofErr w:type="spellStart"/>
                            <w:r>
                              <w:rPr>
                                <w:rFonts w:ascii="Calibri" w:eastAsia="Calibri" w:hAnsi="Calibri"/>
                                <w:color w:val="000000"/>
                                <w:spacing w:val="-4"/>
                                <w:sz w:val="17"/>
                              </w:rPr>
                              <w:t>Tepsumethanon</w:t>
                            </w:r>
                            <w:proofErr w:type="spellEnd"/>
                            <w:r>
                              <w:rPr>
                                <w:rFonts w:ascii="Calibri" w:eastAsia="Calibri" w:hAnsi="Calibri"/>
                                <w:color w:val="000000"/>
                                <w:spacing w:val="-4"/>
                                <w:sz w:val="17"/>
                              </w:rPr>
                              <w:t xml:space="preserve">, C. </w:t>
                            </w:r>
                            <w:proofErr w:type="spellStart"/>
                            <w:r>
                              <w:rPr>
                                <w:rFonts w:ascii="Calibri" w:eastAsia="Calibri" w:hAnsi="Calibri"/>
                                <w:color w:val="000000"/>
                                <w:spacing w:val="-4"/>
                                <w:sz w:val="17"/>
                              </w:rPr>
                              <w:t>Polsuwan</w:t>
                            </w:r>
                            <w:proofErr w:type="spellEnd"/>
                            <w:r>
                              <w:rPr>
                                <w:rFonts w:ascii="Calibri" w:eastAsia="Calibri" w:hAnsi="Calibri"/>
                                <w:color w:val="000000"/>
                                <w:spacing w:val="-4"/>
                                <w:sz w:val="17"/>
                              </w:rPr>
                              <w:t>, et al., Immune response to rabies vaccine in Thai dogs: A preliminary report.</w:t>
                            </w:r>
                            <w:hyperlink r:id="rId93">
                              <w:r>
                                <w:rPr>
                                  <w:rFonts w:ascii="Calibri" w:eastAsia="Calibri" w:hAnsi="Calibri"/>
                                  <w:color w:val="0000FF"/>
                                  <w:spacing w:val="-4"/>
                                  <w:sz w:val="17"/>
                                  <w:u w:val="single"/>
                                </w:rPr>
                                <w:t xml:space="preserve"> Vaccine</w:t>
                              </w:r>
                            </w:hyperlink>
                            <w:hyperlink r:id="rId94">
                              <w:r>
                                <w:rPr>
                                  <w:rFonts w:ascii="Calibri" w:eastAsia="Calibri" w:hAnsi="Calibri"/>
                                  <w:color w:val="0000FF"/>
                                  <w:spacing w:val="-4"/>
                                  <w:sz w:val="17"/>
                                  <w:u w:val="single"/>
                                </w:rPr>
                                <w:t xml:space="preserve"> Volume 9, Issue 9,</w:t>
                              </w:r>
                            </w:hyperlink>
                            <w:r>
                              <w:rPr>
                                <w:rFonts w:ascii="Calibri" w:eastAsia="Calibri" w:hAnsi="Calibri"/>
                                <w:color w:val="000000"/>
                                <w:spacing w:val="-4"/>
                                <w:sz w:val="17"/>
                              </w:rPr>
                              <w:t xml:space="preserve"> September 1991, Pages 627</w:t>
                            </w:r>
                            <w:r>
                              <w:rPr>
                                <w:rFonts w:ascii="Courier New" w:eastAsia="Courier New" w:hAnsi="Courier New"/>
                                <w:color w:val="000000"/>
                                <w:spacing w:val="-4"/>
                                <w:sz w:val="17"/>
                              </w:rPr>
                              <w:t>–</w:t>
                            </w:r>
                            <w:r>
                              <w:rPr>
                                <w:rFonts w:ascii="Calibri" w:eastAsia="Calibri" w:hAnsi="Calibri"/>
                                <w:color w:val="000000"/>
                                <w:spacing w:val="-4"/>
                                <w:sz w:val="17"/>
                              </w:rPr>
                              <w:t xml:space="preserve">630, and (2) G. Sage, P. </w:t>
                            </w:r>
                            <w:proofErr w:type="spellStart"/>
                            <w:r>
                              <w:rPr>
                                <w:rFonts w:ascii="Calibri" w:eastAsia="Calibri" w:hAnsi="Calibri"/>
                                <w:color w:val="000000"/>
                                <w:spacing w:val="-4"/>
                                <w:sz w:val="17"/>
                              </w:rPr>
                              <w:t>Khawplod</w:t>
                            </w:r>
                            <w:proofErr w:type="spellEnd"/>
                            <w:r>
                              <w:rPr>
                                <w:rFonts w:ascii="Calibri" w:eastAsia="Calibri" w:hAnsi="Calibri"/>
                                <w:color w:val="000000"/>
                                <w:spacing w:val="-4"/>
                                <w:sz w:val="17"/>
                              </w:rPr>
                              <w:t xml:space="preserve"> et al., Immune response to rabies vaccine in Alaskan dogs: failure to achieve a consistently protective antibody response. Transactions of the Royal Society of Tropical Medicine and Hygiene - September 1993 (Vol. 87, Issue 5, Pages 593-595)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0E0ED" id="Text Box 313" o:spid="_x0000_s1068" type="#_x0000_t202" style="position:absolute;margin-left:71.55pt;margin-top:655.35pt;width:468pt;height:83.6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" filled="f" stroked="f">
                <v:path arrowok="t"/>
                <v:textbox inset="0,0,0,0">
                  <w:txbxContent>
                    <w:p w14:paraId="00329A9D" w14:textId="77777777" w:rsidR="006A55FA" w:rsidRDefault="006A55FA">
                      <w:pPr>
                        <w:spacing w:before="149" w:line="200" w:lineRule="exact"/>
                        <w:ind w:right="648"/>
                        <w:textAlignment w:val="baseline"/>
                        <w:rPr>
                          <w:rFonts w:ascii="Calibri" w:eastAsia="Calibri" w:hAnsi="Calibri"/>
                          <w:color w:val="000000"/>
                          <w:spacing w:val="-4"/>
                          <w:sz w:val="13"/>
                        </w:rPr>
                      </w:pPr>
                      <w:r>
                        <w:rPr>
                          <w:rFonts w:ascii="Calibri" w:eastAsia="Calibri" w:hAnsi="Calibri"/>
                          <w:color w:val="000000"/>
                          <w:spacing w:val="-4"/>
                          <w:sz w:val="13"/>
                        </w:rPr>
                        <w:t xml:space="preserve">1 </w:t>
                      </w:r>
                      <w:r>
                        <w:rPr>
                          <w:rFonts w:ascii="Calibri" w:eastAsia="Calibri" w:hAnsi="Calibri"/>
                          <w:color w:val="000000"/>
                          <w:spacing w:val="-4"/>
                          <w:sz w:val="17"/>
                        </w:rPr>
                        <w:t xml:space="preserve">Two published articles revealing the inconsistency of a single rabies vaccine to develop immunity are (1) W. </w:t>
                      </w:r>
                      <w:proofErr w:type="spellStart"/>
                      <w:r>
                        <w:rPr>
                          <w:rFonts w:ascii="Calibri" w:eastAsia="Calibri" w:hAnsi="Calibri"/>
                          <w:color w:val="000000"/>
                          <w:spacing w:val="-4"/>
                          <w:sz w:val="17"/>
                        </w:rPr>
                        <w:t>Tepsumethanon</w:t>
                      </w:r>
                      <w:proofErr w:type="spellEnd"/>
                      <w:r>
                        <w:rPr>
                          <w:rFonts w:ascii="Calibri" w:eastAsia="Calibri" w:hAnsi="Calibri"/>
                          <w:color w:val="000000"/>
                          <w:spacing w:val="-4"/>
                          <w:sz w:val="17"/>
                        </w:rPr>
                        <w:t xml:space="preserve">, C. </w:t>
                      </w:r>
                      <w:proofErr w:type="spellStart"/>
                      <w:r>
                        <w:rPr>
                          <w:rFonts w:ascii="Calibri" w:eastAsia="Calibri" w:hAnsi="Calibri"/>
                          <w:color w:val="000000"/>
                          <w:spacing w:val="-4"/>
                          <w:sz w:val="17"/>
                        </w:rPr>
                        <w:t>Polsuwan</w:t>
                      </w:r>
                      <w:proofErr w:type="spellEnd"/>
                      <w:r>
                        <w:rPr>
                          <w:rFonts w:ascii="Calibri" w:eastAsia="Calibri" w:hAnsi="Calibri"/>
                          <w:color w:val="000000"/>
                          <w:spacing w:val="-4"/>
                          <w:sz w:val="17"/>
                        </w:rPr>
                        <w:t>, et al., Immune response to rabies vaccine in Thai dogs: A preliminary report.</w:t>
                      </w:r>
                      <w:hyperlink r:id="rId95">
                        <w:r>
                          <w:rPr>
                            <w:rFonts w:ascii="Calibri" w:eastAsia="Calibri" w:hAnsi="Calibri"/>
                            <w:color w:val="0000FF"/>
                            <w:spacing w:val="-4"/>
                            <w:sz w:val="17"/>
                            <w:u w:val="single"/>
                          </w:rPr>
                          <w:t xml:space="preserve"> Vaccine</w:t>
                        </w:r>
                      </w:hyperlink>
                      <w:hyperlink r:id="rId96">
                        <w:r>
                          <w:rPr>
                            <w:rFonts w:ascii="Calibri" w:eastAsia="Calibri" w:hAnsi="Calibri"/>
                            <w:color w:val="0000FF"/>
                            <w:spacing w:val="-4"/>
                            <w:sz w:val="17"/>
                            <w:u w:val="single"/>
                          </w:rPr>
                          <w:t xml:space="preserve"> Volume 9, Issue 9,</w:t>
                        </w:r>
                      </w:hyperlink>
                      <w:r>
                        <w:rPr>
                          <w:rFonts w:ascii="Calibri" w:eastAsia="Calibri" w:hAnsi="Calibri"/>
                          <w:color w:val="000000"/>
                          <w:spacing w:val="-4"/>
                          <w:sz w:val="17"/>
                        </w:rPr>
                        <w:t xml:space="preserve"> September 1991, Pages 627</w:t>
                      </w:r>
                      <w:r>
                        <w:rPr>
                          <w:rFonts w:ascii="Courier New" w:eastAsia="Courier New" w:hAnsi="Courier New"/>
                          <w:color w:val="000000"/>
                          <w:spacing w:val="-4"/>
                          <w:sz w:val="17"/>
                        </w:rPr>
                        <w:t>–</w:t>
                      </w:r>
                      <w:r>
                        <w:rPr>
                          <w:rFonts w:ascii="Calibri" w:eastAsia="Calibri" w:hAnsi="Calibri"/>
                          <w:color w:val="000000"/>
                          <w:spacing w:val="-4"/>
                          <w:sz w:val="17"/>
                        </w:rPr>
                        <w:t xml:space="preserve">630, and (2) G. Sage, P. </w:t>
                      </w:r>
                      <w:proofErr w:type="spellStart"/>
                      <w:r>
                        <w:rPr>
                          <w:rFonts w:ascii="Calibri" w:eastAsia="Calibri" w:hAnsi="Calibri"/>
                          <w:color w:val="000000"/>
                          <w:spacing w:val="-4"/>
                          <w:sz w:val="17"/>
                        </w:rPr>
                        <w:t>Khawplod</w:t>
                      </w:r>
                      <w:proofErr w:type="spellEnd"/>
                      <w:r>
                        <w:rPr>
                          <w:rFonts w:ascii="Calibri" w:eastAsia="Calibri" w:hAnsi="Calibri"/>
                          <w:color w:val="000000"/>
                          <w:spacing w:val="-4"/>
                          <w:sz w:val="17"/>
                        </w:rPr>
                        <w:t xml:space="preserve"> et al., Immune response to rabies vaccine in Alaskan dogs: failure to achieve a consistently protective antibody response. Transactions of the Royal Society of Tropical Medicine and Hygiene - September 1993 (Vol. 87, Issue 5, Pages 593-595)</w:t>
                      </w:r>
                    </w:p>
                  </w:txbxContent>
                </v:textbox>
                <w10:wrap type="square" anchorx="page" anchory="page"/>
              </v:shape>
            </w:pict>
          </mc:Fallback>
        </mc:AlternateContent>
      </w:r>
      <w:r>
        <w:rPr>
          <w:noProof/>
        </w:rPr>
        <mc:AlternateContent>
          <mc:Choice Requires="wps">
            <w:drawing>
              <wp:anchor distT="0" distB="0" distL="114300" distR="114300" simplePos="0" relativeHeight="251337728" behindDoc="0" locked="0" layoutInCell="1" allowOverlap="1" wp14:anchorId="4F231B37">
                <wp:simplePos x="0" y="0"/>
                <wp:positionH relativeFrom="page">
                  <wp:posOffset>908685</wp:posOffset>
                </wp:positionH>
                <wp:positionV relativeFrom="page">
                  <wp:posOffset>8329930</wp:posOffset>
                </wp:positionV>
                <wp:extent cx="1838325" cy="0"/>
                <wp:effectExtent l="0" t="0" r="15875" b="12700"/>
                <wp:wrapNone/>
                <wp:docPr id="784"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383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03A92" id="Line 312"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5pt,655.9pt" to="216.3pt,65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" strokeweight=".95pt">
                <o:lock v:ext="edit" shapetype="f"/>
                <w10:wrap anchorx="page" anchory="page"/>
              </v:line>
            </w:pict>
          </mc:Fallback>
        </mc:AlternateContent>
      </w:r>
    </w:p>
    <w:p w14:paraId="106E6093" w14:textId="77777777" w:rsidR="00A372BD" w:rsidRDefault="00A372BD">
      <w:pPr>
        <w:sectPr w:rsidR="00A372BD">
          <w:pgSz w:w="12240" w:h="15840"/>
          <w:pgMar w:top="452" w:right="1440" w:bottom="454" w:left="1344" w:header="0" w:footer="550" w:gutter="0"/>
          <w:cols w:space="720"/>
        </w:sectPr>
      </w:pPr>
    </w:p>
    <w:p w14:paraId="757BB028" w14:textId="1A746258"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54144" behindDoc="1" locked="0" layoutInCell="1" allowOverlap="1" wp14:anchorId="0ECB4024">
                <wp:simplePos x="0" y="0"/>
                <wp:positionH relativeFrom="page">
                  <wp:posOffset>909955</wp:posOffset>
                </wp:positionH>
                <wp:positionV relativeFrom="page">
                  <wp:posOffset>1420495</wp:posOffset>
                </wp:positionV>
                <wp:extent cx="5943600" cy="7964170"/>
                <wp:effectExtent l="0" t="0" r="0" b="11430"/>
                <wp:wrapSquare wrapText="bothSides"/>
                <wp:docPr id="78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CB4C6" w14:textId="77777777" w:rsidR="006A55FA" w:rsidRDefault="006A55FA">
                            <w:pPr>
                              <w:spacing w:line="292" w:lineRule="exact"/>
                              <w:ind w:right="720"/>
                              <w:textAlignment w:val="baseline"/>
                              <w:rPr>
                                <w:rFonts w:ascii="Calibri" w:eastAsia="Calibri" w:hAnsi="Calibri"/>
                                <w:color w:val="000000"/>
                                <w:sz w:val="25"/>
                              </w:rPr>
                            </w:pPr>
                            <w:r>
                              <w:rPr>
                                <w:rFonts w:ascii="Calibri" w:eastAsia="Calibri" w:hAnsi="Calibri"/>
                                <w:color w:val="000000"/>
                                <w:sz w:val="25"/>
                              </w:rPr>
                              <w:t xml:space="preserve">prefer that you give </w:t>
                            </w:r>
                            <w:r>
                              <w:rPr>
                                <w:rFonts w:ascii="Calibri" w:eastAsia="Calibri" w:hAnsi="Calibri"/>
                                <w:b/>
                                <w:color w:val="000000"/>
                                <w:sz w:val="24"/>
                              </w:rPr>
                              <w:t xml:space="preserve">NO bacterial vaccines to your puppy </w:t>
                            </w:r>
                            <w:r>
                              <w:rPr>
                                <w:rFonts w:ascii="Calibri" w:eastAsia="Calibri" w:hAnsi="Calibri"/>
                                <w:color w:val="000000"/>
                                <w:sz w:val="25"/>
                              </w:rPr>
                              <w:t>until its immune system is well developed, usually by 5 or 6 months of age.</w:t>
                            </w:r>
                          </w:p>
                          <w:p w14:paraId="7B5FBFCE" w14:textId="77777777" w:rsidR="006A55FA" w:rsidRDefault="006A55FA">
                            <w:pPr>
                              <w:spacing w:before="123"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Remember, vaccines should always be given to </w:t>
                            </w:r>
                            <w:r>
                              <w:rPr>
                                <w:rFonts w:ascii="Calibri" w:eastAsia="Calibri" w:hAnsi="Calibri"/>
                                <w:b/>
                                <w:color w:val="000000"/>
                                <w:spacing w:val="-4"/>
                                <w:sz w:val="24"/>
                              </w:rPr>
                              <w:t xml:space="preserve">HEALTHY </w:t>
                            </w:r>
                            <w:r>
                              <w:rPr>
                                <w:rFonts w:ascii="Calibri" w:eastAsia="Calibri" w:hAnsi="Calibri"/>
                                <w:color w:val="000000"/>
                                <w:spacing w:val="-4"/>
                                <w:sz w:val="25"/>
                              </w:rPr>
                              <w:t>dogs or puppies. That means if your pup has diarrhea, vomiting or fever, it should not be vaccinated even if the shot will save you a vet visit. Remind the staff and your vet of this so they do not accidently vaccinate your pup if it is ill, even if it’s “due.”</w:t>
                            </w:r>
                          </w:p>
                          <w:p w14:paraId="234E44AA" w14:textId="77777777" w:rsidR="006A55FA" w:rsidRDefault="006A55FA">
                            <w:pPr>
                              <w:spacing w:before="121"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 xml:space="preserve">If you do give bacterial vaccines, be sure to time them according to the risk in your area. For example, the Lyme vaccine should be given in the spring or the fall, when ticks are most active. Similarly, </w:t>
                            </w:r>
                            <w:proofErr w:type="spellStart"/>
                            <w:r>
                              <w:rPr>
                                <w:rFonts w:ascii="Calibri" w:eastAsia="Calibri" w:hAnsi="Calibri"/>
                                <w:color w:val="000000"/>
                                <w:spacing w:val="-5"/>
                                <w:sz w:val="25"/>
                              </w:rPr>
                              <w:t>lepto</w:t>
                            </w:r>
                            <w:proofErr w:type="spellEnd"/>
                            <w:r>
                              <w:rPr>
                                <w:rFonts w:ascii="Calibri" w:eastAsia="Calibri" w:hAnsi="Calibri"/>
                                <w:color w:val="000000"/>
                                <w:spacing w:val="-5"/>
                                <w:sz w:val="25"/>
                              </w:rPr>
                              <w:t xml:space="preserve"> should be given just prior to the rainy season if you have one in your area. </w:t>
                            </w:r>
                            <w:r>
                              <w:rPr>
                                <w:rFonts w:ascii="Calibri" w:eastAsia="Calibri" w:hAnsi="Calibri"/>
                                <w:i/>
                                <w:color w:val="000000"/>
                                <w:spacing w:val="-5"/>
                                <w:sz w:val="24"/>
                              </w:rPr>
                              <w:t xml:space="preserve">Bordetella </w:t>
                            </w:r>
                            <w:r>
                              <w:rPr>
                                <w:rFonts w:ascii="Calibri" w:eastAsia="Calibri" w:hAnsi="Calibri"/>
                                <w:color w:val="000000"/>
                                <w:spacing w:val="-5"/>
                                <w:sz w:val="25"/>
                              </w:rPr>
                              <w:t>(kennel cough) should be given 3-4 weeks prior to kenneling or showing your dog.</w:t>
                            </w:r>
                          </w:p>
                          <w:p w14:paraId="0CACE6EE" w14:textId="77777777" w:rsidR="006A55FA" w:rsidRDefault="006A55FA">
                            <w:pPr>
                              <w:spacing w:before="118" w:line="293" w:lineRule="exact"/>
                              <w:textAlignment w:val="baseline"/>
                              <w:rPr>
                                <w:rFonts w:ascii="Calibri" w:eastAsia="Calibri" w:hAnsi="Calibri"/>
                                <w:b/>
                                <w:i/>
                                <w:color w:val="000000"/>
                                <w:spacing w:val="-3"/>
                                <w:sz w:val="24"/>
                              </w:rPr>
                            </w:pPr>
                            <w:r>
                              <w:rPr>
                                <w:rFonts w:ascii="Calibri" w:eastAsia="Calibri" w:hAnsi="Calibri"/>
                                <w:b/>
                                <w:i/>
                                <w:color w:val="000000"/>
                                <w:spacing w:val="-3"/>
                                <w:sz w:val="24"/>
                              </w:rPr>
                              <w:t>Leptospirosis</w:t>
                            </w:r>
                            <w:r>
                              <w:rPr>
                                <w:rFonts w:ascii="Calibri" w:eastAsia="Calibri" w:hAnsi="Calibri"/>
                                <w:color w:val="000000"/>
                                <w:spacing w:val="-3"/>
                                <w:sz w:val="25"/>
                              </w:rPr>
                              <w:t xml:space="preserve">. There are over 200 serovars (subspecies) of </w:t>
                            </w:r>
                            <w:r>
                              <w:rPr>
                                <w:rFonts w:ascii="Calibri" w:eastAsia="Calibri" w:hAnsi="Calibri"/>
                                <w:i/>
                                <w:color w:val="000000"/>
                                <w:spacing w:val="-3"/>
                                <w:sz w:val="24"/>
                              </w:rPr>
                              <w:t xml:space="preserve">Leptospirosis </w:t>
                            </w:r>
                            <w:r>
                              <w:rPr>
                                <w:rFonts w:ascii="Calibri" w:eastAsia="Calibri" w:hAnsi="Calibri"/>
                                <w:color w:val="000000"/>
                                <w:spacing w:val="-3"/>
                                <w:sz w:val="25"/>
                              </w:rPr>
                              <w:t xml:space="preserve">in the world but canine vaccines only exist for four of them: </w:t>
                            </w:r>
                            <w:proofErr w:type="spellStart"/>
                            <w:r>
                              <w:rPr>
                                <w:rFonts w:ascii="Calibri" w:eastAsia="Calibri" w:hAnsi="Calibri"/>
                                <w:i/>
                                <w:color w:val="000000"/>
                                <w:spacing w:val="-3"/>
                                <w:sz w:val="24"/>
                              </w:rPr>
                              <w:t>Grippotyphosa</w:t>
                            </w:r>
                            <w:proofErr w:type="spellEnd"/>
                            <w:r>
                              <w:rPr>
                                <w:rFonts w:ascii="Calibri" w:eastAsia="Calibri" w:hAnsi="Calibri"/>
                                <w:color w:val="000000"/>
                                <w:spacing w:val="-3"/>
                                <w:sz w:val="25"/>
                              </w:rPr>
                              <w:t xml:space="preserve">, </w:t>
                            </w:r>
                            <w:r>
                              <w:rPr>
                                <w:rFonts w:ascii="Calibri" w:eastAsia="Calibri" w:hAnsi="Calibri"/>
                                <w:i/>
                                <w:color w:val="000000"/>
                                <w:spacing w:val="-3"/>
                                <w:sz w:val="24"/>
                              </w:rPr>
                              <w:t>Pomona</w:t>
                            </w:r>
                            <w:r>
                              <w:rPr>
                                <w:rFonts w:ascii="Calibri" w:eastAsia="Calibri" w:hAnsi="Calibri"/>
                                <w:color w:val="000000"/>
                                <w:spacing w:val="-3"/>
                                <w:sz w:val="25"/>
                              </w:rPr>
                              <w:t xml:space="preserve">, </w:t>
                            </w:r>
                            <w:proofErr w:type="spellStart"/>
                            <w:r>
                              <w:rPr>
                                <w:rFonts w:ascii="Calibri" w:eastAsia="Calibri" w:hAnsi="Calibri"/>
                                <w:i/>
                                <w:color w:val="000000"/>
                                <w:spacing w:val="-3"/>
                                <w:sz w:val="24"/>
                              </w:rPr>
                              <w:t>Canicola</w:t>
                            </w:r>
                            <w:proofErr w:type="spellEnd"/>
                            <w:r>
                              <w:rPr>
                                <w:rFonts w:ascii="Calibri" w:eastAsia="Calibri" w:hAnsi="Calibri"/>
                                <w:i/>
                                <w:color w:val="000000"/>
                                <w:spacing w:val="-3"/>
                                <w:sz w:val="24"/>
                              </w:rPr>
                              <w:t xml:space="preserve"> </w:t>
                            </w:r>
                            <w:r>
                              <w:rPr>
                                <w:rFonts w:ascii="Calibri" w:eastAsia="Calibri" w:hAnsi="Calibri"/>
                                <w:color w:val="000000"/>
                                <w:spacing w:val="-3"/>
                                <w:sz w:val="25"/>
                              </w:rPr>
                              <w:t xml:space="preserve">and </w:t>
                            </w:r>
                            <w:proofErr w:type="spellStart"/>
                            <w:r>
                              <w:rPr>
                                <w:rFonts w:ascii="Calibri" w:eastAsia="Calibri" w:hAnsi="Calibri"/>
                                <w:i/>
                                <w:color w:val="000000"/>
                                <w:spacing w:val="-3"/>
                                <w:sz w:val="24"/>
                              </w:rPr>
                              <w:t>Icterohaemorrhagiae</w:t>
                            </w:r>
                            <w:proofErr w:type="spellEnd"/>
                            <w:r>
                              <w:rPr>
                                <w:rFonts w:ascii="Calibri" w:eastAsia="Calibri" w:hAnsi="Calibri"/>
                                <w:color w:val="000000"/>
                                <w:spacing w:val="-3"/>
                                <w:sz w:val="25"/>
                              </w:rPr>
                              <w:t xml:space="preserve">. Unfortunately, these vaccines do not protect against other </w:t>
                            </w:r>
                            <w:proofErr w:type="spellStart"/>
                            <w:r>
                              <w:rPr>
                                <w:rFonts w:ascii="Calibri" w:eastAsia="Calibri" w:hAnsi="Calibri"/>
                                <w:color w:val="000000"/>
                                <w:spacing w:val="-3"/>
                                <w:sz w:val="25"/>
                              </w:rPr>
                              <w:t>servars</w:t>
                            </w:r>
                            <w:proofErr w:type="spellEnd"/>
                            <w:r>
                              <w:rPr>
                                <w:rFonts w:ascii="Calibri" w:eastAsia="Calibri" w:hAnsi="Calibri"/>
                                <w:color w:val="000000"/>
                                <w:spacing w:val="-3"/>
                                <w:sz w:val="25"/>
                              </w:rPr>
                              <w:t xml:space="preserve">, in particular </w:t>
                            </w:r>
                            <w:proofErr w:type="spellStart"/>
                            <w:r>
                              <w:rPr>
                                <w:rFonts w:ascii="Calibri" w:eastAsia="Calibri" w:hAnsi="Calibri"/>
                                <w:i/>
                                <w:color w:val="000000"/>
                                <w:spacing w:val="-3"/>
                                <w:sz w:val="24"/>
                              </w:rPr>
                              <w:t>Autumnalis</w:t>
                            </w:r>
                            <w:proofErr w:type="spellEnd"/>
                            <w:r>
                              <w:rPr>
                                <w:rFonts w:ascii="Calibri" w:eastAsia="Calibri" w:hAnsi="Calibri"/>
                                <w:color w:val="000000"/>
                                <w:spacing w:val="-3"/>
                                <w:sz w:val="25"/>
                              </w:rPr>
                              <w:t xml:space="preserve">. If </w:t>
                            </w:r>
                            <w:proofErr w:type="spellStart"/>
                            <w:r>
                              <w:rPr>
                                <w:rFonts w:ascii="Calibri" w:eastAsia="Calibri" w:hAnsi="Calibri"/>
                                <w:i/>
                                <w:color w:val="000000"/>
                                <w:spacing w:val="-3"/>
                                <w:sz w:val="24"/>
                              </w:rPr>
                              <w:t>lepto</w:t>
                            </w:r>
                            <w:proofErr w:type="spellEnd"/>
                            <w:r>
                              <w:rPr>
                                <w:rFonts w:ascii="Calibri" w:eastAsia="Calibri" w:hAnsi="Calibri"/>
                                <w:i/>
                                <w:color w:val="000000"/>
                                <w:spacing w:val="-3"/>
                                <w:sz w:val="24"/>
                              </w:rPr>
                              <w:t xml:space="preserve"> </w:t>
                            </w:r>
                            <w:r>
                              <w:rPr>
                                <w:rFonts w:ascii="Calibri" w:eastAsia="Calibri" w:hAnsi="Calibri"/>
                                <w:color w:val="000000"/>
                                <w:spacing w:val="-3"/>
                                <w:sz w:val="25"/>
                              </w:rPr>
                              <w:t xml:space="preserve">has been identified in people or dogs in your area, give the 4-way </w:t>
                            </w:r>
                            <w:proofErr w:type="spellStart"/>
                            <w:r>
                              <w:rPr>
                                <w:rFonts w:ascii="Calibri" w:eastAsia="Calibri" w:hAnsi="Calibri"/>
                                <w:color w:val="000000"/>
                                <w:spacing w:val="-3"/>
                                <w:sz w:val="25"/>
                              </w:rPr>
                              <w:t>lepto</w:t>
                            </w:r>
                            <w:proofErr w:type="spellEnd"/>
                            <w:r>
                              <w:rPr>
                                <w:rFonts w:ascii="Calibri" w:eastAsia="Calibri" w:hAnsi="Calibri"/>
                                <w:color w:val="000000"/>
                                <w:spacing w:val="-3"/>
                                <w:sz w:val="25"/>
                              </w:rPr>
                              <w:t xml:space="preserve"> vaccine NOT the distemper-parvo vaccine that includes </w:t>
                            </w:r>
                            <w:proofErr w:type="spellStart"/>
                            <w:r>
                              <w:rPr>
                                <w:rFonts w:ascii="Calibri" w:eastAsia="Calibri" w:hAnsi="Calibri"/>
                                <w:i/>
                                <w:color w:val="000000"/>
                                <w:spacing w:val="-3"/>
                                <w:sz w:val="24"/>
                              </w:rPr>
                              <w:t>lepto</w:t>
                            </w:r>
                            <w:proofErr w:type="spellEnd"/>
                            <w:r>
                              <w:rPr>
                                <w:rFonts w:ascii="Calibri" w:eastAsia="Calibri" w:hAnsi="Calibri"/>
                                <w:color w:val="000000"/>
                                <w:spacing w:val="-3"/>
                                <w:sz w:val="25"/>
                              </w:rPr>
                              <w:t xml:space="preserve">. It takes two shots, given 3 weeks apart, for dogs to develop immunity so be careful until after the second shot. Immunity from the </w:t>
                            </w:r>
                            <w:proofErr w:type="spellStart"/>
                            <w:r>
                              <w:rPr>
                                <w:rFonts w:ascii="Calibri" w:eastAsia="Calibri" w:hAnsi="Calibri"/>
                                <w:i/>
                                <w:color w:val="000000"/>
                                <w:spacing w:val="-3"/>
                                <w:sz w:val="24"/>
                              </w:rPr>
                              <w:t>Lepto</w:t>
                            </w:r>
                            <w:proofErr w:type="spellEnd"/>
                            <w:r>
                              <w:rPr>
                                <w:rFonts w:ascii="Calibri" w:eastAsia="Calibri" w:hAnsi="Calibri"/>
                                <w:i/>
                                <w:color w:val="000000"/>
                                <w:spacing w:val="-3"/>
                                <w:sz w:val="24"/>
                              </w:rPr>
                              <w:t xml:space="preserve"> </w:t>
                            </w:r>
                            <w:r>
                              <w:rPr>
                                <w:rFonts w:ascii="Calibri" w:eastAsia="Calibri" w:hAnsi="Calibri"/>
                                <w:color w:val="000000"/>
                                <w:spacing w:val="-3"/>
                                <w:sz w:val="25"/>
                              </w:rPr>
                              <w:t>vaccine wanes rapidly so time the vaccine to coincide with the wettest weather in your area or swimming season.</w:t>
                            </w:r>
                          </w:p>
                          <w:p w14:paraId="602402A3" w14:textId="77777777" w:rsidR="006A55FA" w:rsidRDefault="006A55FA">
                            <w:pPr>
                              <w:spacing w:before="119" w:line="293" w:lineRule="exact"/>
                              <w:textAlignment w:val="baseline"/>
                              <w:rPr>
                                <w:rFonts w:ascii="Calibri" w:eastAsia="Calibri" w:hAnsi="Calibri"/>
                                <w:b/>
                                <w:color w:val="000000"/>
                                <w:sz w:val="24"/>
                              </w:rPr>
                            </w:pPr>
                            <w:r>
                              <w:rPr>
                                <w:rFonts w:ascii="Calibri" w:eastAsia="Calibri" w:hAnsi="Calibri"/>
                                <w:b/>
                                <w:color w:val="000000"/>
                                <w:sz w:val="24"/>
                              </w:rPr>
                              <w:t>Lyme</w:t>
                            </w:r>
                            <w:r>
                              <w:rPr>
                                <w:rFonts w:ascii="Calibri" w:eastAsia="Calibri" w:hAnsi="Calibri"/>
                                <w:color w:val="000000"/>
                                <w:sz w:val="25"/>
                              </w:rPr>
                              <w:t xml:space="preserve">. Tick-bite prevention is the foundation for avoiding not only Lyme disease but the many other tick-borne diseases (TBDs) that strike dogs, such as Rocky Mountain spotted fever, </w:t>
                            </w:r>
                            <w:proofErr w:type="spellStart"/>
                            <w:r>
                              <w:rPr>
                                <w:rFonts w:ascii="Calibri" w:eastAsia="Calibri" w:hAnsi="Calibri"/>
                                <w:color w:val="000000"/>
                                <w:sz w:val="25"/>
                              </w:rPr>
                              <w:t>ehrlichia</w:t>
                            </w:r>
                            <w:proofErr w:type="spellEnd"/>
                            <w:r>
                              <w:rPr>
                                <w:rFonts w:ascii="Calibri" w:eastAsia="Calibri" w:hAnsi="Calibri"/>
                                <w:color w:val="000000"/>
                                <w:sz w:val="25"/>
                              </w:rPr>
                              <w:t>, and anaplasmosis. If you want to vaccinate, remember that the Lyme vaccines only protect against Lyme disease so do not assume your dog is protected from all TBDs just because it is vaccinated. In tick seasons or areas, you must still use tick prevention (see External Parasites) to protect your dog.</w:t>
                            </w:r>
                          </w:p>
                          <w:p w14:paraId="608620AC" w14:textId="77777777" w:rsidR="006A55FA" w:rsidRDefault="006A55FA">
                            <w:pPr>
                              <w:spacing w:before="119" w:line="293" w:lineRule="exact"/>
                              <w:ind w:right="720"/>
                              <w:textAlignment w:val="baseline"/>
                              <w:rPr>
                                <w:rFonts w:ascii="Calibri" w:eastAsia="Calibri" w:hAnsi="Calibri"/>
                                <w:color w:val="000000"/>
                                <w:spacing w:val="-4"/>
                                <w:sz w:val="25"/>
                              </w:rPr>
                            </w:pPr>
                            <w:r>
                              <w:rPr>
                                <w:rFonts w:ascii="Calibri" w:eastAsia="Calibri" w:hAnsi="Calibri"/>
                                <w:color w:val="000000"/>
                                <w:spacing w:val="-4"/>
                                <w:sz w:val="25"/>
                              </w:rPr>
                              <w:t xml:space="preserve">There are several Lyme vaccines on the market, including the newly released Vanguard® </w:t>
                            </w:r>
                            <w:proofErr w:type="spellStart"/>
                            <w:r>
                              <w:rPr>
                                <w:rFonts w:ascii="Calibri" w:eastAsia="Calibri" w:hAnsi="Calibri"/>
                                <w:color w:val="000000"/>
                                <w:spacing w:val="-4"/>
                                <w:sz w:val="25"/>
                              </w:rPr>
                              <w:t>crLyme</w:t>
                            </w:r>
                            <w:proofErr w:type="spellEnd"/>
                            <w:r>
                              <w:rPr>
                                <w:rFonts w:ascii="Calibri" w:eastAsia="Calibri" w:hAnsi="Calibri"/>
                                <w:color w:val="000000"/>
                                <w:spacing w:val="-4"/>
                                <w:sz w:val="25"/>
                              </w:rPr>
                              <w:t>. In field tests, most are only 80% effective so you must monitor your dog for symptoms—lameness, anorexia, tiredness, fever, etc. We have not used any of the Lyme vaccines in over 25 years so cannot recommend one over the other.</w:t>
                            </w:r>
                          </w:p>
                          <w:p w14:paraId="14A0512F" w14:textId="77777777" w:rsidR="006A55FA" w:rsidRDefault="006A55FA">
                            <w:pPr>
                              <w:spacing w:before="120" w:line="293" w:lineRule="exact"/>
                              <w:textAlignment w:val="baseline"/>
                              <w:rPr>
                                <w:rFonts w:ascii="Calibri" w:eastAsia="Calibri" w:hAnsi="Calibri"/>
                                <w:color w:val="000000"/>
                                <w:sz w:val="25"/>
                              </w:rPr>
                            </w:pPr>
                            <w:r>
                              <w:rPr>
                                <w:rFonts w:ascii="Calibri" w:eastAsia="Calibri" w:hAnsi="Calibri"/>
                                <w:color w:val="000000"/>
                                <w:sz w:val="25"/>
                              </w:rPr>
                              <w:t xml:space="preserve">BEFORE you give a Lyme vaccine, please have your vet run a Lyme titer or </w:t>
                            </w:r>
                            <w:proofErr w:type="spellStart"/>
                            <w:r>
                              <w:rPr>
                                <w:rFonts w:ascii="Calibri" w:eastAsia="Calibri" w:hAnsi="Calibri"/>
                                <w:color w:val="000000"/>
                                <w:sz w:val="25"/>
                              </w:rPr>
                              <w:t>Idexx’s</w:t>
                            </w:r>
                            <w:proofErr w:type="spellEnd"/>
                            <w:r>
                              <w:rPr>
                                <w:rFonts w:ascii="Calibri" w:eastAsia="Calibri" w:hAnsi="Calibri"/>
                                <w:color w:val="000000"/>
                                <w:sz w:val="25"/>
                              </w:rPr>
                              <w:t xml:space="preserve"> SNAP 4DX test </w:t>
                            </w:r>
                            <w:r>
                              <w:rPr>
                                <w:rFonts w:ascii="Calibri" w:eastAsia="Calibri" w:hAnsi="Calibri"/>
                                <w:b/>
                                <w:color w:val="000000"/>
                                <w:sz w:val="24"/>
                              </w:rPr>
                              <w:t xml:space="preserve">FIRST </w:t>
                            </w:r>
                            <w:r>
                              <w:rPr>
                                <w:rFonts w:ascii="Calibri" w:eastAsia="Calibri" w:hAnsi="Calibri"/>
                                <w:color w:val="000000"/>
                                <w:sz w:val="25"/>
                              </w:rPr>
                              <w:t xml:space="preserve">to ensure your puppy or dog has not been infected with the </w:t>
                            </w:r>
                            <w:r>
                              <w:rPr>
                                <w:rFonts w:ascii="Calibri" w:eastAsia="Calibri" w:hAnsi="Calibri"/>
                                <w:i/>
                                <w:color w:val="000000"/>
                                <w:sz w:val="24"/>
                              </w:rPr>
                              <w:t>Borrelia burgdorferi</w:t>
                            </w:r>
                          </w:p>
                          <w:p w14:paraId="655744B9" w14:textId="77777777" w:rsidR="006A55FA" w:rsidRDefault="006A55FA">
                            <w:pPr>
                              <w:spacing w:line="292"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bacteria. Per information from Cornell University, giving the Lyme vaccine to an infected dog can cause a fatal kidney disease (Lyme nephritis) in susceptible dogs, such as golden retrievers.</w:t>
                            </w:r>
                          </w:p>
                          <w:p w14:paraId="5FF46670" w14:textId="77777777" w:rsidR="006A55FA" w:rsidRDefault="006A55FA">
                            <w:pPr>
                              <w:spacing w:before="119" w:line="293" w:lineRule="exact"/>
                              <w:ind w:right="216"/>
                              <w:textAlignment w:val="baseline"/>
                              <w:rPr>
                                <w:rFonts w:ascii="Calibri" w:eastAsia="Calibri" w:hAnsi="Calibri"/>
                                <w:b/>
                                <w:color w:val="000000"/>
                                <w:spacing w:val="-4"/>
                                <w:sz w:val="24"/>
                              </w:rPr>
                            </w:pPr>
                            <w:r>
                              <w:rPr>
                                <w:rFonts w:ascii="Calibri" w:eastAsia="Calibri" w:hAnsi="Calibri"/>
                                <w:b/>
                                <w:color w:val="000000"/>
                                <w:spacing w:val="-4"/>
                                <w:sz w:val="24"/>
                              </w:rPr>
                              <w:t>Kennel Cough</w:t>
                            </w:r>
                            <w:r>
                              <w:rPr>
                                <w:rFonts w:ascii="Calibri" w:eastAsia="Calibri" w:hAnsi="Calibri"/>
                                <w:color w:val="000000"/>
                                <w:spacing w:val="-4"/>
                                <w:sz w:val="25"/>
                              </w:rPr>
                              <w:t xml:space="preserve">. </w:t>
                            </w:r>
                            <w:r>
                              <w:rPr>
                                <w:rFonts w:ascii="Calibri" w:eastAsia="Calibri" w:hAnsi="Calibri"/>
                                <w:i/>
                                <w:color w:val="000000"/>
                                <w:spacing w:val="-4"/>
                                <w:sz w:val="24"/>
                              </w:rPr>
                              <w:t xml:space="preserve">Bordetella </w:t>
                            </w:r>
                            <w:r>
                              <w:rPr>
                                <w:rFonts w:ascii="Calibri" w:eastAsia="Calibri" w:hAnsi="Calibri"/>
                                <w:color w:val="000000"/>
                                <w:spacing w:val="-4"/>
                                <w:sz w:val="25"/>
                              </w:rPr>
                              <w:t xml:space="preserve">is one of many kennel cough variants that can infect dogs. The </w:t>
                            </w:r>
                            <w:r>
                              <w:rPr>
                                <w:rFonts w:ascii="Calibri" w:eastAsia="Calibri" w:hAnsi="Calibri"/>
                                <w:i/>
                                <w:color w:val="000000"/>
                                <w:spacing w:val="-4"/>
                                <w:sz w:val="24"/>
                              </w:rPr>
                              <w:t xml:space="preserve">Bordetella </w:t>
                            </w:r>
                            <w:r>
                              <w:rPr>
                                <w:rFonts w:ascii="Calibri" w:eastAsia="Calibri" w:hAnsi="Calibri"/>
                                <w:color w:val="000000"/>
                                <w:spacing w:val="-4"/>
                                <w:sz w:val="25"/>
                              </w:rPr>
                              <w:t xml:space="preserve">vaccine protects against one of those variants. It is usually only effective for twelve months at the most. Although an inconvenience, the disease is rarely fatal. However, it is an inconvenience when your dog coughs for a few weeks and, like colds in humans, the disease is </w:t>
                            </w:r>
                            <w:r>
                              <w:rPr>
                                <w:rFonts w:ascii="Calibri" w:eastAsia="Calibri" w:hAnsi="Calibri"/>
                                <w:color w:val="000000"/>
                                <w:spacing w:val="-4"/>
                                <w:sz w:val="25"/>
                                <w:u w:val="single"/>
                              </w:rPr>
                              <w:t>highly</w:t>
                            </w:r>
                            <w:r>
                              <w:rPr>
                                <w:rFonts w:ascii="Calibri" w:eastAsia="Calibri" w:hAnsi="Calibri"/>
                                <w:color w:val="000000"/>
                                <w:spacing w:val="-4"/>
                                <w:sz w:val="25"/>
                              </w:rPr>
                              <w:t xml:space="preserve"> contagious. Even you can pass kennel cough from one dog to another.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B4024" id="Text Box 311" o:spid="_x0000_s1069" type="#_x0000_t202" style="position:absolute;margin-left:71.65pt;margin-top:111.85pt;width:468pt;height:627.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" filled="f" stroked="f">
                <v:path arrowok="t"/>
                <v:textbox inset="0,0,0,0">
                  <w:txbxContent>
                    <w:p w14:paraId="0E6CB4C6" w14:textId="77777777" w:rsidR="006A55FA" w:rsidRDefault="006A55FA">
                      <w:pPr>
                        <w:spacing w:line="292" w:lineRule="exact"/>
                        <w:ind w:right="720"/>
                        <w:textAlignment w:val="baseline"/>
                        <w:rPr>
                          <w:rFonts w:ascii="Calibri" w:eastAsia="Calibri" w:hAnsi="Calibri"/>
                          <w:color w:val="000000"/>
                          <w:sz w:val="25"/>
                        </w:rPr>
                      </w:pPr>
                      <w:r>
                        <w:rPr>
                          <w:rFonts w:ascii="Calibri" w:eastAsia="Calibri" w:hAnsi="Calibri"/>
                          <w:color w:val="000000"/>
                          <w:sz w:val="25"/>
                        </w:rPr>
                        <w:t xml:space="preserve">prefer that you give </w:t>
                      </w:r>
                      <w:r>
                        <w:rPr>
                          <w:rFonts w:ascii="Calibri" w:eastAsia="Calibri" w:hAnsi="Calibri"/>
                          <w:b/>
                          <w:color w:val="000000"/>
                          <w:sz w:val="24"/>
                        </w:rPr>
                        <w:t xml:space="preserve">NO bacterial vaccines to your puppy </w:t>
                      </w:r>
                      <w:r>
                        <w:rPr>
                          <w:rFonts w:ascii="Calibri" w:eastAsia="Calibri" w:hAnsi="Calibri"/>
                          <w:color w:val="000000"/>
                          <w:sz w:val="25"/>
                        </w:rPr>
                        <w:t>until its immune system is well developed, usually by 5 or 6 months of age.</w:t>
                      </w:r>
                    </w:p>
                    <w:p w14:paraId="7B5FBFCE" w14:textId="77777777" w:rsidR="006A55FA" w:rsidRDefault="006A55FA">
                      <w:pPr>
                        <w:spacing w:before="123"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Remember, vaccines should always be given to </w:t>
                      </w:r>
                      <w:r>
                        <w:rPr>
                          <w:rFonts w:ascii="Calibri" w:eastAsia="Calibri" w:hAnsi="Calibri"/>
                          <w:b/>
                          <w:color w:val="000000"/>
                          <w:spacing w:val="-4"/>
                          <w:sz w:val="24"/>
                        </w:rPr>
                        <w:t xml:space="preserve">HEALTHY </w:t>
                      </w:r>
                      <w:r>
                        <w:rPr>
                          <w:rFonts w:ascii="Calibri" w:eastAsia="Calibri" w:hAnsi="Calibri"/>
                          <w:color w:val="000000"/>
                          <w:spacing w:val="-4"/>
                          <w:sz w:val="25"/>
                        </w:rPr>
                        <w:t>dogs or puppies. That means if your pup has diarrhea, vomiting or fever, it should not be vaccinated even if the shot will save you a vet visit. Remind the staff and your vet of this so they do not accidently vaccinate your pup if it is ill, even if it’s “due.”</w:t>
                      </w:r>
                    </w:p>
                    <w:p w14:paraId="234E44AA" w14:textId="77777777" w:rsidR="006A55FA" w:rsidRDefault="006A55FA">
                      <w:pPr>
                        <w:spacing w:before="121"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 xml:space="preserve">If you do give bacterial vaccines, be sure to time them according to the risk in your area. For example, the Lyme vaccine should be given in the spring or the fall, when ticks are most active. Similarly, </w:t>
                      </w:r>
                      <w:proofErr w:type="spellStart"/>
                      <w:r>
                        <w:rPr>
                          <w:rFonts w:ascii="Calibri" w:eastAsia="Calibri" w:hAnsi="Calibri"/>
                          <w:color w:val="000000"/>
                          <w:spacing w:val="-5"/>
                          <w:sz w:val="25"/>
                        </w:rPr>
                        <w:t>lepto</w:t>
                      </w:r>
                      <w:proofErr w:type="spellEnd"/>
                      <w:r>
                        <w:rPr>
                          <w:rFonts w:ascii="Calibri" w:eastAsia="Calibri" w:hAnsi="Calibri"/>
                          <w:color w:val="000000"/>
                          <w:spacing w:val="-5"/>
                          <w:sz w:val="25"/>
                        </w:rPr>
                        <w:t xml:space="preserve"> should be given just prior to the rainy season if you have one in your area. </w:t>
                      </w:r>
                      <w:r>
                        <w:rPr>
                          <w:rFonts w:ascii="Calibri" w:eastAsia="Calibri" w:hAnsi="Calibri"/>
                          <w:i/>
                          <w:color w:val="000000"/>
                          <w:spacing w:val="-5"/>
                          <w:sz w:val="24"/>
                        </w:rPr>
                        <w:t xml:space="preserve">Bordetella </w:t>
                      </w:r>
                      <w:r>
                        <w:rPr>
                          <w:rFonts w:ascii="Calibri" w:eastAsia="Calibri" w:hAnsi="Calibri"/>
                          <w:color w:val="000000"/>
                          <w:spacing w:val="-5"/>
                          <w:sz w:val="25"/>
                        </w:rPr>
                        <w:t>(kennel cough) should be given 3-4 weeks prior to kenneling or showing your dog.</w:t>
                      </w:r>
                    </w:p>
                    <w:p w14:paraId="0CACE6EE" w14:textId="77777777" w:rsidR="006A55FA" w:rsidRDefault="006A55FA">
                      <w:pPr>
                        <w:spacing w:before="118" w:line="293" w:lineRule="exact"/>
                        <w:textAlignment w:val="baseline"/>
                        <w:rPr>
                          <w:rFonts w:ascii="Calibri" w:eastAsia="Calibri" w:hAnsi="Calibri"/>
                          <w:b/>
                          <w:i/>
                          <w:color w:val="000000"/>
                          <w:spacing w:val="-3"/>
                          <w:sz w:val="24"/>
                        </w:rPr>
                      </w:pPr>
                      <w:r>
                        <w:rPr>
                          <w:rFonts w:ascii="Calibri" w:eastAsia="Calibri" w:hAnsi="Calibri"/>
                          <w:b/>
                          <w:i/>
                          <w:color w:val="000000"/>
                          <w:spacing w:val="-3"/>
                          <w:sz w:val="24"/>
                        </w:rPr>
                        <w:t>Leptospirosis</w:t>
                      </w:r>
                      <w:r>
                        <w:rPr>
                          <w:rFonts w:ascii="Calibri" w:eastAsia="Calibri" w:hAnsi="Calibri"/>
                          <w:color w:val="000000"/>
                          <w:spacing w:val="-3"/>
                          <w:sz w:val="25"/>
                        </w:rPr>
                        <w:t xml:space="preserve">. There are over 200 serovars (subspecies) of </w:t>
                      </w:r>
                      <w:r>
                        <w:rPr>
                          <w:rFonts w:ascii="Calibri" w:eastAsia="Calibri" w:hAnsi="Calibri"/>
                          <w:i/>
                          <w:color w:val="000000"/>
                          <w:spacing w:val="-3"/>
                          <w:sz w:val="24"/>
                        </w:rPr>
                        <w:t xml:space="preserve">Leptospirosis </w:t>
                      </w:r>
                      <w:r>
                        <w:rPr>
                          <w:rFonts w:ascii="Calibri" w:eastAsia="Calibri" w:hAnsi="Calibri"/>
                          <w:color w:val="000000"/>
                          <w:spacing w:val="-3"/>
                          <w:sz w:val="25"/>
                        </w:rPr>
                        <w:t xml:space="preserve">in the world but canine vaccines only exist for four of them: </w:t>
                      </w:r>
                      <w:proofErr w:type="spellStart"/>
                      <w:r>
                        <w:rPr>
                          <w:rFonts w:ascii="Calibri" w:eastAsia="Calibri" w:hAnsi="Calibri"/>
                          <w:i/>
                          <w:color w:val="000000"/>
                          <w:spacing w:val="-3"/>
                          <w:sz w:val="24"/>
                        </w:rPr>
                        <w:t>Grippotyphosa</w:t>
                      </w:r>
                      <w:proofErr w:type="spellEnd"/>
                      <w:r>
                        <w:rPr>
                          <w:rFonts w:ascii="Calibri" w:eastAsia="Calibri" w:hAnsi="Calibri"/>
                          <w:color w:val="000000"/>
                          <w:spacing w:val="-3"/>
                          <w:sz w:val="25"/>
                        </w:rPr>
                        <w:t xml:space="preserve">, </w:t>
                      </w:r>
                      <w:r>
                        <w:rPr>
                          <w:rFonts w:ascii="Calibri" w:eastAsia="Calibri" w:hAnsi="Calibri"/>
                          <w:i/>
                          <w:color w:val="000000"/>
                          <w:spacing w:val="-3"/>
                          <w:sz w:val="24"/>
                        </w:rPr>
                        <w:t>Pomona</w:t>
                      </w:r>
                      <w:r>
                        <w:rPr>
                          <w:rFonts w:ascii="Calibri" w:eastAsia="Calibri" w:hAnsi="Calibri"/>
                          <w:color w:val="000000"/>
                          <w:spacing w:val="-3"/>
                          <w:sz w:val="25"/>
                        </w:rPr>
                        <w:t xml:space="preserve">, </w:t>
                      </w:r>
                      <w:proofErr w:type="spellStart"/>
                      <w:r>
                        <w:rPr>
                          <w:rFonts w:ascii="Calibri" w:eastAsia="Calibri" w:hAnsi="Calibri"/>
                          <w:i/>
                          <w:color w:val="000000"/>
                          <w:spacing w:val="-3"/>
                          <w:sz w:val="24"/>
                        </w:rPr>
                        <w:t>Canicola</w:t>
                      </w:r>
                      <w:proofErr w:type="spellEnd"/>
                      <w:r>
                        <w:rPr>
                          <w:rFonts w:ascii="Calibri" w:eastAsia="Calibri" w:hAnsi="Calibri"/>
                          <w:i/>
                          <w:color w:val="000000"/>
                          <w:spacing w:val="-3"/>
                          <w:sz w:val="24"/>
                        </w:rPr>
                        <w:t xml:space="preserve"> </w:t>
                      </w:r>
                      <w:r>
                        <w:rPr>
                          <w:rFonts w:ascii="Calibri" w:eastAsia="Calibri" w:hAnsi="Calibri"/>
                          <w:color w:val="000000"/>
                          <w:spacing w:val="-3"/>
                          <w:sz w:val="25"/>
                        </w:rPr>
                        <w:t xml:space="preserve">and </w:t>
                      </w:r>
                      <w:proofErr w:type="spellStart"/>
                      <w:r>
                        <w:rPr>
                          <w:rFonts w:ascii="Calibri" w:eastAsia="Calibri" w:hAnsi="Calibri"/>
                          <w:i/>
                          <w:color w:val="000000"/>
                          <w:spacing w:val="-3"/>
                          <w:sz w:val="24"/>
                        </w:rPr>
                        <w:t>Icterohaemorrhagiae</w:t>
                      </w:r>
                      <w:proofErr w:type="spellEnd"/>
                      <w:r>
                        <w:rPr>
                          <w:rFonts w:ascii="Calibri" w:eastAsia="Calibri" w:hAnsi="Calibri"/>
                          <w:color w:val="000000"/>
                          <w:spacing w:val="-3"/>
                          <w:sz w:val="25"/>
                        </w:rPr>
                        <w:t xml:space="preserve">. Unfortunately, these vaccines do not protect against other </w:t>
                      </w:r>
                      <w:proofErr w:type="spellStart"/>
                      <w:r>
                        <w:rPr>
                          <w:rFonts w:ascii="Calibri" w:eastAsia="Calibri" w:hAnsi="Calibri"/>
                          <w:color w:val="000000"/>
                          <w:spacing w:val="-3"/>
                          <w:sz w:val="25"/>
                        </w:rPr>
                        <w:t>servars</w:t>
                      </w:r>
                      <w:proofErr w:type="spellEnd"/>
                      <w:r>
                        <w:rPr>
                          <w:rFonts w:ascii="Calibri" w:eastAsia="Calibri" w:hAnsi="Calibri"/>
                          <w:color w:val="000000"/>
                          <w:spacing w:val="-3"/>
                          <w:sz w:val="25"/>
                        </w:rPr>
                        <w:t xml:space="preserve">, in particular </w:t>
                      </w:r>
                      <w:proofErr w:type="spellStart"/>
                      <w:r>
                        <w:rPr>
                          <w:rFonts w:ascii="Calibri" w:eastAsia="Calibri" w:hAnsi="Calibri"/>
                          <w:i/>
                          <w:color w:val="000000"/>
                          <w:spacing w:val="-3"/>
                          <w:sz w:val="24"/>
                        </w:rPr>
                        <w:t>Autumnalis</w:t>
                      </w:r>
                      <w:proofErr w:type="spellEnd"/>
                      <w:r>
                        <w:rPr>
                          <w:rFonts w:ascii="Calibri" w:eastAsia="Calibri" w:hAnsi="Calibri"/>
                          <w:color w:val="000000"/>
                          <w:spacing w:val="-3"/>
                          <w:sz w:val="25"/>
                        </w:rPr>
                        <w:t xml:space="preserve">. If </w:t>
                      </w:r>
                      <w:proofErr w:type="spellStart"/>
                      <w:r>
                        <w:rPr>
                          <w:rFonts w:ascii="Calibri" w:eastAsia="Calibri" w:hAnsi="Calibri"/>
                          <w:i/>
                          <w:color w:val="000000"/>
                          <w:spacing w:val="-3"/>
                          <w:sz w:val="24"/>
                        </w:rPr>
                        <w:t>lepto</w:t>
                      </w:r>
                      <w:proofErr w:type="spellEnd"/>
                      <w:r>
                        <w:rPr>
                          <w:rFonts w:ascii="Calibri" w:eastAsia="Calibri" w:hAnsi="Calibri"/>
                          <w:i/>
                          <w:color w:val="000000"/>
                          <w:spacing w:val="-3"/>
                          <w:sz w:val="24"/>
                        </w:rPr>
                        <w:t xml:space="preserve"> </w:t>
                      </w:r>
                      <w:r>
                        <w:rPr>
                          <w:rFonts w:ascii="Calibri" w:eastAsia="Calibri" w:hAnsi="Calibri"/>
                          <w:color w:val="000000"/>
                          <w:spacing w:val="-3"/>
                          <w:sz w:val="25"/>
                        </w:rPr>
                        <w:t xml:space="preserve">has been identified in people or dogs in your area, give the 4-way </w:t>
                      </w:r>
                      <w:proofErr w:type="spellStart"/>
                      <w:r>
                        <w:rPr>
                          <w:rFonts w:ascii="Calibri" w:eastAsia="Calibri" w:hAnsi="Calibri"/>
                          <w:color w:val="000000"/>
                          <w:spacing w:val="-3"/>
                          <w:sz w:val="25"/>
                        </w:rPr>
                        <w:t>lepto</w:t>
                      </w:r>
                      <w:proofErr w:type="spellEnd"/>
                      <w:r>
                        <w:rPr>
                          <w:rFonts w:ascii="Calibri" w:eastAsia="Calibri" w:hAnsi="Calibri"/>
                          <w:color w:val="000000"/>
                          <w:spacing w:val="-3"/>
                          <w:sz w:val="25"/>
                        </w:rPr>
                        <w:t xml:space="preserve"> vaccine NOT the distemper-parvo vaccine that includes </w:t>
                      </w:r>
                      <w:proofErr w:type="spellStart"/>
                      <w:r>
                        <w:rPr>
                          <w:rFonts w:ascii="Calibri" w:eastAsia="Calibri" w:hAnsi="Calibri"/>
                          <w:i/>
                          <w:color w:val="000000"/>
                          <w:spacing w:val="-3"/>
                          <w:sz w:val="24"/>
                        </w:rPr>
                        <w:t>lepto</w:t>
                      </w:r>
                      <w:proofErr w:type="spellEnd"/>
                      <w:r>
                        <w:rPr>
                          <w:rFonts w:ascii="Calibri" w:eastAsia="Calibri" w:hAnsi="Calibri"/>
                          <w:color w:val="000000"/>
                          <w:spacing w:val="-3"/>
                          <w:sz w:val="25"/>
                        </w:rPr>
                        <w:t xml:space="preserve">. It takes two shots, given 3 weeks apart, for dogs to develop immunity so be careful until after the second shot. Immunity from the </w:t>
                      </w:r>
                      <w:proofErr w:type="spellStart"/>
                      <w:r>
                        <w:rPr>
                          <w:rFonts w:ascii="Calibri" w:eastAsia="Calibri" w:hAnsi="Calibri"/>
                          <w:i/>
                          <w:color w:val="000000"/>
                          <w:spacing w:val="-3"/>
                          <w:sz w:val="24"/>
                        </w:rPr>
                        <w:t>Lepto</w:t>
                      </w:r>
                      <w:proofErr w:type="spellEnd"/>
                      <w:r>
                        <w:rPr>
                          <w:rFonts w:ascii="Calibri" w:eastAsia="Calibri" w:hAnsi="Calibri"/>
                          <w:i/>
                          <w:color w:val="000000"/>
                          <w:spacing w:val="-3"/>
                          <w:sz w:val="24"/>
                        </w:rPr>
                        <w:t xml:space="preserve"> </w:t>
                      </w:r>
                      <w:r>
                        <w:rPr>
                          <w:rFonts w:ascii="Calibri" w:eastAsia="Calibri" w:hAnsi="Calibri"/>
                          <w:color w:val="000000"/>
                          <w:spacing w:val="-3"/>
                          <w:sz w:val="25"/>
                        </w:rPr>
                        <w:t>vaccine wanes rapidly so time the vaccine to coincide with the wettest weather in your area or swimming season.</w:t>
                      </w:r>
                    </w:p>
                    <w:p w14:paraId="602402A3" w14:textId="77777777" w:rsidR="006A55FA" w:rsidRDefault="006A55FA">
                      <w:pPr>
                        <w:spacing w:before="119" w:line="293" w:lineRule="exact"/>
                        <w:textAlignment w:val="baseline"/>
                        <w:rPr>
                          <w:rFonts w:ascii="Calibri" w:eastAsia="Calibri" w:hAnsi="Calibri"/>
                          <w:b/>
                          <w:color w:val="000000"/>
                          <w:sz w:val="24"/>
                        </w:rPr>
                      </w:pPr>
                      <w:r>
                        <w:rPr>
                          <w:rFonts w:ascii="Calibri" w:eastAsia="Calibri" w:hAnsi="Calibri"/>
                          <w:b/>
                          <w:color w:val="000000"/>
                          <w:sz w:val="24"/>
                        </w:rPr>
                        <w:t>Lyme</w:t>
                      </w:r>
                      <w:r>
                        <w:rPr>
                          <w:rFonts w:ascii="Calibri" w:eastAsia="Calibri" w:hAnsi="Calibri"/>
                          <w:color w:val="000000"/>
                          <w:sz w:val="25"/>
                        </w:rPr>
                        <w:t xml:space="preserve">. Tick-bite prevention is the foundation for avoiding not only Lyme disease but the many other tick-borne diseases (TBDs) that strike dogs, such as Rocky Mountain spotted fever, </w:t>
                      </w:r>
                      <w:proofErr w:type="spellStart"/>
                      <w:r>
                        <w:rPr>
                          <w:rFonts w:ascii="Calibri" w:eastAsia="Calibri" w:hAnsi="Calibri"/>
                          <w:color w:val="000000"/>
                          <w:sz w:val="25"/>
                        </w:rPr>
                        <w:t>ehrlichia</w:t>
                      </w:r>
                      <w:proofErr w:type="spellEnd"/>
                      <w:r>
                        <w:rPr>
                          <w:rFonts w:ascii="Calibri" w:eastAsia="Calibri" w:hAnsi="Calibri"/>
                          <w:color w:val="000000"/>
                          <w:sz w:val="25"/>
                        </w:rPr>
                        <w:t>, and anaplasmosis. If you want to vaccinate, remember that the Lyme vaccines only protect against Lyme disease so do not assume your dog is protected from all TBDs just because it is vaccinated. In tick seasons or areas, you must still use tick prevention (see External Parasites) to protect your dog.</w:t>
                      </w:r>
                    </w:p>
                    <w:p w14:paraId="608620AC" w14:textId="77777777" w:rsidR="006A55FA" w:rsidRDefault="006A55FA">
                      <w:pPr>
                        <w:spacing w:before="119" w:line="293" w:lineRule="exact"/>
                        <w:ind w:right="720"/>
                        <w:textAlignment w:val="baseline"/>
                        <w:rPr>
                          <w:rFonts w:ascii="Calibri" w:eastAsia="Calibri" w:hAnsi="Calibri"/>
                          <w:color w:val="000000"/>
                          <w:spacing w:val="-4"/>
                          <w:sz w:val="25"/>
                        </w:rPr>
                      </w:pPr>
                      <w:r>
                        <w:rPr>
                          <w:rFonts w:ascii="Calibri" w:eastAsia="Calibri" w:hAnsi="Calibri"/>
                          <w:color w:val="000000"/>
                          <w:spacing w:val="-4"/>
                          <w:sz w:val="25"/>
                        </w:rPr>
                        <w:t xml:space="preserve">There are several Lyme vaccines on the market, including the newly released Vanguard® </w:t>
                      </w:r>
                      <w:proofErr w:type="spellStart"/>
                      <w:r>
                        <w:rPr>
                          <w:rFonts w:ascii="Calibri" w:eastAsia="Calibri" w:hAnsi="Calibri"/>
                          <w:color w:val="000000"/>
                          <w:spacing w:val="-4"/>
                          <w:sz w:val="25"/>
                        </w:rPr>
                        <w:t>crLyme</w:t>
                      </w:r>
                      <w:proofErr w:type="spellEnd"/>
                      <w:r>
                        <w:rPr>
                          <w:rFonts w:ascii="Calibri" w:eastAsia="Calibri" w:hAnsi="Calibri"/>
                          <w:color w:val="000000"/>
                          <w:spacing w:val="-4"/>
                          <w:sz w:val="25"/>
                        </w:rPr>
                        <w:t>. In field tests, most are only 80% effective so you must monitor your dog for symptoms—lameness, anorexia, tiredness, fever, etc. We have not used any of the Lyme vaccines in over 25 years so cannot recommend one over the other.</w:t>
                      </w:r>
                    </w:p>
                    <w:p w14:paraId="14A0512F" w14:textId="77777777" w:rsidR="006A55FA" w:rsidRDefault="006A55FA">
                      <w:pPr>
                        <w:spacing w:before="120" w:line="293" w:lineRule="exact"/>
                        <w:textAlignment w:val="baseline"/>
                        <w:rPr>
                          <w:rFonts w:ascii="Calibri" w:eastAsia="Calibri" w:hAnsi="Calibri"/>
                          <w:color w:val="000000"/>
                          <w:sz w:val="25"/>
                        </w:rPr>
                      </w:pPr>
                      <w:r>
                        <w:rPr>
                          <w:rFonts w:ascii="Calibri" w:eastAsia="Calibri" w:hAnsi="Calibri"/>
                          <w:color w:val="000000"/>
                          <w:sz w:val="25"/>
                        </w:rPr>
                        <w:t xml:space="preserve">BEFORE you give a Lyme vaccine, please have your vet run a Lyme titer or </w:t>
                      </w:r>
                      <w:proofErr w:type="spellStart"/>
                      <w:r>
                        <w:rPr>
                          <w:rFonts w:ascii="Calibri" w:eastAsia="Calibri" w:hAnsi="Calibri"/>
                          <w:color w:val="000000"/>
                          <w:sz w:val="25"/>
                        </w:rPr>
                        <w:t>Idexx’s</w:t>
                      </w:r>
                      <w:proofErr w:type="spellEnd"/>
                      <w:r>
                        <w:rPr>
                          <w:rFonts w:ascii="Calibri" w:eastAsia="Calibri" w:hAnsi="Calibri"/>
                          <w:color w:val="000000"/>
                          <w:sz w:val="25"/>
                        </w:rPr>
                        <w:t xml:space="preserve"> SNAP 4DX test </w:t>
                      </w:r>
                      <w:r>
                        <w:rPr>
                          <w:rFonts w:ascii="Calibri" w:eastAsia="Calibri" w:hAnsi="Calibri"/>
                          <w:b/>
                          <w:color w:val="000000"/>
                          <w:sz w:val="24"/>
                        </w:rPr>
                        <w:t xml:space="preserve">FIRST </w:t>
                      </w:r>
                      <w:r>
                        <w:rPr>
                          <w:rFonts w:ascii="Calibri" w:eastAsia="Calibri" w:hAnsi="Calibri"/>
                          <w:color w:val="000000"/>
                          <w:sz w:val="25"/>
                        </w:rPr>
                        <w:t xml:space="preserve">to ensure your puppy or dog has not been infected with the </w:t>
                      </w:r>
                      <w:r>
                        <w:rPr>
                          <w:rFonts w:ascii="Calibri" w:eastAsia="Calibri" w:hAnsi="Calibri"/>
                          <w:i/>
                          <w:color w:val="000000"/>
                          <w:sz w:val="24"/>
                        </w:rPr>
                        <w:t>Borrelia burgdorferi</w:t>
                      </w:r>
                    </w:p>
                    <w:p w14:paraId="655744B9" w14:textId="77777777" w:rsidR="006A55FA" w:rsidRDefault="006A55FA">
                      <w:pPr>
                        <w:spacing w:line="292"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bacteria. Per information from Cornell University, giving the Lyme vaccine to an infected dog can cause a fatal kidney disease (Lyme nephritis) in susceptible dogs, such as golden retrievers.</w:t>
                      </w:r>
                    </w:p>
                    <w:p w14:paraId="5FF46670" w14:textId="77777777" w:rsidR="006A55FA" w:rsidRDefault="006A55FA">
                      <w:pPr>
                        <w:spacing w:before="119" w:line="293" w:lineRule="exact"/>
                        <w:ind w:right="216"/>
                        <w:textAlignment w:val="baseline"/>
                        <w:rPr>
                          <w:rFonts w:ascii="Calibri" w:eastAsia="Calibri" w:hAnsi="Calibri"/>
                          <w:b/>
                          <w:color w:val="000000"/>
                          <w:spacing w:val="-4"/>
                          <w:sz w:val="24"/>
                        </w:rPr>
                      </w:pPr>
                      <w:r>
                        <w:rPr>
                          <w:rFonts w:ascii="Calibri" w:eastAsia="Calibri" w:hAnsi="Calibri"/>
                          <w:b/>
                          <w:color w:val="000000"/>
                          <w:spacing w:val="-4"/>
                          <w:sz w:val="24"/>
                        </w:rPr>
                        <w:t>Kennel Cough</w:t>
                      </w:r>
                      <w:r>
                        <w:rPr>
                          <w:rFonts w:ascii="Calibri" w:eastAsia="Calibri" w:hAnsi="Calibri"/>
                          <w:color w:val="000000"/>
                          <w:spacing w:val="-4"/>
                          <w:sz w:val="25"/>
                        </w:rPr>
                        <w:t xml:space="preserve">. </w:t>
                      </w:r>
                      <w:r>
                        <w:rPr>
                          <w:rFonts w:ascii="Calibri" w:eastAsia="Calibri" w:hAnsi="Calibri"/>
                          <w:i/>
                          <w:color w:val="000000"/>
                          <w:spacing w:val="-4"/>
                          <w:sz w:val="24"/>
                        </w:rPr>
                        <w:t xml:space="preserve">Bordetella </w:t>
                      </w:r>
                      <w:r>
                        <w:rPr>
                          <w:rFonts w:ascii="Calibri" w:eastAsia="Calibri" w:hAnsi="Calibri"/>
                          <w:color w:val="000000"/>
                          <w:spacing w:val="-4"/>
                          <w:sz w:val="25"/>
                        </w:rPr>
                        <w:t xml:space="preserve">is one of many kennel cough variants that can infect dogs. The </w:t>
                      </w:r>
                      <w:r>
                        <w:rPr>
                          <w:rFonts w:ascii="Calibri" w:eastAsia="Calibri" w:hAnsi="Calibri"/>
                          <w:i/>
                          <w:color w:val="000000"/>
                          <w:spacing w:val="-4"/>
                          <w:sz w:val="24"/>
                        </w:rPr>
                        <w:t xml:space="preserve">Bordetella </w:t>
                      </w:r>
                      <w:r>
                        <w:rPr>
                          <w:rFonts w:ascii="Calibri" w:eastAsia="Calibri" w:hAnsi="Calibri"/>
                          <w:color w:val="000000"/>
                          <w:spacing w:val="-4"/>
                          <w:sz w:val="25"/>
                        </w:rPr>
                        <w:t xml:space="preserve">vaccine protects against one of those variants. It is usually only effective for twelve months at the most. Although an inconvenience, the disease is rarely fatal. However, it is an inconvenience when your dog coughs for a few weeks and, like colds in humans, the disease is </w:t>
                      </w:r>
                      <w:r>
                        <w:rPr>
                          <w:rFonts w:ascii="Calibri" w:eastAsia="Calibri" w:hAnsi="Calibri"/>
                          <w:color w:val="000000"/>
                          <w:spacing w:val="-4"/>
                          <w:sz w:val="25"/>
                          <w:u w:val="single"/>
                        </w:rPr>
                        <w:t>highly</w:t>
                      </w:r>
                      <w:r>
                        <w:rPr>
                          <w:rFonts w:ascii="Calibri" w:eastAsia="Calibri" w:hAnsi="Calibri"/>
                          <w:color w:val="000000"/>
                          <w:spacing w:val="-4"/>
                          <w:sz w:val="25"/>
                        </w:rPr>
                        <w:t xml:space="preserve"> contagious. Even you can pass kennel cough from one dog to another.</w:t>
                      </w:r>
                    </w:p>
                  </w:txbxContent>
                </v:textbox>
                <w10:wrap type="square" anchorx="page" anchory="page"/>
              </v:shape>
            </w:pict>
          </mc:Fallback>
        </mc:AlternateContent>
      </w:r>
    </w:p>
    <w:p w14:paraId="2521D6AF" w14:textId="77777777" w:rsidR="00A372BD" w:rsidRDefault="00A372BD">
      <w:pPr>
        <w:sectPr w:rsidR="00A372BD">
          <w:pgSz w:w="12240" w:h="15840"/>
          <w:pgMar w:top="452" w:right="1440" w:bottom="454" w:left="1344" w:header="0" w:footer="550" w:gutter="0"/>
          <w:cols w:space="720"/>
        </w:sectPr>
      </w:pPr>
    </w:p>
    <w:p w14:paraId="1E35BDA2" w14:textId="6B20083D"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56192" behindDoc="1" locked="0" layoutInCell="1" allowOverlap="1" wp14:anchorId="5C8CC62D">
                <wp:simplePos x="0" y="0"/>
                <wp:positionH relativeFrom="page">
                  <wp:posOffset>908050</wp:posOffset>
                </wp:positionH>
                <wp:positionV relativeFrom="page">
                  <wp:posOffset>1420495</wp:posOffset>
                </wp:positionV>
                <wp:extent cx="5943600" cy="7964170"/>
                <wp:effectExtent l="0" t="0" r="0" b="11430"/>
                <wp:wrapSquare wrapText="bothSides"/>
                <wp:docPr id="78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EBC2B" w14:textId="77777777" w:rsidR="006A55FA" w:rsidRDefault="006A55FA">
                            <w:pPr>
                              <w:spacing w:before="2" w:line="293" w:lineRule="exact"/>
                              <w:textAlignment w:val="baseline"/>
                              <w:rPr>
                                <w:rFonts w:ascii="Calibri" w:eastAsia="Calibri" w:hAnsi="Calibri"/>
                                <w:color w:val="000000"/>
                                <w:sz w:val="25"/>
                              </w:rPr>
                            </w:pPr>
                            <w:r>
                              <w:rPr>
                                <w:rFonts w:ascii="Calibri" w:eastAsia="Calibri" w:hAnsi="Calibri"/>
                                <w:color w:val="000000"/>
                                <w:sz w:val="25"/>
                              </w:rPr>
                              <w:t xml:space="preserve">We recommend you do not use this vaccine except when your dog is at risk or it is required by a service provider, like a training center or kennel. If you must vaccinate with </w:t>
                            </w:r>
                            <w:r>
                              <w:rPr>
                                <w:rFonts w:ascii="Calibri" w:eastAsia="Calibri" w:hAnsi="Calibri"/>
                                <w:i/>
                                <w:color w:val="000000"/>
                                <w:sz w:val="24"/>
                              </w:rPr>
                              <w:t xml:space="preserve">Bordetella </w:t>
                            </w:r>
                            <w:r>
                              <w:rPr>
                                <w:rFonts w:ascii="Calibri" w:eastAsia="Calibri" w:hAnsi="Calibri"/>
                                <w:color w:val="000000"/>
                                <w:sz w:val="25"/>
                              </w:rPr>
                              <w:t xml:space="preserve">in order to kennel or train your dog, we recommend that you use only the </w:t>
                            </w:r>
                            <w:r>
                              <w:rPr>
                                <w:rFonts w:ascii="Calibri" w:eastAsia="Calibri" w:hAnsi="Calibri"/>
                                <w:b/>
                                <w:color w:val="000000"/>
                                <w:sz w:val="24"/>
                              </w:rPr>
                              <w:t xml:space="preserve">intranasal </w:t>
                            </w:r>
                            <w:r>
                              <w:rPr>
                                <w:rFonts w:ascii="Calibri" w:eastAsia="Calibri" w:hAnsi="Calibri"/>
                                <w:color w:val="000000"/>
                                <w:sz w:val="25"/>
                              </w:rPr>
                              <w:t xml:space="preserve">form of the vaccine (or find another kennel) three weeks prior to the date of kenneling. Neither the oral nor the injectable form of the </w:t>
                            </w:r>
                            <w:r>
                              <w:rPr>
                                <w:rFonts w:ascii="Calibri" w:eastAsia="Calibri" w:hAnsi="Calibri"/>
                                <w:i/>
                                <w:color w:val="000000"/>
                                <w:sz w:val="24"/>
                              </w:rPr>
                              <w:t xml:space="preserve">Bordetella </w:t>
                            </w:r>
                            <w:r>
                              <w:rPr>
                                <w:rFonts w:ascii="Calibri" w:eastAsia="Calibri" w:hAnsi="Calibri"/>
                                <w:color w:val="000000"/>
                                <w:sz w:val="25"/>
                              </w:rPr>
                              <w:t>vaccine provides as much protection as the intranasal form.</w:t>
                            </w:r>
                          </w:p>
                          <w:p w14:paraId="69D5B056" w14:textId="77777777" w:rsidR="006A55FA" w:rsidRDefault="006A55FA">
                            <w:pPr>
                              <w:spacing w:before="120" w:line="293" w:lineRule="exact"/>
                              <w:textAlignment w:val="baseline"/>
                              <w:rPr>
                                <w:rFonts w:ascii="Calibri" w:eastAsia="Calibri" w:hAnsi="Calibri"/>
                                <w:b/>
                                <w:color w:val="000000"/>
                                <w:spacing w:val="-3"/>
                                <w:sz w:val="24"/>
                              </w:rPr>
                            </w:pPr>
                            <w:r>
                              <w:rPr>
                                <w:rFonts w:ascii="Calibri" w:eastAsia="Calibri" w:hAnsi="Calibri"/>
                                <w:b/>
                                <w:color w:val="000000"/>
                                <w:spacing w:val="-3"/>
                                <w:sz w:val="24"/>
                              </w:rPr>
                              <w:t xml:space="preserve">Non-core bacterial Vaccine Summary. </w:t>
                            </w:r>
                            <w:r>
                              <w:rPr>
                                <w:rFonts w:ascii="Calibri" w:eastAsia="Calibri" w:hAnsi="Calibri"/>
                                <w:color w:val="000000"/>
                                <w:spacing w:val="-3"/>
                                <w:sz w:val="25"/>
                              </w:rPr>
                              <w:t xml:space="preserve">Remember, none of the non-core bacterial vaccines are particularly good vaccines, meaning they do not provide anywhere 100% protection against the diseases the dogs face. In addition, they are short-term vaccines so to get the best protection possible, we would have to vaccinate at least annually. And these are the very vaccines that cause a high number of adverse reactions in dogs. The </w:t>
                            </w:r>
                            <w:proofErr w:type="spellStart"/>
                            <w:r>
                              <w:rPr>
                                <w:rFonts w:ascii="Calibri" w:eastAsia="Calibri" w:hAnsi="Calibri"/>
                                <w:i/>
                                <w:color w:val="000000"/>
                                <w:spacing w:val="-3"/>
                                <w:sz w:val="24"/>
                              </w:rPr>
                              <w:t>lepto</w:t>
                            </w:r>
                            <w:proofErr w:type="spellEnd"/>
                            <w:r>
                              <w:rPr>
                                <w:rFonts w:ascii="Calibri" w:eastAsia="Calibri" w:hAnsi="Calibri"/>
                                <w:i/>
                                <w:color w:val="000000"/>
                                <w:spacing w:val="-3"/>
                                <w:sz w:val="24"/>
                              </w:rPr>
                              <w:t xml:space="preserve"> </w:t>
                            </w:r>
                            <w:r>
                              <w:rPr>
                                <w:rFonts w:ascii="Calibri" w:eastAsia="Calibri" w:hAnsi="Calibri"/>
                                <w:color w:val="000000"/>
                                <w:spacing w:val="-3"/>
                                <w:sz w:val="25"/>
                              </w:rPr>
                              <w:t>vaccine results in the highest number of moderate and severe adverse reactions, including fatal reactions, of any vaccine. The Lyme vaccine can also cause fatal problems if given to a dog already infected with Lyme disease and it does not protect against any of the other tick-borne diseases.</w:t>
                            </w:r>
                          </w:p>
                          <w:p w14:paraId="45DAB09A" w14:textId="77777777" w:rsidR="006A55FA" w:rsidRDefault="006A55FA">
                            <w:pPr>
                              <w:spacing w:before="118" w:line="293" w:lineRule="exact"/>
                              <w:textAlignment w:val="baseline"/>
                              <w:rPr>
                                <w:rFonts w:ascii="Calibri" w:eastAsia="Calibri" w:hAnsi="Calibri"/>
                                <w:color w:val="000000"/>
                                <w:sz w:val="25"/>
                              </w:rPr>
                            </w:pPr>
                            <w:r>
                              <w:rPr>
                                <w:rFonts w:ascii="Calibri" w:eastAsia="Calibri" w:hAnsi="Calibri"/>
                                <w:color w:val="000000"/>
                                <w:sz w:val="25"/>
                              </w:rPr>
                              <w:t xml:space="preserve">It is not wrong to use these vaccines sensibly as long as you are very aware of the risks. Sensible usage means vaccinating when the risk is highest, so springtime for both Lyme and </w:t>
                            </w:r>
                            <w:proofErr w:type="spellStart"/>
                            <w:r>
                              <w:rPr>
                                <w:rFonts w:ascii="Calibri" w:eastAsia="Calibri" w:hAnsi="Calibri"/>
                                <w:i/>
                                <w:color w:val="000000"/>
                                <w:sz w:val="24"/>
                              </w:rPr>
                              <w:t>lepto</w:t>
                            </w:r>
                            <w:proofErr w:type="spellEnd"/>
                            <w:r>
                              <w:rPr>
                                <w:rFonts w:ascii="Calibri" w:eastAsia="Calibri" w:hAnsi="Calibri"/>
                                <w:color w:val="000000"/>
                                <w:sz w:val="25"/>
                              </w:rPr>
                              <w:t xml:space="preserve">, and three weeks before your dog needs to be boarded for </w:t>
                            </w:r>
                            <w:r>
                              <w:rPr>
                                <w:rFonts w:ascii="Calibri" w:eastAsia="Calibri" w:hAnsi="Calibri"/>
                                <w:i/>
                                <w:color w:val="000000"/>
                                <w:sz w:val="24"/>
                              </w:rPr>
                              <w:t>Bordetella</w:t>
                            </w:r>
                            <w:r>
                              <w:rPr>
                                <w:rFonts w:ascii="Calibri" w:eastAsia="Calibri" w:hAnsi="Calibri"/>
                                <w:color w:val="000000"/>
                                <w:sz w:val="25"/>
                              </w:rPr>
                              <w:t>. In addition, stay at your vet’s office (or in the parking lot) for 20-30 minutes after the injection and watch for adverse reactions after the vaccine.</w:t>
                            </w:r>
                          </w:p>
                          <w:p w14:paraId="71B5EA38" w14:textId="77777777" w:rsidR="006A55FA" w:rsidRDefault="006A55FA">
                            <w:pPr>
                              <w:spacing w:before="295" w:line="287" w:lineRule="exact"/>
                              <w:textAlignment w:val="baseline"/>
                              <w:rPr>
                                <w:rFonts w:ascii="Calibri" w:eastAsia="Calibri" w:hAnsi="Calibri"/>
                                <w:b/>
                                <w:i/>
                                <w:color w:val="006FC0"/>
                                <w:sz w:val="28"/>
                              </w:rPr>
                            </w:pPr>
                            <w:r>
                              <w:rPr>
                                <w:rFonts w:ascii="Calibri" w:eastAsia="Calibri" w:hAnsi="Calibri"/>
                                <w:b/>
                                <w:i/>
                                <w:color w:val="006FC0"/>
                                <w:sz w:val="28"/>
                              </w:rPr>
                              <w:t>Anaphylactic Reactions</w:t>
                            </w:r>
                          </w:p>
                          <w:p w14:paraId="6AE76439" w14:textId="77777777" w:rsidR="006A55FA" w:rsidRDefault="006A55FA">
                            <w:pPr>
                              <w:spacing w:before="61" w:line="293" w:lineRule="exact"/>
                              <w:ind w:right="144"/>
                              <w:textAlignment w:val="baseline"/>
                              <w:rPr>
                                <w:rFonts w:ascii="Calibri" w:eastAsia="Calibri" w:hAnsi="Calibri"/>
                                <w:color w:val="000000"/>
                                <w:sz w:val="25"/>
                              </w:rPr>
                            </w:pPr>
                            <w:r>
                              <w:rPr>
                                <w:rFonts w:ascii="Calibri" w:eastAsia="Calibri" w:hAnsi="Calibri"/>
                                <w:color w:val="000000"/>
                                <w:sz w:val="25"/>
                              </w:rPr>
                              <w:t xml:space="preserve">Each time your dog is given a vaccination, stay at the vet’s for 20-30 minutes following the vaccination. </w:t>
                            </w:r>
                            <w:r>
                              <w:rPr>
                                <w:rFonts w:ascii="Calibri" w:eastAsia="Calibri" w:hAnsi="Calibri"/>
                                <w:b/>
                                <w:color w:val="000000"/>
                                <w:sz w:val="24"/>
                              </w:rPr>
                              <w:t>Anaphylactic reactions</w:t>
                            </w:r>
                            <w:r>
                              <w:rPr>
                                <w:rFonts w:ascii="Calibri" w:eastAsia="Calibri" w:hAnsi="Calibri"/>
                                <w:color w:val="000000"/>
                                <w:sz w:val="25"/>
                              </w:rPr>
                              <w:t>, which are rare but serious and often fatal allergic reactions, typically occur within 5-30 minutes after injections. Symptoms include an itchy rash, hives, throat swelling, and low blood pressure. Anaphylaxis is a medical emergency and you want to be at your vet’s office when it happens, not driving home.</w:t>
                            </w:r>
                          </w:p>
                          <w:p w14:paraId="49FCBE8A"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Adult Dog Vaccination Schedule</w:t>
                            </w:r>
                          </w:p>
                          <w:p w14:paraId="00269A44" w14:textId="77777777" w:rsidR="006A55FA" w:rsidRDefault="006A55FA">
                            <w:pPr>
                              <w:spacing w:before="62" w:line="293" w:lineRule="exact"/>
                              <w:ind w:right="576"/>
                              <w:textAlignment w:val="baseline"/>
                              <w:rPr>
                                <w:rFonts w:ascii="Calibri" w:eastAsia="Calibri" w:hAnsi="Calibri"/>
                                <w:color w:val="000000"/>
                                <w:sz w:val="25"/>
                              </w:rPr>
                            </w:pPr>
                            <w:r>
                              <w:rPr>
                                <w:rFonts w:ascii="Calibri" w:eastAsia="Calibri" w:hAnsi="Calibri"/>
                                <w:color w:val="000000"/>
                                <w:sz w:val="25"/>
                              </w:rPr>
                              <w:t>Once your puppy has two rabies vaccines and you have confirmed it has immunity against distemper and parvovirus, you can begin its adult vaccination schedule.</w:t>
                            </w:r>
                          </w:p>
                          <w:p w14:paraId="63F8C5EB" w14:textId="77777777" w:rsidR="006A55FA" w:rsidRDefault="006A55FA">
                            <w:pPr>
                              <w:numPr>
                                <w:ilvl w:val="0"/>
                                <w:numId w:val="4"/>
                              </w:numPr>
                              <w:tabs>
                                <w:tab w:val="clear" w:pos="288"/>
                                <w:tab w:val="left" w:pos="720"/>
                              </w:tabs>
                              <w:spacing w:before="120" w:line="293" w:lineRule="exact"/>
                              <w:ind w:left="720" w:right="144" w:hanging="288"/>
                              <w:textAlignment w:val="baseline"/>
                              <w:rPr>
                                <w:rFonts w:ascii="Calibri" w:eastAsia="Calibri" w:hAnsi="Calibri"/>
                                <w:b/>
                                <w:color w:val="000000"/>
                                <w:sz w:val="24"/>
                              </w:rPr>
                            </w:pPr>
                            <w:r>
                              <w:rPr>
                                <w:rFonts w:ascii="Calibri" w:eastAsia="Calibri" w:hAnsi="Calibri"/>
                                <w:b/>
                                <w:color w:val="000000"/>
                                <w:sz w:val="24"/>
                              </w:rPr>
                              <w:t xml:space="preserve">Vaccinate for rabies </w:t>
                            </w:r>
                            <w:r>
                              <w:rPr>
                                <w:rFonts w:ascii="Calibri" w:eastAsia="Calibri" w:hAnsi="Calibri"/>
                                <w:color w:val="000000"/>
                                <w:sz w:val="25"/>
                              </w:rPr>
                              <w:t>as required by law but not more frequently than every three years unless your dog comes in contact with a rabid animal.</w:t>
                            </w:r>
                          </w:p>
                          <w:p w14:paraId="59CDB072" w14:textId="77777777" w:rsidR="006A55FA" w:rsidRDefault="006A55FA">
                            <w:pPr>
                              <w:numPr>
                                <w:ilvl w:val="0"/>
                                <w:numId w:val="5"/>
                              </w:numPr>
                              <w:tabs>
                                <w:tab w:val="clear" w:pos="360"/>
                                <w:tab w:val="left" w:pos="1440"/>
                              </w:tabs>
                              <w:spacing w:line="292" w:lineRule="exact"/>
                              <w:ind w:left="1440" w:right="144" w:hanging="360"/>
                              <w:textAlignment w:val="baseline"/>
                              <w:rPr>
                                <w:rFonts w:ascii="Calibri" w:eastAsia="Calibri" w:hAnsi="Calibri"/>
                                <w:color w:val="000000"/>
                                <w:sz w:val="25"/>
                              </w:rPr>
                            </w:pPr>
                            <w:r>
                              <w:rPr>
                                <w:rFonts w:ascii="Calibri" w:eastAsia="Calibri" w:hAnsi="Calibri"/>
                                <w:color w:val="000000"/>
                                <w:sz w:val="25"/>
                              </w:rPr>
                              <w:t xml:space="preserve">Stay abreast of changes in the rabies laws for your state as most have increased the time required between vaccines to three years. The Rabies Challenge Fund has up-to-date information on rabies research and laws </w:t>
                            </w:r>
                            <w:r>
                              <w:rPr>
                                <w:rFonts w:ascii="Calibri" w:eastAsia="Calibri" w:hAnsi="Calibri"/>
                                <w:color w:val="0000FF"/>
                                <w:sz w:val="25"/>
                              </w:rPr>
                              <w:t>(</w:t>
                            </w:r>
                            <w:hyperlink r:id="rId97">
                              <w:r>
                                <w:rPr>
                                  <w:rFonts w:ascii="Calibri" w:eastAsia="Calibri" w:hAnsi="Calibri"/>
                                  <w:color w:val="0000FF"/>
                                  <w:sz w:val="24"/>
                                  <w:u w:val="single"/>
                                </w:rPr>
                                <w:t>https://www.rabieschallengefund.org/)</w:t>
                              </w:r>
                            </w:hyperlink>
                            <w:r>
                              <w:rPr>
                                <w:rFonts w:ascii="Calibri" w:eastAsia="Calibri" w:hAnsi="Calibri"/>
                                <w:color w:val="0000FF"/>
                                <w:sz w:val="25"/>
                                <w:u w:val="single"/>
                              </w:rPr>
                              <w:t>.</w:t>
                            </w:r>
                            <w:r>
                              <w:rPr>
                                <w:rFonts w:ascii="Calibri" w:eastAsia="Calibri" w:hAnsi="Calibri"/>
                                <w:color w:val="0000FF"/>
                                <w:sz w:val="25"/>
                              </w:rPr>
                              <w:t xml:space="preserve"> </w:t>
                            </w:r>
                          </w:p>
                          <w:p w14:paraId="42F6F91A" w14:textId="77777777" w:rsidR="006A55FA" w:rsidRDefault="006A55FA">
                            <w:pPr>
                              <w:numPr>
                                <w:ilvl w:val="0"/>
                                <w:numId w:val="5"/>
                              </w:numPr>
                              <w:tabs>
                                <w:tab w:val="clear" w:pos="360"/>
                                <w:tab w:val="left" w:pos="1440"/>
                              </w:tabs>
                              <w:spacing w:before="4" w:line="293" w:lineRule="exact"/>
                              <w:ind w:left="1440" w:right="216" w:hanging="360"/>
                              <w:textAlignment w:val="baseline"/>
                              <w:rPr>
                                <w:rFonts w:ascii="Calibri" w:eastAsia="Calibri" w:hAnsi="Calibri"/>
                                <w:color w:val="000000"/>
                                <w:spacing w:val="-5"/>
                                <w:sz w:val="25"/>
                              </w:rPr>
                            </w:pPr>
                            <w:r>
                              <w:rPr>
                                <w:rFonts w:ascii="Calibri" w:eastAsia="Calibri" w:hAnsi="Calibri"/>
                                <w:color w:val="000000"/>
                                <w:spacing w:val="-5"/>
                                <w:sz w:val="25"/>
                              </w:rPr>
                              <w:t>Do not allow your dog’s rabies vaccine to lapse! Doing so puts it at risk of being impounded if it’s in the vicinity when a human being is bitten. Please note,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CC62D" id="Text Box 310" o:spid="_x0000_s1070" type="#_x0000_t202" style="position:absolute;margin-left:71.5pt;margin-top:111.85pt;width:468pt;height:627.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" filled="f" stroked="f">
                <v:path arrowok="t"/>
                <v:textbox inset="0,0,0,0">
                  <w:txbxContent>
                    <w:p w14:paraId="678EBC2B" w14:textId="77777777" w:rsidR="006A55FA" w:rsidRDefault="006A55FA">
                      <w:pPr>
                        <w:spacing w:before="2" w:line="293" w:lineRule="exact"/>
                        <w:textAlignment w:val="baseline"/>
                        <w:rPr>
                          <w:rFonts w:ascii="Calibri" w:eastAsia="Calibri" w:hAnsi="Calibri"/>
                          <w:color w:val="000000"/>
                          <w:sz w:val="25"/>
                        </w:rPr>
                      </w:pPr>
                      <w:r>
                        <w:rPr>
                          <w:rFonts w:ascii="Calibri" w:eastAsia="Calibri" w:hAnsi="Calibri"/>
                          <w:color w:val="000000"/>
                          <w:sz w:val="25"/>
                        </w:rPr>
                        <w:t xml:space="preserve">We recommend you do not use this vaccine except when your dog is at risk or it is required by a service provider, like a training center or kennel. If you must vaccinate with </w:t>
                      </w:r>
                      <w:r>
                        <w:rPr>
                          <w:rFonts w:ascii="Calibri" w:eastAsia="Calibri" w:hAnsi="Calibri"/>
                          <w:i/>
                          <w:color w:val="000000"/>
                          <w:sz w:val="24"/>
                        </w:rPr>
                        <w:t xml:space="preserve">Bordetella </w:t>
                      </w:r>
                      <w:r>
                        <w:rPr>
                          <w:rFonts w:ascii="Calibri" w:eastAsia="Calibri" w:hAnsi="Calibri"/>
                          <w:color w:val="000000"/>
                          <w:sz w:val="25"/>
                        </w:rPr>
                        <w:t xml:space="preserve">in order to kennel or train your dog, we recommend that you use only the </w:t>
                      </w:r>
                      <w:r>
                        <w:rPr>
                          <w:rFonts w:ascii="Calibri" w:eastAsia="Calibri" w:hAnsi="Calibri"/>
                          <w:b/>
                          <w:color w:val="000000"/>
                          <w:sz w:val="24"/>
                        </w:rPr>
                        <w:t xml:space="preserve">intranasal </w:t>
                      </w:r>
                      <w:r>
                        <w:rPr>
                          <w:rFonts w:ascii="Calibri" w:eastAsia="Calibri" w:hAnsi="Calibri"/>
                          <w:color w:val="000000"/>
                          <w:sz w:val="25"/>
                        </w:rPr>
                        <w:t xml:space="preserve">form of the vaccine (or find another kennel) three weeks prior to the date of kenneling. Neither the oral nor the injectable form of the </w:t>
                      </w:r>
                      <w:r>
                        <w:rPr>
                          <w:rFonts w:ascii="Calibri" w:eastAsia="Calibri" w:hAnsi="Calibri"/>
                          <w:i/>
                          <w:color w:val="000000"/>
                          <w:sz w:val="24"/>
                        </w:rPr>
                        <w:t xml:space="preserve">Bordetella </w:t>
                      </w:r>
                      <w:r>
                        <w:rPr>
                          <w:rFonts w:ascii="Calibri" w:eastAsia="Calibri" w:hAnsi="Calibri"/>
                          <w:color w:val="000000"/>
                          <w:sz w:val="25"/>
                        </w:rPr>
                        <w:t>vaccine provides as much protection as the intranasal form.</w:t>
                      </w:r>
                    </w:p>
                    <w:p w14:paraId="69D5B056" w14:textId="77777777" w:rsidR="006A55FA" w:rsidRDefault="006A55FA">
                      <w:pPr>
                        <w:spacing w:before="120" w:line="293" w:lineRule="exact"/>
                        <w:textAlignment w:val="baseline"/>
                        <w:rPr>
                          <w:rFonts w:ascii="Calibri" w:eastAsia="Calibri" w:hAnsi="Calibri"/>
                          <w:b/>
                          <w:color w:val="000000"/>
                          <w:spacing w:val="-3"/>
                          <w:sz w:val="24"/>
                        </w:rPr>
                      </w:pPr>
                      <w:r>
                        <w:rPr>
                          <w:rFonts w:ascii="Calibri" w:eastAsia="Calibri" w:hAnsi="Calibri"/>
                          <w:b/>
                          <w:color w:val="000000"/>
                          <w:spacing w:val="-3"/>
                          <w:sz w:val="24"/>
                        </w:rPr>
                        <w:t xml:space="preserve">Non-core bacterial Vaccine Summary. </w:t>
                      </w:r>
                      <w:r>
                        <w:rPr>
                          <w:rFonts w:ascii="Calibri" w:eastAsia="Calibri" w:hAnsi="Calibri"/>
                          <w:color w:val="000000"/>
                          <w:spacing w:val="-3"/>
                          <w:sz w:val="25"/>
                        </w:rPr>
                        <w:t xml:space="preserve">Remember, none of the non-core bacterial vaccines are particularly good vaccines, meaning they do not provide anywhere 100% protection against the diseases the dogs face. In addition, they are short-term vaccines so to get the best protection possible, we would have to vaccinate at least annually. And these are the very vaccines that cause a high number of adverse reactions in dogs. The </w:t>
                      </w:r>
                      <w:proofErr w:type="spellStart"/>
                      <w:r>
                        <w:rPr>
                          <w:rFonts w:ascii="Calibri" w:eastAsia="Calibri" w:hAnsi="Calibri"/>
                          <w:i/>
                          <w:color w:val="000000"/>
                          <w:spacing w:val="-3"/>
                          <w:sz w:val="24"/>
                        </w:rPr>
                        <w:t>lepto</w:t>
                      </w:r>
                      <w:proofErr w:type="spellEnd"/>
                      <w:r>
                        <w:rPr>
                          <w:rFonts w:ascii="Calibri" w:eastAsia="Calibri" w:hAnsi="Calibri"/>
                          <w:i/>
                          <w:color w:val="000000"/>
                          <w:spacing w:val="-3"/>
                          <w:sz w:val="24"/>
                        </w:rPr>
                        <w:t xml:space="preserve"> </w:t>
                      </w:r>
                      <w:r>
                        <w:rPr>
                          <w:rFonts w:ascii="Calibri" w:eastAsia="Calibri" w:hAnsi="Calibri"/>
                          <w:color w:val="000000"/>
                          <w:spacing w:val="-3"/>
                          <w:sz w:val="25"/>
                        </w:rPr>
                        <w:t>vaccine results in the highest number of moderate and severe adverse reactions, including fatal reactions, of any vaccine. The Lyme vaccine can also cause fatal problems if given to a dog already infected with Lyme disease and it does not protect against any of the other tick-borne diseases.</w:t>
                      </w:r>
                    </w:p>
                    <w:p w14:paraId="45DAB09A" w14:textId="77777777" w:rsidR="006A55FA" w:rsidRDefault="006A55FA">
                      <w:pPr>
                        <w:spacing w:before="118" w:line="293" w:lineRule="exact"/>
                        <w:textAlignment w:val="baseline"/>
                        <w:rPr>
                          <w:rFonts w:ascii="Calibri" w:eastAsia="Calibri" w:hAnsi="Calibri"/>
                          <w:color w:val="000000"/>
                          <w:sz w:val="25"/>
                        </w:rPr>
                      </w:pPr>
                      <w:r>
                        <w:rPr>
                          <w:rFonts w:ascii="Calibri" w:eastAsia="Calibri" w:hAnsi="Calibri"/>
                          <w:color w:val="000000"/>
                          <w:sz w:val="25"/>
                        </w:rPr>
                        <w:t xml:space="preserve">It is not wrong to use these vaccines sensibly as long as you are very aware of the risks. Sensible usage means vaccinating when the risk is highest, so springtime for both Lyme and </w:t>
                      </w:r>
                      <w:proofErr w:type="spellStart"/>
                      <w:r>
                        <w:rPr>
                          <w:rFonts w:ascii="Calibri" w:eastAsia="Calibri" w:hAnsi="Calibri"/>
                          <w:i/>
                          <w:color w:val="000000"/>
                          <w:sz w:val="24"/>
                        </w:rPr>
                        <w:t>lepto</w:t>
                      </w:r>
                      <w:proofErr w:type="spellEnd"/>
                      <w:r>
                        <w:rPr>
                          <w:rFonts w:ascii="Calibri" w:eastAsia="Calibri" w:hAnsi="Calibri"/>
                          <w:color w:val="000000"/>
                          <w:sz w:val="25"/>
                        </w:rPr>
                        <w:t xml:space="preserve">, and three weeks before your dog needs to be boarded for </w:t>
                      </w:r>
                      <w:r>
                        <w:rPr>
                          <w:rFonts w:ascii="Calibri" w:eastAsia="Calibri" w:hAnsi="Calibri"/>
                          <w:i/>
                          <w:color w:val="000000"/>
                          <w:sz w:val="24"/>
                        </w:rPr>
                        <w:t>Bordetella</w:t>
                      </w:r>
                      <w:r>
                        <w:rPr>
                          <w:rFonts w:ascii="Calibri" w:eastAsia="Calibri" w:hAnsi="Calibri"/>
                          <w:color w:val="000000"/>
                          <w:sz w:val="25"/>
                        </w:rPr>
                        <w:t>. In addition, stay at your vet’s office (or in the parking lot) for 20-30 minutes after the injection and watch for adverse reactions after the vaccine.</w:t>
                      </w:r>
                    </w:p>
                    <w:p w14:paraId="71B5EA38" w14:textId="77777777" w:rsidR="006A55FA" w:rsidRDefault="006A55FA">
                      <w:pPr>
                        <w:spacing w:before="295" w:line="287" w:lineRule="exact"/>
                        <w:textAlignment w:val="baseline"/>
                        <w:rPr>
                          <w:rFonts w:ascii="Calibri" w:eastAsia="Calibri" w:hAnsi="Calibri"/>
                          <w:b/>
                          <w:i/>
                          <w:color w:val="006FC0"/>
                          <w:sz w:val="28"/>
                        </w:rPr>
                      </w:pPr>
                      <w:r>
                        <w:rPr>
                          <w:rFonts w:ascii="Calibri" w:eastAsia="Calibri" w:hAnsi="Calibri"/>
                          <w:b/>
                          <w:i/>
                          <w:color w:val="006FC0"/>
                          <w:sz w:val="28"/>
                        </w:rPr>
                        <w:t>Anaphylactic Reactions</w:t>
                      </w:r>
                    </w:p>
                    <w:p w14:paraId="6AE76439" w14:textId="77777777" w:rsidR="006A55FA" w:rsidRDefault="006A55FA">
                      <w:pPr>
                        <w:spacing w:before="61" w:line="293" w:lineRule="exact"/>
                        <w:ind w:right="144"/>
                        <w:textAlignment w:val="baseline"/>
                        <w:rPr>
                          <w:rFonts w:ascii="Calibri" w:eastAsia="Calibri" w:hAnsi="Calibri"/>
                          <w:color w:val="000000"/>
                          <w:sz w:val="25"/>
                        </w:rPr>
                      </w:pPr>
                      <w:r>
                        <w:rPr>
                          <w:rFonts w:ascii="Calibri" w:eastAsia="Calibri" w:hAnsi="Calibri"/>
                          <w:color w:val="000000"/>
                          <w:sz w:val="25"/>
                        </w:rPr>
                        <w:t xml:space="preserve">Each time your dog is given a vaccination, stay at the vet’s for 20-30 minutes following the vaccination. </w:t>
                      </w:r>
                      <w:r>
                        <w:rPr>
                          <w:rFonts w:ascii="Calibri" w:eastAsia="Calibri" w:hAnsi="Calibri"/>
                          <w:b/>
                          <w:color w:val="000000"/>
                          <w:sz w:val="24"/>
                        </w:rPr>
                        <w:t>Anaphylactic reactions</w:t>
                      </w:r>
                      <w:r>
                        <w:rPr>
                          <w:rFonts w:ascii="Calibri" w:eastAsia="Calibri" w:hAnsi="Calibri"/>
                          <w:color w:val="000000"/>
                          <w:sz w:val="25"/>
                        </w:rPr>
                        <w:t>, which are rare but serious and often fatal allergic reactions, typically occur within 5-30 minutes after injections. Symptoms include an itchy rash, hives, throat swelling, and low blood pressure. Anaphylaxis is a medical emergency and you want to be at your vet’s office when it happens, not driving home.</w:t>
                      </w:r>
                    </w:p>
                    <w:p w14:paraId="49FCBE8A"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Adult Dog Vaccination Schedule</w:t>
                      </w:r>
                    </w:p>
                    <w:p w14:paraId="00269A44" w14:textId="77777777" w:rsidR="006A55FA" w:rsidRDefault="006A55FA">
                      <w:pPr>
                        <w:spacing w:before="62" w:line="293" w:lineRule="exact"/>
                        <w:ind w:right="576"/>
                        <w:textAlignment w:val="baseline"/>
                        <w:rPr>
                          <w:rFonts w:ascii="Calibri" w:eastAsia="Calibri" w:hAnsi="Calibri"/>
                          <w:color w:val="000000"/>
                          <w:sz w:val="25"/>
                        </w:rPr>
                      </w:pPr>
                      <w:r>
                        <w:rPr>
                          <w:rFonts w:ascii="Calibri" w:eastAsia="Calibri" w:hAnsi="Calibri"/>
                          <w:color w:val="000000"/>
                          <w:sz w:val="25"/>
                        </w:rPr>
                        <w:t>Once your puppy has two rabies vaccines and you have confirmed it has immunity against distemper and parvovirus, you can begin its adult vaccination schedule.</w:t>
                      </w:r>
                    </w:p>
                    <w:p w14:paraId="63F8C5EB" w14:textId="77777777" w:rsidR="006A55FA" w:rsidRDefault="006A55FA">
                      <w:pPr>
                        <w:numPr>
                          <w:ilvl w:val="0"/>
                          <w:numId w:val="4"/>
                        </w:numPr>
                        <w:tabs>
                          <w:tab w:val="clear" w:pos="288"/>
                          <w:tab w:val="left" w:pos="720"/>
                        </w:tabs>
                        <w:spacing w:before="120" w:line="293" w:lineRule="exact"/>
                        <w:ind w:left="720" w:right="144" w:hanging="288"/>
                        <w:textAlignment w:val="baseline"/>
                        <w:rPr>
                          <w:rFonts w:ascii="Calibri" w:eastAsia="Calibri" w:hAnsi="Calibri"/>
                          <w:b/>
                          <w:color w:val="000000"/>
                          <w:sz w:val="24"/>
                        </w:rPr>
                      </w:pPr>
                      <w:r>
                        <w:rPr>
                          <w:rFonts w:ascii="Calibri" w:eastAsia="Calibri" w:hAnsi="Calibri"/>
                          <w:b/>
                          <w:color w:val="000000"/>
                          <w:sz w:val="24"/>
                        </w:rPr>
                        <w:t xml:space="preserve">Vaccinate for rabies </w:t>
                      </w:r>
                      <w:r>
                        <w:rPr>
                          <w:rFonts w:ascii="Calibri" w:eastAsia="Calibri" w:hAnsi="Calibri"/>
                          <w:color w:val="000000"/>
                          <w:sz w:val="25"/>
                        </w:rPr>
                        <w:t>as required by law but not more frequently than every three years unless your dog comes in contact with a rabid animal.</w:t>
                      </w:r>
                    </w:p>
                    <w:p w14:paraId="59CDB072" w14:textId="77777777" w:rsidR="006A55FA" w:rsidRDefault="006A55FA">
                      <w:pPr>
                        <w:numPr>
                          <w:ilvl w:val="0"/>
                          <w:numId w:val="5"/>
                        </w:numPr>
                        <w:tabs>
                          <w:tab w:val="clear" w:pos="360"/>
                          <w:tab w:val="left" w:pos="1440"/>
                        </w:tabs>
                        <w:spacing w:line="292" w:lineRule="exact"/>
                        <w:ind w:left="1440" w:right="144" w:hanging="360"/>
                        <w:textAlignment w:val="baseline"/>
                        <w:rPr>
                          <w:rFonts w:ascii="Calibri" w:eastAsia="Calibri" w:hAnsi="Calibri"/>
                          <w:color w:val="000000"/>
                          <w:sz w:val="25"/>
                        </w:rPr>
                      </w:pPr>
                      <w:r>
                        <w:rPr>
                          <w:rFonts w:ascii="Calibri" w:eastAsia="Calibri" w:hAnsi="Calibri"/>
                          <w:color w:val="000000"/>
                          <w:sz w:val="25"/>
                        </w:rPr>
                        <w:t xml:space="preserve">Stay abreast of changes in the rabies laws for your state as most have increased the time required between vaccines to three years. The Rabies Challenge Fund has up-to-date information on rabies research and laws </w:t>
                      </w:r>
                      <w:r>
                        <w:rPr>
                          <w:rFonts w:ascii="Calibri" w:eastAsia="Calibri" w:hAnsi="Calibri"/>
                          <w:color w:val="0000FF"/>
                          <w:sz w:val="25"/>
                        </w:rPr>
                        <w:t>(</w:t>
                      </w:r>
                      <w:hyperlink r:id="rId98">
                        <w:r>
                          <w:rPr>
                            <w:rFonts w:ascii="Calibri" w:eastAsia="Calibri" w:hAnsi="Calibri"/>
                            <w:color w:val="0000FF"/>
                            <w:sz w:val="24"/>
                            <w:u w:val="single"/>
                          </w:rPr>
                          <w:t>https://www.rabieschallengefund.org/)</w:t>
                        </w:r>
                      </w:hyperlink>
                      <w:r>
                        <w:rPr>
                          <w:rFonts w:ascii="Calibri" w:eastAsia="Calibri" w:hAnsi="Calibri"/>
                          <w:color w:val="0000FF"/>
                          <w:sz w:val="25"/>
                          <w:u w:val="single"/>
                        </w:rPr>
                        <w:t>.</w:t>
                      </w:r>
                      <w:r>
                        <w:rPr>
                          <w:rFonts w:ascii="Calibri" w:eastAsia="Calibri" w:hAnsi="Calibri"/>
                          <w:color w:val="0000FF"/>
                          <w:sz w:val="25"/>
                        </w:rPr>
                        <w:t xml:space="preserve"> </w:t>
                      </w:r>
                    </w:p>
                    <w:p w14:paraId="42F6F91A" w14:textId="77777777" w:rsidR="006A55FA" w:rsidRDefault="006A55FA">
                      <w:pPr>
                        <w:numPr>
                          <w:ilvl w:val="0"/>
                          <w:numId w:val="5"/>
                        </w:numPr>
                        <w:tabs>
                          <w:tab w:val="clear" w:pos="360"/>
                          <w:tab w:val="left" w:pos="1440"/>
                        </w:tabs>
                        <w:spacing w:before="4" w:line="293" w:lineRule="exact"/>
                        <w:ind w:left="1440" w:right="216" w:hanging="360"/>
                        <w:textAlignment w:val="baseline"/>
                        <w:rPr>
                          <w:rFonts w:ascii="Calibri" w:eastAsia="Calibri" w:hAnsi="Calibri"/>
                          <w:color w:val="000000"/>
                          <w:spacing w:val="-5"/>
                          <w:sz w:val="25"/>
                        </w:rPr>
                      </w:pPr>
                      <w:r>
                        <w:rPr>
                          <w:rFonts w:ascii="Calibri" w:eastAsia="Calibri" w:hAnsi="Calibri"/>
                          <w:color w:val="000000"/>
                          <w:spacing w:val="-5"/>
                          <w:sz w:val="25"/>
                        </w:rPr>
                        <w:t>Do not allow your dog’s rabies vaccine to lapse! Doing so puts it at risk of being impounded if it’s in the vicinity when a human being is bitten. Please note, the</w:t>
                      </w:r>
                    </w:p>
                  </w:txbxContent>
                </v:textbox>
                <w10:wrap type="square" anchorx="page" anchory="page"/>
              </v:shape>
            </w:pict>
          </mc:Fallback>
        </mc:AlternateContent>
      </w:r>
    </w:p>
    <w:p w14:paraId="0EB8C353" w14:textId="77777777" w:rsidR="00A372BD" w:rsidRDefault="00A372BD">
      <w:pPr>
        <w:sectPr w:rsidR="00A372BD">
          <w:pgSz w:w="12240" w:h="15840"/>
          <w:pgMar w:top="452" w:right="1440" w:bottom="454" w:left="1344" w:header="0" w:footer="550" w:gutter="0"/>
          <w:cols w:space="720"/>
        </w:sectPr>
      </w:pPr>
    </w:p>
    <w:p w14:paraId="612A07F7" w14:textId="218389B8"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58240" behindDoc="1" locked="0" layoutInCell="1" allowOverlap="1" wp14:anchorId="285D1CE0">
                <wp:simplePos x="0" y="0"/>
                <wp:positionH relativeFrom="page">
                  <wp:posOffset>931545</wp:posOffset>
                </wp:positionH>
                <wp:positionV relativeFrom="page">
                  <wp:posOffset>1420495</wp:posOffset>
                </wp:positionV>
                <wp:extent cx="5943600" cy="7964170"/>
                <wp:effectExtent l="0" t="0" r="0" b="11430"/>
                <wp:wrapSquare wrapText="bothSides"/>
                <wp:docPr id="78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5975C" w14:textId="77777777" w:rsidR="006A55FA" w:rsidRDefault="006A55FA">
                            <w:pPr>
                              <w:spacing w:line="292" w:lineRule="exact"/>
                              <w:ind w:left="1440" w:right="72"/>
                              <w:textAlignment w:val="baseline"/>
                              <w:rPr>
                                <w:rFonts w:ascii="Calibri" w:eastAsia="Calibri" w:hAnsi="Calibri"/>
                                <w:color w:val="000000"/>
                                <w:sz w:val="25"/>
                              </w:rPr>
                            </w:pPr>
                            <w:r>
                              <w:rPr>
                                <w:rFonts w:ascii="Calibri" w:eastAsia="Calibri" w:hAnsi="Calibri"/>
                                <w:color w:val="000000"/>
                                <w:sz w:val="25"/>
                              </w:rPr>
                              <w:t>government can legally confiscate an unvaccinated dog if it was present when a person was bitten, even if that dog didn’t do the biting.</w:t>
                            </w:r>
                          </w:p>
                          <w:p w14:paraId="297C745F" w14:textId="77777777" w:rsidR="006A55FA" w:rsidRDefault="006A55FA">
                            <w:pPr>
                              <w:numPr>
                                <w:ilvl w:val="0"/>
                                <w:numId w:val="5"/>
                              </w:numPr>
                              <w:tabs>
                                <w:tab w:val="clear" w:pos="360"/>
                                <w:tab w:val="left" w:pos="1440"/>
                              </w:tabs>
                              <w:spacing w:before="4" w:line="293" w:lineRule="exact"/>
                              <w:ind w:left="1440" w:right="72" w:hanging="360"/>
                              <w:textAlignment w:val="baseline"/>
                              <w:rPr>
                                <w:rFonts w:ascii="Calibri" w:eastAsia="Calibri" w:hAnsi="Calibri"/>
                                <w:color w:val="000000"/>
                                <w:spacing w:val="-4"/>
                                <w:sz w:val="25"/>
                              </w:rPr>
                            </w:pPr>
                            <w:r>
                              <w:rPr>
                                <w:rFonts w:ascii="Calibri" w:eastAsia="Calibri" w:hAnsi="Calibri"/>
                                <w:color w:val="000000"/>
                                <w:spacing w:val="-4"/>
                                <w:sz w:val="25"/>
                              </w:rPr>
                              <w:t>If your dog develops an immune disease, titer your dog through Kansas State University to confirm it has immunity against rabies. If it does not, you must vaccinate for you and your dog to be safe. However, if it does have adequate immunity, ask your vet to write a letter to your state requesting a waiver of future rabies vaccines. The AVMA recently came out in support of rabies vaccine waivers for at-risk animals</w:t>
                            </w:r>
                            <w:r>
                              <w:rPr>
                                <w:rFonts w:ascii="Calibri" w:eastAsia="Calibri" w:hAnsi="Calibri"/>
                                <w:color w:val="0000FF"/>
                                <w:spacing w:val="-4"/>
                                <w:sz w:val="25"/>
                              </w:rPr>
                              <w:t xml:space="preserve"> (</w:t>
                            </w:r>
                            <w:hyperlink r:id="rId99">
                              <w:r>
                                <w:rPr>
                                  <w:rFonts w:ascii="Calibri" w:eastAsia="Calibri" w:hAnsi="Calibri"/>
                                  <w:color w:val="0000FF"/>
                                  <w:spacing w:val="-4"/>
                                  <w:sz w:val="25"/>
                                  <w:u w:val="single"/>
                                </w:rPr>
                                <w:t>avma.org/KB/Policies/Documents/annual-rabies-vaccination-waiver-form.pdf).</w:t>
                              </w:r>
                            </w:hyperlink>
                            <w:r>
                              <w:rPr>
                                <w:rFonts w:ascii="Calibri" w:eastAsia="Calibri" w:hAnsi="Calibri"/>
                                <w:color w:val="006FC0"/>
                                <w:spacing w:val="-4"/>
                                <w:sz w:val="25"/>
                              </w:rPr>
                              <w:t xml:space="preserve"> </w:t>
                            </w:r>
                          </w:p>
                          <w:p w14:paraId="26893316" w14:textId="77777777" w:rsidR="006A55FA" w:rsidRDefault="006A55FA">
                            <w:pPr>
                              <w:numPr>
                                <w:ilvl w:val="0"/>
                                <w:numId w:val="1"/>
                              </w:numPr>
                              <w:tabs>
                                <w:tab w:val="clear" w:pos="360"/>
                                <w:tab w:val="left" w:pos="720"/>
                              </w:tabs>
                              <w:spacing w:line="292" w:lineRule="exact"/>
                              <w:ind w:left="720" w:right="216" w:hanging="360"/>
                              <w:textAlignment w:val="baseline"/>
                              <w:rPr>
                                <w:rFonts w:ascii="Calibri" w:eastAsia="Calibri" w:hAnsi="Calibri"/>
                                <w:b/>
                                <w:color w:val="000000"/>
                                <w:spacing w:val="-5"/>
                                <w:sz w:val="24"/>
                              </w:rPr>
                            </w:pPr>
                            <w:r>
                              <w:rPr>
                                <w:rFonts w:ascii="Calibri" w:eastAsia="Calibri" w:hAnsi="Calibri"/>
                                <w:b/>
                                <w:color w:val="000000"/>
                                <w:spacing w:val="-5"/>
                                <w:sz w:val="24"/>
                              </w:rPr>
                              <w:t xml:space="preserve">Titer for distemper and parvovirus </w:t>
                            </w:r>
                            <w:r>
                              <w:rPr>
                                <w:rFonts w:ascii="Calibri" w:eastAsia="Calibri" w:hAnsi="Calibri"/>
                                <w:color w:val="000000"/>
                                <w:spacing w:val="-5"/>
                                <w:sz w:val="25"/>
                              </w:rPr>
                              <w:t xml:space="preserve">every 3 years </w:t>
                            </w:r>
                            <w:r>
                              <w:rPr>
                                <w:rFonts w:ascii="Calibri" w:eastAsia="Calibri" w:hAnsi="Calibri"/>
                                <w:color w:val="000000"/>
                                <w:spacing w:val="-5"/>
                                <w:sz w:val="25"/>
                                <w:u w:val="single"/>
                              </w:rPr>
                              <w:t>at the most</w:t>
                            </w:r>
                            <w:r>
                              <w:rPr>
                                <w:rFonts w:ascii="Calibri" w:eastAsia="Calibri" w:hAnsi="Calibri"/>
                                <w:color w:val="000000"/>
                                <w:spacing w:val="-5"/>
                                <w:sz w:val="25"/>
                              </w:rPr>
                              <w:t>. We titer no more than every 5 years. Titers do NOT drop quickly so there is lots of time to respond, if needed.</w:t>
                            </w:r>
                          </w:p>
                          <w:p w14:paraId="78798CE9" w14:textId="77777777" w:rsidR="006A55FA" w:rsidRDefault="006A55FA">
                            <w:pPr>
                              <w:numPr>
                                <w:ilvl w:val="0"/>
                                <w:numId w:val="5"/>
                              </w:numPr>
                              <w:tabs>
                                <w:tab w:val="clear" w:pos="360"/>
                                <w:tab w:val="left" w:pos="1440"/>
                              </w:tabs>
                              <w:spacing w:line="292" w:lineRule="exact"/>
                              <w:ind w:left="1440" w:right="72" w:hanging="360"/>
                              <w:textAlignment w:val="baseline"/>
                              <w:rPr>
                                <w:rFonts w:ascii="Calibri" w:eastAsia="Calibri" w:hAnsi="Calibri"/>
                                <w:color w:val="000000"/>
                                <w:sz w:val="25"/>
                              </w:rPr>
                            </w:pPr>
                            <w:r>
                              <w:rPr>
                                <w:rFonts w:ascii="Calibri" w:eastAsia="Calibri" w:hAnsi="Calibri"/>
                                <w:color w:val="000000"/>
                                <w:sz w:val="25"/>
                              </w:rPr>
                              <w:t>Once past puppyhood, if the titer indicates the dog has a positive titer, there is no need to give additional boosters regardless of how low the titer goes. Positive titers in adult dogs indicate essential immunity. Boosting a low titer will only increase it for a short period and then the dog’s titer will drop again to the previous level.</w:t>
                            </w:r>
                          </w:p>
                          <w:p w14:paraId="6A1FB024" w14:textId="77777777" w:rsidR="006A55FA" w:rsidRDefault="006A55FA">
                            <w:pPr>
                              <w:numPr>
                                <w:ilvl w:val="0"/>
                                <w:numId w:val="5"/>
                              </w:numPr>
                              <w:tabs>
                                <w:tab w:val="clear" w:pos="360"/>
                                <w:tab w:val="left" w:pos="1440"/>
                              </w:tabs>
                              <w:spacing w:line="292" w:lineRule="exact"/>
                              <w:ind w:left="1440" w:right="72" w:hanging="360"/>
                              <w:textAlignment w:val="baseline"/>
                              <w:rPr>
                                <w:rFonts w:ascii="Calibri" w:eastAsia="Calibri" w:hAnsi="Calibri"/>
                                <w:color w:val="000000"/>
                                <w:sz w:val="25"/>
                              </w:rPr>
                            </w:pPr>
                            <w:r>
                              <w:rPr>
                                <w:rFonts w:ascii="Calibri" w:eastAsia="Calibri" w:hAnsi="Calibri"/>
                                <w:color w:val="000000"/>
                                <w:sz w:val="25"/>
                              </w:rPr>
                              <w:t>If the titer indicates the dog has a zero titer and you are concerned, boost with a DHPP or DA2PP vaccine. In actuality, the dog is probably protected by memory cells.</w:t>
                            </w:r>
                          </w:p>
                          <w:p w14:paraId="5CB54BB0" w14:textId="77777777" w:rsidR="006A55FA" w:rsidRDefault="006A55FA">
                            <w:pPr>
                              <w:numPr>
                                <w:ilvl w:val="0"/>
                                <w:numId w:val="2"/>
                              </w:numPr>
                              <w:tabs>
                                <w:tab w:val="clear" w:pos="360"/>
                                <w:tab w:val="left" w:pos="720"/>
                              </w:tabs>
                              <w:spacing w:line="293" w:lineRule="exact"/>
                              <w:ind w:left="720" w:right="72" w:hanging="360"/>
                              <w:textAlignment w:val="baseline"/>
                              <w:rPr>
                                <w:rFonts w:ascii="Calibri" w:eastAsia="Calibri" w:hAnsi="Calibri"/>
                                <w:color w:val="000000"/>
                                <w:sz w:val="25"/>
                              </w:rPr>
                            </w:pPr>
                            <w:r>
                              <w:rPr>
                                <w:rFonts w:ascii="Calibri" w:eastAsia="Calibri" w:hAnsi="Calibri"/>
                                <w:color w:val="000000"/>
                                <w:sz w:val="25"/>
                              </w:rPr>
                              <w:t xml:space="preserve">Vaccinate for the </w:t>
                            </w:r>
                            <w:r>
                              <w:rPr>
                                <w:rFonts w:ascii="Calibri" w:eastAsia="Calibri" w:hAnsi="Calibri"/>
                                <w:b/>
                                <w:color w:val="000000"/>
                                <w:sz w:val="24"/>
                              </w:rPr>
                              <w:t xml:space="preserve">H3N2 canine flu </w:t>
                            </w:r>
                            <w:r>
                              <w:rPr>
                                <w:rFonts w:ascii="Calibri" w:eastAsia="Calibri" w:hAnsi="Calibri"/>
                                <w:color w:val="000000"/>
                                <w:sz w:val="25"/>
                              </w:rPr>
                              <w:t>every year there is an outbreak in your region. The flu travels quickly and the vaccine takes about 6 weeks to become effective, so don’t wait for it to come to your town.</w:t>
                            </w:r>
                          </w:p>
                          <w:p w14:paraId="32258D62" w14:textId="77777777" w:rsidR="006A55FA" w:rsidRDefault="006A55FA">
                            <w:pPr>
                              <w:numPr>
                                <w:ilvl w:val="0"/>
                                <w:numId w:val="2"/>
                              </w:numPr>
                              <w:tabs>
                                <w:tab w:val="clear" w:pos="360"/>
                                <w:tab w:val="left" w:pos="720"/>
                              </w:tabs>
                              <w:spacing w:line="292" w:lineRule="exact"/>
                              <w:ind w:left="720" w:right="72" w:hanging="360"/>
                              <w:textAlignment w:val="baseline"/>
                              <w:rPr>
                                <w:rFonts w:ascii="Calibri" w:eastAsia="Calibri" w:hAnsi="Calibri"/>
                                <w:color w:val="000000"/>
                                <w:spacing w:val="-4"/>
                                <w:sz w:val="25"/>
                              </w:rPr>
                            </w:pPr>
                            <w:r>
                              <w:rPr>
                                <w:rFonts w:ascii="Calibri" w:eastAsia="Calibri" w:hAnsi="Calibri"/>
                                <w:color w:val="000000"/>
                                <w:spacing w:val="-4"/>
                                <w:sz w:val="25"/>
                              </w:rPr>
                              <w:t xml:space="preserve">Vaccinate for Leptospirosis, Lyme, and Bordetella </w:t>
                            </w:r>
                            <w:r>
                              <w:rPr>
                                <w:rFonts w:ascii="Calibri" w:eastAsia="Calibri" w:hAnsi="Calibri"/>
                                <w:b/>
                                <w:color w:val="000000"/>
                                <w:spacing w:val="-4"/>
                                <w:sz w:val="24"/>
                              </w:rPr>
                              <w:t xml:space="preserve">only when there is a risk </w:t>
                            </w:r>
                            <w:r>
                              <w:rPr>
                                <w:rFonts w:ascii="Calibri" w:eastAsia="Calibri" w:hAnsi="Calibri"/>
                                <w:color w:val="000000"/>
                                <w:spacing w:val="-4"/>
                                <w:sz w:val="25"/>
                              </w:rPr>
                              <w:t>in your area. The paragraph under Puppy Vaccinations, What to Discuss with your Vet: Non-Core Vaccines Such as Bordetella, Leptospirosis, and Lyme, is equally appropriate for your vaccination decisions for your adults. You should NOT automatically vaccinate for these diseases but should discuss your dog’s risks with your vet before doing so.</w:t>
                            </w:r>
                          </w:p>
                          <w:p w14:paraId="65ADB866" w14:textId="77777777" w:rsidR="006A55FA" w:rsidRDefault="006A55FA">
                            <w:pPr>
                              <w:numPr>
                                <w:ilvl w:val="0"/>
                                <w:numId w:val="1"/>
                              </w:numPr>
                              <w:tabs>
                                <w:tab w:val="clear" w:pos="360"/>
                                <w:tab w:val="left" w:pos="720"/>
                              </w:tabs>
                              <w:spacing w:before="51" w:line="242" w:lineRule="exact"/>
                              <w:ind w:left="720" w:right="72" w:hanging="360"/>
                              <w:textAlignment w:val="baseline"/>
                              <w:rPr>
                                <w:rFonts w:ascii="Calibri" w:eastAsia="Calibri" w:hAnsi="Calibri"/>
                                <w:b/>
                                <w:color w:val="000000"/>
                                <w:spacing w:val="-3"/>
                                <w:sz w:val="24"/>
                              </w:rPr>
                            </w:pPr>
                            <w:r>
                              <w:rPr>
                                <w:rFonts w:ascii="Calibri" w:eastAsia="Calibri" w:hAnsi="Calibri"/>
                                <w:b/>
                                <w:color w:val="000000"/>
                                <w:spacing w:val="-3"/>
                                <w:sz w:val="24"/>
                              </w:rPr>
                              <w:t xml:space="preserve">Never </w:t>
                            </w:r>
                            <w:r>
                              <w:rPr>
                                <w:rFonts w:ascii="Calibri" w:eastAsia="Calibri" w:hAnsi="Calibri"/>
                                <w:color w:val="000000"/>
                                <w:spacing w:val="-3"/>
                                <w:sz w:val="25"/>
                              </w:rPr>
                              <w:t>vaccinate against coronavirus or Giardia.</w:t>
                            </w:r>
                          </w:p>
                          <w:p w14:paraId="54880C0D" w14:textId="77777777" w:rsidR="006A55FA" w:rsidRDefault="006A55FA">
                            <w:pPr>
                              <w:numPr>
                                <w:ilvl w:val="0"/>
                                <w:numId w:val="2"/>
                              </w:numPr>
                              <w:tabs>
                                <w:tab w:val="clear" w:pos="360"/>
                                <w:tab w:val="left" w:pos="720"/>
                              </w:tabs>
                              <w:spacing w:line="292" w:lineRule="exact"/>
                              <w:ind w:left="720" w:right="72" w:hanging="360"/>
                              <w:textAlignment w:val="baseline"/>
                              <w:rPr>
                                <w:rFonts w:ascii="Calibri" w:eastAsia="Calibri" w:hAnsi="Calibri"/>
                                <w:color w:val="000000"/>
                                <w:spacing w:val="-3"/>
                                <w:sz w:val="25"/>
                              </w:rPr>
                            </w:pPr>
                            <w:r>
                              <w:rPr>
                                <w:rFonts w:ascii="Calibri" w:eastAsia="Calibri" w:hAnsi="Calibri"/>
                                <w:color w:val="000000"/>
                                <w:spacing w:val="-3"/>
                                <w:sz w:val="25"/>
                              </w:rPr>
                              <w:t xml:space="preserve">Be </w:t>
                            </w:r>
                            <w:r>
                              <w:rPr>
                                <w:rFonts w:ascii="Calibri" w:eastAsia="Calibri" w:hAnsi="Calibri"/>
                                <w:b/>
                                <w:color w:val="000000"/>
                                <w:spacing w:val="-3"/>
                                <w:sz w:val="24"/>
                              </w:rPr>
                              <w:t xml:space="preserve">cautious of any new vaccines </w:t>
                            </w:r>
                            <w:r>
                              <w:rPr>
                                <w:rFonts w:ascii="Calibri" w:eastAsia="Calibri" w:hAnsi="Calibri"/>
                                <w:color w:val="000000"/>
                                <w:spacing w:val="-3"/>
                                <w:sz w:val="25"/>
                              </w:rPr>
                              <w:t>coming on the market unless we are in the middle of an epidemic and time is of the essence, such as the parvovirus epidemic in the 1980s or the 2017 Canine Influenza outbreak. There is minimal testing of dog vaccines before they come to market. Do not allow your dog to be part of an experiment so we recommend you wait three years before using a new vaccine on your dog.</w:t>
                            </w:r>
                          </w:p>
                          <w:p w14:paraId="02433740" w14:textId="77777777" w:rsidR="006A55FA" w:rsidRDefault="006A55FA">
                            <w:pPr>
                              <w:numPr>
                                <w:ilvl w:val="0"/>
                                <w:numId w:val="2"/>
                              </w:numPr>
                              <w:tabs>
                                <w:tab w:val="clear" w:pos="360"/>
                                <w:tab w:val="left" w:pos="720"/>
                              </w:tabs>
                              <w:spacing w:before="1" w:line="294" w:lineRule="exact"/>
                              <w:ind w:left="720" w:right="288" w:hanging="360"/>
                              <w:textAlignment w:val="baseline"/>
                              <w:rPr>
                                <w:rFonts w:ascii="Calibri" w:eastAsia="Calibri" w:hAnsi="Calibri"/>
                                <w:color w:val="000000"/>
                                <w:sz w:val="25"/>
                              </w:rPr>
                            </w:pPr>
                            <w:r>
                              <w:rPr>
                                <w:rFonts w:ascii="Calibri" w:eastAsia="Calibri" w:hAnsi="Calibri"/>
                                <w:color w:val="000000"/>
                                <w:sz w:val="25"/>
                              </w:rPr>
                              <w:t xml:space="preserve">Read and provide your vet with the </w:t>
                            </w:r>
                            <w:r>
                              <w:rPr>
                                <w:rFonts w:ascii="Calibri" w:eastAsia="Calibri" w:hAnsi="Calibri"/>
                                <w:i/>
                                <w:color w:val="000000"/>
                                <w:sz w:val="24"/>
                              </w:rPr>
                              <w:t>World Small Animal Veterinary Association’s 2015 Vaccine Guidelines</w:t>
                            </w:r>
                            <w:r>
                              <w:rPr>
                                <w:rFonts w:ascii="Calibri" w:eastAsia="Calibri" w:hAnsi="Calibri"/>
                                <w:color w:val="000000"/>
                                <w:sz w:val="25"/>
                              </w:rPr>
                              <w:t>,</w:t>
                            </w:r>
                            <w:r>
                              <w:rPr>
                                <w:rFonts w:ascii="Calibri" w:eastAsia="Calibri" w:hAnsi="Calibri"/>
                                <w:color w:val="0000FF"/>
                                <w:sz w:val="25"/>
                                <w:u w:val="single"/>
                              </w:rPr>
                              <w:t xml:space="preserve"> </w:t>
                            </w:r>
                            <w:hyperlink r:id="rId100">
                              <w:r>
                                <w:rPr>
                                  <w:rFonts w:ascii="Calibri" w:eastAsia="Calibri" w:hAnsi="Calibri"/>
                                  <w:color w:val="0000FF"/>
                                  <w:sz w:val="25"/>
                                  <w:u w:val="single"/>
                                </w:rPr>
                                <w:t>http://www.avidog.com/wp-content/pdf/WSAVA-Vaccination-Guidelines-2015.pdf</w:t>
                              </w:r>
                            </w:hyperlink>
                            <w:r>
                              <w:rPr>
                                <w:rFonts w:ascii="Calibri" w:eastAsia="Calibri" w:hAnsi="Calibri"/>
                                <w:color w:val="0000FF"/>
                                <w:sz w:val="25"/>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D1CE0" id="Text Box 309" o:spid="_x0000_s1071" type="#_x0000_t202" style="position:absolute;margin-left:73.35pt;margin-top:111.85pt;width:468pt;height:627.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" filled="f" stroked="f">
                <v:path arrowok="t"/>
                <v:textbox inset="0,0,0,0">
                  <w:txbxContent>
                    <w:p w14:paraId="38B5975C" w14:textId="77777777" w:rsidR="006A55FA" w:rsidRDefault="006A55FA">
                      <w:pPr>
                        <w:spacing w:line="292" w:lineRule="exact"/>
                        <w:ind w:left="1440" w:right="72"/>
                        <w:textAlignment w:val="baseline"/>
                        <w:rPr>
                          <w:rFonts w:ascii="Calibri" w:eastAsia="Calibri" w:hAnsi="Calibri"/>
                          <w:color w:val="000000"/>
                          <w:sz w:val="25"/>
                        </w:rPr>
                      </w:pPr>
                      <w:r>
                        <w:rPr>
                          <w:rFonts w:ascii="Calibri" w:eastAsia="Calibri" w:hAnsi="Calibri"/>
                          <w:color w:val="000000"/>
                          <w:sz w:val="25"/>
                        </w:rPr>
                        <w:t>government can legally confiscate an unvaccinated dog if it was present when a person was bitten, even if that dog didn’t do the biting.</w:t>
                      </w:r>
                    </w:p>
                    <w:p w14:paraId="297C745F" w14:textId="77777777" w:rsidR="006A55FA" w:rsidRDefault="006A55FA">
                      <w:pPr>
                        <w:numPr>
                          <w:ilvl w:val="0"/>
                          <w:numId w:val="5"/>
                        </w:numPr>
                        <w:tabs>
                          <w:tab w:val="clear" w:pos="360"/>
                          <w:tab w:val="left" w:pos="1440"/>
                        </w:tabs>
                        <w:spacing w:before="4" w:line="293" w:lineRule="exact"/>
                        <w:ind w:left="1440" w:right="72" w:hanging="360"/>
                        <w:textAlignment w:val="baseline"/>
                        <w:rPr>
                          <w:rFonts w:ascii="Calibri" w:eastAsia="Calibri" w:hAnsi="Calibri"/>
                          <w:color w:val="000000"/>
                          <w:spacing w:val="-4"/>
                          <w:sz w:val="25"/>
                        </w:rPr>
                      </w:pPr>
                      <w:r>
                        <w:rPr>
                          <w:rFonts w:ascii="Calibri" w:eastAsia="Calibri" w:hAnsi="Calibri"/>
                          <w:color w:val="000000"/>
                          <w:spacing w:val="-4"/>
                          <w:sz w:val="25"/>
                        </w:rPr>
                        <w:t>If your dog develops an immune disease, titer your dog through Kansas State University to confirm it has immunity against rabies. If it does not, you must vaccinate for you and your dog to be safe. However, if it does have adequate immunity, ask your vet to write a letter to your state requesting a waiver of future rabies vaccines. The AVMA recently came out in support of rabies vaccine waivers for at-risk animals</w:t>
                      </w:r>
                      <w:r>
                        <w:rPr>
                          <w:rFonts w:ascii="Calibri" w:eastAsia="Calibri" w:hAnsi="Calibri"/>
                          <w:color w:val="0000FF"/>
                          <w:spacing w:val="-4"/>
                          <w:sz w:val="25"/>
                        </w:rPr>
                        <w:t xml:space="preserve"> (</w:t>
                      </w:r>
                      <w:hyperlink r:id="rId101">
                        <w:r>
                          <w:rPr>
                            <w:rFonts w:ascii="Calibri" w:eastAsia="Calibri" w:hAnsi="Calibri"/>
                            <w:color w:val="0000FF"/>
                            <w:spacing w:val="-4"/>
                            <w:sz w:val="25"/>
                            <w:u w:val="single"/>
                          </w:rPr>
                          <w:t>avma.org/KB/Policies/Documents/annual-rabies-vaccination-waiver-form.pdf).</w:t>
                        </w:r>
                      </w:hyperlink>
                      <w:r>
                        <w:rPr>
                          <w:rFonts w:ascii="Calibri" w:eastAsia="Calibri" w:hAnsi="Calibri"/>
                          <w:color w:val="006FC0"/>
                          <w:spacing w:val="-4"/>
                          <w:sz w:val="25"/>
                        </w:rPr>
                        <w:t xml:space="preserve"> </w:t>
                      </w:r>
                    </w:p>
                    <w:p w14:paraId="26893316" w14:textId="77777777" w:rsidR="006A55FA" w:rsidRDefault="006A55FA">
                      <w:pPr>
                        <w:numPr>
                          <w:ilvl w:val="0"/>
                          <w:numId w:val="1"/>
                        </w:numPr>
                        <w:tabs>
                          <w:tab w:val="clear" w:pos="360"/>
                          <w:tab w:val="left" w:pos="720"/>
                        </w:tabs>
                        <w:spacing w:line="292" w:lineRule="exact"/>
                        <w:ind w:left="720" w:right="216" w:hanging="360"/>
                        <w:textAlignment w:val="baseline"/>
                        <w:rPr>
                          <w:rFonts w:ascii="Calibri" w:eastAsia="Calibri" w:hAnsi="Calibri"/>
                          <w:b/>
                          <w:color w:val="000000"/>
                          <w:spacing w:val="-5"/>
                          <w:sz w:val="24"/>
                        </w:rPr>
                      </w:pPr>
                      <w:r>
                        <w:rPr>
                          <w:rFonts w:ascii="Calibri" w:eastAsia="Calibri" w:hAnsi="Calibri"/>
                          <w:b/>
                          <w:color w:val="000000"/>
                          <w:spacing w:val="-5"/>
                          <w:sz w:val="24"/>
                        </w:rPr>
                        <w:t xml:space="preserve">Titer for distemper and parvovirus </w:t>
                      </w:r>
                      <w:r>
                        <w:rPr>
                          <w:rFonts w:ascii="Calibri" w:eastAsia="Calibri" w:hAnsi="Calibri"/>
                          <w:color w:val="000000"/>
                          <w:spacing w:val="-5"/>
                          <w:sz w:val="25"/>
                        </w:rPr>
                        <w:t xml:space="preserve">every 3 years </w:t>
                      </w:r>
                      <w:r>
                        <w:rPr>
                          <w:rFonts w:ascii="Calibri" w:eastAsia="Calibri" w:hAnsi="Calibri"/>
                          <w:color w:val="000000"/>
                          <w:spacing w:val="-5"/>
                          <w:sz w:val="25"/>
                          <w:u w:val="single"/>
                        </w:rPr>
                        <w:t>at the most</w:t>
                      </w:r>
                      <w:r>
                        <w:rPr>
                          <w:rFonts w:ascii="Calibri" w:eastAsia="Calibri" w:hAnsi="Calibri"/>
                          <w:color w:val="000000"/>
                          <w:spacing w:val="-5"/>
                          <w:sz w:val="25"/>
                        </w:rPr>
                        <w:t>. We titer no more than every 5 years. Titers do NOT drop quickly so there is lots of time to respond, if needed.</w:t>
                      </w:r>
                    </w:p>
                    <w:p w14:paraId="78798CE9" w14:textId="77777777" w:rsidR="006A55FA" w:rsidRDefault="006A55FA">
                      <w:pPr>
                        <w:numPr>
                          <w:ilvl w:val="0"/>
                          <w:numId w:val="5"/>
                        </w:numPr>
                        <w:tabs>
                          <w:tab w:val="clear" w:pos="360"/>
                          <w:tab w:val="left" w:pos="1440"/>
                        </w:tabs>
                        <w:spacing w:line="292" w:lineRule="exact"/>
                        <w:ind w:left="1440" w:right="72" w:hanging="360"/>
                        <w:textAlignment w:val="baseline"/>
                        <w:rPr>
                          <w:rFonts w:ascii="Calibri" w:eastAsia="Calibri" w:hAnsi="Calibri"/>
                          <w:color w:val="000000"/>
                          <w:sz w:val="25"/>
                        </w:rPr>
                      </w:pPr>
                      <w:r>
                        <w:rPr>
                          <w:rFonts w:ascii="Calibri" w:eastAsia="Calibri" w:hAnsi="Calibri"/>
                          <w:color w:val="000000"/>
                          <w:sz w:val="25"/>
                        </w:rPr>
                        <w:t>Once past puppyhood, if the titer indicates the dog has a positive titer, there is no need to give additional boosters regardless of how low the titer goes. Positive titers in adult dogs indicate essential immunity. Boosting a low titer will only increase it for a short period and then the dog’s titer will drop again to the previous level.</w:t>
                      </w:r>
                    </w:p>
                    <w:p w14:paraId="6A1FB024" w14:textId="77777777" w:rsidR="006A55FA" w:rsidRDefault="006A55FA">
                      <w:pPr>
                        <w:numPr>
                          <w:ilvl w:val="0"/>
                          <w:numId w:val="5"/>
                        </w:numPr>
                        <w:tabs>
                          <w:tab w:val="clear" w:pos="360"/>
                          <w:tab w:val="left" w:pos="1440"/>
                        </w:tabs>
                        <w:spacing w:line="292" w:lineRule="exact"/>
                        <w:ind w:left="1440" w:right="72" w:hanging="360"/>
                        <w:textAlignment w:val="baseline"/>
                        <w:rPr>
                          <w:rFonts w:ascii="Calibri" w:eastAsia="Calibri" w:hAnsi="Calibri"/>
                          <w:color w:val="000000"/>
                          <w:sz w:val="25"/>
                        </w:rPr>
                      </w:pPr>
                      <w:r>
                        <w:rPr>
                          <w:rFonts w:ascii="Calibri" w:eastAsia="Calibri" w:hAnsi="Calibri"/>
                          <w:color w:val="000000"/>
                          <w:sz w:val="25"/>
                        </w:rPr>
                        <w:t>If the titer indicates the dog has a zero titer and you are concerned, boost with a DHPP or DA2PP vaccine. In actuality, the dog is probably protected by memory cells.</w:t>
                      </w:r>
                    </w:p>
                    <w:p w14:paraId="5CB54BB0" w14:textId="77777777" w:rsidR="006A55FA" w:rsidRDefault="006A55FA">
                      <w:pPr>
                        <w:numPr>
                          <w:ilvl w:val="0"/>
                          <w:numId w:val="2"/>
                        </w:numPr>
                        <w:tabs>
                          <w:tab w:val="clear" w:pos="360"/>
                          <w:tab w:val="left" w:pos="720"/>
                        </w:tabs>
                        <w:spacing w:line="293" w:lineRule="exact"/>
                        <w:ind w:left="720" w:right="72" w:hanging="360"/>
                        <w:textAlignment w:val="baseline"/>
                        <w:rPr>
                          <w:rFonts w:ascii="Calibri" w:eastAsia="Calibri" w:hAnsi="Calibri"/>
                          <w:color w:val="000000"/>
                          <w:sz w:val="25"/>
                        </w:rPr>
                      </w:pPr>
                      <w:r>
                        <w:rPr>
                          <w:rFonts w:ascii="Calibri" w:eastAsia="Calibri" w:hAnsi="Calibri"/>
                          <w:color w:val="000000"/>
                          <w:sz w:val="25"/>
                        </w:rPr>
                        <w:t xml:space="preserve">Vaccinate for the </w:t>
                      </w:r>
                      <w:r>
                        <w:rPr>
                          <w:rFonts w:ascii="Calibri" w:eastAsia="Calibri" w:hAnsi="Calibri"/>
                          <w:b/>
                          <w:color w:val="000000"/>
                          <w:sz w:val="24"/>
                        </w:rPr>
                        <w:t xml:space="preserve">H3N2 canine flu </w:t>
                      </w:r>
                      <w:r>
                        <w:rPr>
                          <w:rFonts w:ascii="Calibri" w:eastAsia="Calibri" w:hAnsi="Calibri"/>
                          <w:color w:val="000000"/>
                          <w:sz w:val="25"/>
                        </w:rPr>
                        <w:t>every year there is an outbreak in your region. The flu travels quickly and the vaccine takes about 6 weeks to become effective, so don’t wait for it to come to your town.</w:t>
                      </w:r>
                    </w:p>
                    <w:p w14:paraId="32258D62" w14:textId="77777777" w:rsidR="006A55FA" w:rsidRDefault="006A55FA">
                      <w:pPr>
                        <w:numPr>
                          <w:ilvl w:val="0"/>
                          <w:numId w:val="2"/>
                        </w:numPr>
                        <w:tabs>
                          <w:tab w:val="clear" w:pos="360"/>
                          <w:tab w:val="left" w:pos="720"/>
                        </w:tabs>
                        <w:spacing w:line="292" w:lineRule="exact"/>
                        <w:ind w:left="720" w:right="72" w:hanging="360"/>
                        <w:textAlignment w:val="baseline"/>
                        <w:rPr>
                          <w:rFonts w:ascii="Calibri" w:eastAsia="Calibri" w:hAnsi="Calibri"/>
                          <w:color w:val="000000"/>
                          <w:spacing w:val="-4"/>
                          <w:sz w:val="25"/>
                        </w:rPr>
                      </w:pPr>
                      <w:r>
                        <w:rPr>
                          <w:rFonts w:ascii="Calibri" w:eastAsia="Calibri" w:hAnsi="Calibri"/>
                          <w:color w:val="000000"/>
                          <w:spacing w:val="-4"/>
                          <w:sz w:val="25"/>
                        </w:rPr>
                        <w:t xml:space="preserve">Vaccinate for Leptospirosis, Lyme, and Bordetella </w:t>
                      </w:r>
                      <w:r>
                        <w:rPr>
                          <w:rFonts w:ascii="Calibri" w:eastAsia="Calibri" w:hAnsi="Calibri"/>
                          <w:b/>
                          <w:color w:val="000000"/>
                          <w:spacing w:val="-4"/>
                          <w:sz w:val="24"/>
                        </w:rPr>
                        <w:t xml:space="preserve">only when there is a risk </w:t>
                      </w:r>
                      <w:r>
                        <w:rPr>
                          <w:rFonts w:ascii="Calibri" w:eastAsia="Calibri" w:hAnsi="Calibri"/>
                          <w:color w:val="000000"/>
                          <w:spacing w:val="-4"/>
                          <w:sz w:val="25"/>
                        </w:rPr>
                        <w:t>in your area. The paragraph under Puppy Vaccinations, What to Discuss with your Vet: Non-Core Vaccines Such as Bordetella, Leptospirosis, and Lyme, is equally appropriate for your vaccination decisions for your adults. You should NOT automatically vaccinate for these diseases but should discuss your dog’s risks with your vet before doing so.</w:t>
                      </w:r>
                    </w:p>
                    <w:p w14:paraId="65ADB866" w14:textId="77777777" w:rsidR="006A55FA" w:rsidRDefault="006A55FA">
                      <w:pPr>
                        <w:numPr>
                          <w:ilvl w:val="0"/>
                          <w:numId w:val="1"/>
                        </w:numPr>
                        <w:tabs>
                          <w:tab w:val="clear" w:pos="360"/>
                          <w:tab w:val="left" w:pos="720"/>
                        </w:tabs>
                        <w:spacing w:before="51" w:line="242" w:lineRule="exact"/>
                        <w:ind w:left="720" w:right="72" w:hanging="360"/>
                        <w:textAlignment w:val="baseline"/>
                        <w:rPr>
                          <w:rFonts w:ascii="Calibri" w:eastAsia="Calibri" w:hAnsi="Calibri"/>
                          <w:b/>
                          <w:color w:val="000000"/>
                          <w:spacing w:val="-3"/>
                          <w:sz w:val="24"/>
                        </w:rPr>
                      </w:pPr>
                      <w:r>
                        <w:rPr>
                          <w:rFonts w:ascii="Calibri" w:eastAsia="Calibri" w:hAnsi="Calibri"/>
                          <w:b/>
                          <w:color w:val="000000"/>
                          <w:spacing w:val="-3"/>
                          <w:sz w:val="24"/>
                        </w:rPr>
                        <w:t xml:space="preserve">Never </w:t>
                      </w:r>
                      <w:r>
                        <w:rPr>
                          <w:rFonts w:ascii="Calibri" w:eastAsia="Calibri" w:hAnsi="Calibri"/>
                          <w:color w:val="000000"/>
                          <w:spacing w:val="-3"/>
                          <w:sz w:val="25"/>
                        </w:rPr>
                        <w:t>vaccinate against coronavirus or Giardia.</w:t>
                      </w:r>
                    </w:p>
                    <w:p w14:paraId="54880C0D" w14:textId="77777777" w:rsidR="006A55FA" w:rsidRDefault="006A55FA">
                      <w:pPr>
                        <w:numPr>
                          <w:ilvl w:val="0"/>
                          <w:numId w:val="2"/>
                        </w:numPr>
                        <w:tabs>
                          <w:tab w:val="clear" w:pos="360"/>
                          <w:tab w:val="left" w:pos="720"/>
                        </w:tabs>
                        <w:spacing w:line="292" w:lineRule="exact"/>
                        <w:ind w:left="720" w:right="72" w:hanging="360"/>
                        <w:textAlignment w:val="baseline"/>
                        <w:rPr>
                          <w:rFonts w:ascii="Calibri" w:eastAsia="Calibri" w:hAnsi="Calibri"/>
                          <w:color w:val="000000"/>
                          <w:spacing w:val="-3"/>
                          <w:sz w:val="25"/>
                        </w:rPr>
                      </w:pPr>
                      <w:r>
                        <w:rPr>
                          <w:rFonts w:ascii="Calibri" w:eastAsia="Calibri" w:hAnsi="Calibri"/>
                          <w:color w:val="000000"/>
                          <w:spacing w:val="-3"/>
                          <w:sz w:val="25"/>
                        </w:rPr>
                        <w:t xml:space="preserve">Be </w:t>
                      </w:r>
                      <w:r>
                        <w:rPr>
                          <w:rFonts w:ascii="Calibri" w:eastAsia="Calibri" w:hAnsi="Calibri"/>
                          <w:b/>
                          <w:color w:val="000000"/>
                          <w:spacing w:val="-3"/>
                          <w:sz w:val="24"/>
                        </w:rPr>
                        <w:t xml:space="preserve">cautious of any new vaccines </w:t>
                      </w:r>
                      <w:r>
                        <w:rPr>
                          <w:rFonts w:ascii="Calibri" w:eastAsia="Calibri" w:hAnsi="Calibri"/>
                          <w:color w:val="000000"/>
                          <w:spacing w:val="-3"/>
                          <w:sz w:val="25"/>
                        </w:rPr>
                        <w:t>coming on the market unless we are in the middle of an epidemic and time is of the essence, such as the parvovirus epidemic in the 1980s or the 2017 Canine Influenza outbreak. There is minimal testing of dog vaccines before they come to market. Do not allow your dog to be part of an experiment so we recommend you wait three years before using a new vaccine on your dog.</w:t>
                      </w:r>
                    </w:p>
                    <w:p w14:paraId="02433740" w14:textId="77777777" w:rsidR="006A55FA" w:rsidRDefault="006A55FA">
                      <w:pPr>
                        <w:numPr>
                          <w:ilvl w:val="0"/>
                          <w:numId w:val="2"/>
                        </w:numPr>
                        <w:tabs>
                          <w:tab w:val="clear" w:pos="360"/>
                          <w:tab w:val="left" w:pos="720"/>
                        </w:tabs>
                        <w:spacing w:before="1" w:line="294" w:lineRule="exact"/>
                        <w:ind w:left="720" w:right="288" w:hanging="360"/>
                        <w:textAlignment w:val="baseline"/>
                        <w:rPr>
                          <w:rFonts w:ascii="Calibri" w:eastAsia="Calibri" w:hAnsi="Calibri"/>
                          <w:color w:val="000000"/>
                          <w:sz w:val="25"/>
                        </w:rPr>
                      </w:pPr>
                      <w:r>
                        <w:rPr>
                          <w:rFonts w:ascii="Calibri" w:eastAsia="Calibri" w:hAnsi="Calibri"/>
                          <w:color w:val="000000"/>
                          <w:sz w:val="25"/>
                        </w:rPr>
                        <w:t xml:space="preserve">Read and provide your vet with the </w:t>
                      </w:r>
                      <w:r>
                        <w:rPr>
                          <w:rFonts w:ascii="Calibri" w:eastAsia="Calibri" w:hAnsi="Calibri"/>
                          <w:i/>
                          <w:color w:val="000000"/>
                          <w:sz w:val="24"/>
                        </w:rPr>
                        <w:t>World Small Animal Veterinary Association’s 2015 Vaccine Guidelines</w:t>
                      </w:r>
                      <w:r>
                        <w:rPr>
                          <w:rFonts w:ascii="Calibri" w:eastAsia="Calibri" w:hAnsi="Calibri"/>
                          <w:color w:val="000000"/>
                          <w:sz w:val="25"/>
                        </w:rPr>
                        <w:t>,</w:t>
                      </w:r>
                      <w:r>
                        <w:rPr>
                          <w:rFonts w:ascii="Calibri" w:eastAsia="Calibri" w:hAnsi="Calibri"/>
                          <w:color w:val="0000FF"/>
                          <w:sz w:val="25"/>
                          <w:u w:val="single"/>
                        </w:rPr>
                        <w:t xml:space="preserve"> </w:t>
                      </w:r>
                      <w:hyperlink r:id="rId102">
                        <w:r>
                          <w:rPr>
                            <w:rFonts w:ascii="Calibri" w:eastAsia="Calibri" w:hAnsi="Calibri"/>
                            <w:color w:val="0000FF"/>
                            <w:sz w:val="25"/>
                            <w:u w:val="single"/>
                          </w:rPr>
                          <w:t>http://www.avidog.com/wp-content/pdf/WSAVA-Vaccination-Guidelines-2015.pdf</w:t>
                        </w:r>
                      </w:hyperlink>
                      <w:r>
                        <w:rPr>
                          <w:rFonts w:ascii="Calibri" w:eastAsia="Calibri" w:hAnsi="Calibri"/>
                          <w:color w:val="0000FF"/>
                          <w:sz w:val="25"/>
                          <w:u w:val="single"/>
                        </w:rPr>
                        <w:t xml:space="preserve">. </w:t>
                      </w:r>
                    </w:p>
                  </w:txbxContent>
                </v:textbox>
                <w10:wrap type="square" anchorx="page" anchory="page"/>
              </v:shape>
            </w:pict>
          </mc:Fallback>
        </mc:AlternateContent>
      </w:r>
    </w:p>
    <w:p w14:paraId="24806D24" w14:textId="77777777" w:rsidR="00A372BD" w:rsidRDefault="00A372BD">
      <w:pPr>
        <w:sectPr w:rsidR="00A372BD">
          <w:pgSz w:w="12240" w:h="15840"/>
          <w:pgMar w:top="452" w:right="1413" w:bottom="454" w:left="1344" w:header="0" w:footer="550" w:gutter="0"/>
          <w:cols w:space="720"/>
        </w:sectPr>
      </w:pPr>
    </w:p>
    <w:p w14:paraId="6DE7D2D2" w14:textId="6BC5E224"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60288" behindDoc="1" locked="0" layoutInCell="1" allowOverlap="1" wp14:anchorId="4B4F8097">
                <wp:simplePos x="0" y="0"/>
                <wp:positionH relativeFrom="page">
                  <wp:posOffset>908685</wp:posOffset>
                </wp:positionH>
                <wp:positionV relativeFrom="page">
                  <wp:posOffset>1433830</wp:posOffset>
                </wp:positionV>
                <wp:extent cx="5943600" cy="7950835"/>
                <wp:effectExtent l="0" t="0" r="0" b="12065"/>
                <wp:wrapSquare wrapText="bothSides"/>
                <wp:docPr id="78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C7C4E"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3: Internal Parasites</w:t>
                            </w:r>
                          </w:p>
                          <w:p w14:paraId="76995D87" w14:textId="77777777" w:rsidR="006A55FA" w:rsidRDefault="006A55FA">
                            <w:pPr>
                              <w:spacing w:before="248" w:line="293" w:lineRule="exact"/>
                              <w:textAlignment w:val="baseline"/>
                              <w:rPr>
                                <w:rFonts w:ascii="Calibri" w:eastAsia="Calibri" w:hAnsi="Calibri"/>
                                <w:color w:val="000000"/>
                                <w:sz w:val="25"/>
                              </w:rPr>
                            </w:pPr>
                            <w:r>
                              <w:rPr>
                                <w:rFonts w:ascii="Calibri" w:eastAsia="Calibri" w:hAnsi="Calibri"/>
                                <w:color w:val="000000"/>
                                <w:sz w:val="25"/>
                              </w:rPr>
                              <w:t>Your pup had a negative stool sample when evaluated by our veterinarian. However, a negative fecal is not always accurate so you should take another stool sample into your vet on your first or second visit. From then on, your pup will require deworming when you see evidence of worms in its feces or symptoms such as dry coat, weight loss, or actual worms in its stool. Visible worms can look like long, stringy worms or small grains of rice. The latter are tapeworm segments which rarely show up on a stool test so tell your vet if you see them so you can get your pup treated. Tapeworms often arise from flea infestations so if you dog has fleas, it is more likely to need to be wormed for tapes.</w:t>
                            </w:r>
                          </w:p>
                          <w:p w14:paraId="74A5EFC9"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Heartworms</w:t>
                            </w:r>
                          </w:p>
                          <w:p w14:paraId="1CECFA04" w14:textId="77777777" w:rsidR="006A55FA" w:rsidRDefault="006A55FA">
                            <w:pPr>
                              <w:spacing w:before="39" w:line="293" w:lineRule="exact"/>
                              <w:textAlignment w:val="baseline"/>
                              <w:rPr>
                                <w:rFonts w:ascii="Calibri" w:eastAsia="Calibri" w:hAnsi="Calibri"/>
                                <w:color w:val="000000"/>
                                <w:sz w:val="25"/>
                              </w:rPr>
                            </w:pPr>
                            <w:r>
                              <w:rPr>
                                <w:rFonts w:ascii="Calibri" w:eastAsia="Calibri" w:hAnsi="Calibri"/>
                                <w:color w:val="000000"/>
                                <w:sz w:val="25"/>
                              </w:rPr>
                              <w:t>Heartworms are a worm-like parasite transmitted by mosquito bites. They can grow in dogs’ hearts and cause serious, even fatal, heart disease. We cannot yet prevent heartworm infection so we use heartworm treatment to kill the heartworm microfilaria (larval worms) that have been deposited in our dog’s bloodstream by mosquitoes. Treatment is quite simple through regular medication.</w:t>
                            </w:r>
                          </w:p>
                          <w:p w14:paraId="4A403901" w14:textId="77777777" w:rsidR="006A55FA" w:rsidRDefault="006A55FA">
                            <w:pPr>
                              <w:spacing w:before="119" w:line="293" w:lineRule="exact"/>
                              <w:textAlignment w:val="baseline"/>
                              <w:rPr>
                                <w:rFonts w:ascii="Calibri" w:eastAsia="Calibri" w:hAnsi="Calibri"/>
                                <w:color w:val="000000"/>
                                <w:spacing w:val="-4"/>
                                <w:sz w:val="25"/>
                              </w:rPr>
                            </w:pPr>
                            <w:r>
                              <w:rPr>
                                <w:rFonts w:ascii="Calibri" w:eastAsia="Calibri" w:hAnsi="Calibri"/>
                                <w:color w:val="000000"/>
                                <w:spacing w:val="-4"/>
                                <w:sz w:val="25"/>
                              </w:rPr>
                              <w:t xml:space="preserve">Heartworm is endemic in most portions of the United States so nearly all American dogs should be treated at least part of the year and continued until the mosquito threat is over in your area. How do you know when that is? I use David H. Knight, DVM, Diplomate (ACVIM), and James B. Lok, PhD (1998), “Seasonality of Heartworm Infection and Implications for Chemoprophylaxis,” </w:t>
                            </w:r>
                            <w:r>
                              <w:rPr>
                                <w:rFonts w:ascii="Calibri" w:eastAsia="Calibri" w:hAnsi="Calibri"/>
                                <w:i/>
                                <w:color w:val="000000"/>
                                <w:spacing w:val="-4"/>
                                <w:sz w:val="25"/>
                              </w:rPr>
                              <w:t xml:space="preserve">Clinical Techniques in Small Animal Practice </w:t>
                            </w:r>
                            <w:r>
                              <w:rPr>
                                <w:rFonts w:ascii="Calibri" w:eastAsia="Calibri" w:hAnsi="Calibri"/>
                                <w:color w:val="000000"/>
                                <w:spacing w:val="-4"/>
                                <w:sz w:val="25"/>
                              </w:rPr>
                              <w:t>(vol. 13, no. 2), pp 77-82. Below is an excerpt of the predicted start and stop times for each state.</w:t>
                            </w:r>
                          </w:p>
                          <w:p w14:paraId="1CD7B521"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Mosquitoes reproduce when the temperature reaches 57°F for multiple days to reproduce and mature. The more consecutive days there are above that cut off, the higher the risk of heartworm infection. The fewer there are, the lower the risk. So, except in southern states, from Florida to Louisiana, there is little reason to treat dogs for heartworm year round most years and doing so is subjecting them to unnecessary pesticides. However, in northern climates with unusually warm winters such as 2015-16, continued treatment is necessary.</w:t>
                            </w:r>
                          </w:p>
                          <w:p w14:paraId="1A4C7DB2"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The figure below shows each continental state and the typical start and end month for heartworm treatment. So, 5/12 means start treatment in May, which in most years will start 4 to 6 weeks after the first warm spell (57°F for 3 consecutive days), and end in December.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F8097" id="Text Box 308" o:spid="_x0000_s1072" type="#_x0000_t202" style="position:absolute;margin-left:71.55pt;margin-top:112.9pt;width:468pt;height:626.0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" filled="f" stroked="f">
                <v:path arrowok="t"/>
                <v:textbox inset="0,0,0,0">
                  <w:txbxContent>
                    <w:p w14:paraId="05DC7C4E"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3: Internal Parasites</w:t>
                      </w:r>
                    </w:p>
                    <w:p w14:paraId="76995D87" w14:textId="77777777" w:rsidR="006A55FA" w:rsidRDefault="006A55FA">
                      <w:pPr>
                        <w:spacing w:before="248" w:line="293" w:lineRule="exact"/>
                        <w:textAlignment w:val="baseline"/>
                        <w:rPr>
                          <w:rFonts w:ascii="Calibri" w:eastAsia="Calibri" w:hAnsi="Calibri"/>
                          <w:color w:val="000000"/>
                          <w:sz w:val="25"/>
                        </w:rPr>
                      </w:pPr>
                      <w:r>
                        <w:rPr>
                          <w:rFonts w:ascii="Calibri" w:eastAsia="Calibri" w:hAnsi="Calibri"/>
                          <w:color w:val="000000"/>
                          <w:sz w:val="25"/>
                        </w:rPr>
                        <w:t>Your pup had a negative stool sample when evaluated by our veterinarian. However, a negative fecal is not always accurate so you should take another stool sample into your vet on your first or second visit. From then on, your pup will require deworming when you see evidence of worms in its feces or symptoms such as dry coat, weight loss, or actual worms in its stool. Visible worms can look like long, stringy worms or small grains of rice. The latter are tapeworm segments which rarely show up on a stool test so tell your vet if you see them so you can get your pup treated. Tapeworms often arise from flea infestations so if you dog has fleas, it is more likely to need to be wormed for tapes.</w:t>
                      </w:r>
                    </w:p>
                    <w:p w14:paraId="74A5EFC9"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Heartworms</w:t>
                      </w:r>
                    </w:p>
                    <w:p w14:paraId="1CECFA04" w14:textId="77777777" w:rsidR="006A55FA" w:rsidRDefault="006A55FA">
                      <w:pPr>
                        <w:spacing w:before="39" w:line="293" w:lineRule="exact"/>
                        <w:textAlignment w:val="baseline"/>
                        <w:rPr>
                          <w:rFonts w:ascii="Calibri" w:eastAsia="Calibri" w:hAnsi="Calibri"/>
                          <w:color w:val="000000"/>
                          <w:sz w:val="25"/>
                        </w:rPr>
                      </w:pPr>
                      <w:r>
                        <w:rPr>
                          <w:rFonts w:ascii="Calibri" w:eastAsia="Calibri" w:hAnsi="Calibri"/>
                          <w:color w:val="000000"/>
                          <w:sz w:val="25"/>
                        </w:rPr>
                        <w:t>Heartworms are a worm-like parasite transmitted by mosquito bites. They can grow in dogs’ hearts and cause serious, even fatal, heart disease. We cannot yet prevent heartworm infection so we use heartworm treatment to kill the heartworm microfilaria (larval worms) that have been deposited in our dog’s bloodstream by mosquitoes. Treatment is quite simple through regular medication.</w:t>
                      </w:r>
                    </w:p>
                    <w:p w14:paraId="4A403901" w14:textId="77777777" w:rsidR="006A55FA" w:rsidRDefault="006A55FA">
                      <w:pPr>
                        <w:spacing w:before="119" w:line="293" w:lineRule="exact"/>
                        <w:textAlignment w:val="baseline"/>
                        <w:rPr>
                          <w:rFonts w:ascii="Calibri" w:eastAsia="Calibri" w:hAnsi="Calibri"/>
                          <w:color w:val="000000"/>
                          <w:spacing w:val="-4"/>
                          <w:sz w:val="25"/>
                        </w:rPr>
                      </w:pPr>
                      <w:r>
                        <w:rPr>
                          <w:rFonts w:ascii="Calibri" w:eastAsia="Calibri" w:hAnsi="Calibri"/>
                          <w:color w:val="000000"/>
                          <w:spacing w:val="-4"/>
                          <w:sz w:val="25"/>
                        </w:rPr>
                        <w:t xml:space="preserve">Heartworm is endemic in most portions of the United States so nearly all American dogs should be treated at least part of the year and continued until the mosquito threat is over in your area. How do you know when that is? I use David H. Knight, DVM, Diplomate (ACVIM), and James B. Lok, PhD (1998), “Seasonality of Heartworm Infection and Implications for Chemoprophylaxis,” </w:t>
                      </w:r>
                      <w:r>
                        <w:rPr>
                          <w:rFonts w:ascii="Calibri" w:eastAsia="Calibri" w:hAnsi="Calibri"/>
                          <w:i/>
                          <w:color w:val="000000"/>
                          <w:spacing w:val="-4"/>
                          <w:sz w:val="25"/>
                        </w:rPr>
                        <w:t xml:space="preserve">Clinical Techniques in Small Animal Practice </w:t>
                      </w:r>
                      <w:r>
                        <w:rPr>
                          <w:rFonts w:ascii="Calibri" w:eastAsia="Calibri" w:hAnsi="Calibri"/>
                          <w:color w:val="000000"/>
                          <w:spacing w:val="-4"/>
                          <w:sz w:val="25"/>
                        </w:rPr>
                        <w:t>(vol. 13, no. 2), pp 77-82. Below is an excerpt of the predicted start and stop times for each state.</w:t>
                      </w:r>
                    </w:p>
                    <w:p w14:paraId="1CD7B521"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Mosquitoes reproduce when the temperature reaches 57°F for multiple days to reproduce and mature. The more consecutive days there are above that cut off, the higher the risk of heartworm infection. The fewer there are, the lower the risk. So, except in southern states, from Florida to Louisiana, there is little reason to treat dogs for heartworm year round most years and doing so is subjecting them to unnecessary pesticides. However, in northern climates with unusually warm winters such as 2015-16, continued treatment is necessary.</w:t>
                      </w:r>
                    </w:p>
                    <w:p w14:paraId="1A4C7DB2"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The figure below shows each continental state and the typical start and end month for heartworm treatment. So, 5/12 means start treatment in May, which in most years will start 4 to 6 weeks after the first warm spell (57°F for 3 consecutive days), and end in December.</w:t>
                      </w:r>
                    </w:p>
                  </w:txbxContent>
                </v:textbox>
                <w10:wrap type="square" anchorx="page" anchory="page"/>
              </v:shape>
            </w:pict>
          </mc:Fallback>
        </mc:AlternateContent>
      </w:r>
    </w:p>
    <w:p w14:paraId="718FACD6" w14:textId="77777777" w:rsidR="00A372BD" w:rsidRDefault="00A372BD">
      <w:pPr>
        <w:sectPr w:rsidR="00A372BD">
          <w:pgSz w:w="12240" w:h="15840"/>
          <w:pgMar w:top="452" w:right="1440" w:bottom="454" w:left="1344" w:header="0" w:footer="550" w:gutter="0"/>
          <w:cols w:space="720"/>
        </w:sectPr>
      </w:pPr>
    </w:p>
    <w:p w14:paraId="2FE672F9" w14:textId="3BC72662"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62336" behindDoc="1" locked="0" layoutInCell="1" allowOverlap="1" wp14:anchorId="79C43985">
                <wp:simplePos x="0" y="0"/>
                <wp:positionH relativeFrom="page">
                  <wp:posOffset>911225</wp:posOffset>
                </wp:positionH>
                <wp:positionV relativeFrom="page">
                  <wp:posOffset>1496695</wp:posOffset>
                </wp:positionV>
                <wp:extent cx="5943600" cy="2826385"/>
                <wp:effectExtent l="0" t="0" r="0" b="5715"/>
                <wp:wrapSquare wrapText="bothSides"/>
                <wp:docPr id="77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2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EB454" w14:textId="77777777" w:rsidR="006A55FA" w:rsidRDefault="006A55FA">
                            <w:pPr>
                              <w:spacing w:after="304"/>
                              <w:ind w:left="255" w:right="201"/>
                              <w:textAlignment w:val="baseline"/>
                            </w:pPr>
                            <w:r>
                              <w:rPr>
                                <w:noProof/>
                              </w:rPr>
                              <w:drawing>
                                <wp:inline distT="0" distB="0" distL="0" distR="0" wp14:anchorId="0A6675BB" wp14:editId="17BF3AC9">
                                  <wp:extent cx="5654040" cy="263334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103"/>
                                          <a:stretch>
                                            <a:fillRect/>
                                          </a:stretch>
                                        </pic:blipFill>
                                        <pic:spPr>
                                          <a:xfrm>
                                            <a:off x="0" y="0"/>
                                            <a:ext cx="5654040" cy="26333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3985" id="Text Box 307" o:spid="_x0000_s1073" type="#_x0000_t202" style="position:absolute;margin-left:71.75pt;margin-top:117.85pt;width:468pt;height:222.5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" filled="f" stroked="f">
                <v:path arrowok="t"/>
                <v:textbox inset="0,0,0,0">
                  <w:txbxContent>
                    <w:p w14:paraId="454EB454" w14:textId="77777777" w:rsidR="006A55FA" w:rsidRDefault="006A55FA">
                      <w:pPr>
                        <w:spacing w:after="304"/>
                        <w:ind w:left="255" w:right="201"/>
                        <w:textAlignment w:val="baseline"/>
                      </w:pPr>
                      <w:r>
                        <w:rPr>
                          <w:noProof/>
                        </w:rPr>
                        <w:drawing>
                          <wp:inline distT="0" distB="0" distL="0" distR="0" wp14:anchorId="0A6675BB" wp14:editId="17BF3AC9">
                            <wp:extent cx="5654040" cy="263334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103"/>
                                    <a:stretch>
                                      <a:fillRect/>
                                    </a:stretch>
                                  </pic:blipFill>
                                  <pic:spPr>
                                    <a:xfrm>
                                      <a:off x="0" y="0"/>
                                      <a:ext cx="5654040" cy="263334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3360" behindDoc="1" locked="0" layoutInCell="1" allowOverlap="1" wp14:anchorId="7D1096E0">
                <wp:simplePos x="0" y="0"/>
                <wp:positionH relativeFrom="page">
                  <wp:posOffset>911225</wp:posOffset>
                </wp:positionH>
                <wp:positionV relativeFrom="page">
                  <wp:posOffset>4323080</wp:posOffset>
                </wp:positionV>
                <wp:extent cx="5943600" cy="5061585"/>
                <wp:effectExtent l="0" t="0" r="0" b="5715"/>
                <wp:wrapSquare wrapText="bothSides"/>
                <wp:docPr id="778"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506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F5FE7" w14:textId="77777777" w:rsidR="006A55FA" w:rsidRDefault="006A55FA">
                            <w:pPr>
                              <w:spacing w:before="33" w:line="287" w:lineRule="exact"/>
                              <w:textAlignment w:val="baseline"/>
                              <w:rPr>
                                <w:rFonts w:ascii="Calibri" w:eastAsia="Calibri" w:hAnsi="Calibri"/>
                                <w:b/>
                                <w:i/>
                                <w:color w:val="006FC0"/>
                                <w:sz w:val="28"/>
                              </w:rPr>
                            </w:pPr>
                            <w:r>
                              <w:rPr>
                                <w:rFonts w:ascii="Calibri" w:eastAsia="Calibri" w:hAnsi="Calibri"/>
                                <w:b/>
                                <w:i/>
                                <w:color w:val="006FC0"/>
                                <w:sz w:val="28"/>
                              </w:rPr>
                              <w:t>Inexpensive, Safe Heartworm Treatment</w:t>
                            </w:r>
                          </w:p>
                          <w:p w14:paraId="679EE27A" w14:textId="77777777" w:rsidR="006A55FA" w:rsidRDefault="006A55FA">
                            <w:pPr>
                              <w:spacing w:before="62" w:line="293" w:lineRule="exact"/>
                              <w:ind w:right="144"/>
                              <w:textAlignment w:val="baseline"/>
                              <w:rPr>
                                <w:rFonts w:ascii="Calibri" w:eastAsia="Calibri" w:hAnsi="Calibri"/>
                                <w:color w:val="000000"/>
                                <w:sz w:val="25"/>
                              </w:rPr>
                            </w:pPr>
                            <w:r>
                              <w:rPr>
                                <w:rFonts w:ascii="Calibri" w:eastAsia="Calibri" w:hAnsi="Calibri"/>
                                <w:color w:val="000000"/>
                                <w:sz w:val="25"/>
                              </w:rPr>
                              <w:t>Heartworm treatment is often one of the larger routine expenses that dog owners face but the same protection can be gotten for much less money. This is how we do it.</w:t>
                            </w:r>
                          </w:p>
                          <w:p w14:paraId="5563600D" w14:textId="77777777" w:rsidR="006A55FA" w:rsidRDefault="006A55FA">
                            <w:pPr>
                              <w:spacing w:before="118" w:line="293" w:lineRule="exact"/>
                              <w:textAlignment w:val="baseline"/>
                              <w:rPr>
                                <w:rFonts w:ascii="Calibri" w:eastAsia="Calibri" w:hAnsi="Calibri"/>
                                <w:color w:val="000000"/>
                                <w:spacing w:val="-4"/>
                                <w:sz w:val="25"/>
                              </w:rPr>
                            </w:pPr>
                            <w:r>
                              <w:rPr>
                                <w:rFonts w:ascii="Calibri" w:eastAsia="Calibri" w:hAnsi="Calibri"/>
                                <w:color w:val="000000"/>
                                <w:spacing w:val="-4"/>
                                <w:sz w:val="25"/>
                              </w:rPr>
                              <w:t xml:space="preserve">Every six weeks during the mosquito season, we use </w:t>
                            </w:r>
                            <w:r>
                              <w:rPr>
                                <w:rFonts w:ascii="Calibri" w:eastAsia="Calibri" w:hAnsi="Calibri"/>
                                <w:b/>
                                <w:color w:val="000000"/>
                                <w:spacing w:val="-4"/>
                                <w:sz w:val="24"/>
                              </w:rPr>
                              <w:t>ivermectin</w:t>
                            </w:r>
                            <w:r>
                              <w:rPr>
                                <w:rFonts w:ascii="Calibri" w:eastAsia="Calibri" w:hAnsi="Calibri"/>
                                <w:color w:val="000000"/>
                                <w:spacing w:val="-4"/>
                                <w:sz w:val="25"/>
                              </w:rPr>
                              <w:t>, which is available without a prescription through farm or ranch supply stores, because it is inexpensive and kills heartworms and other intestinal parasites. This is a relatively safe treatment because all of our dogs have tested free of the Multi-Drug Resistance 1 (MDR1) gene, common in collies and other herding breeds, which makes them sensitive to ivermectin.</w:t>
                            </w:r>
                          </w:p>
                          <w:p w14:paraId="6068A49E" w14:textId="77777777" w:rsidR="006A55FA" w:rsidRDefault="006A55FA">
                            <w:pPr>
                              <w:numPr>
                                <w:ilvl w:val="0"/>
                                <w:numId w:val="6"/>
                              </w:numPr>
                              <w:tabs>
                                <w:tab w:val="clear" w:pos="360"/>
                                <w:tab w:val="left" w:pos="720"/>
                              </w:tabs>
                              <w:spacing w:before="120" w:line="293" w:lineRule="exact"/>
                              <w:ind w:left="720" w:right="144" w:hanging="360"/>
                              <w:textAlignment w:val="baseline"/>
                              <w:rPr>
                                <w:rFonts w:ascii="Calibri" w:eastAsia="Calibri" w:hAnsi="Calibri"/>
                                <w:color w:val="000000"/>
                                <w:sz w:val="25"/>
                              </w:rPr>
                            </w:pPr>
                            <w:r>
                              <w:rPr>
                                <w:rFonts w:ascii="Calibri" w:eastAsia="Calibri" w:hAnsi="Calibri"/>
                                <w:color w:val="000000"/>
                                <w:sz w:val="25"/>
                              </w:rPr>
                              <w:t xml:space="preserve">If you want to use this method, purchase the 1% injectable </w:t>
                            </w:r>
                            <w:proofErr w:type="spellStart"/>
                            <w:r>
                              <w:rPr>
                                <w:rFonts w:ascii="Calibri" w:eastAsia="Calibri" w:hAnsi="Calibri"/>
                                <w:b/>
                                <w:color w:val="000000"/>
                                <w:sz w:val="24"/>
                              </w:rPr>
                              <w:t>Ivomec</w:t>
                            </w:r>
                            <w:proofErr w:type="spellEnd"/>
                            <w:r>
                              <w:rPr>
                                <w:rFonts w:ascii="Calibri" w:eastAsia="Calibri" w:hAnsi="Calibri"/>
                                <w:b/>
                                <w:color w:val="000000"/>
                                <w:sz w:val="24"/>
                              </w:rPr>
                              <w:t xml:space="preserve"> </w:t>
                            </w:r>
                            <w:r>
                              <w:rPr>
                                <w:rFonts w:ascii="Calibri" w:eastAsia="Calibri" w:hAnsi="Calibri"/>
                                <w:color w:val="000000"/>
                                <w:sz w:val="25"/>
                              </w:rPr>
                              <w:t>for cattle, a 50-ml bottle of which costs less than $40 and will last you till the 3-year expiration date. Here is a link to Revival Animal Health</w:t>
                            </w:r>
                            <w:hyperlink r:id="rId104">
                              <w:r>
                                <w:rPr>
                                  <w:rFonts w:ascii="Calibri" w:eastAsia="Calibri" w:hAnsi="Calibri"/>
                                  <w:color w:val="0000FF"/>
                                  <w:sz w:val="25"/>
                                  <w:u w:val="single"/>
                                </w:rPr>
                                <w:t xml:space="preserve"> https://amzn.to/38NJCLM.</w:t>
                              </w:r>
                            </w:hyperlink>
                            <w:r>
                              <w:rPr>
                                <w:rFonts w:ascii="Calibri" w:eastAsia="Calibri" w:hAnsi="Calibri"/>
                                <w:color w:val="000000"/>
                                <w:sz w:val="25"/>
                              </w:rPr>
                              <w:t xml:space="preserve"> </w:t>
                            </w:r>
                          </w:p>
                          <w:p w14:paraId="29802FB2" w14:textId="77777777" w:rsidR="006A55FA" w:rsidRDefault="006A55FA">
                            <w:pPr>
                              <w:numPr>
                                <w:ilvl w:val="0"/>
                                <w:numId w:val="6"/>
                              </w:numPr>
                              <w:tabs>
                                <w:tab w:val="clear" w:pos="360"/>
                                <w:tab w:val="left" w:pos="720"/>
                              </w:tabs>
                              <w:spacing w:line="292" w:lineRule="exact"/>
                              <w:ind w:left="720" w:right="144" w:hanging="360"/>
                              <w:textAlignment w:val="baseline"/>
                              <w:rPr>
                                <w:rFonts w:ascii="Calibri" w:eastAsia="Calibri" w:hAnsi="Calibri"/>
                                <w:color w:val="000000"/>
                                <w:sz w:val="25"/>
                              </w:rPr>
                            </w:pPr>
                            <w:r>
                              <w:rPr>
                                <w:rFonts w:ascii="Calibri" w:eastAsia="Calibri" w:hAnsi="Calibri"/>
                                <w:color w:val="000000"/>
                                <w:sz w:val="25"/>
                              </w:rPr>
                              <w:t xml:space="preserve">You will also need a 1cc syringe (also called a tuberculin syringe) and a medical eye dropper from the drug store. Don’t worry, you are not injecting anything into your dog; you need the syringe to get the liquid out of the bottle. You can get </w:t>
                            </w:r>
                            <w:proofErr w:type="gramStart"/>
                            <w:r>
                              <w:rPr>
                                <w:rFonts w:ascii="Calibri" w:eastAsia="Calibri" w:hAnsi="Calibri"/>
                                <w:color w:val="000000"/>
                                <w:sz w:val="25"/>
                              </w:rPr>
                              <w:t>these syringe</w:t>
                            </w:r>
                            <w:proofErr w:type="gramEnd"/>
                            <w:r>
                              <w:rPr>
                                <w:rFonts w:ascii="Calibri" w:eastAsia="Calibri" w:hAnsi="Calibri"/>
                                <w:color w:val="000000"/>
                                <w:sz w:val="25"/>
                              </w:rPr>
                              <w:t xml:space="preserve"> with needles online</w:t>
                            </w:r>
                            <w:r>
                              <w:rPr>
                                <w:rFonts w:ascii="Calibri" w:eastAsia="Calibri" w:hAnsi="Calibri"/>
                                <w:color w:val="0000FF"/>
                                <w:sz w:val="25"/>
                              </w:rPr>
                              <w:t xml:space="preserve"> </w:t>
                            </w:r>
                            <w:hyperlink r:id="rId105">
                              <w:r>
                                <w:rPr>
                                  <w:rFonts w:ascii="Calibri" w:eastAsia="Calibri" w:hAnsi="Calibri"/>
                                  <w:color w:val="0000FF"/>
                                  <w:sz w:val="25"/>
                                  <w:u w:val="single"/>
                                </w:rPr>
                                <w:t>(</w:t>
                              </w:r>
                            </w:hyperlink>
                            <w:r>
                              <w:rPr>
                                <w:rFonts w:ascii="Calibri" w:eastAsia="Calibri" w:hAnsi="Calibri"/>
                                <w:color w:val="0000FF"/>
                                <w:sz w:val="25"/>
                                <w:u w:val="single"/>
                              </w:rPr>
                              <w:t>http://www.revivalanimal.com/MonoJect-Syringes-with-Needles.html?sku=30980-798)</w:t>
                            </w:r>
                            <w:r>
                              <w:rPr>
                                <w:rFonts w:ascii="Calibri" w:eastAsia="Calibri" w:hAnsi="Calibri"/>
                                <w:color w:val="000000"/>
                                <w:sz w:val="25"/>
                              </w:rPr>
                              <w:t xml:space="preserve"> or from your vet.</w:t>
                            </w:r>
                          </w:p>
                          <w:p w14:paraId="35B28187" w14:textId="77777777" w:rsidR="006A55FA" w:rsidRDefault="006A55FA">
                            <w:pPr>
                              <w:numPr>
                                <w:ilvl w:val="0"/>
                                <w:numId w:val="6"/>
                              </w:numPr>
                              <w:tabs>
                                <w:tab w:val="clear" w:pos="360"/>
                                <w:tab w:val="left" w:pos="720"/>
                              </w:tabs>
                              <w:spacing w:before="4" w:line="293" w:lineRule="exact"/>
                              <w:ind w:left="720" w:right="72" w:hanging="360"/>
                              <w:textAlignment w:val="baseline"/>
                              <w:rPr>
                                <w:rFonts w:ascii="Calibri" w:eastAsia="Calibri" w:hAnsi="Calibri"/>
                                <w:color w:val="000000"/>
                                <w:spacing w:val="-4"/>
                                <w:sz w:val="25"/>
                              </w:rPr>
                            </w:pPr>
                            <w:r>
                              <w:rPr>
                                <w:rFonts w:ascii="Calibri" w:eastAsia="Calibri" w:hAnsi="Calibri"/>
                                <w:color w:val="000000"/>
                                <w:spacing w:val="-4"/>
                                <w:sz w:val="25"/>
                              </w:rPr>
                              <w:t xml:space="preserve">The dose is 0.003 cc (or ml) per 10 pounds of body weight but confirm the dosage with your vet because he or she may want you to dilute the ivermectin with vegetable oil for more accurate dosing. This dose is a very small amount so you can just use an eye dropper or the syringe itself. </w:t>
                            </w:r>
                            <w:r>
                              <w:rPr>
                                <w:rFonts w:ascii="Calibri" w:eastAsia="Calibri" w:hAnsi="Calibri"/>
                                <w:b/>
                                <w:color w:val="000000"/>
                                <w:spacing w:val="-4"/>
                                <w:sz w:val="24"/>
                              </w:rPr>
                              <w:t xml:space="preserve">One drop from either </w:t>
                            </w:r>
                            <w:r>
                              <w:rPr>
                                <w:rFonts w:ascii="Calibri" w:eastAsia="Calibri" w:hAnsi="Calibri"/>
                                <w:color w:val="000000"/>
                                <w:spacing w:val="-4"/>
                                <w:sz w:val="25"/>
                              </w:rPr>
                              <w:t xml:space="preserve">is approximately 0.05 cc or </w:t>
                            </w:r>
                            <w:proofErr w:type="spellStart"/>
                            <w:r>
                              <w:rPr>
                                <w:rFonts w:ascii="Calibri" w:eastAsia="Calibri" w:hAnsi="Calibri"/>
                                <w:color w:val="000000"/>
                                <w:spacing w:val="-4"/>
                                <w:sz w:val="25"/>
                              </w:rPr>
                              <w:t>mls</w:t>
                            </w:r>
                            <w:proofErr w:type="spellEnd"/>
                            <w:r>
                              <w:rPr>
                                <w:rFonts w:ascii="Calibri" w:eastAsia="Calibri" w:hAnsi="Calibri"/>
                                <w:color w:val="000000"/>
                                <w:spacing w:val="-4"/>
                                <w:sz w:val="25"/>
                              </w:rPr>
                              <w:t xml:space="preserve"> so this is enough for any dog up to 100 pounds. Yes, you read that right...ONE DROP!</w:t>
                            </w:r>
                          </w:p>
                          <w:p w14:paraId="1C1FE4EC" w14:textId="77777777" w:rsidR="006A55FA" w:rsidRDefault="006A55FA">
                            <w:pPr>
                              <w:numPr>
                                <w:ilvl w:val="0"/>
                                <w:numId w:val="6"/>
                              </w:numPr>
                              <w:tabs>
                                <w:tab w:val="clear" w:pos="360"/>
                                <w:tab w:val="left" w:pos="720"/>
                              </w:tabs>
                              <w:spacing w:line="293" w:lineRule="exact"/>
                              <w:ind w:left="720" w:right="216" w:hanging="360"/>
                              <w:textAlignment w:val="baseline"/>
                              <w:rPr>
                                <w:rFonts w:ascii="Calibri" w:eastAsia="Calibri" w:hAnsi="Calibri"/>
                                <w:color w:val="000000"/>
                                <w:sz w:val="25"/>
                              </w:rPr>
                            </w:pPr>
                            <w:r>
                              <w:rPr>
                                <w:rFonts w:ascii="Calibri" w:eastAsia="Calibri" w:hAnsi="Calibri"/>
                                <w:color w:val="000000"/>
                                <w:sz w:val="25"/>
                              </w:rPr>
                              <w:t xml:space="preserve">Put ONE DROP of </w:t>
                            </w:r>
                            <w:proofErr w:type="spellStart"/>
                            <w:r>
                              <w:rPr>
                                <w:rFonts w:ascii="Calibri" w:eastAsia="Calibri" w:hAnsi="Calibri"/>
                                <w:color w:val="000000"/>
                                <w:sz w:val="25"/>
                              </w:rPr>
                              <w:t>Ivomec</w:t>
                            </w:r>
                            <w:proofErr w:type="spellEnd"/>
                            <w:r>
                              <w:rPr>
                                <w:rFonts w:ascii="Calibri" w:eastAsia="Calibri" w:hAnsi="Calibri"/>
                                <w:color w:val="000000"/>
                                <w:sz w:val="25"/>
                              </w:rPr>
                              <w:t xml:space="preserve"> from the eye dropper into a small amount of your dog’s food or on a treat, like a piece of bread and be sure all the food gets consumed.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096E0" id="Text Box 306" o:spid="_x0000_s1074" type="#_x0000_t202" style="position:absolute;margin-left:71.75pt;margin-top:340.4pt;width:468pt;height:398.5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" filled="f" stroked="f">
                <v:path arrowok="t"/>
                <v:textbox inset="0,0,0,0">
                  <w:txbxContent>
                    <w:p w14:paraId="0DCF5FE7" w14:textId="77777777" w:rsidR="006A55FA" w:rsidRDefault="006A55FA">
                      <w:pPr>
                        <w:spacing w:before="33" w:line="287" w:lineRule="exact"/>
                        <w:textAlignment w:val="baseline"/>
                        <w:rPr>
                          <w:rFonts w:ascii="Calibri" w:eastAsia="Calibri" w:hAnsi="Calibri"/>
                          <w:b/>
                          <w:i/>
                          <w:color w:val="006FC0"/>
                          <w:sz w:val="28"/>
                        </w:rPr>
                      </w:pPr>
                      <w:r>
                        <w:rPr>
                          <w:rFonts w:ascii="Calibri" w:eastAsia="Calibri" w:hAnsi="Calibri"/>
                          <w:b/>
                          <w:i/>
                          <w:color w:val="006FC0"/>
                          <w:sz w:val="28"/>
                        </w:rPr>
                        <w:t>Inexpensive, Safe Heartworm Treatment</w:t>
                      </w:r>
                    </w:p>
                    <w:p w14:paraId="679EE27A" w14:textId="77777777" w:rsidR="006A55FA" w:rsidRDefault="006A55FA">
                      <w:pPr>
                        <w:spacing w:before="62" w:line="293" w:lineRule="exact"/>
                        <w:ind w:right="144"/>
                        <w:textAlignment w:val="baseline"/>
                        <w:rPr>
                          <w:rFonts w:ascii="Calibri" w:eastAsia="Calibri" w:hAnsi="Calibri"/>
                          <w:color w:val="000000"/>
                          <w:sz w:val="25"/>
                        </w:rPr>
                      </w:pPr>
                      <w:r>
                        <w:rPr>
                          <w:rFonts w:ascii="Calibri" w:eastAsia="Calibri" w:hAnsi="Calibri"/>
                          <w:color w:val="000000"/>
                          <w:sz w:val="25"/>
                        </w:rPr>
                        <w:t>Heartworm treatment is often one of the larger routine expenses that dog owners face but the same protection can be gotten for much less money. This is how we do it.</w:t>
                      </w:r>
                    </w:p>
                    <w:p w14:paraId="5563600D" w14:textId="77777777" w:rsidR="006A55FA" w:rsidRDefault="006A55FA">
                      <w:pPr>
                        <w:spacing w:before="118" w:line="293" w:lineRule="exact"/>
                        <w:textAlignment w:val="baseline"/>
                        <w:rPr>
                          <w:rFonts w:ascii="Calibri" w:eastAsia="Calibri" w:hAnsi="Calibri"/>
                          <w:color w:val="000000"/>
                          <w:spacing w:val="-4"/>
                          <w:sz w:val="25"/>
                        </w:rPr>
                      </w:pPr>
                      <w:r>
                        <w:rPr>
                          <w:rFonts w:ascii="Calibri" w:eastAsia="Calibri" w:hAnsi="Calibri"/>
                          <w:color w:val="000000"/>
                          <w:spacing w:val="-4"/>
                          <w:sz w:val="25"/>
                        </w:rPr>
                        <w:t xml:space="preserve">Every six weeks during the mosquito season, we use </w:t>
                      </w:r>
                      <w:r>
                        <w:rPr>
                          <w:rFonts w:ascii="Calibri" w:eastAsia="Calibri" w:hAnsi="Calibri"/>
                          <w:b/>
                          <w:color w:val="000000"/>
                          <w:spacing w:val="-4"/>
                          <w:sz w:val="24"/>
                        </w:rPr>
                        <w:t>ivermectin</w:t>
                      </w:r>
                      <w:r>
                        <w:rPr>
                          <w:rFonts w:ascii="Calibri" w:eastAsia="Calibri" w:hAnsi="Calibri"/>
                          <w:color w:val="000000"/>
                          <w:spacing w:val="-4"/>
                          <w:sz w:val="25"/>
                        </w:rPr>
                        <w:t>, which is available without a prescription through farm or ranch supply stores, because it is inexpensive and kills heartworms and other intestinal parasites. This is a relatively safe treatment because all of our dogs have tested free of the Multi-Drug Resistance 1 (MDR1) gene, common in collies and other herding breeds, which makes them sensitive to ivermectin.</w:t>
                      </w:r>
                    </w:p>
                    <w:p w14:paraId="6068A49E" w14:textId="77777777" w:rsidR="006A55FA" w:rsidRDefault="006A55FA">
                      <w:pPr>
                        <w:numPr>
                          <w:ilvl w:val="0"/>
                          <w:numId w:val="6"/>
                        </w:numPr>
                        <w:tabs>
                          <w:tab w:val="clear" w:pos="360"/>
                          <w:tab w:val="left" w:pos="720"/>
                        </w:tabs>
                        <w:spacing w:before="120" w:line="293" w:lineRule="exact"/>
                        <w:ind w:left="720" w:right="144" w:hanging="360"/>
                        <w:textAlignment w:val="baseline"/>
                        <w:rPr>
                          <w:rFonts w:ascii="Calibri" w:eastAsia="Calibri" w:hAnsi="Calibri"/>
                          <w:color w:val="000000"/>
                          <w:sz w:val="25"/>
                        </w:rPr>
                      </w:pPr>
                      <w:r>
                        <w:rPr>
                          <w:rFonts w:ascii="Calibri" w:eastAsia="Calibri" w:hAnsi="Calibri"/>
                          <w:color w:val="000000"/>
                          <w:sz w:val="25"/>
                        </w:rPr>
                        <w:t xml:space="preserve">If you want to use this method, purchase the 1% injectable </w:t>
                      </w:r>
                      <w:proofErr w:type="spellStart"/>
                      <w:r>
                        <w:rPr>
                          <w:rFonts w:ascii="Calibri" w:eastAsia="Calibri" w:hAnsi="Calibri"/>
                          <w:b/>
                          <w:color w:val="000000"/>
                          <w:sz w:val="24"/>
                        </w:rPr>
                        <w:t>Ivomec</w:t>
                      </w:r>
                      <w:proofErr w:type="spellEnd"/>
                      <w:r>
                        <w:rPr>
                          <w:rFonts w:ascii="Calibri" w:eastAsia="Calibri" w:hAnsi="Calibri"/>
                          <w:b/>
                          <w:color w:val="000000"/>
                          <w:sz w:val="24"/>
                        </w:rPr>
                        <w:t xml:space="preserve"> </w:t>
                      </w:r>
                      <w:r>
                        <w:rPr>
                          <w:rFonts w:ascii="Calibri" w:eastAsia="Calibri" w:hAnsi="Calibri"/>
                          <w:color w:val="000000"/>
                          <w:sz w:val="25"/>
                        </w:rPr>
                        <w:t>for cattle, a 50-ml bottle of which costs less than $40 and will last you till the 3-year expiration date. Here is a link to Revival Animal Health</w:t>
                      </w:r>
                      <w:hyperlink r:id="rId106">
                        <w:r>
                          <w:rPr>
                            <w:rFonts w:ascii="Calibri" w:eastAsia="Calibri" w:hAnsi="Calibri"/>
                            <w:color w:val="0000FF"/>
                            <w:sz w:val="25"/>
                            <w:u w:val="single"/>
                          </w:rPr>
                          <w:t xml:space="preserve"> https://amzn.to/38NJCLM.</w:t>
                        </w:r>
                      </w:hyperlink>
                      <w:r>
                        <w:rPr>
                          <w:rFonts w:ascii="Calibri" w:eastAsia="Calibri" w:hAnsi="Calibri"/>
                          <w:color w:val="000000"/>
                          <w:sz w:val="25"/>
                        </w:rPr>
                        <w:t xml:space="preserve"> </w:t>
                      </w:r>
                    </w:p>
                    <w:p w14:paraId="29802FB2" w14:textId="77777777" w:rsidR="006A55FA" w:rsidRDefault="006A55FA">
                      <w:pPr>
                        <w:numPr>
                          <w:ilvl w:val="0"/>
                          <w:numId w:val="6"/>
                        </w:numPr>
                        <w:tabs>
                          <w:tab w:val="clear" w:pos="360"/>
                          <w:tab w:val="left" w:pos="720"/>
                        </w:tabs>
                        <w:spacing w:line="292" w:lineRule="exact"/>
                        <w:ind w:left="720" w:right="144" w:hanging="360"/>
                        <w:textAlignment w:val="baseline"/>
                        <w:rPr>
                          <w:rFonts w:ascii="Calibri" w:eastAsia="Calibri" w:hAnsi="Calibri"/>
                          <w:color w:val="000000"/>
                          <w:sz w:val="25"/>
                        </w:rPr>
                      </w:pPr>
                      <w:r>
                        <w:rPr>
                          <w:rFonts w:ascii="Calibri" w:eastAsia="Calibri" w:hAnsi="Calibri"/>
                          <w:color w:val="000000"/>
                          <w:sz w:val="25"/>
                        </w:rPr>
                        <w:t xml:space="preserve">You will also need a 1cc syringe (also called a tuberculin syringe) and a medical eye dropper from the drug store. Don’t worry, you are not injecting anything into your dog; you need the syringe to get the liquid out of the bottle. You can get </w:t>
                      </w:r>
                      <w:proofErr w:type="gramStart"/>
                      <w:r>
                        <w:rPr>
                          <w:rFonts w:ascii="Calibri" w:eastAsia="Calibri" w:hAnsi="Calibri"/>
                          <w:color w:val="000000"/>
                          <w:sz w:val="25"/>
                        </w:rPr>
                        <w:t>these syringe</w:t>
                      </w:r>
                      <w:proofErr w:type="gramEnd"/>
                      <w:r>
                        <w:rPr>
                          <w:rFonts w:ascii="Calibri" w:eastAsia="Calibri" w:hAnsi="Calibri"/>
                          <w:color w:val="000000"/>
                          <w:sz w:val="25"/>
                        </w:rPr>
                        <w:t xml:space="preserve"> with needles online</w:t>
                      </w:r>
                      <w:r>
                        <w:rPr>
                          <w:rFonts w:ascii="Calibri" w:eastAsia="Calibri" w:hAnsi="Calibri"/>
                          <w:color w:val="0000FF"/>
                          <w:sz w:val="25"/>
                        </w:rPr>
                        <w:t xml:space="preserve"> </w:t>
                      </w:r>
                      <w:hyperlink r:id="rId107">
                        <w:r>
                          <w:rPr>
                            <w:rFonts w:ascii="Calibri" w:eastAsia="Calibri" w:hAnsi="Calibri"/>
                            <w:color w:val="0000FF"/>
                            <w:sz w:val="25"/>
                            <w:u w:val="single"/>
                          </w:rPr>
                          <w:t>(</w:t>
                        </w:r>
                      </w:hyperlink>
                      <w:r>
                        <w:rPr>
                          <w:rFonts w:ascii="Calibri" w:eastAsia="Calibri" w:hAnsi="Calibri"/>
                          <w:color w:val="0000FF"/>
                          <w:sz w:val="25"/>
                          <w:u w:val="single"/>
                        </w:rPr>
                        <w:t>http://www.revivalanimal.com/MonoJect-Syringes-with-Needles.html?sku=30980-798)</w:t>
                      </w:r>
                      <w:r>
                        <w:rPr>
                          <w:rFonts w:ascii="Calibri" w:eastAsia="Calibri" w:hAnsi="Calibri"/>
                          <w:color w:val="000000"/>
                          <w:sz w:val="25"/>
                        </w:rPr>
                        <w:t xml:space="preserve"> or from your vet.</w:t>
                      </w:r>
                    </w:p>
                    <w:p w14:paraId="35B28187" w14:textId="77777777" w:rsidR="006A55FA" w:rsidRDefault="006A55FA">
                      <w:pPr>
                        <w:numPr>
                          <w:ilvl w:val="0"/>
                          <w:numId w:val="6"/>
                        </w:numPr>
                        <w:tabs>
                          <w:tab w:val="clear" w:pos="360"/>
                          <w:tab w:val="left" w:pos="720"/>
                        </w:tabs>
                        <w:spacing w:before="4" w:line="293" w:lineRule="exact"/>
                        <w:ind w:left="720" w:right="72" w:hanging="360"/>
                        <w:textAlignment w:val="baseline"/>
                        <w:rPr>
                          <w:rFonts w:ascii="Calibri" w:eastAsia="Calibri" w:hAnsi="Calibri"/>
                          <w:color w:val="000000"/>
                          <w:spacing w:val="-4"/>
                          <w:sz w:val="25"/>
                        </w:rPr>
                      </w:pPr>
                      <w:r>
                        <w:rPr>
                          <w:rFonts w:ascii="Calibri" w:eastAsia="Calibri" w:hAnsi="Calibri"/>
                          <w:color w:val="000000"/>
                          <w:spacing w:val="-4"/>
                          <w:sz w:val="25"/>
                        </w:rPr>
                        <w:t xml:space="preserve">The dose is 0.003 cc (or ml) per 10 pounds of body weight but confirm the dosage with your vet because he or she may want you to dilute the ivermectin with vegetable oil for more accurate dosing. This dose is a very small amount so you can just use an eye dropper or the syringe itself. </w:t>
                      </w:r>
                      <w:r>
                        <w:rPr>
                          <w:rFonts w:ascii="Calibri" w:eastAsia="Calibri" w:hAnsi="Calibri"/>
                          <w:b/>
                          <w:color w:val="000000"/>
                          <w:spacing w:val="-4"/>
                          <w:sz w:val="24"/>
                        </w:rPr>
                        <w:t xml:space="preserve">One drop from either </w:t>
                      </w:r>
                      <w:r>
                        <w:rPr>
                          <w:rFonts w:ascii="Calibri" w:eastAsia="Calibri" w:hAnsi="Calibri"/>
                          <w:color w:val="000000"/>
                          <w:spacing w:val="-4"/>
                          <w:sz w:val="25"/>
                        </w:rPr>
                        <w:t xml:space="preserve">is approximately 0.05 cc or </w:t>
                      </w:r>
                      <w:proofErr w:type="spellStart"/>
                      <w:r>
                        <w:rPr>
                          <w:rFonts w:ascii="Calibri" w:eastAsia="Calibri" w:hAnsi="Calibri"/>
                          <w:color w:val="000000"/>
                          <w:spacing w:val="-4"/>
                          <w:sz w:val="25"/>
                        </w:rPr>
                        <w:t>mls</w:t>
                      </w:r>
                      <w:proofErr w:type="spellEnd"/>
                      <w:r>
                        <w:rPr>
                          <w:rFonts w:ascii="Calibri" w:eastAsia="Calibri" w:hAnsi="Calibri"/>
                          <w:color w:val="000000"/>
                          <w:spacing w:val="-4"/>
                          <w:sz w:val="25"/>
                        </w:rPr>
                        <w:t xml:space="preserve"> so this is enough for any dog up to 100 pounds. Yes, you read that right...ONE DROP!</w:t>
                      </w:r>
                    </w:p>
                    <w:p w14:paraId="1C1FE4EC" w14:textId="77777777" w:rsidR="006A55FA" w:rsidRDefault="006A55FA">
                      <w:pPr>
                        <w:numPr>
                          <w:ilvl w:val="0"/>
                          <w:numId w:val="6"/>
                        </w:numPr>
                        <w:tabs>
                          <w:tab w:val="clear" w:pos="360"/>
                          <w:tab w:val="left" w:pos="720"/>
                        </w:tabs>
                        <w:spacing w:line="293" w:lineRule="exact"/>
                        <w:ind w:left="720" w:right="216" w:hanging="360"/>
                        <w:textAlignment w:val="baseline"/>
                        <w:rPr>
                          <w:rFonts w:ascii="Calibri" w:eastAsia="Calibri" w:hAnsi="Calibri"/>
                          <w:color w:val="000000"/>
                          <w:sz w:val="25"/>
                        </w:rPr>
                      </w:pPr>
                      <w:r>
                        <w:rPr>
                          <w:rFonts w:ascii="Calibri" w:eastAsia="Calibri" w:hAnsi="Calibri"/>
                          <w:color w:val="000000"/>
                          <w:sz w:val="25"/>
                        </w:rPr>
                        <w:t xml:space="preserve">Put ONE DROP of </w:t>
                      </w:r>
                      <w:proofErr w:type="spellStart"/>
                      <w:r>
                        <w:rPr>
                          <w:rFonts w:ascii="Calibri" w:eastAsia="Calibri" w:hAnsi="Calibri"/>
                          <w:color w:val="000000"/>
                          <w:sz w:val="25"/>
                        </w:rPr>
                        <w:t>Ivomec</w:t>
                      </w:r>
                      <w:proofErr w:type="spellEnd"/>
                      <w:r>
                        <w:rPr>
                          <w:rFonts w:ascii="Calibri" w:eastAsia="Calibri" w:hAnsi="Calibri"/>
                          <w:color w:val="000000"/>
                          <w:sz w:val="25"/>
                        </w:rPr>
                        <w:t xml:space="preserve"> from the eye dropper into a small amount of your dog’s food or on a treat, like a piece of bread and be sure all the food gets consumed.</w:t>
                      </w:r>
                    </w:p>
                  </w:txbxContent>
                </v:textbox>
                <w10:wrap type="square" anchorx="page" anchory="page"/>
              </v:shape>
            </w:pict>
          </mc:Fallback>
        </mc:AlternateContent>
      </w:r>
    </w:p>
    <w:p w14:paraId="36D57D38" w14:textId="77777777" w:rsidR="00A372BD" w:rsidRDefault="00A372BD">
      <w:pPr>
        <w:sectPr w:rsidR="00A372BD">
          <w:pgSz w:w="12240" w:h="15840"/>
          <w:pgMar w:top="452" w:right="1440" w:bottom="454" w:left="1344" w:header="0" w:footer="550" w:gutter="0"/>
          <w:cols w:space="720"/>
        </w:sectPr>
      </w:pPr>
    </w:p>
    <w:p w14:paraId="3731A11D" w14:textId="09F1A1B8"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65408" behindDoc="1" locked="0" layoutInCell="1" allowOverlap="1" wp14:anchorId="695F5C23">
                <wp:simplePos x="0" y="0"/>
                <wp:positionH relativeFrom="page">
                  <wp:posOffset>909955</wp:posOffset>
                </wp:positionH>
                <wp:positionV relativeFrom="page">
                  <wp:posOffset>1420495</wp:posOffset>
                </wp:positionV>
                <wp:extent cx="5943600" cy="7964170"/>
                <wp:effectExtent l="0" t="0" r="0" b="11430"/>
                <wp:wrapSquare wrapText="bothSides"/>
                <wp:docPr id="77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BE73F" w14:textId="77777777" w:rsidR="006A55FA" w:rsidRDefault="006A55FA">
                            <w:pPr>
                              <w:spacing w:line="292" w:lineRule="exact"/>
                              <w:ind w:right="144"/>
                              <w:jc w:val="both"/>
                              <w:textAlignment w:val="baseline"/>
                              <w:rPr>
                                <w:rFonts w:ascii="Calibri" w:eastAsia="Calibri" w:hAnsi="Calibri"/>
                                <w:color w:val="000000"/>
                                <w:sz w:val="25"/>
                              </w:rPr>
                            </w:pPr>
                            <w:r>
                              <w:rPr>
                                <w:rFonts w:ascii="Calibri" w:eastAsia="Calibri" w:hAnsi="Calibri"/>
                                <w:color w:val="000000"/>
                                <w:sz w:val="25"/>
                              </w:rPr>
                              <w:t>Dog Aware has great information about the use of ivermectin for heartworm that you can find here:</w:t>
                            </w:r>
                            <w:hyperlink r:id="rId108">
                              <w:r>
                                <w:rPr>
                                  <w:rFonts w:ascii="Calibri" w:eastAsia="Calibri" w:hAnsi="Calibri"/>
                                  <w:color w:val="0000FF"/>
                                  <w:sz w:val="24"/>
                                  <w:u w:val="single"/>
                                </w:rPr>
                                <w:t xml:space="preserve"> http://dogaware.com/health/ivomec.html</w:t>
                              </w:r>
                            </w:hyperlink>
                            <w:r>
                              <w:rPr>
                                <w:rFonts w:ascii="Calibri" w:eastAsia="Calibri" w:hAnsi="Calibri"/>
                                <w:color w:val="006FC0"/>
                                <w:sz w:val="25"/>
                              </w:rPr>
                              <w:t xml:space="preserve"> </w:t>
                            </w:r>
                          </w:p>
                          <w:p w14:paraId="1103489C"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Expensive, Safe Heartworm Treatment</w:t>
                            </w:r>
                          </w:p>
                          <w:p w14:paraId="460551BA" w14:textId="77777777" w:rsidR="006A55FA" w:rsidRDefault="006A55FA">
                            <w:pPr>
                              <w:spacing w:before="61" w:line="293" w:lineRule="exact"/>
                              <w:textAlignment w:val="baseline"/>
                              <w:rPr>
                                <w:rFonts w:ascii="Calibri" w:eastAsia="Calibri" w:hAnsi="Calibri"/>
                                <w:color w:val="000000"/>
                                <w:spacing w:val="-4"/>
                                <w:sz w:val="25"/>
                              </w:rPr>
                            </w:pPr>
                            <w:r>
                              <w:rPr>
                                <w:rFonts w:ascii="Calibri" w:eastAsia="Calibri" w:hAnsi="Calibri"/>
                                <w:color w:val="000000"/>
                                <w:spacing w:val="-4"/>
                                <w:sz w:val="25"/>
                              </w:rPr>
                              <w:t>Despite the safety and cost of ivermectin, we know that most owners will use a monthly, chewable product. There are many choices on the market today, all of which require a prescription from your vet (except ivermectin above). We recommend that you select a product with a long history in the marketplace, not a newly released one. To save money, get a prescription and order the product online from a reputable North American retailer—the cost is often 35-50% less than from your vet. (We value our vets tremendously and never skimp on our dog’s treatments but we save our money for veterinary care not quality retail supplies that are safely available elsewhere.) See the table on the next page for costs and options.</w:t>
                            </w:r>
                          </w:p>
                          <w:p w14:paraId="551D2A3B" w14:textId="77777777" w:rsidR="006A55FA" w:rsidRDefault="006A55FA">
                            <w:pPr>
                              <w:spacing w:before="119" w:line="293" w:lineRule="exact"/>
                              <w:ind w:right="144"/>
                              <w:textAlignment w:val="baseline"/>
                              <w:rPr>
                                <w:rFonts w:ascii="Calibri" w:eastAsia="Calibri" w:hAnsi="Calibri"/>
                                <w:color w:val="000000"/>
                                <w:sz w:val="25"/>
                              </w:rPr>
                            </w:pPr>
                            <w:r>
                              <w:rPr>
                                <w:rFonts w:ascii="Calibri" w:eastAsia="Calibri" w:hAnsi="Calibri"/>
                                <w:color w:val="000000"/>
                                <w:sz w:val="25"/>
                              </w:rPr>
                              <w:t>Unlike ivermectin, which naturally kills intestinal parasites, some heartworm products include additional pesticides that kill intestinal parasites. For the vast majority of dogs, additional monthly parasite treatment is unnecessary so is riskier than beneficial. See the next section on Intestinal Parasites for information on treating them.</w:t>
                            </w:r>
                          </w:p>
                          <w:p w14:paraId="5AE9F538" w14:textId="77777777" w:rsidR="006A55FA" w:rsidRDefault="006A55FA">
                            <w:pPr>
                              <w:spacing w:before="118" w:line="293" w:lineRule="exact"/>
                              <w:textAlignment w:val="baseline"/>
                              <w:rPr>
                                <w:rFonts w:ascii="Calibri" w:eastAsia="Calibri" w:hAnsi="Calibri"/>
                                <w:b/>
                                <w:color w:val="000000"/>
                                <w:sz w:val="24"/>
                              </w:rPr>
                            </w:pPr>
                            <w:proofErr w:type="spellStart"/>
                            <w:r>
                              <w:rPr>
                                <w:rFonts w:ascii="Calibri" w:eastAsia="Calibri" w:hAnsi="Calibri"/>
                                <w:b/>
                                <w:color w:val="000000"/>
                                <w:sz w:val="24"/>
                              </w:rPr>
                              <w:t>Heartgard</w:t>
                            </w:r>
                            <w:proofErr w:type="spellEnd"/>
                            <w:r>
                              <w:rPr>
                                <w:rFonts w:ascii="Calibri" w:eastAsia="Calibri" w:hAnsi="Calibri"/>
                                <w:b/>
                                <w:color w:val="000000"/>
                                <w:sz w:val="24"/>
                              </w:rPr>
                              <w:t xml:space="preserve"> Plus </w:t>
                            </w:r>
                            <w:r>
                              <w:rPr>
                                <w:rFonts w:ascii="Calibri" w:eastAsia="Calibri" w:hAnsi="Calibri"/>
                                <w:color w:val="000000"/>
                                <w:sz w:val="25"/>
                              </w:rPr>
                              <w:t xml:space="preserve">and </w:t>
                            </w:r>
                            <w:r>
                              <w:rPr>
                                <w:rFonts w:ascii="Calibri" w:eastAsia="Calibri" w:hAnsi="Calibri"/>
                                <w:b/>
                                <w:color w:val="000000"/>
                                <w:sz w:val="24"/>
                              </w:rPr>
                              <w:t xml:space="preserve">Interceptor </w:t>
                            </w:r>
                            <w:r>
                              <w:rPr>
                                <w:rFonts w:ascii="Calibri" w:eastAsia="Calibri" w:hAnsi="Calibri"/>
                                <w:color w:val="000000"/>
                                <w:sz w:val="25"/>
                              </w:rPr>
                              <w:t xml:space="preserve">are our choice of heartworm treatment if you do not live where fleas are a problem. </w:t>
                            </w:r>
                            <w:r>
                              <w:rPr>
                                <w:rFonts w:ascii="Calibri" w:eastAsia="Calibri" w:hAnsi="Calibri"/>
                                <w:b/>
                                <w:color w:val="000000"/>
                                <w:sz w:val="24"/>
                              </w:rPr>
                              <w:t xml:space="preserve">Sentinel </w:t>
                            </w:r>
                            <w:r>
                              <w:rPr>
                                <w:rFonts w:ascii="Calibri" w:eastAsia="Calibri" w:hAnsi="Calibri"/>
                                <w:color w:val="000000"/>
                                <w:sz w:val="25"/>
                              </w:rPr>
                              <w:t xml:space="preserve">and </w:t>
                            </w:r>
                            <w:r>
                              <w:rPr>
                                <w:rFonts w:ascii="Calibri" w:eastAsia="Calibri" w:hAnsi="Calibri"/>
                                <w:b/>
                                <w:color w:val="000000"/>
                                <w:sz w:val="24"/>
                              </w:rPr>
                              <w:t xml:space="preserve">Revolution </w:t>
                            </w:r>
                            <w:r>
                              <w:rPr>
                                <w:rFonts w:ascii="Calibri" w:eastAsia="Calibri" w:hAnsi="Calibri"/>
                                <w:color w:val="000000"/>
                                <w:sz w:val="25"/>
                              </w:rPr>
                              <w:t>are good products in areas where fleas are also a concern.</w:t>
                            </w:r>
                          </w:p>
                          <w:p w14:paraId="5C7152BD" w14:textId="77777777" w:rsidR="006A55FA" w:rsidRDefault="006A55FA">
                            <w:pPr>
                              <w:spacing w:before="120" w:line="293" w:lineRule="exact"/>
                              <w:textAlignment w:val="baseline"/>
                              <w:rPr>
                                <w:rFonts w:ascii="Calibri" w:eastAsia="Calibri" w:hAnsi="Calibri"/>
                                <w:color w:val="000000"/>
                                <w:sz w:val="25"/>
                              </w:rPr>
                            </w:pPr>
                            <w:r>
                              <w:rPr>
                                <w:rFonts w:ascii="Calibri" w:eastAsia="Calibri" w:hAnsi="Calibri"/>
                                <w:color w:val="000000"/>
                                <w:sz w:val="25"/>
                              </w:rPr>
                              <w:t>Although they are called monthly treatments, these products protect for six weeks against heartworms so you can give them every six weeks during mosquito season if heartworm are your primary concern. If you have trouble remembering, give them once a month but it’s better to use only what the dog needs. However, they need to be used every month for flea protection. In heartworm-endemic areas, you can and should give the preventative year-round. Your vet will likely do annual or biannual blood tests to ensure the preventative is working and your dog remains heartworm free.</w:t>
                            </w:r>
                          </w:p>
                          <w:p w14:paraId="027FFDFF" w14:textId="77777777" w:rsidR="006A55FA" w:rsidRDefault="006A55FA">
                            <w:pPr>
                              <w:spacing w:before="124" w:line="293" w:lineRule="exact"/>
                              <w:ind w:right="216"/>
                              <w:jc w:val="both"/>
                              <w:textAlignment w:val="baseline"/>
                              <w:rPr>
                                <w:rFonts w:ascii="Calibri" w:eastAsia="Calibri" w:hAnsi="Calibri"/>
                                <w:color w:val="000000"/>
                                <w:spacing w:val="-4"/>
                                <w:sz w:val="25"/>
                              </w:rPr>
                            </w:pPr>
                            <w:r>
                              <w:rPr>
                                <w:rFonts w:ascii="Calibri" w:eastAsia="Calibri" w:hAnsi="Calibri"/>
                                <w:color w:val="000000"/>
                                <w:spacing w:val="-4"/>
                                <w:sz w:val="25"/>
                              </w:rPr>
                              <w:t>There have been some heartworm “breaks” in the southern US recently, where dogs that had been regularly treated with monthly heartworm preventative came down with heartworm. If you live in or travel to the southern US, be diligent in your treatment and go to an every four-week protocol.</w:t>
                            </w:r>
                          </w:p>
                          <w:p w14:paraId="033FD13E" w14:textId="77777777" w:rsidR="006A55FA" w:rsidRDefault="006A55FA">
                            <w:pPr>
                              <w:spacing w:before="294" w:line="284" w:lineRule="exact"/>
                              <w:textAlignment w:val="baseline"/>
                              <w:rPr>
                                <w:rFonts w:ascii="Calibri" w:eastAsia="Calibri" w:hAnsi="Calibri"/>
                                <w:b/>
                                <w:i/>
                                <w:color w:val="006FC0"/>
                                <w:sz w:val="28"/>
                              </w:rPr>
                            </w:pPr>
                            <w:r>
                              <w:rPr>
                                <w:rFonts w:ascii="Calibri" w:eastAsia="Calibri" w:hAnsi="Calibri"/>
                                <w:b/>
                                <w:i/>
                                <w:color w:val="006FC0"/>
                                <w:sz w:val="28"/>
                              </w:rPr>
                              <w:t>Intestinal Parasites</w:t>
                            </w:r>
                          </w:p>
                          <w:p w14:paraId="424AF471" w14:textId="77777777" w:rsidR="006A55FA" w:rsidRDefault="006A55FA">
                            <w:pPr>
                              <w:spacing w:before="60" w:line="293" w:lineRule="exact"/>
                              <w:ind w:right="144"/>
                              <w:textAlignment w:val="baseline"/>
                              <w:rPr>
                                <w:rFonts w:ascii="Calibri" w:eastAsia="Calibri" w:hAnsi="Calibri"/>
                                <w:color w:val="000000"/>
                                <w:sz w:val="25"/>
                              </w:rPr>
                            </w:pPr>
                            <w:r>
                              <w:rPr>
                                <w:rFonts w:ascii="Calibri" w:eastAsia="Calibri" w:hAnsi="Calibri"/>
                                <w:color w:val="000000"/>
                                <w:sz w:val="25"/>
                              </w:rPr>
                              <w:t>Dogs can also get a wide array of intestinal parasites or “worms” including round, hook, whip, and tapeworms. Symptoms of intestinal worms are poor hair coat (the coat feels thin and wiry to the touch) and poor body condition (thinner than the amount you are feeding would indicate).</w:t>
                            </w:r>
                          </w:p>
                          <w:p w14:paraId="50907760" w14:textId="77777777" w:rsidR="006A55FA" w:rsidRDefault="006A55FA">
                            <w:pPr>
                              <w:spacing w:before="165" w:line="246" w:lineRule="exact"/>
                              <w:textAlignment w:val="baseline"/>
                              <w:rPr>
                                <w:rFonts w:ascii="Calibri" w:eastAsia="Calibri" w:hAnsi="Calibri"/>
                                <w:color w:val="000000"/>
                                <w:spacing w:val="-4"/>
                                <w:sz w:val="25"/>
                              </w:rPr>
                            </w:pPr>
                            <w:r>
                              <w:rPr>
                                <w:rFonts w:ascii="Calibri" w:eastAsia="Calibri" w:hAnsi="Calibri"/>
                                <w:color w:val="000000"/>
                                <w:spacing w:val="-4"/>
                                <w:sz w:val="25"/>
                              </w:rPr>
                              <w:t>There are three reasonable treatment schedules. Treat:</w:t>
                            </w:r>
                          </w:p>
                          <w:p w14:paraId="51407863" w14:textId="77777777" w:rsidR="006A55FA" w:rsidRDefault="006A55FA">
                            <w:pPr>
                              <w:numPr>
                                <w:ilvl w:val="0"/>
                                <w:numId w:val="7"/>
                              </w:numPr>
                              <w:tabs>
                                <w:tab w:val="clear" w:pos="288"/>
                                <w:tab w:val="left" w:pos="720"/>
                              </w:tabs>
                              <w:spacing w:before="172"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when you see symptoms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F5C23" id="Text Box 305" o:spid="_x0000_s1075" type="#_x0000_t202" style="position:absolute;margin-left:71.65pt;margin-top:111.85pt;width:468pt;height:627.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" filled="f" stroked="f">
                <v:path arrowok="t"/>
                <v:textbox inset="0,0,0,0">
                  <w:txbxContent>
                    <w:p w14:paraId="6D9BE73F" w14:textId="77777777" w:rsidR="006A55FA" w:rsidRDefault="006A55FA">
                      <w:pPr>
                        <w:spacing w:line="292" w:lineRule="exact"/>
                        <w:ind w:right="144"/>
                        <w:jc w:val="both"/>
                        <w:textAlignment w:val="baseline"/>
                        <w:rPr>
                          <w:rFonts w:ascii="Calibri" w:eastAsia="Calibri" w:hAnsi="Calibri"/>
                          <w:color w:val="000000"/>
                          <w:sz w:val="25"/>
                        </w:rPr>
                      </w:pPr>
                      <w:r>
                        <w:rPr>
                          <w:rFonts w:ascii="Calibri" w:eastAsia="Calibri" w:hAnsi="Calibri"/>
                          <w:color w:val="000000"/>
                          <w:sz w:val="25"/>
                        </w:rPr>
                        <w:t>Dog Aware has great information about the use of ivermectin for heartworm that you can find here:</w:t>
                      </w:r>
                      <w:hyperlink r:id="rId109">
                        <w:r>
                          <w:rPr>
                            <w:rFonts w:ascii="Calibri" w:eastAsia="Calibri" w:hAnsi="Calibri"/>
                            <w:color w:val="0000FF"/>
                            <w:sz w:val="24"/>
                            <w:u w:val="single"/>
                          </w:rPr>
                          <w:t xml:space="preserve"> http://dogaware.com/health/ivomec.html</w:t>
                        </w:r>
                      </w:hyperlink>
                      <w:r>
                        <w:rPr>
                          <w:rFonts w:ascii="Calibri" w:eastAsia="Calibri" w:hAnsi="Calibri"/>
                          <w:color w:val="006FC0"/>
                          <w:sz w:val="25"/>
                        </w:rPr>
                        <w:t xml:space="preserve"> </w:t>
                      </w:r>
                    </w:p>
                    <w:p w14:paraId="1103489C"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Expensive, Safe Heartworm Treatment</w:t>
                      </w:r>
                    </w:p>
                    <w:p w14:paraId="460551BA" w14:textId="77777777" w:rsidR="006A55FA" w:rsidRDefault="006A55FA">
                      <w:pPr>
                        <w:spacing w:before="61" w:line="293" w:lineRule="exact"/>
                        <w:textAlignment w:val="baseline"/>
                        <w:rPr>
                          <w:rFonts w:ascii="Calibri" w:eastAsia="Calibri" w:hAnsi="Calibri"/>
                          <w:color w:val="000000"/>
                          <w:spacing w:val="-4"/>
                          <w:sz w:val="25"/>
                        </w:rPr>
                      </w:pPr>
                      <w:r>
                        <w:rPr>
                          <w:rFonts w:ascii="Calibri" w:eastAsia="Calibri" w:hAnsi="Calibri"/>
                          <w:color w:val="000000"/>
                          <w:spacing w:val="-4"/>
                          <w:sz w:val="25"/>
                        </w:rPr>
                        <w:t>Despite the safety and cost of ivermectin, we know that most owners will use a monthly, chewable product. There are many choices on the market today, all of which require a prescription from your vet (except ivermectin above). We recommend that you select a product with a long history in the marketplace, not a newly released one. To save money, get a prescription and order the product online from a reputable North American retailer—the cost is often 35-50% less than from your vet. (We value our vets tremendously and never skimp on our dog’s treatments but we save our money for veterinary care not quality retail supplies that are safely available elsewhere.) See the table on the next page for costs and options.</w:t>
                      </w:r>
                    </w:p>
                    <w:p w14:paraId="551D2A3B" w14:textId="77777777" w:rsidR="006A55FA" w:rsidRDefault="006A55FA">
                      <w:pPr>
                        <w:spacing w:before="119" w:line="293" w:lineRule="exact"/>
                        <w:ind w:right="144"/>
                        <w:textAlignment w:val="baseline"/>
                        <w:rPr>
                          <w:rFonts w:ascii="Calibri" w:eastAsia="Calibri" w:hAnsi="Calibri"/>
                          <w:color w:val="000000"/>
                          <w:sz w:val="25"/>
                        </w:rPr>
                      </w:pPr>
                      <w:r>
                        <w:rPr>
                          <w:rFonts w:ascii="Calibri" w:eastAsia="Calibri" w:hAnsi="Calibri"/>
                          <w:color w:val="000000"/>
                          <w:sz w:val="25"/>
                        </w:rPr>
                        <w:t>Unlike ivermectin, which naturally kills intestinal parasites, some heartworm products include additional pesticides that kill intestinal parasites. For the vast majority of dogs, additional monthly parasite treatment is unnecessary so is riskier than beneficial. See the next section on Intestinal Parasites for information on treating them.</w:t>
                      </w:r>
                    </w:p>
                    <w:p w14:paraId="5AE9F538" w14:textId="77777777" w:rsidR="006A55FA" w:rsidRDefault="006A55FA">
                      <w:pPr>
                        <w:spacing w:before="118" w:line="293" w:lineRule="exact"/>
                        <w:textAlignment w:val="baseline"/>
                        <w:rPr>
                          <w:rFonts w:ascii="Calibri" w:eastAsia="Calibri" w:hAnsi="Calibri"/>
                          <w:b/>
                          <w:color w:val="000000"/>
                          <w:sz w:val="24"/>
                        </w:rPr>
                      </w:pPr>
                      <w:proofErr w:type="spellStart"/>
                      <w:r>
                        <w:rPr>
                          <w:rFonts w:ascii="Calibri" w:eastAsia="Calibri" w:hAnsi="Calibri"/>
                          <w:b/>
                          <w:color w:val="000000"/>
                          <w:sz w:val="24"/>
                        </w:rPr>
                        <w:t>Heartgard</w:t>
                      </w:r>
                      <w:proofErr w:type="spellEnd"/>
                      <w:r>
                        <w:rPr>
                          <w:rFonts w:ascii="Calibri" w:eastAsia="Calibri" w:hAnsi="Calibri"/>
                          <w:b/>
                          <w:color w:val="000000"/>
                          <w:sz w:val="24"/>
                        </w:rPr>
                        <w:t xml:space="preserve"> Plus </w:t>
                      </w:r>
                      <w:r>
                        <w:rPr>
                          <w:rFonts w:ascii="Calibri" w:eastAsia="Calibri" w:hAnsi="Calibri"/>
                          <w:color w:val="000000"/>
                          <w:sz w:val="25"/>
                        </w:rPr>
                        <w:t xml:space="preserve">and </w:t>
                      </w:r>
                      <w:r>
                        <w:rPr>
                          <w:rFonts w:ascii="Calibri" w:eastAsia="Calibri" w:hAnsi="Calibri"/>
                          <w:b/>
                          <w:color w:val="000000"/>
                          <w:sz w:val="24"/>
                        </w:rPr>
                        <w:t xml:space="preserve">Interceptor </w:t>
                      </w:r>
                      <w:r>
                        <w:rPr>
                          <w:rFonts w:ascii="Calibri" w:eastAsia="Calibri" w:hAnsi="Calibri"/>
                          <w:color w:val="000000"/>
                          <w:sz w:val="25"/>
                        </w:rPr>
                        <w:t xml:space="preserve">are our choice of heartworm treatment if you do not live where fleas are a problem. </w:t>
                      </w:r>
                      <w:r>
                        <w:rPr>
                          <w:rFonts w:ascii="Calibri" w:eastAsia="Calibri" w:hAnsi="Calibri"/>
                          <w:b/>
                          <w:color w:val="000000"/>
                          <w:sz w:val="24"/>
                        </w:rPr>
                        <w:t xml:space="preserve">Sentinel </w:t>
                      </w:r>
                      <w:r>
                        <w:rPr>
                          <w:rFonts w:ascii="Calibri" w:eastAsia="Calibri" w:hAnsi="Calibri"/>
                          <w:color w:val="000000"/>
                          <w:sz w:val="25"/>
                        </w:rPr>
                        <w:t xml:space="preserve">and </w:t>
                      </w:r>
                      <w:r>
                        <w:rPr>
                          <w:rFonts w:ascii="Calibri" w:eastAsia="Calibri" w:hAnsi="Calibri"/>
                          <w:b/>
                          <w:color w:val="000000"/>
                          <w:sz w:val="24"/>
                        </w:rPr>
                        <w:t xml:space="preserve">Revolution </w:t>
                      </w:r>
                      <w:r>
                        <w:rPr>
                          <w:rFonts w:ascii="Calibri" w:eastAsia="Calibri" w:hAnsi="Calibri"/>
                          <w:color w:val="000000"/>
                          <w:sz w:val="25"/>
                        </w:rPr>
                        <w:t>are good products in areas where fleas are also a concern.</w:t>
                      </w:r>
                    </w:p>
                    <w:p w14:paraId="5C7152BD" w14:textId="77777777" w:rsidR="006A55FA" w:rsidRDefault="006A55FA">
                      <w:pPr>
                        <w:spacing w:before="120" w:line="293" w:lineRule="exact"/>
                        <w:textAlignment w:val="baseline"/>
                        <w:rPr>
                          <w:rFonts w:ascii="Calibri" w:eastAsia="Calibri" w:hAnsi="Calibri"/>
                          <w:color w:val="000000"/>
                          <w:sz w:val="25"/>
                        </w:rPr>
                      </w:pPr>
                      <w:r>
                        <w:rPr>
                          <w:rFonts w:ascii="Calibri" w:eastAsia="Calibri" w:hAnsi="Calibri"/>
                          <w:color w:val="000000"/>
                          <w:sz w:val="25"/>
                        </w:rPr>
                        <w:t>Although they are called monthly treatments, these products protect for six weeks against heartworms so you can give them every six weeks during mosquito season if heartworm are your primary concern. If you have trouble remembering, give them once a month but it’s better to use only what the dog needs. However, they need to be used every month for flea protection. In heartworm-endemic areas, you can and should give the preventative year-round. Your vet will likely do annual or biannual blood tests to ensure the preventative is working and your dog remains heartworm free.</w:t>
                      </w:r>
                    </w:p>
                    <w:p w14:paraId="027FFDFF" w14:textId="77777777" w:rsidR="006A55FA" w:rsidRDefault="006A55FA">
                      <w:pPr>
                        <w:spacing w:before="124" w:line="293" w:lineRule="exact"/>
                        <w:ind w:right="216"/>
                        <w:jc w:val="both"/>
                        <w:textAlignment w:val="baseline"/>
                        <w:rPr>
                          <w:rFonts w:ascii="Calibri" w:eastAsia="Calibri" w:hAnsi="Calibri"/>
                          <w:color w:val="000000"/>
                          <w:spacing w:val="-4"/>
                          <w:sz w:val="25"/>
                        </w:rPr>
                      </w:pPr>
                      <w:r>
                        <w:rPr>
                          <w:rFonts w:ascii="Calibri" w:eastAsia="Calibri" w:hAnsi="Calibri"/>
                          <w:color w:val="000000"/>
                          <w:spacing w:val="-4"/>
                          <w:sz w:val="25"/>
                        </w:rPr>
                        <w:t>There have been some heartworm “breaks” in the southern US recently, where dogs that had been regularly treated with monthly heartworm preventative came down with heartworm. If you live in or travel to the southern US, be diligent in your treatment and go to an every four-week protocol.</w:t>
                      </w:r>
                    </w:p>
                    <w:p w14:paraId="033FD13E" w14:textId="77777777" w:rsidR="006A55FA" w:rsidRDefault="006A55FA">
                      <w:pPr>
                        <w:spacing w:before="294" w:line="284" w:lineRule="exact"/>
                        <w:textAlignment w:val="baseline"/>
                        <w:rPr>
                          <w:rFonts w:ascii="Calibri" w:eastAsia="Calibri" w:hAnsi="Calibri"/>
                          <w:b/>
                          <w:i/>
                          <w:color w:val="006FC0"/>
                          <w:sz w:val="28"/>
                        </w:rPr>
                      </w:pPr>
                      <w:r>
                        <w:rPr>
                          <w:rFonts w:ascii="Calibri" w:eastAsia="Calibri" w:hAnsi="Calibri"/>
                          <w:b/>
                          <w:i/>
                          <w:color w:val="006FC0"/>
                          <w:sz w:val="28"/>
                        </w:rPr>
                        <w:t>Intestinal Parasites</w:t>
                      </w:r>
                    </w:p>
                    <w:p w14:paraId="424AF471" w14:textId="77777777" w:rsidR="006A55FA" w:rsidRDefault="006A55FA">
                      <w:pPr>
                        <w:spacing w:before="60" w:line="293" w:lineRule="exact"/>
                        <w:ind w:right="144"/>
                        <w:textAlignment w:val="baseline"/>
                        <w:rPr>
                          <w:rFonts w:ascii="Calibri" w:eastAsia="Calibri" w:hAnsi="Calibri"/>
                          <w:color w:val="000000"/>
                          <w:sz w:val="25"/>
                        </w:rPr>
                      </w:pPr>
                      <w:r>
                        <w:rPr>
                          <w:rFonts w:ascii="Calibri" w:eastAsia="Calibri" w:hAnsi="Calibri"/>
                          <w:color w:val="000000"/>
                          <w:sz w:val="25"/>
                        </w:rPr>
                        <w:t>Dogs can also get a wide array of intestinal parasites or “worms” including round, hook, whip, and tapeworms. Symptoms of intestinal worms are poor hair coat (the coat feels thin and wiry to the touch) and poor body condition (thinner than the amount you are feeding would indicate).</w:t>
                      </w:r>
                    </w:p>
                    <w:p w14:paraId="50907760" w14:textId="77777777" w:rsidR="006A55FA" w:rsidRDefault="006A55FA">
                      <w:pPr>
                        <w:spacing w:before="165" w:line="246" w:lineRule="exact"/>
                        <w:textAlignment w:val="baseline"/>
                        <w:rPr>
                          <w:rFonts w:ascii="Calibri" w:eastAsia="Calibri" w:hAnsi="Calibri"/>
                          <w:color w:val="000000"/>
                          <w:spacing w:val="-4"/>
                          <w:sz w:val="25"/>
                        </w:rPr>
                      </w:pPr>
                      <w:r>
                        <w:rPr>
                          <w:rFonts w:ascii="Calibri" w:eastAsia="Calibri" w:hAnsi="Calibri"/>
                          <w:color w:val="000000"/>
                          <w:spacing w:val="-4"/>
                          <w:sz w:val="25"/>
                        </w:rPr>
                        <w:t>There are three reasonable treatment schedules. Treat:</w:t>
                      </w:r>
                    </w:p>
                    <w:p w14:paraId="51407863" w14:textId="77777777" w:rsidR="006A55FA" w:rsidRDefault="006A55FA">
                      <w:pPr>
                        <w:numPr>
                          <w:ilvl w:val="0"/>
                          <w:numId w:val="7"/>
                        </w:numPr>
                        <w:tabs>
                          <w:tab w:val="clear" w:pos="288"/>
                          <w:tab w:val="left" w:pos="720"/>
                        </w:tabs>
                        <w:spacing w:before="172"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when you see symptoms</w:t>
                      </w:r>
                    </w:p>
                  </w:txbxContent>
                </v:textbox>
                <w10:wrap type="square" anchorx="page" anchory="page"/>
              </v:shape>
            </w:pict>
          </mc:Fallback>
        </mc:AlternateContent>
      </w:r>
    </w:p>
    <w:p w14:paraId="05FEB23A" w14:textId="77777777" w:rsidR="00A372BD" w:rsidRDefault="00A372BD">
      <w:pPr>
        <w:sectPr w:rsidR="00A372BD">
          <w:pgSz w:w="12240" w:h="15840"/>
          <w:pgMar w:top="452" w:right="1440" w:bottom="454" w:left="1344" w:header="0" w:footer="550" w:gutter="0"/>
          <w:cols w:space="720"/>
        </w:sectPr>
      </w:pPr>
    </w:p>
    <w:p w14:paraId="170802A3" w14:textId="6BD5C65F"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67456" behindDoc="1" locked="0" layoutInCell="1" allowOverlap="1" wp14:anchorId="659B16AB">
                <wp:simplePos x="0" y="0"/>
                <wp:positionH relativeFrom="page">
                  <wp:posOffset>908685</wp:posOffset>
                </wp:positionH>
                <wp:positionV relativeFrom="page">
                  <wp:posOffset>1400175</wp:posOffset>
                </wp:positionV>
                <wp:extent cx="5943600" cy="7984490"/>
                <wp:effectExtent l="0" t="0" r="0" b="3810"/>
                <wp:wrapSquare wrapText="bothSides"/>
                <wp:docPr id="77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8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DCEE" w14:textId="77777777" w:rsidR="006A55FA" w:rsidRDefault="006A55FA">
                            <w:pPr>
                              <w:numPr>
                                <w:ilvl w:val="0"/>
                                <w:numId w:val="2"/>
                              </w:numPr>
                              <w:tabs>
                                <w:tab w:val="clear" w:pos="360"/>
                                <w:tab w:val="left" w:pos="720"/>
                              </w:tabs>
                              <w:spacing w:before="82" w:line="243" w:lineRule="exact"/>
                              <w:ind w:left="720" w:hanging="360"/>
                              <w:textAlignment w:val="baseline"/>
                              <w:rPr>
                                <w:rFonts w:ascii="Calibri" w:eastAsia="Calibri" w:hAnsi="Calibri"/>
                                <w:color w:val="000000"/>
                                <w:spacing w:val="-3"/>
                                <w:sz w:val="25"/>
                              </w:rPr>
                            </w:pPr>
                            <w:r>
                              <w:rPr>
                                <w:rFonts w:ascii="Calibri" w:eastAsia="Calibri" w:hAnsi="Calibri"/>
                                <w:color w:val="000000"/>
                                <w:spacing w:val="-3"/>
                                <w:sz w:val="25"/>
                              </w:rPr>
                              <w:t>when you or your vet runs a fecal and sees evidence (eggs or tapeworm segments)</w:t>
                            </w:r>
                          </w:p>
                          <w:p w14:paraId="161C6211" w14:textId="77777777" w:rsidR="006A55FA" w:rsidRDefault="006A55FA">
                            <w:pPr>
                              <w:numPr>
                                <w:ilvl w:val="0"/>
                                <w:numId w:val="2"/>
                              </w:numPr>
                              <w:tabs>
                                <w:tab w:val="clear" w:pos="360"/>
                                <w:tab w:val="left" w:pos="720"/>
                              </w:tabs>
                              <w:spacing w:before="50" w:line="242" w:lineRule="exact"/>
                              <w:ind w:left="720" w:hanging="360"/>
                              <w:textAlignment w:val="baseline"/>
                              <w:rPr>
                                <w:rFonts w:ascii="Calibri" w:eastAsia="Calibri" w:hAnsi="Calibri"/>
                                <w:color w:val="000000"/>
                                <w:spacing w:val="-3"/>
                                <w:sz w:val="25"/>
                              </w:rPr>
                            </w:pPr>
                            <w:r>
                              <w:rPr>
                                <w:rFonts w:ascii="Calibri" w:eastAsia="Calibri" w:hAnsi="Calibri"/>
                                <w:color w:val="000000"/>
                                <w:spacing w:val="-3"/>
                                <w:sz w:val="25"/>
                              </w:rPr>
                              <w:t>once a year</w:t>
                            </w:r>
                          </w:p>
                          <w:p w14:paraId="59EAE437" w14:textId="77777777" w:rsidR="006A55FA" w:rsidRDefault="006A55FA">
                            <w:pPr>
                              <w:spacing w:before="124" w:line="293" w:lineRule="exact"/>
                              <w:ind w:right="288"/>
                              <w:textAlignment w:val="baseline"/>
                              <w:rPr>
                                <w:rFonts w:ascii="Calibri" w:eastAsia="Calibri" w:hAnsi="Calibri"/>
                                <w:color w:val="000000"/>
                                <w:spacing w:val="-4"/>
                                <w:sz w:val="25"/>
                              </w:rPr>
                            </w:pPr>
                            <w:r>
                              <w:rPr>
                                <w:rFonts w:ascii="Calibri" w:eastAsia="Calibri" w:hAnsi="Calibri"/>
                                <w:color w:val="000000"/>
                                <w:spacing w:val="-4"/>
                                <w:sz w:val="25"/>
                              </w:rPr>
                              <w:t xml:space="preserve">We use </w:t>
                            </w:r>
                            <w:r>
                              <w:rPr>
                                <w:rFonts w:ascii="Calibri" w:eastAsia="Calibri" w:hAnsi="Calibri"/>
                                <w:b/>
                                <w:color w:val="000000"/>
                                <w:spacing w:val="-4"/>
                                <w:sz w:val="24"/>
                              </w:rPr>
                              <w:t xml:space="preserve">fenbendazole </w:t>
                            </w:r>
                            <w:r>
                              <w:rPr>
                                <w:rFonts w:ascii="Calibri" w:eastAsia="Calibri" w:hAnsi="Calibri"/>
                                <w:color w:val="000000"/>
                                <w:spacing w:val="-4"/>
                                <w:sz w:val="25"/>
                              </w:rPr>
                              <w:t xml:space="preserve">(sold as Safe-guard or </w:t>
                            </w:r>
                            <w:proofErr w:type="spellStart"/>
                            <w:r>
                              <w:rPr>
                                <w:rFonts w:ascii="Calibri" w:eastAsia="Calibri" w:hAnsi="Calibri"/>
                                <w:color w:val="000000"/>
                                <w:spacing w:val="-4"/>
                                <w:sz w:val="25"/>
                              </w:rPr>
                              <w:t>Panacur</w:t>
                            </w:r>
                            <w:proofErr w:type="spellEnd"/>
                            <w:r>
                              <w:rPr>
                                <w:rFonts w:ascii="Calibri" w:eastAsia="Calibri" w:hAnsi="Calibri"/>
                                <w:color w:val="000000"/>
                                <w:spacing w:val="-4"/>
                                <w:sz w:val="25"/>
                              </w:rPr>
                              <w:t xml:space="preserve"> C), an inexpensive but very effective treatments for intestinal parasites. It can be purchased safely online for a very low price (see chart on next page). Fenbendazole is a very safe and effective since it kills round, hook, whip and tapeworms. Safe-Guard/</w:t>
                            </w:r>
                            <w:proofErr w:type="spellStart"/>
                            <w:r>
                              <w:rPr>
                                <w:rFonts w:ascii="Calibri" w:eastAsia="Calibri" w:hAnsi="Calibri"/>
                                <w:color w:val="000000"/>
                                <w:spacing w:val="-4"/>
                                <w:sz w:val="25"/>
                              </w:rPr>
                              <w:t>Panacur</w:t>
                            </w:r>
                            <w:proofErr w:type="spellEnd"/>
                            <w:r>
                              <w:rPr>
                                <w:rFonts w:ascii="Calibri" w:eastAsia="Calibri" w:hAnsi="Calibri"/>
                                <w:color w:val="000000"/>
                                <w:spacing w:val="-4"/>
                                <w:sz w:val="25"/>
                              </w:rPr>
                              <w:t xml:space="preserve"> C comes in granules or liquids that are mixed into your dog’s food once a day for three days.</w:t>
                            </w:r>
                          </w:p>
                          <w:p w14:paraId="2341FB1B" w14:textId="77777777" w:rsidR="006A55FA" w:rsidRDefault="006A55FA">
                            <w:pPr>
                              <w:spacing w:before="294" w:line="309"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Coccidia</w:t>
                            </w:r>
                          </w:p>
                          <w:p w14:paraId="354B0E94" w14:textId="77777777" w:rsidR="006A55FA" w:rsidRDefault="006A55FA">
                            <w:pPr>
                              <w:spacing w:before="35"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Coccidiosis is a parasite infestation that erupts when dogs are under stress. For puppies, this is usually weaning and during the transition to their new homes. You will know your pup has </w:t>
                            </w:r>
                            <w:r>
                              <w:rPr>
                                <w:rFonts w:ascii="Calibri" w:eastAsia="Calibri" w:hAnsi="Calibri"/>
                                <w:i/>
                                <w:color w:val="000000"/>
                                <w:spacing w:val="-4"/>
                                <w:sz w:val="24"/>
                              </w:rPr>
                              <w:t xml:space="preserve">coccidia </w:t>
                            </w:r>
                            <w:r>
                              <w:rPr>
                                <w:rFonts w:ascii="Calibri" w:eastAsia="Calibri" w:hAnsi="Calibri"/>
                                <w:color w:val="000000"/>
                                <w:spacing w:val="-4"/>
                                <w:sz w:val="25"/>
                              </w:rPr>
                              <w:t>if it has diarrhea, and more rarely, vomiting. The diarrhea can come and go or it can be constant. If your pup has diarrhea for a day, make an appointment with your vet.</w:t>
                            </w:r>
                          </w:p>
                          <w:p w14:paraId="1B7B2074"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The best treatment for coccidia is an off-label use of </w:t>
                            </w:r>
                            <w:r>
                              <w:rPr>
                                <w:rFonts w:ascii="Calibri" w:eastAsia="Calibri" w:hAnsi="Calibri"/>
                                <w:b/>
                                <w:color w:val="000000"/>
                                <w:spacing w:val="-4"/>
                                <w:sz w:val="24"/>
                              </w:rPr>
                              <w:t>toltrazuril</w:t>
                            </w:r>
                            <w:r>
                              <w:rPr>
                                <w:rFonts w:ascii="Calibri" w:eastAsia="Calibri" w:hAnsi="Calibri"/>
                                <w:color w:val="000000"/>
                                <w:spacing w:val="-4"/>
                                <w:sz w:val="25"/>
                              </w:rPr>
                              <w:t>. Because this is an off-label use, your vet cannot prescribe toltrazuril so you must order it yourself. It is worth it since it is the ONLY drug that kills coccidia! In fact, toltrazuril requires only a single dose to kill this resistant protozoan. The dosing form is on the next page. You can get it at</w:t>
                            </w:r>
                            <w:hyperlink r:id="rId110">
                              <w:r>
                                <w:rPr>
                                  <w:rFonts w:ascii="Calibri" w:eastAsia="Calibri" w:hAnsi="Calibri"/>
                                  <w:color w:val="0000FF"/>
                                  <w:spacing w:val="-4"/>
                                  <w:sz w:val="25"/>
                                  <w:u w:val="single"/>
                                </w:rPr>
                                <w:t xml:space="preserve"> horseprerace.com</w:t>
                              </w:r>
                            </w:hyperlink>
                            <w:r>
                              <w:rPr>
                                <w:rFonts w:ascii="Calibri" w:eastAsia="Calibri" w:hAnsi="Calibri"/>
                                <w:color w:val="0000FF"/>
                                <w:spacing w:val="-4"/>
                                <w:sz w:val="25"/>
                                <w:u w:val="single"/>
                              </w:rPr>
                              <w:t>.</w:t>
                            </w:r>
                            <w:r>
                              <w:rPr>
                                <w:rFonts w:ascii="Calibri" w:eastAsia="Calibri" w:hAnsi="Calibri"/>
                                <w:color w:val="000000"/>
                                <w:spacing w:val="-4"/>
                                <w:sz w:val="25"/>
                              </w:rPr>
                              <w:t xml:space="preserve"> Here is research showing its effectiveness.</w:t>
                            </w:r>
                          </w:p>
                          <w:p w14:paraId="5D98D011" w14:textId="77777777" w:rsidR="006A55FA" w:rsidRDefault="006A55FA">
                            <w:pPr>
                              <w:spacing w:before="164" w:line="229" w:lineRule="exact"/>
                              <w:jc w:val="center"/>
                              <w:textAlignment w:val="baseline"/>
                              <w:rPr>
                                <w:rFonts w:ascii="Calibri" w:eastAsia="Calibri" w:hAnsi="Calibri"/>
                                <w:color w:val="000000"/>
                                <w:spacing w:val="-3"/>
                                <w:sz w:val="23"/>
                              </w:rPr>
                            </w:pPr>
                            <w:r>
                              <w:rPr>
                                <w:rFonts w:ascii="Calibri" w:eastAsia="Calibri" w:hAnsi="Calibri"/>
                                <w:color w:val="000000"/>
                                <w:spacing w:val="-3"/>
                                <w:sz w:val="23"/>
                              </w:rPr>
                              <w:t xml:space="preserve">Toltrazuril treatment of </w:t>
                            </w:r>
                            <w:proofErr w:type="spellStart"/>
                            <w:r>
                              <w:rPr>
                                <w:rFonts w:ascii="Calibri" w:eastAsia="Calibri" w:hAnsi="Calibri"/>
                                <w:color w:val="000000"/>
                                <w:spacing w:val="-3"/>
                                <w:sz w:val="23"/>
                              </w:rPr>
                              <w:t>cystoisosporosis</w:t>
                            </w:r>
                            <w:proofErr w:type="spellEnd"/>
                            <w:r>
                              <w:rPr>
                                <w:rFonts w:ascii="Calibri" w:eastAsia="Calibri" w:hAnsi="Calibri"/>
                                <w:color w:val="000000"/>
                                <w:spacing w:val="-3"/>
                                <w:sz w:val="23"/>
                              </w:rPr>
                              <w:t xml:space="preserve"> in dogs under experimental and field conditions. A</w:t>
                            </w:r>
                          </w:p>
                          <w:p w14:paraId="4A72F26B" w14:textId="77777777" w:rsidR="006A55FA" w:rsidRDefault="006A55FA">
                            <w:pPr>
                              <w:spacing w:line="269" w:lineRule="exact"/>
                              <w:ind w:left="720" w:right="576"/>
                              <w:jc w:val="both"/>
                              <w:textAlignment w:val="baseline"/>
                              <w:rPr>
                                <w:rFonts w:ascii="Calibri" w:eastAsia="Calibri" w:hAnsi="Calibri"/>
                                <w:color w:val="000000"/>
                                <w:sz w:val="23"/>
                              </w:rPr>
                            </w:pPr>
                            <w:proofErr w:type="spellStart"/>
                            <w:r>
                              <w:rPr>
                                <w:rFonts w:ascii="Calibri" w:eastAsia="Calibri" w:hAnsi="Calibri"/>
                                <w:color w:val="000000"/>
                                <w:sz w:val="23"/>
                              </w:rPr>
                              <w:t>Daugschies</w:t>
                            </w:r>
                            <w:proofErr w:type="spellEnd"/>
                            <w:r>
                              <w:rPr>
                                <w:rFonts w:ascii="Calibri" w:eastAsia="Calibri" w:hAnsi="Calibri"/>
                                <w:color w:val="000000"/>
                                <w:sz w:val="23"/>
                              </w:rPr>
                              <w:t xml:space="preserve">, HC Mundt, V </w:t>
                            </w:r>
                            <w:proofErr w:type="spellStart"/>
                            <w:r>
                              <w:rPr>
                                <w:rFonts w:ascii="Calibri" w:eastAsia="Calibri" w:hAnsi="Calibri"/>
                                <w:color w:val="000000"/>
                                <w:sz w:val="23"/>
                              </w:rPr>
                              <w:t>Letkova</w:t>
                            </w:r>
                            <w:proofErr w:type="spellEnd"/>
                            <w:r>
                              <w:rPr>
                                <w:rFonts w:ascii="Calibri" w:eastAsia="Calibri" w:hAnsi="Calibri"/>
                                <w:color w:val="000000"/>
                                <w:sz w:val="23"/>
                              </w:rPr>
                              <w:t xml:space="preserve">, </w:t>
                            </w:r>
                            <w:r>
                              <w:rPr>
                                <w:rFonts w:ascii="Calibri" w:eastAsia="Calibri" w:hAnsi="Calibri"/>
                                <w:i/>
                                <w:color w:val="000000"/>
                              </w:rPr>
                              <w:t>Parasitology Research</w:t>
                            </w:r>
                            <w:r>
                              <w:rPr>
                                <w:rFonts w:ascii="Calibri" w:eastAsia="Calibri" w:hAnsi="Calibri"/>
                                <w:color w:val="000000"/>
                                <w:sz w:val="23"/>
                              </w:rPr>
                              <w:t xml:space="preserve">, 2000, Vol 86, </w:t>
                            </w:r>
                            <w:proofErr w:type="spellStart"/>
                            <w:r>
                              <w:rPr>
                                <w:rFonts w:ascii="Calibri" w:eastAsia="Calibri" w:hAnsi="Calibri"/>
                                <w:color w:val="000000"/>
                                <w:sz w:val="23"/>
                              </w:rPr>
                              <w:t>Iss</w:t>
                            </w:r>
                            <w:proofErr w:type="spellEnd"/>
                            <w:r>
                              <w:rPr>
                                <w:rFonts w:ascii="Calibri" w:eastAsia="Calibri" w:hAnsi="Calibri"/>
                                <w:color w:val="000000"/>
                                <w:sz w:val="23"/>
                              </w:rPr>
                              <w:t xml:space="preserve"> 10, pp 797-799 </w:t>
                            </w:r>
                            <w:hyperlink r:id="rId111">
                              <w:r>
                                <w:rPr>
                                  <w:rFonts w:ascii="Calibri" w:eastAsia="Calibri" w:hAnsi="Calibri"/>
                                  <w:color w:val="0000FF"/>
                                  <w:sz w:val="23"/>
                                  <w:u w:val="single"/>
                                </w:rPr>
                                <w:t>http://www.ncbi.nlm.nih.gov/pubmed/11068811</w:t>
                              </w:r>
                            </w:hyperlink>
                            <w:r>
                              <w:rPr>
                                <w:rFonts w:ascii="Calibri" w:eastAsia="Calibri" w:hAnsi="Calibri"/>
                                <w:color w:val="0000FF"/>
                                <w:sz w:val="23"/>
                                <w:u w:val="single"/>
                              </w:rPr>
                              <w:t>.</w:t>
                            </w:r>
                            <w:r>
                              <w:rPr>
                                <w:rFonts w:ascii="Calibri" w:eastAsia="Calibri" w:hAnsi="Calibri"/>
                                <w:color w:val="0000FF"/>
                                <w:sz w:val="23"/>
                              </w:rPr>
                              <w:t xml:space="preserve"> </w:t>
                            </w:r>
                          </w:p>
                          <w:p w14:paraId="36CACF55" w14:textId="77777777" w:rsidR="006A55FA" w:rsidRDefault="006A55FA">
                            <w:pPr>
                              <w:spacing w:before="114" w:line="293" w:lineRule="exact"/>
                              <w:ind w:right="72"/>
                              <w:textAlignment w:val="baseline"/>
                              <w:rPr>
                                <w:rFonts w:ascii="Calibri" w:eastAsia="Calibri" w:hAnsi="Calibri"/>
                                <w:color w:val="000000"/>
                                <w:sz w:val="25"/>
                              </w:rPr>
                            </w:pPr>
                            <w:r>
                              <w:rPr>
                                <w:rFonts w:ascii="Calibri" w:eastAsia="Calibri" w:hAnsi="Calibri"/>
                                <w:color w:val="000000"/>
                                <w:sz w:val="25"/>
                              </w:rPr>
                              <w:t xml:space="preserve">The older, much less effective treatment for coccidia is ten days of </w:t>
                            </w:r>
                            <w:proofErr w:type="spellStart"/>
                            <w:r>
                              <w:rPr>
                                <w:rFonts w:ascii="Calibri" w:eastAsia="Calibri" w:hAnsi="Calibri"/>
                                <w:color w:val="000000"/>
                                <w:sz w:val="25"/>
                              </w:rPr>
                              <w:t>Albon</w:t>
                            </w:r>
                            <w:proofErr w:type="spellEnd"/>
                            <w:r>
                              <w:rPr>
                                <w:rFonts w:ascii="Calibri" w:eastAsia="Calibri" w:hAnsi="Calibri"/>
                                <w:color w:val="000000"/>
                                <w:sz w:val="25"/>
                              </w:rPr>
                              <w:t xml:space="preserve"> (</w:t>
                            </w:r>
                            <w:proofErr w:type="spellStart"/>
                            <w:r>
                              <w:rPr>
                                <w:rFonts w:ascii="Calibri" w:eastAsia="Calibri" w:hAnsi="Calibri"/>
                                <w:color w:val="000000"/>
                                <w:sz w:val="25"/>
                              </w:rPr>
                              <w:t>sulfadimethoxine</w:t>
                            </w:r>
                            <w:proofErr w:type="spellEnd"/>
                            <w:r>
                              <w:rPr>
                                <w:rFonts w:ascii="Calibri" w:eastAsia="Calibri" w:hAnsi="Calibri"/>
                                <w:color w:val="000000"/>
                                <w:sz w:val="25"/>
                              </w:rPr>
                              <w:t xml:space="preserve">), which usually clears up the problem with one or two series. This drug does not kill the parasites; it disrupts their reproductive cycle so it does not work as well as </w:t>
                            </w:r>
                            <w:proofErr w:type="spellStart"/>
                            <w:r>
                              <w:rPr>
                                <w:rFonts w:ascii="Calibri" w:eastAsia="Calibri" w:hAnsi="Calibri"/>
                                <w:color w:val="000000"/>
                                <w:sz w:val="25"/>
                              </w:rPr>
                              <w:t>Baycox</w:t>
                            </w:r>
                            <w:proofErr w:type="spellEnd"/>
                            <w:r>
                              <w:rPr>
                                <w:rFonts w:ascii="Calibri" w:eastAsia="Calibri" w:hAnsi="Calibri"/>
                                <w:color w:val="000000"/>
                                <w:sz w:val="25"/>
                              </w:rPr>
                              <w:t xml:space="preserve">. </w:t>
                            </w:r>
                            <w:proofErr w:type="spellStart"/>
                            <w:r>
                              <w:rPr>
                                <w:rFonts w:ascii="Calibri" w:eastAsia="Calibri" w:hAnsi="Calibri"/>
                                <w:color w:val="000000"/>
                                <w:sz w:val="25"/>
                              </w:rPr>
                              <w:t>Albon</w:t>
                            </w:r>
                            <w:proofErr w:type="spellEnd"/>
                            <w:r>
                              <w:rPr>
                                <w:rFonts w:ascii="Calibri" w:eastAsia="Calibri" w:hAnsi="Calibri"/>
                                <w:color w:val="000000"/>
                                <w:sz w:val="25"/>
                              </w:rPr>
                              <w:t xml:space="preserve"> is a sulfa antibiotic but it has been tolerated well by our dogs in the past although it tastes horrible so it can be a challenge getting it down. Be sure to give the </w:t>
                            </w:r>
                            <w:proofErr w:type="spellStart"/>
                            <w:r>
                              <w:rPr>
                                <w:rFonts w:ascii="Calibri" w:eastAsia="Calibri" w:hAnsi="Calibri"/>
                                <w:color w:val="000000"/>
                                <w:sz w:val="25"/>
                              </w:rPr>
                              <w:t>Albon</w:t>
                            </w:r>
                            <w:proofErr w:type="spellEnd"/>
                            <w:r>
                              <w:rPr>
                                <w:rFonts w:ascii="Calibri" w:eastAsia="Calibri" w:hAnsi="Calibri"/>
                                <w:color w:val="000000"/>
                                <w:sz w:val="25"/>
                              </w:rPr>
                              <w:t xml:space="preserve"> with food to hide the taste. Healthy adult dogs are usually resistant to the coccidia protozoa so your pup will be fine once it matures. You can also get </w:t>
                            </w:r>
                            <w:proofErr w:type="spellStart"/>
                            <w:r>
                              <w:rPr>
                                <w:rFonts w:ascii="Calibri" w:eastAsia="Calibri" w:hAnsi="Calibri"/>
                                <w:color w:val="000000"/>
                                <w:sz w:val="25"/>
                              </w:rPr>
                              <w:t>Albon</w:t>
                            </w:r>
                            <w:proofErr w:type="spellEnd"/>
                            <w:r>
                              <w:rPr>
                                <w:rFonts w:ascii="Calibri" w:eastAsia="Calibri" w:hAnsi="Calibri"/>
                                <w:color w:val="000000"/>
                                <w:sz w:val="25"/>
                              </w:rPr>
                              <w:t xml:space="preserve"> on line, if you choose, at </w:t>
                            </w:r>
                            <w:hyperlink r:id="rId112">
                              <w:r>
                                <w:rPr>
                                  <w:rFonts w:ascii="Calibri" w:eastAsia="Calibri" w:hAnsi="Calibri"/>
                                  <w:color w:val="0000FF"/>
                                  <w:sz w:val="25"/>
                                  <w:u w:val="single"/>
                                </w:rPr>
                                <w:t>http://www.revivalanimal.com/product/albon-5-oral-suspension/cat-supplies</w:t>
                              </w:r>
                            </w:hyperlink>
                            <w:r>
                              <w:rPr>
                                <w:rFonts w:ascii="Calibri" w:eastAsia="Calibri" w:hAnsi="Calibri"/>
                                <w:color w:val="0000FF"/>
                                <w:sz w:val="25"/>
                                <w:u w:val="single"/>
                              </w:rPr>
                              <w:t>.</w:t>
                            </w:r>
                            <w:r>
                              <w:rPr>
                                <w:rFonts w:ascii="Calibri" w:eastAsia="Calibri" w:hAnsi="Calibri"/>
                                <w:color w:val="0000FF"/>
                                <w:sz w:val="25"/>
                              </w:rPr>
                              <w:t xml:space="preserve"> </w:t>
                            </w:r>
                          </w:p>
                          <w:p w14:paraId="1D80CF44" w14:textId="77777777" w:rsidR="006A55FA" w:rsidRDefault="006A55FA">
                            <w:pPr>
                              <w:spacing w:before="208" w:line="364" w:lineRule="exact"/>
                              <w:textAlignment w:val="baseline"/>
                              <w:rPr>
                                <w:rFonts w:ascii="Calibri" w:eastAsia="Calibri" w:hAnsi="Calibri"/>
                                <w:b/>
                                <w:i/>
                                <w:color w:val="006FC0"/>
                                <w:sz w:val="28"/>
                              </w:rPr>
                            </w:pPr>
                            <w:r>
                              <w:rPr>
                                <w:rFonts w:ascii="Calibri" w:eastAsia="Calibri" w:hAnsi="Calibri"/>
                                <w:b/>
                                <w:i/>
                                <w:color w:val="006FC0"/>
                                <w:sz w:val="28"/>
                              </w:rPr>
                              <w:t xml:space="preserve">Our Heartworm and Intestinal Parasite Protocol </w:t>
                            </w:r>
                            <w:r>
                              <w:rPr>
                                <w:rFonts w:ascii="Calibri" w:eastAsia="Calibri" w:hAnsi="Calibri"/>
                                <w:b/>
                                <w:i/>
                                <w:color w:val="006FC0"/>
                                <w:sz w:val="28"/>
                              </w:rPr>
                              <w:br/>
                            </w:r>
                            <w:r>
                              <w:rPr>
                                <w:rFonts w:ascii="Calibri" w:eastAsia="Calibri" w:hAnsi="Calibri"/>
                                <w:color w:val="000000"/>
                                <w:sz w:val="25"/>
                              </w:rPr>
                              <w:t>We treat our dogs for less than $25/year with:</w:t>
                            </w:r>
                          </w:p>
                          <w:p w14:paraId="719C1FF1" w14:textId="77777777" w:rsidR="006A55FA" w:rsidRDefault="006A55FA">
                            <w:pPr>
                              <w:numPr>
                                <w:ilvl w:val="0"/>
                                <w:numId w:val="1"/>
                              </w:numPr>
                              <w:tabs>
                                <w:tab w:val="clear" w:pos="360"/>
                                <w:tab w:val="left" w:pos="720"/>
                              </w:tabs>
                              <w:spacing w:before="295" w:line="293" w:lineRule="exact"/>
                              <w:ind w:left="720" w:right="360" w:hanging="360"/>
                              <w:textAlignment w:val="baseline"/>
                              <w:rPr>
                                <w:rFonts w:ascii="Calibri" w:eastAsia="Calibri" w:hAnsi="Calibri"/>
                                <w:b/>
                                <w:color w:val="000000"/>
                                <w:sz w:val="24"/>
                              </w:rPr>
                            </w:pPr>
                            <w:proofErr w:type="spellStart"/>
                            <w:r>
                              <w:rPr>
                                <w:rFonts w:ascii="Calibri" w:eastAsia="Calibri" w:hAnsi="Calibri"/>
                                <w:b/>
                                <w:color w:val="000000"/>
                                <w:sz w:val="24"/>
                              </w:rPr>
                              <w:t>Ivomec</w:t>
                            </w:r>
                            <w:proofErr w:type="spellEnd"/>
                            <w:r>
                              <w:rPr>
                                <w:rFonts w:ascii="Calibri" w:eastAsia="Calibri" w:hAnsi="Calibri"/>
                                <w:b/>
                                <w:color w:val="000000"/>
                                <w:sz w:val="24"/>
                              </w:rPr>
                              <w:t xml:space="preserve"> </w:t>
                            </w:r>
                            <w:r>
                              <w:rPr>
                                <w:rFonts w:ascii="Calibri" w:eastAsia="Calibri" w:hAnsi="Calibri"/>
                                <w:color w:val="000000"/>
                                <w:sz w:val="25"/>
                              </w:rPr>
                              <w:t>throughout the heartworm season. That is starting 6 weeks after the first 3 consecutive days that reach 57°F days until 6 weeks after the last 3 consecutive days that reach 57°F.</w:t>
                            </w:r>
                          </w:p>
                          <w:p w14:paraId="0D826241" w14:textId="77777777" w:rsidR="006A55FA" w:rsidRDefault="006A55FA">
                            <w:pPr>
                              <w:numPr>
                                <w:ilvl w:val="0"/>
                                <w:numId w:val="1"/>
                              </w:numPr>
                              <w:tabs>
                                <w:tab w:val="clear" w:pos="360"/>
                                <w:tab w:val="left" w:pos="720"/>
                              </w:tabs>
                              <w:spacing w:before="52" w:line="242" w:lineRule="exact"/>
                              <w:ind w:left="720" w:hanging="360"/>
                              <w:textAlignment w:val="baseline"/>
                              <w:rPr>
                                <w:rFonts w:ascii="Calibri" w:eastAsia="Calibri" w:hAnsi="Calibri"/>
                                <w:b/>
                                <w:color w:val="000000"/>
                                <w:spacing w:val="-3"/>
                                <w:sz w:val="24"/>
                              </w:rPr>
                            </w:pPr>
                            <w:r>
                              <w:rPr>
                                <w:rFonts w:ascii="Calibri" w:eastAsia="Calibri" w:hAnsi="Calibri"/>
                                <w:b/>
                                <w:color w:val="000000"/>
                                <w:spacing w:val="-3"/>
                                <w:sz w:val="24"/>
                              </w:rPr>
                              <w:t>Safeguard-C</w:t>
                            </w:r>
                            <w:r>
                              <w:rPr>
                                <w:rFonts w:ascii="Calibri" w:eastAsia="Calibri" w:hAnsi="Calibri"/>
                                <w:color w:val="000000"/>
                                <w:spacing w:val="-3"/>
                                <w:sz w:val="25"/>
                              </w:rPr>
                              <w:t>, annually or when we see symptoms or worms in stools.</w:t>
                            </w:r>
                          </w:p>
                          <w:p w14:paraId="5E001B46" w14:textId="77777777" w:rsidR="006A55FA" w:rsidRDefault="006A55FA">
                            <w:pPr>
                              <w:numPr>
                                <w:ilvl w:val="0"/>
                                <w:numId w:val="1"/>
                              </w:numPr>
                              <w:tabs>
                                <w:tab w:val="clear" w:pos="360"/>
                                <w:tab w:val="left" w:pos="720"/>
                              </w:tabs>
                              <w:spacing w:line="293" w:lineRule="exact"/>
                              <w:ind w:left="720" w:right="288" w:hanging="360"/>
                              <w:jc w:val="both"/>
                              <w:textAlignment w:val="baseline"/>
                              <w:rPr>
                                <w:rFonts w:ascii="Calibri" w:eastAsia="Calibri" w:hAnsi="Calibri"/>
                                <w:b/>
                                <w:color w:val="000000"/>
                                <w:sz w:val="24"/>
                              </w:rPr>
                            </w:pPr>
                            <w:r>
                              <w:rPr>
                                <w:rFonts w:ascii="Calibri" w:eastAsia="Calibri" w:hAnsi="Calibri"/>
                                <w:b/>
                                <w:color w:val="000000"/>
                                <w:sz w:val="24"/>
                              </w:rPr>
                              <w:t>Toltrazuril (</w:t>
                            </w:r>
                            <w:proofErr w:type="spellStart"/>
                            <w:r>
                              <w:rPr>
                                <w:rFonts w:ascii="Calibri" w:eastAsia="Calibri" w:hAnsi="Calibri"/>
                                <w:b/>
                                <w:color w:val="000000"/>
                                <w:sz w:val="24"/>
                              </w:rPr>
                              <w:t>Baycox</w:t>
                            </w:r>
                            <w:proofErr w:type="spellEnd"/>
                            <w:r>
                              <w:rPr>
                                <w:rFonts w:ascii="Calibri" w:eastAsia="Calibri" w:hAnsi="Calibri"/>
                                <w:b/>
                                <w:color w:val="000000"/>
                                <w:sz w:val="24"/>
                              </w:rPr>
                              <w:t xml:space="preserve"> 5%, 50 mg/ml) </w:t>
                            </w:r>
                            <w:r>
                              <w:rPr>
                                <w:rFonts w:ascii="Calibri" w:eastAsia="Calibri" w:hAnsi="Calibri"/>
                                <w:color w:val="000000"/>
                                <w:sz w:val="25"/>
                              </w:rPr>
                              <w:t>when puppies or dogs have really smelly diarrhea. Coccidia has a very distinctive metallic odor.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B16AB" id="Text Box 304" o:spid="_x0000_s1076" type="#_x0000_t202" style="position:absolute;margin-left:71.55pt;margin-top:110.25pt;width:468pt;height:628.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" filled="f" stroked="f">
                <v:path arrowok="t"/>
                <v:textbox inset="0,0,0,0">
                  <w:txbxContent>
                    <w:p w14:paraId="3A84DCEE" w14:textId="77777777" w:rsidR="006A55FA" w:rsidRDefault="006A55FA">
                      <w:pPr>
                        <w:numPr>
                          <w:ilvl w:val="0"/>
                          <w:numId w:val="2"/>
                        </w:numPr>
                        <w:tabs>
                          <w:tab w:val="clear" w:pos="360"/>
                          <w:tab w:val="left" w:pos="720"/>
                        </w:tabs>
                        <w:spacing w:before="82" w:line="243" w:lineRule="exact"/>
                        <w:ind w:left="720" w:hanging="360"/>
                        <w:textAlignment w:val="baseline"/>
                        <w:rPr>
                          <w:rFonts w:ascii="Calibri" w:eastAsia="Calibri" w:hAnsi="Calibri"/>
                          <w:color w:val="000000"/>
                          <w:spacing w:val="-3"/>
                          <w:sz w:val="25"/>
                        </w:rPr>
                      </w:pPr>
                      <w:r>
                        <w:rPr>
                          <w:rFonts w:ascii="Calibri" w:eastAsia="Calibri" w:hAnsi="Calibri"/>
                          <w:color w:val="000000"/>
                          <w:spacing w:val="-3"/>
                          <w:sz w:val="25"/>
                        </w:rPr>
                        <w:t>when you or your vet runs a fecal and sees evidence (eggs or tapeworm segments)</w:t>
                      </w:r>
                    </w:p>
                    <w:p w14:paraId="161C6211" w14:textId="77777777" w:rsidR="006A55FA" w:rsidRDefault="006A55FA">
                      <w:pPr>
                        <w:numPr>
                          <w:ilvl w:val="0"/>
                          <w:numId w:val="2"/>
                        </w:numPr>
                        <w:tabs>
                          <w:tab w:val="clear" w:pos="360"/>
                          <w:tab w:val="left" w:pos="720"/>
                        </w:tabs>
                        <w:spacing w:before="50" w:line="242" w:lineRule="exact"/>
                        <w:ind w:left="720" w:hanging="360"/>
                        <w:textAlignment w:val="baseline"/>
                        <w:rPr>
                          <w:rFonts w:ascii="Calibri" w:eastAsia="Calibri" w:hAnsi="Calibri"/>
                          <w:color w:val="000000"/>
                          <w:spacing w:val="-3"/>
                          <w:sz w:val="25"/>
                        </w:rPr>
                      </w:pPr>
                      <w:r>
                        <w:rPr>
                          <w:rFonts w:ascii="Calibri" w:eastAsia="Calibri" w:hAnsi="Calibri"/>
                          <w:color w:val="000000"/>
                          <w:spacing w:val="-3"/>
                          <w:sz w:val="25"/>
                        </w:rPr>
                        <w:t>once a year</w:t>
                      </w:r>
                    </w:p>
                    <w:p w14:paraId="59EAE437" w14:textId="77777777" w:rsidR="006A55FA" w:rsidRDefault="006A55FA">
                      <w:pPr>
                        <w:spacing w:before="124" w:line="293" w:lineRule="exact"/>
                        <w:ind w:right="288"/>
                        <w:textAlignment w:val="baseline"/>
                        <w:rPr>
                          <w:rFonts w:ascii="Calibri" w:eastAsia="Calibri" w:hAnsi="Calibri"/>
                          <w:color w:val="000000"/>
                          <w:spacing w:val="-4"/>
                          <w:sz w:val="25"/>
                        </w:rPr>
                      </w:pPr>
                      <w:r>
                        <w:rPr>
                          <w:rFonts w:ascii="Calibri" w:eastAsia="Calibri" w:hAnsi="Calibri"/>
                          <w:color w:val="000000"/>
                          <w:spacing w:val="-4"/>
                          <w:sz w:val="25"/>
                        </w:rPr>
                        <w:t xml:space="preserve">We use </w:t>
                      </w:r>
                      <w:r>
                        <w:rPr>
                          <w:rFonts w:ascii="Calibri" w:eastAsia="Calibri" w:hAnsi="Calibri"/>
                          <w:b/>
                          <w:color w:val="000000"/>
                          <w:spacing w:val="-4"/>
                          <w:sz w:val="24"/>
                        </w:rPr>
                        <w:t xml:space="preserve">fenbendazole </w:t>
                      </w:r>
                      <w:r>
                        <w:rPr>
                          <w:rFonts w:ascii="Calibri" w:eastAsia="Calibri" w:hAnsi="Calibri"/>
                          <w:color w:val="000000"/>
                          <w:spacing w:val="-4"/>
                          <w:sz w:val="25"/>
                        </w:rPr>
                        <w:t xml:space="preserve">(sold as Safe-guard or </w:t>
                      </w:r>
                      <w:proofErr w:type="spellStart"/>
                      <w:r>
                        <w:rPr>
                          <w:rFonts w:ascii="Calibri" w:eastAsia="Calibri" w:hAnsi="Calibri"/>
                          <w:color w:val="000000"/>
                          <w:spacing w:val="-4"/>
                          <w:sz w:val="25"/>
                        </w:rPr>
                        <w:t>Panacur</w:t>
                      </w:r>
                      <w:proofErr w:type="spellEnd"/>
                      <w:r>
                        <w:rPr>
                          <w:rFonts w:ascii="Calibri" w:eastAsia="Calibri" w:hAnsi="Calibri"/>
                          <w:color w:val="000000"/>
                          <w:spacing w:val="-4"/>
                          <w:sz w:val="25"/>
                        </w:rPr>
                        <w:t xml:space="preserve"> C), an inexpensive but very effective treatments for intestinal parasites. It can be purchased safely online for a very low price (see chart on next page). Fenbendazole is a very safe and effective since it kills round, hook, whip and tapeworms. Safe-Guard/</w:t>
                      </w:r>
                      <w:proofErr w:type="spellStart"/>
                      <w:r>
                        <w:rPr>
                          <w:rFonts w:ascii="Calibri" w:eastAsia="Calibri" w:hAnsi="Calibri"/>
                          <w:color w:val="000000"/>
                          <w:spacing w:val="-4"/>
                          <w:sz w:val="25"/>
                        </w:rPr>
                        <w:t>Panacur</w:t>
                      </w:r>
                      <w:proofErr w:type="spellEnd"/>
                      <w:r>
                        <w:rPr>
                          <w:rFonts w:ascii="Calibri" w:eastAsia="Calibri" w:hAnsi="Calibri"/>
                          <w:color w:val="000000"/>
                          <w:spacing w:val="-4"/>
                          <w:sz w:val="25"/>
                        </w:rPr>
                        <w:t xml:space="preserve"> C comes in granules or liquids that are mixed into your dog’s food once a day for three days.</w:t>
                      </w:r>
                    </w:p>
                    <w:p w14:paraId="2341FB1B" w14:textId="77777777" w:rsidR="006A55FA" w:rsidRDefault="006A55FA">
                      <w:pPr>
                        <w:spacing w:before="294" w:line="309"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Coccidia</w:t>
                      </w:r>
                    </w:p>
                    <w:p w14:paraId="354B0E94" w14:textId="77777777" w:rsidR="006A55FA" w:rsidRDefault="006A55FA">
                      <w:pPr>
                        <w:spacing w:before="35"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Coccidiosis is a parasite infestation that erupts when dogs are under stress. For puppies, this is usually weaning and during the transition to their new homes. You will know your pup has </w:t>
                      </w:r>
                      <w:r>
                        <w:rPr>
                          <w:rFonts w:ascii="Calibri" w:eastAsia="Calibri" w:hAnsi="Calibri"/>
                          <w:i/>
                          <w:color w:val="000000"/>
                          <w:spacing w:val="-4"/>
                          <w:sz w:val="24"/>
                        </w:rPr>
                        <w:t xml:space="preserve">coccidia </w:t>
                      </w:r>
                      <w:r>
                        <w:rPr>
                          <w:rFonts w:ascii="Calibri" w:eastAsia="Calibri" w:hAnsi="Calibri"/>
                          <w:color w:val="000000"/>
                          <w:spacing w:val="-4"/>
                          <w:sz w:val="25"/>
                        </w:rPr>
                        <w:t>if it has diarrhea, and more rarely, vomiting. The diarrhea can come and go or it can be constant. If your pup has diarrhea for a day, make an appointment with your vet.</w:t>
                      </w:r>
                    </w:p>
                    <w:p w14:paraId="1B7B2074"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The best treatment for coccidia is an off-label use of </w:t>
                      </w:r>
                      <w:r>
                        <w:rPr>
                          <w:rFonts w:ascii="Calibri" w:eastAsia="Calibri" w:hAnsi="Calibri"/>
                          <w:b/>
                          <w:color w:val="000000"/>
                          <w:spacing w:val="-4"/>
                          <w:sz w:val="24"/>
                        </w:rPr>
                        <w:t>toltrazuril</w:t>
                      </w:r>
                      <w:r>
                        <w:rPr>
                          <w:rFonts w:ascii="Calibri" w:eastAsia="Calibri" w:hAnsi="Calibri"/>
                          <w:color w:val="000000"/>
                          <w:spacing w:val="-4"/>
                          <w:sz w:val="25"/>
                        </w:rPr>
                        <w:t>. Because this is an off-label use, your vet cannot prescribe toltrazuril so you must order it yourself. It is worth it since it is the ONLY drug that kills coccidia! In fact, toltrazuril requires only a single dose to kill this resistant protozoan. The dosing form is on the next page. You can get it at</w:t>
                      </w:r>
                      <w:hyperlink r:id="rId113">
                        <w:r>
                          <w:rPr>
                            <w:rFonts w:ascii="Calibri" w:eastAsia="Calibri" w:hAnsi="Calibri"/>
                            <w:color w:val="0000FF"/>
                            <w:spacing w:val="-4"/>
                            <w:sz w:val="25"/>
                            <w:u w:val="single"/>
                          </w:rPr>
                          <w:t xml:space="preserve"> horseprerace.com</w:t>
                        </w:r>
                      </w:hyperlink>
                      <w:r>
                        <w:rPr>
                          <w:rFonts w:ascii="Calibri" w:eastAsia="Calibri" w:hAnsi="Calibri"/>
                          <w:color w:val="0000FF"/>
                          <w:spacing w:val="-4"/>
                          <w:sz w:val="25"/>
                          <w:u w:val="single"/>
                        </w:rPr>
                        <w:t>.</w:t>
                      </w:r>
                      <w:r>
                        <w:rPr>
                          <w:rFonts w:ascii="Calibri" w:eastAsia="Calibri" w:hAnsi="Calibri"/>
                          <w:color w:val="000000"/>
                          <w:spacing w:val="-4"/>
                          <w:sz w:val="25"/>
                        </w:rPr>
                        <w:t xml:space="preserve"> Here is research showing its effectiveness.</w:t>
                      </w:r>
                    </w:p>
                    <w:p w14:paraId="5D98D011" w14:textId="77777777" w:rsidR="006A55FA" w:rsidRDefault="006A55FA">
                      <w:pPr>
                        <w:spacing w:before="164" w:line="229" w:lineRule="exact"/>
                        <w:jc w:val="center"/>
                        <w:textAlignment w:val="baseline"/>
                        <w:rPr>
                          <w:rFonts w:ascii="Calibri" w:eastAsia="Calibri" w:hAnsi="Calibri"/>
                          <w:color w:val="000000"/>
                          <w:spacing w:val="-3"/>
                          <w:sz w:val="23"/>
                        </w:rPr>
                      </w:pPr>
                      <w:r>
                        <w:rPr>
                          <w:rFonts w:ascii="Calibri" w:eastAsia="Calibri" w:hAnsi="Calibri"/>
                          <w:color w:val="000000"/>
                          <w:spacing w:val="-3"/>
                          <w:sz w:val="23"/>
                        </w:rPr>
                        <w:t xml:space="preserve">Toltrazuril treatment of </w:t>
                      </w:r>
                      <w:proofErr w:type="spellStart"/>
                      <w:r>
                        <w:rPr>
                          <w:rFonts w:ascii="Calibri" w:eastAsia="Calibri" w:hAnsi="Calibri"/>
                          <w:color w:val="000000"/>
                          <w:spacing w:val="-3"/>
                          <w:sz w:val="23"/>
                        </w:rPr>
                        <w:t>cystoisosporosis</w:t>
                      </w:r>
                      <w:proofErr w:type="spellEnd"/>
                      <w:r>
                        <w:rPr>
                          <w:rFonts w:ascii="Calibri" w:eastAsia="Calibri" w:hAnsi="Calibri"/>
                          <w:color w:val="000000"/>
                          <w:spacing w:val="-3"/>
                          <w:sz w:val="23"/>
                        </w:rPr>
                        <w:t xml:space="preserve"> in dogs under experimental and field conditions. A</w:t>
                      </w:r>
                    </w:p>
                    <w:p w14:paraId="4A72F26B" w14:textId="77777777" w:rsidR="006A55FA" w:rsidRDefault="006A55FA">
                      <w:pPr>
                        <w:spacing w:line="269" w:lineRule="exact"/>
                        <w:ind w:left="720" w:right="576"/>
                        <w:jc w:val="both"/>
                        <w:textAlignment w:val="baseline"/>
                        <w:rPr>
                          <w:rFonts w:ascii="Calibri" w:eastAsia="Calibri" w:hAnsi="Calibri"/>
                          <w:color w:val="000000"/>
                          <w:sz w:val="23"/>
                        </w:rPr>
                      </w:pPr>
                      <w:proofErr w:type="spellStart"/>
                      <w:r>
                        <w:rPr>
                          <w:rFonts w:ascii="Calibri" w:eastAsia="Calibri" w:hAnsi="Calibri"/>
                          <w:color w:val="000000"/>
                          <w:sz w:val="23"/>
                        </w:rPr>
                        <w:t>Daugschies</w:t>
                      </w:r>
                      <w:proofErr w:type="spellEnd"/>
                      <w:r>
                        <w:rPr>
                          <w:rFonts w:ascii="Calibri" w:eastAsia="Calibri" w:hAnsi="Calibri"/>
                          <w:color w:val="000000"/>
                          <w:sz w:val="23"/>
                        </w:rPr>
                        <w:t xml:space="preserve">, HC Mundt, V </w:t>
                      </w:r>
                      <w:proofErr w:type="spellStart"/>
                      <w:r>
                        <w:rPr>
                          <w:rFonts w:ascii="Calibri" w:eastAsia="Calibri" w:hAnsi="Calibri"/>
                          <w:color w:val="000000"/>
                          <w:sz w:val="23"/>
                        </w:rPr>
                        <w:t>Letkova</w:t>
                      </w:r>
                      <w:proofErr w:type="spellEnd"/>
                      <w:r>
                        <w:rPr>
                          <w:rFonts w:ascii="Calibri" w:eastAsia="Calibri" w:hAnsi="Calibri"/>
                          <w:color w:val="000000"/>
                          <w:sz w:val="23"/>
                        </w:rPr>
                        <w:t xml:space="preserve">, </w:t>
                      </w:r>
                      <w:r>
                        <w:rPr>
                          <w:rFonts w:ascii="Calibri" w:eastAsia="Calibri" w:hAnsi="Calibri"/>
                          <w:i/>
                          <w:color w:val="000000"/>
                        </w:rPr>
                        <w:t>Parasitology Research</w:t>
                      </w:r>
                      <w:r>
                        <w:rPr>
                          <w:rFonts w:ascii="Calibri" w:eastAsia="Calibri" w:hAnsi="Calibri"/>
                          <w:color w:val="000000"/>
                          <w:sz w:val="23"/>
                        </w:rPr>
                        <w:t xml:space="preserve">, 2000, Vol 86, </w:t>
                      </w:r>
                      <w:proofErr w:type="spellStart"/>
                      <w:r>
                        <w:rPr>
                          <w:rFonts w:ascii="Calibri" w:eastAsia="Calibri" w:hAnsi="Calibri"/>
                          <w:color w:val="000000"/>
                          <w:sz w:val="23"/>
                        </w:rPr>
                        <w:t>Iss</w:t>
                      </w:r>
                      <w:proofErr w:type="spellEnd"/>
                      <w:r>
                        <w:rPr>
                          <w:rFonts w:ascii="Calibri" w:eastAsia="Calibri" w:hAnsi="Calibri"/>
                          <w:color w:val="000000"/>
                          <w:sz w:val="23"/>
                        </w:rPr>
                        <w:t xml:space="preserve"> 10, pp 797-799 </w:t>
                      </w:r>
                      <w:hyperlink r:id="rId114">
                        <w:r>
                          <w:rPr>
                            <w:rFonts w:ascii="Calibri" w:eastAsia="Calibri" w:hAnsi="Calibri"/>
                            <w:color w:val="0000FF"/>
                            <w:sz w:val="23"/>
                            <w:u w:val="single"/>
                          </w:rPr>
                          <w:t>http://www.ncbi.nlm.nih.gov/pubmed/11068811</w:t>
                        </w:r>
                      </w:hyperlink>
                      <w:r>
                        <w:rPr>
                          <w:rFonts w:ascii="Calibri" w:eastAsia="Calibri" w:hAnsi="Calibri"/>
                          <w:color w:val="0000FF"/>
                          <w:sz w:val="23"/>
                          <w:u w:val="single"/>
                        </w:rPr>
                        <w:t>.</w:t>
                      </w:r>
                      <w:r>
                        <w:rPr>
                          <w:rFonts w:ascii="Calibri" w:eastAsia="Calibri" w:hAnsi="Calibri"/>
                          <w:color w:val="0000FF"/>
                          <w:sz w:val="23"/>
                        </w:rPr>
                        <w:t xml:space="preserve"> </w:t>
                      </w:r>
                    </w:p>
                    <w:p w14:paraId="36CACF55" w14:textId="77777777" w:rsidR="006A55FA" w:rsidRDefault="006A55FA">
                      <w:pPr>
                        <w:spacing w:before="114" w:line="293" w:lineRule="exact"/>
                        <w:ind w:right="72"/>
                        <w:textAlignment w:val="baseline"/>
                        <w:rPr>
                          <w:rFonts w:ascii="Calibri" w:eastAsia="Calibri" w:hAnsi="Calibri"/>
                          <w:color w:val="000000"/>
                          <w:sz w:val="25"/>
                        </w:rPr>
                      </w:pPr>
                      <w:r>
                        <w:rPr>
                          <w:rFonts w:ascii="Calibri" w:eastAsia="Calibri" w:hAnsi="Calibri"/>
                          <w:color w:val="000000"/>
                          <w:sz w:val="25"/>
                        </w:rPr>
                        <w:t xml:space="preserve">The older, much less effective treatment for coccidia is ten days of </w:t>
                      </w:r>
                      <w:proofErr w:type="spellStart"/>
                      <w:r>
                        <w:rPr>
                          <w:rFonts w:ascii="Calibri" w:eastAsia="Calibri" w:hAnsi="Calibri"/>
                          <w:color w:val="000000"/>
                          <w:sz w:val="25"/>
                        </w:rPr>
                        <w:t>Albon</w:t>
                      </w:r>
                      <w:proofErr w:type="spellEnd"/>
                      <w:r>
                        <w:rPr>
                          <w:rFonts w:ascii="Calibri" w:eastAsia="Calibri" w:hAnsi="Calibri"/>
                          <w:color w:val="000000"/>
                          <w:sz w:val="25"/>
                        </w:rPr>
                        <w:t xml:space="preserve"> (</w:t>
                      </w:r>
                      <w:proofErr w:type="spellStart"/>
                      <w:r>
                        <w:rPr>
                          <w:rFonts w:ascii="Calibri" w:eastAsia="Calibri" w:hAnsi="Calibri"/>
                          <w:color w:val="000000"/>
                          <w:sz w:val="25"/>
                        </w:rPr>
                        <w:t>sulfadimethoxine</w:t>
                      </w:r>
                      <w:proofErr w:type="spellEnd"/>
                      <w:r>
                        <w:rPr>
                          <w:rFonts w:ascii="Calibri" w:eastAsia="Calibri" w:hAnsi="Calibri"/>
                          <w:color w:val="000000"/>
                          <w:sz w:val="25"/>
                        </w:rPr>
                        <w:t xml:space="preserve">), which usually clears up the problem with one or two series. This drug does not kill the parasites; it disrupts their reproductive cycle so it does not work as well as </w:t>
                      </w:r>
                      <w:proofErr w:type="spellStart"/>
                      <w:r>
                        <w:rPr>
                          <w:rFonts w:ascii="Calibri" w:eastAsia="Calibri" w:hAnsi="Calibri"/>
                          <w:color w:val="000000"/>
                          <w:sz w:val="25"/>
                        </w:rPr>
                        <w:t>Baycox</w:t>
                      </w:r>
                      <w:proofErr w:type="spellEnd"/>
                      <w:r>
                        <w:rPr>
                          <w:rFonts w:ascii="Calibri" w:eastAsia="Calibri" w:hAnsi="Calibri"/>
                          <w:color w:val="000000"/>
                          <w:sz w:val="25"/>
                        </w:rPr>
                        <w:t xml:space="preserve">. </w:t>
                      </w:r>
                      <w:proofErr w:type="spellStart"/>
                      <w:r>
                        <w:rPr>
                          <w:rFonts w:ascii="Calibri" w:eastAsia="Calibri" w:hAnsi="Calibri"/>
                          <w:color w:val="000000"/>
                          <w:sz w:val="25"/>
                        </w:rPr>
                        <w:t>Albon</w:t>
                      </w:r>
                      <w:proofErr w:type="spellEnd"/>
                      <w:r>
                        <w:rPr>
                          <w:rFonts w:ascii="Calibri" w:eastAsia="Calibri" w:hAnsi="Calibri"/>
                          <w:color w:val="000000"/>
                          <w:sz w:val="25"/>
                        </w:rPr>
                        <w:t xml:space="preserve"> is a sulfa antibiotic but it has been tolerated well by our dogs in the past although it tastes horrible so it can be a challenge getting it down. Be sure to give the </w:t>
                      </w:r>
                      <w:proofErr w:type="spellStart"/>
                      <w:r>
                        <w:rPr>
                          <w:rFonts w:ascii="Calibri" w:eastAsia="Calibri" w:hAnsi="Calibri"/>
                          <w:color w:val="000000"/>
                          <w:sz w:val="25"/>
                        </w:rPr>
                        <w:t>Albon</w:t>
                      </w:r>
                      <w:proofErr w:type="spellEnd"/>
                      <w:r>
                        <w:rPr>
                          <w:rFonts w:ascii="Calibri" w:eastAsia="Calibri" w:hAnsi="Calibri"/>
                          <w:color w:val="000000"/>
                          <w:sz w:val="25"/>
                        </w:rPr>
                        <w:t xml:space="preserve"> with food to hide the taste. Healthy adult dogs are usually resistant to the coccidia protozoa so your pup will be fine once it matures. You can also get </w:t>
                      </w:r>
                      <w:proofErr w:type="spellStart"/>
                      <w:r>
                        <w:rPr>
                          <w:rFonts w:ascii="Calibri" w:eastAsia="Calibri" w:hAnsi="Calibri"/>
                          <w:color w:val="000000"/>
                          <w:sz w:val="25"/>
                        </w:rPr>
                        <w:t>Albon</w:t>
                      </w:r>
                      <w:proofErr w:type="spellEnd"/>
                      <w:r>
                        <w:rPr>
                          <w:rFonts w:ascii="Calibri" w:eastAsia="Calibri" w:hAnsi="Calibri"/>
                          <w:color w:val="000000"/>
                          <w:sz w:val="25"/>
                        </w:rPr>
                        <w:t xml:space="preserve"> on line, if you choose, at </w:t>
                      </w:r>
                      <w:hyperlink r:id="rId115">
                        <w:r>
                          <w:rPr>
                            <w:rFonts w:ascii="Calibri" w:eastAsia="Calibri" w:hAnsi="Calibri"/>
                            <w:color w:val="0000FF"/>
                            <w:sz w:val="25"/>
                            <w:u w:val="single"/>
                          </w:rPr>
                          <w:t>http://www.revivalanimal.com/product/albon-5-oral-suspension/cat-supplies</w:t>
                        </w:r>
                      </w:hyperlink>
                      <w:r>
                        <w:rPr>
                          <w:rFonts w:ascii="Calibri" w:eastAsia="Calibri" w:hAnsi="Calibri"/>
                          <w:color w:val="0000FF"/>
                          <w:sz w:val="25"/>
                          <w:u w:val="single"/>
                        </w:rPr>
                        <w:t>.</w:t>
                      </w:r>
                      <w:r>
                        <w:rPr>
                          <w:rFonts w:ascii="Calibri" w:eastAsia="Calibri" w:hAnsi="Calibri"/>
                          <w:color w:val="0000FF"/>
                          <w:sz w:val="25"/>
                        </w:rPr>
                        <w:t xml:space="preserve"> </w:t>
                      </w:r>
                    </w:p>
                    <w:p w14:paraId="1D80CF44" w14:textId="77777777" w:rsidR="006A55FA" w:rsidRDefault="006A55FA">
                      <w:pPr>
                        <w:spacing w:before="208" w:line="364" w:lineRule="exact"/>
                        <w:textAlignment w:val="baseline"/>
                        <w:rPr>
                          <w:rFonts w:ascii="Calibri" w:eastAsia="Calibri" w:hAnsi="Calibri"/>
                          <w:b/>
                          <w:i/>
                          <w:color w:val="006FC0"/>
                          <w:sz w:val="28"/>
                        </w:rPr>
                      </w:pPr>
                      <w:r>
                        <w:rPr>
                          <w:rFonts w:ascii="Calibri" w:eastAsia="Calibri" w:hAnsi="Calibri"/>
                          <w:b/>
                          <w:i/>
                          <w:color w:val="006FC0"/>
                          <w:sz w:val="28"/>
                        </w:rPr>
                        <w:t xml:space="preserve">Our Heartworm and Intestinal Parasite Protocol </w:t>
                      </w:r>
                      <w:r>
                        <w:rPr>
                          <w:rFonts w:ascii="Calibri" w:eastAsia="Calibri" w:hAnsi="Calibri"/>
                          <w:b/>
                          <w:i/>
                          <w:color w:val="006FC0"/>
                          <w:sz w:val="28"/>
                        </w:rPr>
                        <w:br/>
                      </w:r>
                      <w:r>
                        <w:rPr>
                          <w:rFonts w:ascii="Calibri" w:eastAsia="Calibri" w:hAnsi="Calibri"/>
                          <w:color w:val="000000"/>
                          <w:sz w:val="25"/>
                        </w:rPr>
                        <w:t>We treat our dogs for less than $25/year with:</w:t>
                      </w:r>
                    </w:p>
                    <w:p w14:paraId="719C1FF1" w14:textId="77777777" w:rsidR="006A55FA" w:rsidRDefault="006A55FA">
                      <w:pPr>
                        <w:numPr>
                          <w:ilvl w:val="0"/>
                          <w:numId w:val="1"/>
                        </w:numPr>
                        <w:tabs>
                          <w:tab w:val="clear" w:pos="360"/>
                          <w:tab w:val="left" w:pos="720"/>
                        </w:tabs>
                        <w:spacing w:before="295" w:line="293" w:lineRule="exact"/>
                        <w:ind w:left="720" w:right="360" w:hanging="360"/>
                        <w:textAlignment w:val="baseline"/>
                        <w:rPr>
                          <w:rFonts w:ascii="Calibri" w:eastAsia="Calibri" w:hAnsi="Calibri"/>
                          <w:b/>
                          <w:color w:val="000000"/>
                          <w:sz w:val="24"/>
                        </w:rPr>
                      </w:pPr>
                      <w:proofErr w:type="spellStart"/>
                      <w:r>
                        <w:rPr>
                          <w:rFonts w:ascii="Calibri" w:eastAsia="Calibri" w:hAnsi="Calibri"/>
                          <w:b/>
                          <w:color w:val="000000"/>
                          <w:sz w:val="24"/>
                        </w:rPr>
                        <w:t>Ivomec</w:t>
                      </w:r>
                      <w:proofErr w:type="spellEnd"/>
                      <w:r>
                        <w:rPr>
                          <w:rFonts w:ascii="Calibri" w:eastAsia="Calibri" w:hAnsi="Calibri"/>
                          <w:b/>
                          <w:color w:val="000000"/>
                          <w:sz w:val="24"/>
                        </w:rPr>
                        <w:t xml:space="preserve"> </w:t>
                      </w:r>
                      <w:r>
                        <w:rPr>
                          <w:rFonts w:ascii="Calibri" w:eastAsia="Calibri" w:hAnsi="Calibri"/>
                          <w:color w:val="000000"/>
                          <w:sz w:val="25"/>
                        </w:rPr>
                        <w:t>throughout the heartworm season. That is starting 6 weeks after the first 3 consecutive days that reach 57°F days until 6 weeks after the last 3 consecutive days that reach 57°F.</w:t>
                      </w:r>
                    </w:p>
                    <w:p w14:paraId="0D826241" w14:textId="77777777" w:rsidR="006A55FA" w:rsidRDefault="006A55FA">
                      <w:pPr>
                        <w:numPr>
                          <w:ilvl w:val="0"/>
                          <w:numId w:val="1"/>
                        </w:numPr>
                        <w:tabs>
                          <w:tab w:val="clear" w:pos="360"/>
                          <w:tab w:val="left" w:pos="720"/>
                        </w:tabs>
                        <w:spacing w:before="52" w:line="242" w:lineRule="exact"/>
                        <w:ind w:left="720" w:hanging="360"/>
                        <w:textAlignment w:val="baseline"/>
                        <w:rPr>
                          <w:rFonts w:ascii="Calibri" w:eastAsia="Calibri" w:hAnsi="Calibri"/>
                          <w:b/>
                          <w:color w:val="000000"/>
                          <w:spacing w:val="-3"/>
                          <w:sz w:val="24"/>
                        </w:rPr>
                      </w:pPr>
                      <w:r>
                        <w:rPr>
                          <w:rFonts w:ascii="Calibri" w:eastAsia="Calibri" w:hAnsi="Calibri"/>
                          <w:b/>
                          <w:color w:val="000000"/>
                          <w:spacing w:val="-3"/>
                          <w:sz w:val="24"/>
                        </w:rPr>
                        <w:t>Safeguard-C</w:t>
                      </w:r>
                      <w:r>
                        <w:rPr>
                          <w:rFonts w:ascii="Calibri" w:eastAsia="Calibri" w:hAnsi="Calibri"/>
                          <w:color w:val="000000"/>
                          <w:spacing w:val="-3"/>
                          <w:sz w:val="25"/>
                        </w:rPr>
                        <w:t>, annually or when we see symptoms or worms in stools.</w:t>
                      </w:r>
                    </w:p>
                    <w:p w14:paraId="5E001B46" w14:textId="77777777" w:rsidR="006A55FA" w:rsidRDefault="006A55FA">
                      <w:pPr>
                        <w:numPr>
                          <w:ilvl w:val="0"/>
                          <w:numId w:val="1"/>
                        </w:numPr>
                        <w:tabs>
                          <w:tab w:val="clear" w:pos="360"/>
                          <w:tab w:val="left" w:pos="720"/>
                        </w:tabs>
                        <w:spacing w:line="293" w:lineRule="exact"/>
                        <w:ind w:left="720" w:right="288" w:hanging="360"/>
                        <w:jc w:val="both"/>
                        <w:textAlignment w:val="baseline"/>
                        <w:rPr>
                          <w:rFonts w:ascii="Calibri" w:eastAsia="Calibri" w:hAnsi="Calibri"/>
                          <w:b/>
                          <w:color w:val="000000"/>
                          <w:sz w:val="24"/>
                        </w:rPr>
                      </w:pPr>
                      <w:r>
                        <w:rPr>
                          <w:rFonts w:ascii="Calibri" w:eastAsia="Calibri" w:hAnsi="Calibri"/>
                          <w:b/>
                          <w:color w:val="000000"/>
                          <w:sz w:val="24"/>
                        </w:rPr>
                        <w:t>Toltrazuril (</w:t>
                      </w:r>
                      <w:proofErr w:type="spellStart"/>
                      <w:r>
                        <w:rPr>
                          <w:rFonts w:ascii="Calibri" w:eastAsia="Calibri" w:hAnsi="Calibri"/>
                          <w:b/>
                          <w:color w:val="000000"/>
                          <w:sz w:val="24"/>
                        </w:rPr>
                        <w:t>Baycox</w:t>
                      </w:r>
                      <w:proofErr w:type="spellEnd"/>
                      <w:r>
                        <w:rPr>
                          <w:rFonts w:ascii="Calibri" w:eastAsia="Calibri" w:hAnsi="Calibri"/>
                          <w:b/>
                          <w:color w:val="000000"/>
                          <w:sz w:val="24"/>
                        </w:rPr>
                        <w:t xml:space="preserve"> 5%, 50 mg/ml) </w:t>
                      </w:r>
                      <w:r>
                        <w:rPr>
                          <w:rFonts w:ascii="Calibri" w:eastAsia="Calibri" w:hAnsi="Calibri"/>
                          <w:color w:val="000000"/>
                          <w:sz w:val="25"/>
                        </w:rPr>
                        <w:t>when puppies or dogs have really smelly diarrhea. Coccidia has a very distinctive metallic odor.</w:t>
                      </w:r>
                    </w:p>
                  </w:txbxContent>
                </v:textbox>
                <w10:wrap type="square" anchorx="page" anchory="page"/>
              </v:shape>
            </w:pict>
          </mc:Fallback>
        </mc:AlternateContent>
      </w:r>
    </w:p>
    <w:p w14:paraId="2959D719" w14:textId="77777777" w:rsidR="00A372BD" w:rsidRDefault="00A372BD">
      <w:pPr>
        <w:sectPr w:rsidR="00A372BD">
          <w:pgSz w:w="12240" w:h="15840"/>
          <w:pgMar w:top="452" w:right="1440" w:bottom="454" w:left="1344" w:header="0" w:footer="550" w:gutter="0"/>
          <w:cols w:space="720"/>
        </w:sectPr>
      </w:pPr>
    </w:p>
    <w:p w14:paraId="769D902D" w14:textId="3709F1BB"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669504" behindDoc="1" locked="0" layoutInCell="1" allowOverlap="1" wp14:anchorId="218D1FCB">
                <wp:simplePos x="0" y="0"/>
                <wp:positionH relativeFrom="page">
                  <wp:posOffset>734695</wp:posOffset>
                </wp:positionH>
                <wp:positionV relativeFrom="page">
                  <wp:posOffset>1482725</wp:posOffset>
                </wp:positionV>
                <wp:extent cx="6321425" cy="334010"/>
                <wp:effectExtent l="0" t="0" r="3175" b="8890"/>
                <wp:wrapSquare wrapText="bothSides"/>
                <wp:docPr id="77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142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716AF" w14:textId="77777777" w:rsidR="006A55FA" w:rsidRDefault="006A55FA">
                            <w:pPr>
                              <w:spacing w:before="39" w:after="153" w:line="324" w:lineRule="exact"/>
                              <w:jc w:val="center"/>
                              <w:textAlignment w:val="baseline"/>
                              <w:rPr>
                                <w:rFonts w:ascii="Calibri" w:eastAsia="Calibri" w:hAnsi="Calibri"/>
                                <w:b/>
                                <w:color w:val="000000"/>
                                <w:spacing w:val="-1"/>
                                <w:sz w:val="32"/>
                              </w:rPr>
                            </w:pPr>
                            <w:proofErr w:type="spellStart"/>
                            <w:r>
                              <w:rPr>
                                <w:rFonts w:ascii="Calibri" w:eastAsia="Calibri" w:hAnsi="Calibri"/>
                                <w:b/>
                                <w:color w:val="000000"/>
                                <w:spacing w:val="-1"/>
                                <w:sz w:val="32"/>
                              </w:rPr>
                              <w:t>Baycox</w:t>
                            </w:r>
                            <w:proofErr w:type="spellEnd"/>
                            <w:r>
                              <w:rPr>
                                <w:rFonts w:ascii="Calibri" w:eastAsia="Calibri" w:hAnsi="Calibri"/>
                                <w:b/>
                                <w:color w:val="000000"/>
                                <w:spacing w:val="-1"/>
                                <w:sz w:val="32"/>
                              </w:rPr>
                              <w:t xml:space="preserve"> (50mg/ml)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D1FCB" id="Text Box 303" o:spid="_x0000_s1077" type="#_x0000_t202" style="position:absolute;margin-left:57.85pt;margin-top:116.75pt;width:497.75pt;height:26.3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" filled="f" stroked="f">
                <v:path arrowok="t"/>
                <v:textbox inset="0,0,0,0">
                  <w:txbxContent>
                    <w:p w14:paraId="231716AF" w14:textId="77777777" w:rsidR="006A55FA" w:rsidRDefault="006A55FA">
                      <w:pPr>
                        <w:spacing w:before="39" w:after="153" w:line="324" w:lineRule="exact"/>
                        <w:jc w:val="center"/>
                        <w:textAlignment w:val="baseline"/>
                        <w:rPr>
                          <w:rFonts w:ascii="Calibri" w:eastAsia="Calibri" w:hAnsi="Calibri"/>
                          <w:b/>
                          <w:color w:val="000000"/>
                          <w:spacing w:val="-1"/>
                          <w:sz w:val="32"/>
                        </w:rPr>
                      </w:pPr>
                      <w:proofErr w:type="spellStart"/>
                      <w:r>
                        <w:rPr>
                          <w:rFonts w:ascii="Calibri" w:eastAsia="Calibri" w:hAnsi="Calibri"/>
                          <w:b/>
                          <w:color w:val="000000"/>
                          <w:spacing w:val="-1"/>
                          <w:sz w:val="32"/>
                        </w:rPr>
                        <w:t>Baycox</w:t>
                      </w:r>
                      <w:proofErr w:type="spellEnd"/>
                      <w:r>
                        <w:rPr>
                          <w:rFonts w:ascii="Calibri" w:eastAsia="Calibri" w:hAnsi="Calibri"/>
                          <w:b/>
                          <w:color w:val="000000"/>
                          <w:spacing w:val="-1"/>
                          <w:sz w:val="32"/>
                        </w:rPr>
                        <w:t xml:space="preserve"> (50mg/ml)</w:t>
                      </w:r>
                    </w:p>
                  </w:txbxContent>
                </v:textbox>
                <w10:wrap type="square" anchorx="page" anchory="page"/>
              </v:shape>
            </w:pict>
          </mc:Fallback>
        </mc:AlternateContent>
      </w:r>
      <w:r>
        <w:rPr>
          <w:noProof/>
        </w:rPr>
        <mc:AlternateContent>
          <mc:Choice Requires="wps">
            <w:drawing>
              <wp:anchor distT="0" distB="0" distL="0" distR="0" simplePos="0" relativeHeight="251670528" behindDoc="1" locked="0" layoutInCell="1" allowOverlap="1" wp14:anchorId="7419F126">
                <wp:simplePos x="0" y="0"/>
                <wp:positionH relativeFrom="page">
                  <wp:posOffset>734695</wp:posOffset>
                </wp:positionH>
                <wp:positionV relativeFrom="page">
                  <wp:posOffset>1816735</wp:posOffset>
                </wp:positionV>
                <wp:extent cx="6321425" cy="5764530"/>
                <wp:effectExtent l="0" t="0" r="3175" b="1270"/>
                <wp:wrapSquare wrapText="bothSides"/>
                <wp:docPr id="77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1425" cy="576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9" w:type="dxa"/>
                              <w:tblLayout w:type="fixed"/>
                              <w:tblCellMar>
                                <w:left w:w="0" w:type="dxa"/>
                                <w:right w:w="0" w:type="dxa"/>
                              </w:tblCellMar>
                              <w:tblLook w:val="0000" w:firstRow="0" w:lastRow="0" w:firstColumn="0" w:lastColumn="0" w:noHBand="0" w:noVBand="0"/>
                            </w:tblPr>
                            <w:tblGrid>
                              <w:gridCol w:w="1320"/>
                              <w:gridCol w:w="1176"/>
                              <w:gridCol w:w="1296"/>
                              <w:gridCol w:w="1171"/>
                              <w:gridCol w:w="1296"/>
                              <w:gridCol w:w="1167"/>
                              <w:gridCol w:w="1291"/>
                              <w:gridCol w:w="1171"/>
                            </w:tblGrid>
                            <w:tr w:rsidR="006A55FA" w14:paraId="155377F2" w14:textId="77777777">
                              <w:trPr>
                                <w:trHeight w:hRule="exact" w:val="341"/>
                              </w:trPr>
                              <w:tc>
                                <w:tcPr>
                                  <w:tcW w:w="1320" w:type="dxa"/>
                                  <w:tcBorders>
                                    <w:top w:val="single" w:sz="19" w:space="0" w:color="000000"/>
                                    <w:left w:val="single" w:sz="19" w:space="0" w:color="000000"/>
                                    <w:bottom w:val="single" w:sz="7" w:space="0" w:color="000000"/>
                                    <w:right w:val="single" w:sz="7" w:space="0" w:color="000000"/>
                                  </w:tcBorders>
                                  <w:shd w:val="clear" w:color="D9D9D9" w:fill="D9D9D9"/>
                                  <w:vAlign w:val="center"/>
                                </w:tcPr>
                                <w:p w14:paraId="466AED98"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Weight (</w:t>
                                  </w:r>
                                  <w:proofErr w:type="spellStart"/>
                                  <w:r>
                                    <w:rPr>
                                      <w:rFonts w:ascii="Calibri" w:eastAsia="Calibri" w:hAnsi="Calibri"/>
                                      <w:b/>
                                      <w:color w:val="000000"/>
                                      <w:sz w:val="18"/>
                                    </w:rPr>
                                    <w:t>lbs</w:t>
                                  </w:r>
                                  <w:proofErr w:type="spellEnd"/>
                                  <w:r>
                                    <w:rPr>
                                      <w:rFonts w:ascii="Calibri" w:eastAsia="Calibri" w:hAnsi="Calibri"/>
                                      <w:b/>
                                      <w:color w:val="000000"/>
                                      <w:sz w:val="18"/>
                                    </w:rPr>
                                    <w:t>)</w:t>
                                  </w:r>
                                </w:p>
                              </w:tc>
                              <w:tc>
                                <w:tcPr>
                                  <w:tcW w:w="1176" w:type="dxa"/>
                                  <w:tcBorders>
                                    <w:top w:val="single" w:sz="19" w:space="0" w:color="000000"/>
                                    <w:left w:val="single" w:sz="7" w:space="0" w:color="000000"/>
                                    <w:bottom w:val="single" w:sz="7" w:space="0" w:color="000000"/>
                                    <w:right w:val="single" w:sz="19" w:space="0" w:color="000000"/>
                                  </w:tcBorders>
                                  <w:vAlign w:val="center"/>
                                </w:tcPr>
                                <w:p w14:paraId="0F29C59A"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Dose (ml)</w:t>
                                  </w:r>
                                </w:p>
                              </w:tc>
                              <w:tc>
                                <w:tcPr>
                                  <w:tcW w:w="1296" w:type="dxa"/>
                                  <w:tcBorders>
                                    <w:top w:val="single" w:sz="19" w:space="0" w:color="000000"/>
                                    <w:left w:val="single" w:sz="19" w:space="0" w:color="000000"/>
                                    <w:bottom w:val="single" w:sz="7" w:space="0" w:color="000000"/>
                                    <w:right w:val="single" w:sz="7" w:space="0" w:color="000000"/>
                                  </w:tcBorders>
                                  <w:shd w:val="clear" w:color="D9D9D9" w:fill="D9D9D9"/>
                                  <w:vAlign w:val="center"/>
                                </w:tcPr>
                                <w:p w14:paraId="508E4F34"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Weight (</w:t>
                                  </w:r>
                                  <w:proofErr w:type="spellStart"/>
                                  <w:r>
                                    <w:rPr>
                                      <w:rFonts w:ascii="Calibri" w:eastAsia="Calibri" w:hAnsi="Calibri"/>
                                      <w:b/>
                                      <w:color w:val="000000"/>
                                      <w:sz w:val="18"/>
                                    </w:rPr>
                                    <w:t>lbs</w:t>
                                  </w:r>
                                  <w:proofErr w:type="spellEnd"/>
                                  <w:r>
                                    <w:rPr>
                                      <w:rFonts w:ascii="Calibri" w:eastAsia="Calibri" w:hAnsi="Calibri"/>
                                      <w:b/>
                                      <w:color w:val="000000"/>
                                      <w:sz w:val="18"/>
                                    </w:rPr>
                                    <w:t>)</w:t>
                                  </w:r>
                                </w:p>
                              </w:tc>
                              <w:tc>
                                <w:tcPr>
                                  <w:tcW w:w="1171" w:type="dxa"/>
                                  <w:tcBorders>
                                    <w:top w:val="single" w:sz="19" w:space="0" w:color="000000"/>
                                    <w:left w:val="single" w:sz="7" w:space="0" w:color="000000"/>
                                    <w:bottom w:val="single" w:sz="7" w:space="0" w:color="000000"/>
                                    <w:right w:val="single" w:sz="19" w:space="0" w:color="000000"/>
                                  </w:tcBorders>
                                  <w:vAlign w:val="center"/>
                                </w:tcPr>
                                <w:p w14:paraId="7E8168CF"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Dose (ml)</w:t>
                                  </w:r>
                                </w:p>
                              </w:tc>
                              <w:tc>
                                <w:tcPr>
                                  <w:tcW w:w="1296" w:type="dxa"/>
                                  <w:tcBorders>
                                    <w:top w:val="single" w:sz="19" w:space="0" w:color="000000"/>
                                    <w:left w:val="single" w:sz="19" w:space="0" w:color="000000"/>
                                    <w:bottom w:val="single" w:sz="7" w:space="0" w:color="000000"/>
                                    <w:right w:val="single" w:sz="7" w:space="0" w:color="000000"/>
                                  </w:tcBorders>
                                  <w:shd w:val="clear" w:color="D9D9D9" w:fill="D9D9D9"/>
                                  <w:vAlign w:val="center"/>
                                </w:tcPr>
                                <w:p w14:paraId="459ED51E"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Weight (</w:t>
                                  </w:r>
                                  <w:proofErr w:type="spellStart"/>
                                  <w:r>
                                    <w:rPr>
                                      <w:rFonts w:ascii="Calibri" w:eastAsia="Calibri" w:hAnsi="Calibri"/>
                                      <w:b/>
                                      <w:color w:val="000000"/>
                                      <w:sz w:val="18"/>
                                    </w:rPr>
                                    <w:t>lbs</w:t>
                                  </w:r>
                                  <w:proofErr w:type="spellEnd"/>
                                  <w:r>
                                    <w:rPr>
                                      <w:rFonts w:ascii="Calibri" w:eastAsia="Calibri" w:hAnsi="Calibri"/>
                                      <w:b/>
                                      <w:color w:val="000000"/>
                                      <w:sz w:val="18"/>
                                    </w:rPr>
                                    <w:t>)</w:t>
                                  </w:r>
                                </w:p>
                              </w:tc>
                              <w:tc>
                                <w:tcPr>
                                  <w:tcW w:w="1167" w:type="dxa"/>
                                  <w:tcBorders>
                                    <w:top w:val="single" w:sz="19" w:space="0" w:color="000000"/>
                                    <w:left w:val="single" w:sz="7" w:space="0" w:color="000000"/>
                                    <w:bottom w:val="single" w:sz="7" w:space="0" w:color="000000"/>
                                    <w:right w:val="single" w:sz="19" w:space="0" w:color="000000"/>
                                  </w:tcBorders>
                                  <w:vAlign w:val="center"/>
                                </w:tcPr>
                                <w:p w14:paraId="7962CCEA"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Dose (ml)</w:t>
                                  </w:r>
                                </w:p>
                              </w:tc>
                              <w:tc>
                                <w:tcPr>
                                  <w:tcW w:w="1291" w:type="dxa"/>
                                  <w:tcBorders>
                                    <w:top w:val="single" w:sz="19" w:space="0" w:color="000000"/>
                                    <w:left w:val="single" w:sz="19" w:space="0" w:color="000000"/>
                                    <w:bottom w:val="single" w:sz="7" w:space="0" w:color="000000"/>
                                    <w:right w:val="single" w:sz="7" w:space="0" w:color="000000"/>
                                  </w:tcBorders>
                                  <w:shd w:val="clear" w:color="D9D9D9" w:fill="D9D9D9"/>
                                  <w:vAlign w:val="center"/>
                                </w:tcPr>
                                <w:p w14:paraId="5E5C3839"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Weight (</w:t>
                                  </w:r>
                                  <w:proofErr w:type="spellStart"/>
                                  <w:r>
                                    <w:rPr>
                                      <w:rFonts w:ascii="Calibri" w:eastAsia="Calibri" w:hAnsi="Calibri"/>
                                      <w:b/>
                                      <w:color w:val="000000"/>
                                      <w:sz w:val="18"/>
                                    </w:rPr>
                                    <w:t>lbs</w:t>
                                  </w:r>
                                  <w:proofErr w:type="spellEnd"/>
                                  <w:r>
                                    <w:rPr>
                                      <w:rFonts w:ascii="Calibri" w:eastAsia="Calibri" w:hAnsi="Calibri"/>
                                      <w:b/>
                                      <w:color w:val="000000"/>
                                      <w:sz w:val="18"/>
                                    </w:rPr>
                                    <w:t>)</w:t>
                                  </w:r>
                                </w:p>
                              </w:tc>
                              <w:tc>
                                <w:tcPr>
                                  <w:tcW w:w="1171" w:type="dxa"/>
                                  <w:tcBorders>
                                    <w:top w:val="single" w:sz="19" w:space="0" w:color="000000"/>
                                    <w:left w:val="single" w:sz="7" w:space="0" w:color="000000"/>
                                    <w:bottom w:val="single" w:sz="7" w:space="0" w:color="000000"/>
                                    <w:right w:val="single" w:sz="19" w:space="0" w:color="000000"/>
                                  </w:tcBorders>
                                  <w:vAlign w:val="center"/>
                                </w:tcPr>
                                <w:p w14:paraId="12E5CF6E"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Dose (ml)</w:t>
                                  </w:r>
                                </w:p>
                              </w:tc>
                            </w:tr>
                            <w:tr w:rsidR="006A55FA" w14:paraId="59C3D08B"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E2D2F3E"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1</w:t>
                                  </w:r>
                                </w:p>
                              </w:tc>
                              <w:tc>
                                <w:tcPr>
                                  <w:tcW w:w="1176" w:type="dxa"/>
                                  <w:tcBorders>
                                    <w:top w:val="single" w:sz="7" w:space="0" w:color="000000"/>
                                    <w:left w:val="single" w:sz="7" w:space="0" w:color="000000"/>
                                    <w:bottom w:val="single" w:sz="7" w:space="0" w:color="000000"/>
                                    <w:right w:val="single" w:sz="19" w:space="0" w:color="000000"/>
                                  </w:tcBorders>
                                  <w:vAlign w:val="center"/>
                                </w:tcPr>
                                <w:p w14:paraId="667A3D6E"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.18</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A9391FA"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28</w:t>
                                  </w:r>
                                </w:p>
                              </w:tc>
                              <w:tc>
                                <w:tcPr>
                                  <w:tcW w:w="1171" w:type="dxa"/>
                                  <w:tcBorders>
                                    <w:top w:val="single" w:sz="7" w:space="0" w:color="000000"/>
                                    <w:left w:val="single" w:sz="7" w:space="0" w:color="000000"/>
                                    <w:bottom w:val="single" w:sz="7" w:space="0" w:color="000000"/>
                                    <w:right w:val="single" w:sz="19" w:space="0" w:color="000000"/>
                                  </w:tcBorders>
                                  <w:vAlign w:val="center"/>
                                </w:tcPr>
                                <w:p w14:paraId="0A542F0A" w14:textId="77777777" w:rsidR="006A55FA" w:rsidRDefault="006A55FA">
                                  <w:pPr>
                                    <w:tabs>
                                      <w:tab w:val="decimal" w:pos="504"/>
                                    </w:tabs>
                                    <w:spacing w:before="57" w:after="30" w:line="205" w:lineRule="exact"/>
                                    <w:textAlignment w:val="baseline"/>
                                    <w:rPr>
                                      <w:rFonts w:ascii="Calibri" w:eastAsia="Calibri" w:hAnsi="Calibri"/>
                                      <w:color w:val="000000"/>
                                      <w:sz w:val="19"/>
                                    </w:rPr>
                                  </w:pPr>
                                  <w:r>
                                    <w:rPr>
                                      <w:rFonts w:ascii="Calibri" w:eastAsia="Calibri" w:hAnsi="Calibri"/>
                                      <w:color w:val="000000"/>
                                      <w:sz w:val="19"/>
                                    </w:rPr>
                                    <w:t>5.09</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A9D58FD"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55</w:t>
                                  </w:r>
                                </w:p>
                              </w:tc>
                              <w:tc>
                                <w:tcPr>
                                  <w:tcW w:w="1167" w:type="dxa"/>
                                  <w:tcBorders>
                                    <w:top w:val="single" w:sz="7" w:space="0" w:color="000000"/>
                                    <w:left w:val="single" w:sz="7" w:space="0" w:color="000000"/>
                                    <w:bottom w:val="single" w:sz="7" w:space="0" w:color="000000"/>
                                    <w:right w:val="single" w:sz="19" w:space="0" w:color="000000"/>
                                  </w:tcBorders>
                                  <w:vAlign w:val="center"/>
                                </w:tcPr>
                                <w:p w14:paraId="616BD140" w14:textId="77777777" w:rsidR="006A55FA" w:rsidRDefault="006A55FA">
                                  <w:pPr>
                                    <w:tabs>
                                      <w:tab w:val="decimal" w:pos="576"/>
                                    </w:tabs>
                                    <w:spacing w:before="57" w:after="30" w:line="205" w:lineRule="exact"/>
                                    <w:textAlignment w:val="baseline"/>
                                    <w:rPr>
                                      <w:rFonts w:ascii="Calibri" w:eastAsia="Calibri" w:hAnsi="Calibri"/>
                                      <w:color w:val="000000"/>
                                      <w:sz w:val="19"/>
                                    </w:rPr>
                                  </w:pPr>
                                  <w:r>
                                    <w:rPr>
                                      <w:rFonts w:ascii="Calibri" w:eastAsia="Calibri" w:hAnsi="Calibri"/>
                                      <w:color w:val="000000"/>
                                      <w:sz w:val="19"/>
                                    </w:rPr>
                                    <w:t>10.0</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047814F"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82</w:t>
                                  </w:r>
                                </w:p>
                              </w:tc>
                              <w:tc>
                                <w:tcPr>
                                  <w:tcW w:w="1171" w:type="dxa"/>
                                  <w:tcBorders>
                                    <w:top w:val="single" w:sz="7" w:space="0" w:color="000000"/>
                                    <w:left w:val="single" w:sz="7" w:space="0" w:color="000000"/>
                                    <w:bottom w:val="single" w:sz="7" w:space="0" w:color="000000"/>
                                    <w:right w:val="single" w:sz="19" w:space="0" w:color="000000"/>
                                  </w:tcBorders>
                                  <w:vAlign w:val="center"/>
                                </w:tcPr>
                                <w:p w14:paraId="52386D3E" w14:textId="77777777" w:rsidR="006A55FA" w:rsidRDefault="006A55FA">
                                  <w:pPr>
                                    <w:tabs>
                                      <w:tab w:val="decimal" w:pos="576"/>
                                    </w:tabs>
                                    <w:spacing w:before="57" w:after="30" w:line="205" w:lineRule="exact"/>
                                    <w:textAlignment w:val="baseline"/>
                                    <w:rPr>
                                      <w:rFonts w:ascii="Calibri" w:eastAsia="Calibri" w:hAnsi="Calibri"/>
                                      <w:color w:val="000000"/>
                                      <w:sz w:val="19"/>
                                    </w:rPr>
                                  </w:pPr>
                                  <w:r>
                                    <w:rPr>
                                      <w:rFonts w:ascii="Calibri" w:eastAsia="Calibri" w:hAnsi="Calibri"/>
                                      <w:color w:val="000000"/>
                                      <w:sz w:val="19"/>
                                    </w:rPr>
                                    <w:t>14.9</w:t>
                                  </w:r>
                                </w:p>
                              </w:tc>
                            </w:tr>
                            <w:tr w:rsidR="006A55FA" w14:paraId="40F9AD58"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82457BC"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2</w:t>
                                  </w:r>
                                </w:p>
                              </w:tc>
                              <w:tc>
                                <w:tcPr>
                                  <w:tcW w:w="1176" w:type="dxa"/>
                                  <w:tcBorders>
                                    <w:top w:val="single" w:sz="7" w:space="0" w:color="000000"/>
                                    <w:left w:val="single" w:sz="7" w:space="0" w:color="000000"/>
                                    <w:bottom w:val="single" w:sz="7" w:space="0" w:color="000000"/>
                                    <w:right w:val="single" w:sz="19" w:space="0" w:color="000000"/>
                                  </w:tcBorders>
                                  <w:vAlign w:val="center"/>
                                </w:tcPr>
                                <w:p w14:paraId="3546AF13"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.36</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3B73554"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29</w:t>
                                  </w:r>
                                </w:p>
                              </w:tc>
                              <w:tc>
                                <w:tcPr>
                                  <w:tcW w:w="1171" w:type="dxa"/>
                                  <w:tcBorders>
                                    <w:top w:val="single" w:sz="7" w:space="0" w:color="000000"/>
                                    <w:left w:val="single" w:sz="7" w:space="0" w:color="000000"/>
                                    <w:bottom w:val="single" w:sz="7" w:space="0" w:color="000000"/>
                                    <w:right w:val="single" w:sz="19" w:space="0" w:color="000000"/>
                                  </w:tcBorders>
                                  <w:vAlign w:val="center"/>
                                </w:tcPr>
                                <w:p w14:paraId="5685D804" w14:textId="77777777" w:rsidR="006A55FA" w:rsidRDefault="006A55FA">
                                  <w:pPr>
                                    <w:tabs>
                                      <w:tab w:val="decimal" w:pos="504"/>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5.27</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7BCFF12"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56</w:t>
                                  </w:r>
                                </w:p>
                              </w:tc>
                              <w:tc>
                                <w:tcPr>
                                  <w:tcW w:w="1167" w:type="dxa"/>
                                  <w:tcBorders>
                                    <w:top w:val="single" w:sz="7" w:space="0" w:color="000000"/>
                                    <w:left w:val="single" w:sz="7" w:space="0" w:color="000000"/>
                                    <w:bottom w:val="single" w:sz="7" w:space="0" w:color="000000"/>
                                    <w:right w:val="single" w:sz="19" w:space="0" w:color="000000"/>
                                  </w:tcBorders>
                                  <w:vAlign w:val="center"/>
                                </w:tcPr>
                                <w:p w14:paraId="58924BC6" w14:textId="77777777" w:rsidR="006A55FA" w:rsidRDefault="006A55FA">
                                  <w:pPr>
                                    <w:tabs>
                                      <w:tab w:val="decimal" w:pos="576"/>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10.2</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F71DCE4"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83</w:t>
                                  </w:r>
                                </w:p>
                              </w:tc>
                              <w:tc>
                                <w:tcPr>
                                  <w:tcW w:w="1171" w:type="dxa"/>
                                  <w:tcBorders>
                                    <w:top w:val="single" w:sz="7" w:space="0" w:color="000000"/>
                                    <w:left w:val="single" w:sz="7" w:space="0" w:color="000000"/>
                                    <w:bottom w:val="single" w:sz="7" w:space="0" w:color="000000"/>
                                    <w:right w:val="single" w:sz="19" w:space="0" w:color="000000"/>
                                  </w:tcBorders>
                                  <w:vAlign w:val="center"/>
                                </w:tcPr>
                                <w:p w14:paraId="4E342198" w14:textId="77777777" w:rsidR="006A55FA" w:rsidRDefault="006A55FA">
                                  <w:pPr>
                                    <w:tabs>
                                      <w:tab w:val="decimal" w:pos="576"/>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15.1</w:t>
                                  </w:r>
                                </w:p>
                              </w:tc>
                            </w:tr>
                            <w:tr w:rsidR="006A55FA" w14:paraId="5DE55B0F"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57BDCBD"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3</w:t>
                                  </w:r>
                                </w:p>
                              </w:tc>
                              <w:tc>
                                <w:tcPr>
                                  <w:tcW w:w="1176" w:type="dxa"/>
                                  <w:tcBorders>
                                    <w:top w:val="single" w:sz="7" w:space="0" w:color="000000"/>
                                    <w:left w:val="single" w:sz="7" w:space="0" w:color="000000"/>
                                    <w:bottom w:val="single" w:sz="7" w:space="0" w:color="000000"/>
                                    <w:right w:val="single" w:sz="19" w:space="0" w:color="000000"/>
                                  </w:tcBorders>
                                  <w:vAlign w:val="center"/>
                                </w:tcPr>
                                <w:p w14:paraId="3BD01B59"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.55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9B5F342"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30</w:t>
                                  </w:r>
                                </w:p>
                              </w:tc>
                              <w:tc>
                                <w:tcPr>
                                  <w:tcW w:w="1171" w:type="dxa"/>
                                  <w:tcBorders>
                                    <w:top w:val="single" w:sz="7" w:space="0" w:color="000000"/>
                                    <w:left w:val="single" w:sz="7" w:space="0" w:color="000000"/>
                                    <w:bottom w:val="single" w:sz="7" w:space="0" w:color="000000"/>
                                    <w:right w:val="single" w:sz="19" w:space="0" w:color="000000"/>
                                  </w:tcBorders>
                                  <w:vAlign w:val="center"/>
                                </w:tcPr>
                                <w:p w14:paraId="14420139" w14:textId="77777777" w:rsidR="006A55FA" w:rsidRDefault="006A55FA">
                                  <w:pPr>
                                    <w:tabs>
                                      <w:tab w:val="decimal" w:pos="504"/>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5.45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3359DCE"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57</w:t>
                                  </w:r>
                                </w:p>
                              </w:tc>
                              <w:tc>
                                <w:tcPr>
                                  <w:tcW w:w="1167" w:type="dxa"/>
                                  <w:tcBorders>
                                    <w:top w:val="single" w:sz="7" w:space="0" w:color="000000"/>
                                    <w:left w:val="single" w:sz="7" w:space="0" w:color="000000"/>
                                    <w:bottom w:val="single" w:sz="7" w:space="0" w:color="000000"/>
                                    <w:right w:val="single" w:sz="19" w:space="0" w:color="000000"/>
                                  </w:tcBorders>
                                  <w:vAlign w:val="center"/>
                                </w:tcPr>
                                <w:p w14:paraId="7AF3C737" w14:textId="77777777" w:rsidR="006A55FA" w:rsidRDefault="006A55FA">
                                  <w:pPr>
                                    <w:tabs>
                                      <w:tab w:val="decimal" w:pos="576"/>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10.4</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52E91F2"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84</w:t>
                                  </w:r>
                                </w:p>
                              </w:tc>
                              <w:tc>
                                <w:tcPr>
                                  <w:tcW w:w="1171" w:type="dxa"/>
                                  <w:tcBorders>
                                    <w:top w:val="single" w:sz="7" w:space="0" w:color="000000"/>
                                    <w:left w:val="single" w:sz="7" w:space="0" w:color="000000"/>
                                    <w:bottom w:val="single" w:sz="7" w:space="0" w:color="000000"/>
                                    <w:right w:val="single" w:sz="19" w:space="0" w:color="000000"/>
                                  </w:tcBorders>
                                  <w:vAlign w:val="center"/>
                                </w:tcPr>
                                <w:p w14:paraId="16A1F29E" w14:textId="77777777" w:rsidR="006A55FA" w:rsidRDefault="006A55FA">
                                  <w:pPr>
                                    <w:tabs>
                                      <w:tab w:val="decimal" w:pos="576"/>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15.3</w:t>
                                  </w:r>
                                </w:p>
                              </w:tc>
                            </w:tr>
                            <w:tr w:rsidR="006A55FA" w14:paraId="33360B39"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2E3291D"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4</w:t>
                                  </w:r>
                                </w:p>
                              </w:tc>
                              <w:tc>
                                <w:tcPr>
                                  <w:tcW w:w="1176" w:type="dxa"/>
                                  <w:tcBorders>
                                    <w:top w:val="single" w:sz="7" w:space="0" w:color="000000"/>
                                    <w:left w:val="single" w:sz="7" w:space="0" w:color="000000"/>
                                    <w:bottom w:val="single" w:sz="7" w:space="0" w:color="000000"/>
                                    <w:right w:val="single" w:sz="19" w:space="0" w:color="000000"/>
                                  </w:tcBorders>
                                  <w:vAlign w:val="center"/>
                                </w:tcPr>
                                <w:p w14:paraId="1FAD0F22"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.73</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D2A5DC6"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31</w:t>
                                  </w:r>
                                </w:p>
                              </w:tc>
                              <w:tc>
                                <w:tcPr>
                                  <w:tcW w:w="1171" w:type="dxa"/>
                                  <w:tcBorders>
                                    <w:top w:val="single" w:sz="7" w:space="0" w:color="000000"/>
                                    <w:left w:val="single" w:sz="7" w:space="0" w:color="000000"/>
                                    <w:bottom w:val="single" w:sz="7" w:space="0" w:color="000000"/>
                                    <w:right w:val="single" w:sz="19" w:space="0" w:color="000000"/>
                                  </w:tcBorders>
                                  <w:vAlign w:val="center"/>
                                </w:tcPr>
                                <w:p w14:paraId="6D5C4746" w14:textId="77777777" w:rsidR="006A55FA" w:rsidRDefault="006A55FA">
                                  <w:pPr>
                                    <w:tabs>
                                      <w:tab w:val="decimal" w:pos="504"/>
                                    </w:tabs>
                                    <w:spacing w:before="57" w:after="30" w:line="205" w:lineRule="exact"/>
                                    <w:textAlignment w:val="baseline"/>
                                    <w:rPr>
                                      <w:rFonts w:ascii="Calibri" w:eastAsia="Calibri" w:hAnsi="Calibri"/>
                                      <w:color w:val="000000"/>
                                      <w:sz w:val="19"/>
                                    </w:rPr>
                                  </w:pPr>
                                  <w:r>
                                    <w:rPr>
                                      <w:rFonts w:ascii="Calibri" w:eastAsia="Calibri" w:hAnsi="Calibri"/>
                                      <w:color w:val="000000"/>
                                      <w:sz w:val="19"/>
                                    </w:rPr>
                                    <w:t>5.64</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8273A2D"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58</w:t>
                                  </w:r>
                                </w:p>
                              </w:tc>
                              <w:tc>
                                <w:tcPr>
                                  <w:tcW w:w="1167" w:type="dxa"/>
                                  <w:tcBorders>
                                    <w:top w:val="single" w:sz="7" w:space="0" w:color="000000"/>
                                    <w:left w:val="single" w:sz="7" w:space="0" w:color="000000"/>
                                    <w:bottom w:val="single" w:sz="7" w:space="0" w:color="000000"/>
                                    <w:right w:val="single" w:sz="19" w:space="0" w:color="000000"/>
                                  </w:tcBorders>
                                  <w:vAlign w:val="center"/>
                                </w:tcPr>
                                <w:p w14:paraId="63EF79A2" w14:textId="77777777" w:rsidR="006A55FA" w:rsidRDefault="006A55FA">
                                  <w:pPr>
                                    <w:tabs>
                                      <w:tab w:val="decimal" w:pos="576"/>
                                    </w:tabs>
                                    <w:spacing w:before="57" w:after="30" w:line="205" w:lineRule="exact"/>
                                    <w:textAlignment w:val="baseline"/>
                                    <w:rPr>
                                      <w:rFonts w:ascii="Calibri" w:eastAsia="Calibri" w:hAnsi="Calibri"/>
                                      <w:color w:val="000000"/>
                                      <w:sz w:val="19"/>
                                    </w:rPr>
                                  </w:pPr>
                                  <w:r>
                                    <w:rPr>
                                      <w:rFonts w:ascii="Calibri" w:eastAsia="Calibri" w:hAnsi="Calibri"/>
                                      <w:color w:val="000000"/>
                                      <w:sz w:val="19"/>
                                    </w:rPr>
                                    <w:t>10.5</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51A18E9"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85</w:t>
                                  </w:r>
                                </w:p>
                              </w:tc>
                              <w:tc>
                                <w:tcPr>
                                  <w:tcW w:w="1171" w:type="dxa"/>
                                  <w:tcBorders>
                                    <w:top w:val="single" w:sz="7" w:space="0" w:color="000000"/>
                                    <w:left w:val="single" w:sz="7" w:space="0" w:color="000000"/>
                                    <w:bottom w:val="single" w:sz="7" w:space="0" w:color="000000"/>
                                    <w:right w:val="single" w:sz="19" w:space="0" w:color="000000"/>
                                  </w:tcBorders>
                                  <w:vAlign w:val="center"/>
                                </w:tcPr>
                                <w:p w14:paraId="053A936A" w14:textId="77777777" w:rsidR="006A55FA" w:rsidRDefault="006A55FA">
                                  <w:pPr>
                                    <w:tabs>
                                      <w:tab w:val="decimal" w:pos="576"/>
                                    </w:tabs>
                                    <w:spacing w:before="57" w:after="30" w:line="205" w:lineRule="exact"/>
                                    <w:textAlignment w:val="baseline"/>
                                    <w:rPr>
                                      <w:rFonts w:ascii="Calibri" w:eastAsia="Calibri" w:hAnsi="Calibri"/>
                                      <w:color w:val="000000"/>
                                      <w:sz w:val="19"/>
                                    </w:rPr>
                                  </w:pPr>
                                  <w:r>
                                    <w:rPr>
                                      <w:rFonts w:ascii="Calibri" w:eastAsia="Calibri" w:hAnsi="Calibri"/>
                                      <w:color w:val="000000"/>
                                      <w:sz w:val="19"/>
                                    </w:rPr>
                                    <w:t>15.5</w:t>
                                  </w:r>
                                </w:p>
                              </w:tc>
                            </w:tr>
                            <w:tr w:rsidR="006A55FA" w14:paraId="2372C3DE"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B5948A6"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5</w:t>
                                  </w:r>
                                </w:p>
                              </w:tc>
                              <w:tc>
                                <w:tcPr>
                                  <w:tcW w:w="1176" w:type="dxa"/>
                                  <w:tcBorders>
                                    <w:top w:val="single" w:sz="7" w:space="0" w:color="000000"/>
                                    <w:left w:val="single" w:sz="7" w:space="0" w:color="000000"/>
                                    <w:bottom w:val="single" w:sz="7" w:space="0" w:color="000000"/>
                                    <w:right w:val="single" w:sz="19" w:space="0" w:color="000000"/>
                                  </w:tcBorders>
                                  <w:vAlign w:val="center"/>
                                </w:tcPr>
                                <w:p w14:paraId="6B44D1F5"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.91</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A37930C"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32</w:t>
                                  </w:r>
                                </w:p>
                              </w:tc>
                              <w:tc>
                                <w:tcPr>
                                  <w:tcW w:w="1171" w:type="dxa"/>
                                  <w:tcBorders>
                                    <w:top w:val="single" w:sz="7" w:space="0" w:color="000000"/>
                                    <w:left w:val="single" w:sz="7" w:space="0" w:color="000000"/>
                                    <w:bottom w:val="single" w:sz="7" w:space="0" w:color="000000"/>
                                    <w:right w:val="single" w:sz="19" w:space="0" w:color="000000"/>
                                  </w:tcBorders>
                                  <w:vAlign w:val="center"/>
                                </w:tcPr>
                                <w:p w14:paraId="511114B1" w14:textId="77777777" w:rsidR="006A55FA" w:rsidRDefault="006A55FA">
                                  <w:pPr>
                                    <w:tabs>
                                      <w:tab w:val="decimal" w:pos="504"/>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5.82</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753A245"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59</w:t>
                                  </w:r>
                                </w:p>
                              </w:tc>
                              <w:tc>
                                <w:tcPr>
                                  <w:tcW w:w="1167" w:type="dxa"/>
                                  <w:tcBorders>
                                    <w:top w:val="single" w:sz="7" w:space="0" w:color="000000"/>
                                    <w:left w:val="single" w:sz="7" w:space="0" w:color="000000"/>
                                    <w:bottom w:val="single" w:sz="7" w:space="0" w:color="000000"/>
                                    <w:right w:val="single" w:sz="19" w:space="0" w:color="000000"/>
                                  </w:tcBorders>
                                  <w:vAlign w:val="center"/>
                                </w:tcPr>
                                <w:p w14:paraId="7E84EDFB" w14:textId="77777777" w:rsidR="006A55FA" w:rsidRDefault="006A55FA">
                                  <w:pPr>
                                    <w:tabs>
                                      <w:tab w:val="decimal" w:pos="576"/>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10.7</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CAAA9DF"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86</w:t>
                                  </w:r>
                                </w:p>
                              </w:tc>
                              <w:tc>
                                <w:tcPr>
                                  <w:tcW w:w="1171" w:type="dxa"/>
                                  <w:tcBorders>
                                    <w:top w:val="single" w:sz="7" w:space="0" w:color="000000"/>
                                    <w:left w:val="single" w:sz="7" w:space="0" w:color="000000"/>
                                    <w:bottom w:val="single" w:sz="7" w:space="0" w:color="000000"/>
                                    <w:right w:val="single" w:sz="19" w:space="0" w:color="000000"/>
                                  </w:tcBorders>
                                  <w:vAlign w:val="center"/>
                                </w:tcPr>
                                <w:p w14:paraId="4A43BB3C" w14:textId="77777777" w:rsidR="006A55FA" w:rsidRDefault="006A55FA">
                                  <w:pPr>
                                    <w:tabs>
                                      <w:tab w:val="decimal" w:pos="576"/>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15.6</w:t>
                                  </w:r>
                                </w:p>
                              </w:tc>
                            </w:tr>
                            <w:tr w:rsidR="006A55FA" w14:paraId="42968CAD"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4D0D1AD"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6</w:t>
                                  </w:r>
                                </w:p>
                              </w:tc>
                              <w:tc>
                                <w:tcPr>
                                  <w:tcW w:w="1176" w:type="dxa"/>
                                  <w:tcBorders>
                                    <w:top w:val="single" w:sz="7" w:space="0" w:color="000000"/>
                                    <w:left w:val="single" w:sz="7" w:space="0" w:color="000000"/>
                                    <w:bottom w:val="single" w:sz="7" w:space="0" w:color="000000"/>
                                    <w:right w:val="single" w:sz="19" w:space="0" w:color="000000"/>
                                  </w:tcBorders>
                                  <w:vAlign w:val="center"/>
                                </w:tcPr>
                                <w:p w14:paraId="5A088BE6" w14:textId="77777777" w:rsidR="006A55FA" w:rsidRDefault="006A55FA">
                                  <w:pPr>
                                    <w:tabs>
                                      <w:tab w:val="decimal" w:pos="504"/>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1.09</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4EBDD49"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33</w:t>
                                  </w:r>
                                </w:p>
                              </w:tc>
                              <w:tc>
                                <w:tcPr>
                                  <w:tcW w:w="1171" w:type="dxa"/>
                                  <w:tcBorders>
                                    <w:top w:val="single" w:sz="7" w:space="0" w:color="000000"/>
                                    <w:left w:val="single" w:sz="7" w:space="0" w:color="000000"/>
                                    <w:bottom w:val="single" w:sz="7" w:space="0" w:color="000000"/>
                                    <w:right w:val="single" w:sz="19" w:space="0" w:color="000000"/>
                                  </w:tcBorders>
                                  <w:vAlign w:val="center"/>
                                </w:tcPr>
                                <w:p w14:paraId="3794EE1F" w14:textId="77777777" w:rsidR="006A55FA" w:rsidRDefault="006A55FA">
                                  <w:pPr>
                                    <w:tabs>
                                      <w:tab w:val="decimal" w:pos="504"/>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6.00</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77FE25E"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60</w:t>
                                  </w:r>
                                </w:p>
                              </w:tc>
                              <w:tc>
                                <w:tcPr>
                                  <w:tcW w:w="1167" w:type="dxa"/>
                                  <w:tcBorders>
                                    <w:top w:val="single" w:sz="7" w:space="0" w:color="000000"/>
                                    <w:left w:val="single" w:sz="7" w:space="0" w:color="000000"/>
                                    <w:bottom w:val="single" w:sz="7" w:space="0" w:color="000000"/>
                                    <w:right w:val="single" w:sz="19" w:space="0" w:color="000000"/>
                                  </w:tcBorders>
                                  <w:vAlign w:val="center"/>
                                </w:tcPr>
                                <w:p w14:paraId="301C1873" w14:textId="77777777" w:rsidR="006A55FA" w:rsidRDefault="006A55FA">
                                  <w:pPr>
                                    <w:tabs>
                                      <w:tab w:val="decimal" w:pos="576"/>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10.9</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0E2C79F"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87</w:t>
                                  </w:r>
                                </w:p>
                              </w:tc>
                              <w:tc>
                                <w:tcPr>
                                  <w:tcW w:w="1171" w:type="dxa"/>
                                  <w:tcBorders>
                                    <w:top w:val="single" w:sz="7" w:space="0" w:color="000000"/>
                                    <w:left w:val="single" w:sz="7" w:space="0" w:color="000000"/>
                                    <w:bottom w:val="single" w:sz="7" w:space="0" w:color="000000"/>
                                    <w:right w:val="single" w:sz="19" w:space="0" w:color="000000"/>
                                  </w:tcBorders>
                                  <w:vAlign w:val="center"/>
                                </w:tcPr>
                                <w:p w14:paraId="5711026A" w14:textId="77777777" w:rsidR="006A55FA" w:rsidRDefault="006A55FA">
                                  <w:pPr>
                                    <w:tabs>
                                      <w:tab w:val="decimal" w:pos="576"/>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15.8</w:t>
                                  </w:r>
                                </w:p>
                              </w:tc>
                            </w:tr>
                            <w:tr w:rsidR="006A55FA" w14:paraId="6F49FBCD"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49F9F77"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7</w:t>
                                  </w:r>
                                </w:p>
                              </w:tc>
                              <w:tc>
                                <w:tcPr>
                                  <w:tcW w:w="1176" w:type="dxa"/>
                                  <w:tcBorders>
                                    <w:top w:val="single" w:sz="7" w:space="0" w:color="000000"/>
                                    <w:left w:val="single" w:sz="7" w:space="0" w:color="000000"/>
                                    <w:bottom w:val="single" w:sz="7" w:space="0" w:color="000000"/>
                                    <w:right w:val="single" w:sz="19" w:space="0" w:color="000000"/>
                                  </w:tcBorders>
                                  <w:vAlign w:val="center"/>
                                </w:tcPr>
                                <w:p w14:paraId="1AB5712C" w14:textId="77777777" w:rsidR="006A55FA" w:rsidRDefault="006A55FA">
                                  <w:pPr>
                                    <w:tabs>
                                      <w:tab w:val="decimal" w:pos="504"/>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1.27</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DC36FC3"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34</w:t>
                                  </w:r>
                                </w:p>
                              </w:tc>
                              <w:tc>
                                <w:tcPr>
                                  <w:tcW w:w="1171" w:type="dxa"/>
                                  <w:tcBorders>
                                    <w:top w:val="single" w:sz="7" w:space="0" w:color="000000"/>
                                    <w:left w:val="single" w:sz="7" w:space="0" w:color="000000"/>
                                    <w:bottom w:val="single" w:sz="7" w:space="0" w:color="000000"/>
                                    <w:right w:val="single" w:sz="19" w:space="0" w:color="000000"/>
                                  </w:tcBorders>
                                  <w:vAlign w:val="center"/>
                                </w:tcPr>
                                <w:p w14:paraId="0DA37052" w14:textId="77777777" w:rsidR="006A55FA" w:rsidRDefault="006A55FA">
                                  <w:pPr>
                                    <w:tabs>
                                      <w:tab w:val="decimal" w:pos="504"/>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6.18</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218C385"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61</w:t>
                                  </w:r>
                                </w:p>
                              </w:tc>
                              <w:tc>
                                <w:tcPr>
                                  <w:tcW w:w="1167" w:type="dxa"/>
                                  <w:tcBorders>
                                    <w:top w:val="single" w:sz="7" w:space="0" w:color="000000"/>
                                    <w:left w:val="single" w:sz="7" w:space="0" w:color="000000"/>
                                    <w:bottom w:val="single" w:sz="7" w:space="0" w:color="000000"/>
                                    <w:right w:val="single" w:sz="19" w:space="0" w:color="000000"/>
                                  </w:tcBorders>
                                  <w:vAlign w:val="center"/>
                                </w:tcPr>
                                <w:p w14:paraId="1B1194F8" w14:textId="77777777" w:rsidR="006A55FA" w:rsidRDefault="006A55FA">
                                  <w:pPr>
                                    <w:tabs>
                                      <w:tab w:val="decimal" w:pos="576"/>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11.1</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C8CA4CB"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88</w:t>
                                  </w:r>
                                </w:p>
                              </w:tc>
                              <w:tc>
                                <w:tcPr>
                                  <w:tcW w:w="1171" w:type="dxa"/>
                                  <w:tcBorders>
                                    <w:top w:val="single" w:sz="7" w:space="0" w:color="000000"/>
                                    <w:left w:val="single" w:sz="7" w:space="0" w:color="000000"/>
                                    <w:bottom w:val="single" w:sz="7" w:space="0" w:color="000000"/>
                                    <w:right w:val="single" w:sz="19" w:space="0" w:color="000000"/>
                                  </w:tcBorders>
                                  <w:vAlign w:val="center"/>
                                </w:tcPr>
                                <w:p w14:paraId="0A9ACA27" w14:textId="77777777" w:rsidR="006A55FA" w:rsidRDefault="006A55FA">
                                  <w:pPr>
                                    <w:tabs>
                                      <w:tab w:val="decimal" w:pos="576"/>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16.0</w:t>
                                  </w:r>
                                </w:p>
                              </w:tc>
                            </w:tr>
                            <w:tr w:rsidR="006A55FA" w14:paraId="5D83B8C2" w14:textId="77777777">
                              <w:trPr>
                                <w:trHeight w:hRule="exact" w:val="307"/>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44DEC2D" w14:textId="77777777" w:rsidR="006A55FA" w:rsidRDefault="006A55FA">
                                  <w:pPr>
                                    <w:spacing w:before="62" w:after="39" w:line="205" w:lineRule="exact"/>
                                    <w:jc w:val="center"/>
                                    <w:textAlignment w:val="baseline"/>
                                    <w:rPr>
                                      <w:rFonts w:ascii="Calibri" w:eastAsia="Calibri" w:hAnsi="Calibri"/>
                                      <w:color w:val="000000"/>
                                      <w:sz w:val="19"/>
                                    </w:rPr>
                                  </w:pPr>
                                  <w:r>
                                    <w:rPr>
                                      <w:rFonts w:ascii="Calibri" w:eastAsia="Calibri" w:hAnsi="Calibri"/>
                                      <w:color w:val="000000"/>
                                      <w:sz w:val="19"/>
                                    </w:rPr>
                                    <w:t>8</w:t>
                                  </w:r>
                                </w:p>
                              </w:tc>
                              <w:tc>
                                <w:tcPr>
                                  <w:tcW w:w="1176" w:type="dxa"/>
                                  <w:tcBorders>
                                    <w:top w:val="single" w:sz="7" w:space="0" w:color="000000"/>
                                    <w:left w:val="single" w:sz="7" w:space="0" w:color="000000"/>
                                    <w:bottom w:val="single" w:sz="7" w:space="0" w:color="000000"/>
                                    <w:right w:val="single" w:sz="19" w:space="0" w:color="000000"/>
                                  </w:tcBorders>
                                  <w:vAlign w:val="center"/>
                                </w:tcPr>
                                <w:p w14:paraId="3C6A21D6" w14:textId="77777777" w:rsidR="006A55FA" w:rsidRDefault="006A55FA">
                                  <w:pPr>
                                    <w:tabs>
                                      <w:tab w:val="decimal" w:pos="504"/>
                                    </w:tabs>
                                    <w:spacing w:before="62" w:after="39" w:line="205" w:lineRule="exact"/>
                                    <w:textAlignment w:val="baseline"/>
                                    <w:rPr>
                                      <w:rFonts w:ascii="Calibri" w:eastAsia="Calibri" w:hAnsi="Calibri"/>
                                      <w:color w:val="000000"/>
                                      <w:sz w:val="19"/>
                                    </w:rPr>
                                  </w:pPr>
                                  <w:r>
                                    <w:rPr>
                                      <w:rFonts w:ascii="Calibri" w:eastAsia="Calibri" w:hAnsi="Calibri"/>
                                      <w:color w:val="000000"/>
                                      <w:sz w:val="19"/>
                                    </w:rPr>
                                    <w:t>1.45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EA0DE04" w14:textId="77777777" w:rsidR="006A55FA" w:rsidRDefault="006A55FA">
                                  <w:pPr>
                                    <w:spacing w:before="62" w:after="39" w:line="205" w:lineRule="exact"/>
                                    <w:jc w:val="center"/>
                                    <w:textAlignment w:val="baseline"/>
                                    <w:rPr>
                                      <w:rFonts w:ascii="Calibri" w:eastAsia="Calibri" w:hAnsi="Calibri"/>
                                      <w:color w:val="000000"/>
                                      <w:sz w:val="19"/>
                                    </w:rPr>
                                  </w:pPr>
                                  <w:r>
                                    <w:rPr>
                                      <w:rFonts w:ascii="Calibri" w:eastAsia="Calibri" w:hAnsi="Calibri"/>
                                      <w:color w:val="000000"/>
                                      <w:sz w:val="19"/>
                                    </w:rPr>
                                    <w:t>35</w:t>
                                  </w:r>
                                </w:p>
                              </w:tc>
                              <w:tc>
                                <w:tcPr>
                                  <w:tcW w:w="1171" w:type="dxa"/>
                                  <w:tcBorders>
                                    <w:top w:val="single" w:sz="7" w:space="0" w:color="000000"/>
                                    <w:left w:val="single" w:sz="7" w:space="0" w:color="000000"/>
                                    <w:bottom w:val="single" w:sz="7" w:space="0" w:color="000000"/>
                                    <w:right w:val="single" w:sz="19" w:space="0" w:color="000000"/>
                                  </w:tcBorders>
                                  <w:vAlign w:val="center"/>
                                </w:tcPr>
                                <w:p w14:paraId="0C72200A" w14:textId="77777777" w:rsidR="006A55FA" w:rsidRDefault="006A55FA">
                                  <w:pPr>
                                    <w:tabs>
                                      <w:tab w:val="decimal" w:pos="504"/>
                                    </w:tabs>
                                    <w:spacing w:before="62" w:after="39" w:line="205" w:lineRule="exact"/>
                                    <w:textAlignment w:val="baseline"/>
                                    <w:rPr>
                                      <w:rFonts w:ascii="Calibri" w:eastAsia="Calibri" w:hAnsi="Calibri"/>
                                      <w:color w:val="000000"/>
                                      <w:sz w:val="19"/>
                                    </w:rPr>
                                  </w:pPr>
                                  <w:r>
                                    <w:rPr>
                                      <w:rFonts w:ascii="Calibri" w:eastAsia="Calibri" w:hAnsi="Calibri"/>
                                      <w:color w:val="000000"/>
                                      <w:sz w:val="19"/>
                                    </w:rPr>
                                    <w:t>6.36</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143D848" w14:textId="77777777" w:rsidR="006A55FA" w:rsidRDefault="006A55FA">
                                  <w:pPr>
                                    <w:spacing w:before="62" w:after="39" w:line="205" w:lineRule="exact"/>
                                    <w:jc w:val="center"/>
                                    <w:textAlignment w:val="baseline"/>
                                    <w:rPr>
                                      <w:rFonts w:ascii="Calibri" w:eastAsia="Calibri" w:hAnsi="Calibri"/>
                                      <w:color w:val="000000"/>
                                      <w:sz w:val="19"/>
                                    </w:rPr>
                                  </w:pPr>
                                  <w:r>
                                    <w:rPr>
                                      <w:rFonts w:ascii="Calibri" w:eastAsia="Calibri" w:hAnsi="Calibri"/>
                                      <w:color w:val="000000"/>
                                      <w:sz w:val="19"/>
                                    </w:rPr>
                                    <w:t>62</w:t>
                                  </w:r>
                                </w:p>
                              </w:tc>
                              <w:tc>
                                <w:tcPr>
                                  <w:tcW w:w="1167" w:type="dxa"/>
                                  <w:tcBorders>
                                    <w:top w:val="single" w:sz="7" w:space="0" w:color="000000"/>
                                    <w:left w:val="single" w:sz="7" w:space="0" w:color="000000"/>
                                    <w:bottom w:val="single" w:sz="7" w:space="0" w:color="000000"/>
                                    <w:right w:val="single" w:sz="19" w:space="0" w:color="000000"/>
                                  </w:tcBorders>
                                  <w:vAlign w:val="center"/>
                                </w:tcPr>
                                <w:p w14:paraId="72CD01EB" w14:textId="77777777" w:rsidR="006A55FA" w:rsidRDefault="006A55FA">
                                  <w:pPr>
                                    <w:tabs>
                                      <w:tab w:val="decimal" w:pos="576"/>
                                    </w:tabs>
                                    <w:spacing w:before="62" w:after="39" w:line="205" w:lineRule="exact"/>
                                    <w:textAlignment w:val="baseline"/>
                                    <w:rPr>
                                      <w:rFonts w:ascii="Calibri" w:eastAsia="Calibri" w:hAnsi="Calibri"/>
                                      <w:color w:val="000000"/>
                                      <w:sz w:val="19"/>
                                    </w:rPr>
                                  </w:pPr>
                                  <w:r>
                                    <w:rPr>
                                      <w:rFonts w:ascii="Calibri" w:eastAsia="Calibri" w:hAnsi="Calibri"/>
                                      <w:color w:val="000000"/>
                                      <w:sz w:val="19"/>
                                    </w:rPr>
                                    <w:t>11.3</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DCF8450" w14:textId="77777777" w:rsidR="006A55FA" w:rsidRDefault="006A55FA">
                                  <w:pPr>
                                    <w:spacing w:before="62" w:after="39" w:line="205" w:lineRule="exact"/>
                                    <w:jc w:val="center"/>
                                    <w:textAlignment w:val="baseline"/>
                                    <w:rPr>
                                      <w:rFonts w:ascii="Calibri" w:eastAsia="Calibri" w:hAnsi="Calibri"/>
                                      <w:color w:val="000000"/>
                                      <w:sz w:val="19"/>
                                    </w:rPr>
                                  </w:pPr>
                                  <w:r>
                                    <w:rPr>
                                      <w:rFonts w:ascii="Calibri" w:eastAsia="Calibri" w:hAnsi="Calibri"/>
                                      <w:color w:val="000000"/>
                                      <w:sz w:val="19"/>
                                    </w:rPr>
                                    <w:t>89</w:t>
                                  </w:r>
                                </w:p>
                              </w:tc>
                              <w:tc>
                                <w:tcPr>
                                  <w:tcW w:w="1171" w:type="dxa"/>
                                  <w:tcBorders>
                                    <w:top w:val="single" w:sz="7" w:space="0" w:color="000000"/>
                                    <w:left w:val="single" w:sz="7" w:space="0" w:color="000000"/>
                                    <w:bottom w:val="single" w:sz="7" w:space="0" w:color="000000"/>
                                    <w:right w:val="single" w:sz="19" w:space="0" w:color="000000"/>
                                  </w:tcBorders>
                                  <w:vAlign w:val="center"/>
                                </w:tcPr>
                                <w:p w14:paraId="5D13D949" w14:textId="77777777" w:rsidR="006A55FA" w:rsidRDefault="006A55FA">
                                  <w:pPr>
                                    <w:tabs>
                                      <w:tab w:val="decimal" w:pos="576"/>
                                    </w:tabs>
                                    <w:spacing w:before="62" w:after="39" w:line="205" w:lineRule="exact"/>
                                    <w:textAlignment w:val="baseline"/>
                                    <w:rPr>
                                      <w:rFonts w:ascii="Calibri" w:eastAsia="Calibri" w:hAnsi="Calibri"/>
                                      <w:color w:val="000000"/>
                                      <w:sz w:val="19"/>
                                    </w:rPr>
                                  </w:pPr>
                                  <w:r>
                                    <w:rPr>
                                      <w:rFonts w:ascii="Calibri" w:eastAsia="Calibri" w:hAnsi="Calibri"/>
                                      <w:color w:val="000000"/>
                                      <w:sz w:val="19"/>
                                    </w:rPr>
                                    <w:t>16.2</w:t>
                                  </w:r>
                                </w:p>
                              </w:tc>
                            </w:tr>
                            <w:tr w:rsidR="006A55FA" w14:paraId="5751DA0A"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153D241"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9</w:t>
                                  </w:r>
                                </w:p>
                              </w:tc>
                              <w:tc>
                                <w:tcPr>
                                  <w:tcW w:w="1176" w:type="dxa"/>
                                  <w:tcBorders>
                                    <w:top w:val="single" w:sz="7" w:space="0" w:color="000000"/>
                                    <w:left w:val="single" w:sz="7" w:space="0" w:color="000000"/>
                                    <w:bottom w:val="single" w:sz="7" w:space="0" w:color="000000"/>
                                    <w:right w:val="single" w:sz="19" w:space="0" w:color="000000"/>
                                  </w:tcBorders>
                                  <w:vAlign w:val="center"/>
                                </w:tcPr>
                                <w:p w14:paraId="27B5D10B" w14:textId="77777777" w:rsidR="006A55FA" w:rsidRDefault="006A55FA">
                                  <w:pPr>
                                    <w:tabs>
                                      <w:tab w:val="decimal" w:pos="504"/>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1.64</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5216D24"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36</w:t>
                                  </w:r>
                                </w:p>
                              </w:tc>
                              <w:tc>
                                <w:tcPr>
                                  <w:tcW w:w="1171" w:type="dxa"/>
                                  <w:tcBorders>
                                    <w:top w:val="single" w:sz="7" w:space="0" w:color="000000"/>
                                    <w:left w:val="single" w:sz="7" w:space="0" w:color="000000"/>
                                    <w:bottom w:val="single" w:sz="7" w:space="0" w:color="000000"/>
                                    <w:right w:val="single" w:sz="19" w:space="0" w:color="000000"/>
                                  </w:tcBorders>
                                  <w:vAlign w:val="center"/>
                                </w:tcPr>
                                <w:p w14:paraId="6E649EE5" w14:textId="77777777" w:rsidR="006A55FA" w:rsidRDefault="006A55FA">
                                  <w:pPr>
                                    <w:tabs>
                                      <w:tab w:val="decimal" w:pos="504"/>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6.55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530A676"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63</w:t>
                                  </w:r>
                                </w:p>
                              </w:tc>
                              <w:tc>
                                <w:tcPr>
                                  <w:tcW w:w="1167" w:type="dxa"/>
                                  <w:tcBorders>
                                    <w:top w:val="single" w:sz="7" w:space="0" w:color="000000"/>
                                    <w:left w:val="single" w:sz="7" w:space="0" w:color="000000"/>
                                    <w:bottom w:val="single" w:sz="7" w:space="0" w:color="000000"/>
                                    <w:right w:val="single" w:sz="19" w:space="0" w:color="000000"/>
                                  </w:tcBorders>
                                  <w:vAlign w:val="center"/>
                                </w:tcPr>
                                <w:p w14:paraId="566ECCAA" w14:textId="77777777" w:rsidR="006A55FA" w:rsidRDefault="006A55FA">
                                  <w:pPr>
                                    <w:tabs>
                                      <w:tab w:val="decimal" w:pos="576"/>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11.5</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3AE80C1"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90</w:t>
                                  </w:r>
                                </w:p>
                              </w:tc>
                              <w:tc>
                                <w:tcPr>
                                  <w:tcW w:w="1171" w:type="dxa"/>
                                  <w:tcBorders>
                                    <w:top w:val="single" w:sz="7" w:space="0" w:color="000000"/>
                                    <w:left w:val="single" w:sz="7" w:space="0" w:color="000000"/>
                                    <w:bottom w:val="single" w:sz="7" w:space="0" w:color="000000"/>
                                    <w:right w:val="single" w:sz="19" w:space="0" w:color="000000"/>
                                  </w:tcBorders>
                                  <w:vAlign w:val="center"/>
                                </w:tcPr>
                                <w:p w14:paraId="088E54A4" w14:textId="77777777" w:rsidR="006A55FA" w:rsidRDefault="006A55FA">
                                  <w:pPr>
                                    <w:tabs>
                                      <w:tab w:val="decimal" w:pos="576"/>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16.4</w:t>
                                  </w:r>
                                </w:p>
                              </w:tc>
                            </w:tr>
                            <w:tr w:rsidR="006A55FA" w14:paraId="0288299F"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A268FE4" w14:textId="77777777" w:rsidR="006A55FA" w:rsidRDefault="006A55FA">
                                  <w:pPr>
                                    <w:spacing w:before="57" w:after="40" w:line="205" w:lineRule="exact"/>
                                    <w:jc w:val="center"/>
                                    <w:textAlignment w:val="baseline"/>
                                    <w:rPr>
                                      <w:rFonts w:ascii="Calibri" w:eastAsia="Calibri" w:hAnsi="Calibri"/>
                                      <w:color w:val="000000"/>
                                      <w:sz w:val="19"/>
                                    </w:rPr>
                                  </w:pPr>
                                  <w:r>
                                    <w:rPr>
                                      <w:rFonts w:ascii="Calibri" w:eastAsia="Calibri" w:hAnsi="Calibri"/>
                                      <w:color w:val="000000"/>
                                      <w:sz w:val="19"/>
                                    </w:rPr>
                                    <w:t>10</w:t>
                                  </w:r>
                                </w:p>
                              </w:tc>
                              <w:tc>
                                <w:tcPr>
                                  <w:tcW w:w="1176" w:type="dxa"/>
                                  <w:tcBorders>
                                    <w:top w:val="single" w:sz="7" w:space="0" w:color="000000"/>
                                    <w:left w:val="single" w:sz="7" w:space="0" w:color="000000"/>
                                    <w:bottom w:val="single" w:sz="7" w:space="0" w:color="000000"/>
                                    <w:right w:val="single" w:sz="19" w:space="0" w:color="000000"/>
                                  </w:tcBorders>
                                  <w:vAlign w:val="center"/>
                                </w:tcPr>
                                <w:p w14:paraId="346B0B00" w14:textId="77777777" w:rsidR="006A55FA" w:rsidRDefault="006A55FA">
                                  <w:pPr>
                                    <w:tabs>
                                      <w:tab w:val="decimal" w:pos="504"/>
                                    </w:tabs>
                                    <w:spacing w:before="57" w:after="40" w:line="205" w:lineRule="exact"/>
                                    <w:textAlignment w:val="baseline"/>
                                    <w:rPr>
                                      <w:rFonts w:ascii="Calibri" w:eastAsia="Calibri" w:hAnsi="Calibri"/>
                                      <w:color w:val="000000"/>
                                      <w:sz w:val="19"/>
                                    </w:rPr>
                                  </w:pPr>
                                  <w:r>
                                    <w:rPr>
                                      <w:rFonts w:ascii="Calibri" w:eastAsia="Calibri" w:hAnsi="Calibri"/>
                                      <w:color w:val="000000"/>
                                      <w:sz w:val="19"/>
                                    </w:rPr>
                                    <w:t>1.82</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991CB81" w14:textId="77777777" w:rsidR="006A55FA" w:rsidRDefault="006A55FA">
                                  <w:pPr>
                                    <w:spacing w:before="57" w:after="40" w:line="205" w:lineRule="exact"/>
                                    <w:jc w:val="center"/>
                                    <w:textAlignment w:val="baseline"/>
                                    <w:rPr>
                                      <w:rFonts w:ascii="Calibri" w:eastAsia="Calibri" w:hAnsi="Calibri"/>
                                      <w:color w:val="000000"/>
                                      <w:sz w:val="19"/>
                                    </w:rPr>
                                  </w:pPr>
                                  <w:r>
                                    <w:rPr>
                                      <w:rFonts w:ascii="Calibri" w:eastAsia="Calibri" w:hAnsi="Calibri"/>
                                      <w:color w:val="000000"/>
                                      <w:sz w:val="19"/>
                                    </w:rPr>
                                    <w:t>37</w:t>
                                  </w:r>
                                </w:p>
                              </w:tc>
                              <w:tc>
                                <w:tcPr>
                                  <w:tcW w:w="1171" w:type="dxa"/>
                                  <w:tcBorders>
                                    <w:top w:val="single" w:sz="7" w:space="0" w:color="000000"/>
                                    <w:left w:val="single" w:sz="7" w:space="0" w:color="000000"/>
                                    <w:bottom w:val="single" w:sz="7" w:space="0" w:color="000000"/>
                                    <w:right w:val="single" w:sz="19" w:space="0" w:color="000000"/>
                                  </w:tcBorders>
                                  <w:vAlign w:val="center"/>
                                </w:tcPr>
                                <w:p w14:paraId="3938D8CC" w14:textId="77777777" w:rsidR="006A55FA" w:rsidRDefault="006A55FA">
                                  <w:pPr>
                                    <w:tabs>
                                      <w:tab w:val="decimal" w:pos="504"/>
                                    </w:tabs>
                                    <w:spacing w:before="57" w:after="40" w:line="205" w:lineRule="exact"/>
                                    <w:textAlignment w:val="baseline"/>
                                    <w:rPr>
                                      <w:rFonts w:ascii="Calibri" w:eastAsia="Calibri" w:hAnsi="Calibri"/>
                                      <w:color w:val="000000"/>
                                      <w:sz w:val="19"/>
                                    </w:rPr>
                                  </w:pPr>
                                  <w:r>
                                    <w:rPr>
                                      <w:rFonts w:ascii="Calibri" w:eastAsia="Calibri" w:hAnsi="Calibri"/>
                                      <w:color w:val="000000"/>
                                      <w:sz w:val="19"/>
                                    </w:rPr>
                                    <w:t>6.73</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4E1E825" w14:textId="77777777" w:rsidR="006A55FA" w:rsidRDefault="006A55FA">
                                  <w:pPr>
                                    <w:spacing w:before="57" w:after="40" w:line="205" w:lineRule="exact"/>
                                    <w:jc w:val="center"/>
                                    <w:textAlignment w:val="baseline"/>
                                    <w:rPr>
                                      <w:rFonts w:ascii="Calibri" w:eastAsia="Calibri" w:hAnsi="Calibri"/>
                                      <w:color w:val="000000"/>
                                      <w:sz w:val="19"/>
                                    </w:rPr>
                                  </w:pPr>
                                  <w:r>
                                    <w:rPr>
                                      <w:rFonts w:ascii="Calibri" w:eastAsia="Calibri" w:hAnsi="Calibri"/>
                                      <w:color w:val="000000"/>
                                      <w:sz w:val="19"/>
                                    </w:rPr>
                                    <w:t>64</w:t>
                                  </w:r>
                                </w:p>
                              </w:tc>
                              <w:tc>
                                <w:tcPr>
                                  <w:tcW w:w="1167" w:type="dxa"/>
                                  <w:tcBorders>
                                    <w:top w:val="single" w:sz="7" w:space="0" w:color="000000"/>
                                    <w:left w:val="single" w:sz="7" w:space="0" w:color="000000"/>
                                    <w:bottom w:val="single" w:sz="7" w:space="0" w:color="000000"/>
                                    <w:right w:val="single" w:sz="19" w:space="0" w:color="000000"/>
                                  </w:tcBorders>
                                  <w:vAlign w:val="center"/>
                                </w:tcPr>
                                <w:p w14:paraId="7993ABB4" w14:textId="77777777" w:rsidR="006A55FA" w:rsidRDefault="006A55FA">
                                  <w:pPr>
                                    <w:tabs>
                                      <w:tab w:val="decimal" w:pos="576"/>
                                    </w:tabs>
                                    <w:spacing w:before="57" w:after="40" w:line="205" w:lineRule="exact"/>
                                    <w:textAlignment w:val="baseline"/>
                                    <w:rPr>
                                      <w:rFonts w:ascii="Calibri" w:eastAsia="Calibri" w:hAnsi="Calibri"/>
                                      <w:color w:val="000000"/>
                                      <w:sz w:val="19"/>
                                    </w:rPr>
                                  </w:pPr>
                                  <w:r>
                                    <w:rPr>
                                      <w:rFonts w:ascii="Calibri" w:eastAsia="Calibri" w:hAnsi="Calibri"/>
                                      <w:color w:val="000000"/>
                                      <w:sz w:val="19"/>
                                    </w:rPr>
                                    <w:t>11.6</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12F178C" w14:textId="77777777" w:rsidR="006A55FA" w:rsidRDefault="006A55FA">
                                  <w:pPr>
                                    <w:spacing w:before="57" w:after="40" w:line="205" w:lineRule="exact"/>
                                    <w:jc w:val="center"/>
                                    <w:textAlignment w:val="baseline"/>
                                    <w:rPr>
                                      <w:rFonts w:ascii="Calibri" w:eastAsia="Calibri" w:hAnsi="Calibri"/>
                                      <w:color w:val="000000"/>
                                      <w:sz w:val="19"/>
                                    </w:rPr>
                                  </w:pPr>
                                  <w:r>
                                    <w:rPr>
                                      <w:rFonts w:ascii="Calibri" w:eastAsia="Calibri" w:hAnsi="Calibri"/>
                                      <w:color w:val="000000"/>
                                      <w:sz w:val="19"/>
                                    </w:rPr>
                                    <w:t>91</w:t>
                                  </w:r>
                                </w:p>
                              </w:tc>
                              <w:tc>
                                <w:tcPr>
                                  <w:tcW w:w="1171" w:type="dxa"/>
                                  <w:tcBorders>
                                    <w:top w:val="single" w:sz="7" w:space="0" w:color="000000"/>
                                    <w:left w:val="single" w:sz="7" w:space="0" w:color="000000"/>
                                    <w:bottom w:val="single" w:sz="7" w:space="0" w:color="000000"/>
                                    <w:right w:val="single" w:sz="19" w:space="0" w:color="000000"/>
                                  </w:tcBorders>
                                  <w:vAlign w:val="center"/>
                                </w:tcPr>
                                <w:p w14:paraId="76A712C6" w14:textId="77777777" w:rsidR="006A55FA" w:rsidRDefault="006A55FA">
                                  <w:pPr>
                                    <w:tabs>
                                      <w:tab w:val="decimal" w:pos="576"/>
                                    </w:tabs>
                                    <w:spacing w:before="57" w:after="40" w:line="205" w:lineRule="exact"/>
                                    <w:textAlignment w:val="baseline"/>
                                    <w:rPr>
                                      <w:rFonts w:ascii="Calibri" w:eastAsia="Calibri" w:hAnsi="Calibri"/>
                                      <w:color w:val="000000"/>
                                      <w:sz w:val="19"/>
                                    </w:rPr>
                                  </w:pPr>
                                  <w:r>
                                    <w:rPr>
                                      <w:rFonts w:ascii="Calibri" w:eastAsia="Calibri" w:hAnsi="Calibri"/>
                                      <w:color w:val="000000"/>
                                      <w:sz w:val="19"/>
                                    </w:rPr>
                                    <w:t>16.5</w:t>
                                  </w:r>
                                </w:p>
                              </w:tc>
                            </w:tr>
                            <w:tr w:rsidR="006A55FA" w14:paraId="77DC8625"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CB17D9F"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11</w:t>
                                  </w:r>
                                </w:p>
                              </w:tc>
                              <w:tc>
                                <w:tcPr>
                                  <w:tcW w:w="1176" w:type="dxa"/>
                                  <w:tcBorders>
                                    <w:top w:val="single" w:sz="7" w:space="0" w:color="000000"/>
                                    <w:left w:val="single" w:sz="7" w:space="0" w:color="000000"/>
                                    <w:bottom w:val="single" w:sz="7" w:space="0" w:color="000000"/>
                                    <w:right w:val="single" w:sz="19" w:space="0" w:color="000000"/>
                                  </w:tcBorders>
                                  <w:vAlign w:val="center"/>
                                </w:tcPr>
                                <w:p w14:paraId="002D13D6"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2.00</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C5E9F67"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38</w:t>
                                  </w:r>
                                </w:p>
                              </w:tc>
                              <w:tc>
                                <w:tcPr>
                                  <w:tcW w:w="1171" w:type="dxa"/>
                                  <w:tcBorders>
                                    <w:top w:val="single" w:sz="7" w:space="0" w:color="000000"/>
                                    <w:left w:val="single" w:sz="7" w:space="0" w:color="000000"/>
                                    <w:bottom w:val="single" w:sz="7" w:space="0" w:color="000000"/>
                                    <w:right w:val="single" w:sz="19" w:space="0" w:color="000000"/>
                                  </w:tcBorders>
                                  <w:vAlign w:val="center"/>
                                </w:tcPr>
                                <w:p w14:paraId="35162822"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6.91</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E0E6FED"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65</w:t>
                                  </w:r>
                                </w:p>
                              </w:tc>
                              <w:tc>
                                <w:tcPr>
                                  <w:tcW w:w="1167" w:type="dxa"/>
                                  <w:tcBorders>
                                    <w:top w:val="single" w:sz="7" w:space="0" w:color="000000"/>
                                    <w:left w:val="single" w:sz="7" w:space="0" w:color="000000"/>
                                    <w:bottom w:val="single" w:sz="7" w:space="0" w:color="000000"/>
                                    <w:right w:val="single" w:sz="19" w:space="0" w:color="000000"/>
                                  </w:tcBorders>
                                  <w:vAlign w:val="center"/>
                                </w:tcPr>
                                <w:p w14:paraId="7AE8AD30"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11.8</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B48FF53"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92</w:t>
                                  </w:r>
                                </w:p>
                              </w:tc>
                              <w:tc>
                                <w:tcPr>
                                  <w:tcW w:w="1171" w:type="dxa"/>
                                  <w:tcBorders>
                                    <w:top w:val="single" w:sz="7" w:space="0" w:color="000000"/>
                                    <w:left w:val="single" w:sz="7" w:space="0" w:color="000000"/>
                                    <w:bottom w:val="single" w:sz="7" w:space="0" w:color="000000"/>
                                    <w:right w:val="single" w:sz="19" w:space="0" w:color="000000"/>
                                  </w:tcBorders>
                                  <w:vAlign w:val="center"/>
                                </w:tcPr>
                                <w:p w14:paraId="4A77FAC7"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16.7</w:t>
                                  </w:r>
                                </w:p>
                              </w:tc>
                            </w:tr>
                            <w:tr w:rsidR="006A55FA" w14:paraId="0528DF7B"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213422F" w14:textId="77777777" w:rsidR="006A55FA" w:rsidRDefault="006A55FA">
                                  <w:pPr>
                                    <w:spacing w:before="62" w:after="21" w:line="205" w:lineRule="exact"/>
                                    <w:jc w:val="center"/>
                                    <w:textAlignment w:val="baseline"/>
                                    <w:rPr>
                                      <w:rFonts w:ascii="Calibri" w:eastAsia="Calibri" w:hAnsi="Calibri"/>
                                      <w:color w:val="000000"/>
                                      <w:sz w:val="19"/>
                                    </w:rPr>
                                  </w:pPr>
                                  <w:r>
                                    <w:rPr>
                                      <w:rFonts w:ascii="Calibri" w:eastAsia="Calibri" w:hAnsi="Calibri"/>
                                      <w:color w:val="000000"/>
                                      <w:sz w:val="19"/>
                                    </w:rPr>
                                    <w:t>12</w:t>
                                  </w:r>
                                </w:p>
                              </w:tc>
                              <w:tc>
                                <w:tcPr>
                                  <w:tcW w:w="1176" w:type="dxa"/>
                                  <w:tcBorders>
                                    <w:top w:val="single" w:sz="7" w:space="0" w:color="000000"/>
                                    <w:left w:val="single" w:sz="7" w:space="0" w:color="000000"/>
                                    <w:bottom w:val="single" w:sz="7" w:space="0" w:color="000000"/>
                                    <w:right w:val="single" w:sz="19" w:space="0" w:color="000000"/>
                                  </w:tcBorders>
                                  <w:vAlign w:val="center"/>
                                </w:tcPr>
                                <w:p w14:paraId="17DEF1F3" w14:textId="77777777" w:rsidR="006A55FA" w:rsidRDefault="006A55FA">
                                  <w:pPr>
                                    <w:tabs>
                                      <w:tab w:val="decimal" w:pos="504"/>
                                    </w:tabs>
                                    <w:spacing w:before="62" w:after="21" w:line="205" w:lineRule="exact"/>
                                    <w:textAlignment w:val="baseline"/>
                                    <w:rPr>
                                      <w:rFonts w:ascii="Calibri" w:eastAsia="Calibri" w:hAnsi="Calibri"/>
                                      <w:color w:val="000000"/>
                                      <w:sz w:val="19"/>
                                    </w:rPr>
                                  </w:pPr>
                                  <w:r>
                                    <w:rPr>
                                      <w:rFonts w:ascii="Calibri" w:eastAsia="Calibri" w:hAnsi="Calibri"/>
                                      <w:color w:val="000000"/>
                                      <w:sz w:val="19"/>
                                    </w:rPr>
                                    <w:t>2.18</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EF4A7D4" w14:textId="77777777" w:rsidR="006A55FA" w:rsidRDefault="006A55FA">
                                  <w:pPr>
                                    <w:spacing w:before="62" w:after="21" w:line="205" w:lineRule="exact"/>
                                    <w:jc w:val="center"/>
                                    <w:textAlignment w:val="baseline"/>
                                    <w:rPr>
                                      <w:rFonts w:ascii="Calibri" w:eastAsia="Calibri" w:hAnsi="Calibri"/>
                                      <w:color w:val="000000"/>
                                      <w:sz w:val="19"/>
                                    </w:rPr>
                                  </w:pPr>
                                  <w:r>
                                    <w:rPr>
                                      <w:rFonts w:ascii="Calibri" w:eastAsia="Calibri" w:hAnsi="Calibri"/>
                                      <w:color w:val="000000"/>
                                      <w:sz w:val="19"/>
                                    </w:rPr>
                                    <w:t>39</w:t>
                                  </w:r>
                                </w:p>
                              </w:tc>
                              <w:tc>
                                <w:tcPr>
                                  <w:tcW w:w="1171" w:type="dxa"/>
                                  <w:tcBorders>
                                    <w:top w:val="single" w:sz="7" w:space="0" w:color="000000"/>
                                    <w:left w:val="single" w:sz="7" w:space="0" w:color="000000"/>
                                    <w:bottom w:val="single" w:sz="7" w:space="0" w:color="000000"/>
                                    <w:right w:val="single" w:sz="19" w:space="0" w:color="000000"/>
                                  </w:tcBorders>
                                  <w:vAlign w:val="center"/>
                                </w:tcPr>
                                <w:p w14:paraId="6AD764D4" w14:textId="77777777" w:rsidR="006A55FA" w:rsidRDefault="006A55FA">
                                  <w:pPr>
                                    <w:tabs>
                                      <w:tab w:val="decimal" w:pos="504"/>
                                    </w:tabs>
                                    <w:spacing w:before="62" w:after="21" w:line="205" w:lineRule="exact"/>
                                    <w:textAlignment w:val="baseline"/>
                                    <w:rPr>
                                      <w:rFonts w:ascii="Calibri" w:eastAsia="Calibri" w:hAnsi="Calibri"/>
                                      <w:color w:val="000000"/>
                                      <w:sz w:val="19"/>
                                    </w:rPr>
                                  </w:pPr>
                                  <w:r>
                                    <w:rPr>
                                      <w:rFonts w:ascii="Calibri" w:eastAsia="Calibri" w:hAnsi="Calibri"/>
                                      <w:color w:val="000000"/>
                                      <w:sz w:val="19"/>
                                    </w:rPr>
                                    <w:t>7.09</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443F9AC" w14:textId="77777777" w:rsidR="006A55FA" w:rsidRDefault="006A55FA">
                                  <w:pPr>
                                    <w:spacing w:before="62" w:after="21" w:line="205" w:lineRule="exact"/>
                                    <w:jc w:val="center"/>
                                    <w:textAlignment w:val="baseline"/>
                                    <w:rPr>
                                      <w:rFonts w:ascii="Calibri" w:eastAsia="Calibri" w:hAnsi="Calibri"/>
                                      <w:color w:val="000000"/>
                                      <w:sz w:val="19"/>
                                    </w:rPr>
                                  </w:pPr>
                                  <w:r>
                                    <w:rPr>
                                      <w:rFonts w:ascii="Calibri" w:eastAsia="Calibri" w:hAnsi="Calibri"/>
                                      <w:color w:val="000000"/>
                                      <w:sz w:val="19"/>
                                    </w:rPr>
                                    <w:t>66</w:t>
                                  </w:r>
                                </w:p>
                              </w:tc>
                              <w:tc>
                                <w:tcPr>
                                  <w:tcW w:w="1167" w:type="dxa"/>
                                  <w:tcBorders>
                                    <w:top w:val="single" w:sz="7" w:space="0" w:color="000000"/>
                                    <w:left w:val="single" w:sz="7" w:space="0" w:color="000000"/>
                                    <w:bottom w:val="single" w:sz="7" w:space="0" w:color="000000"/>
                                    <w:right w:val="single" w:sz="19" w:space="0" w:color="000000"/>
                                  </w:tcBorders>
                                  <w:vAlign w:val="center"/>
                                </w:tcPr>
                                <w:p w14:paraId="1ECE219D" w14:textId="77777777" w:rsidR="006A55FA" w:rsidRDefault="006A55FA">
                                  <w:pPr>
                                    <w:tabs>
                                      <w:tab w:val="decimal" w:pos="576"/>
                                    </w:tabs>
                                    <w:spacing w:before="62" w:after="21" w:line="205" w:lineRule="exact"/>
                                    <w:textAlignment w:val="baseline"/>
                                    <w:rPr>
                                      <w:rFonts w:ascii="Calibri" w:eastAsia="Calibri" w:hAnsi="Calibri"/>
                                      <w:color w:val="000000"/>
                                      <w:sz w:val="19"/>
                                    </w:rPr>
                                  </w:pPr>
                                  <w:r>
                                    <w:rPr>
                                      <w:rFonts w:ascii="Calibri" w:eastAsia="Calibri" w:hAnsi="Calibri"/>
                                      <w:color w:val="000000"/>
                                      <w:sz w:val="19"/>
                                    </w:rPr>
                                    <w:t>12.0</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4EC4D9D" w14:textId="77777777" w:rsidR="006A55FA" w:rsidRDefault="006A55FA">
                                  <w:pPr>
                                    <w:spacing w:before="62" w:after="21" w:line="205" w:lineRule="exact"/>
                                    <w:jc w:val="center"/>
                                    <w:textAlignment w:val="baseline"/>
                                    <w:rPr>
                                      <w:rFonts w:ascii="Calibri" w:eastAsia="Calibri" w:hAnsi="Calibri"/>
                                      <w:color w:val="000000"/>
                                      <w:sz w:val="19"/>
                                    </w:rPr>
                                  </w:pPr>
                                  <w:r>
                                    <w:rPr>
                                      <w:rFonts w:ascii="Calibri" w:eastAsia="Calibri" w:hAnsi="Calibri"/>
                                      <w:color w:val="000000"/>
                                      <w:sz w:val="19"/>
                                    </w:rPr>
                                    <w:t>93</w:t>
                                  </w:r>
                                </w:p>
                              </w:tc>
                              <w:tc>
                                <w:tcPr>
                                  <w:tcW w:w="1171" w:type="dxa"/>
                                  <w:tcBorders>
                                    <w:top w:val="single" w:sz="7" w:space="0" w:color="000000"/>
                                    <w:left w:val="single" w:sz="7" w:space="0" w:color="000000"/>
                                    <w:bottom w:val="single" w:sz="7" w:space="0" w:color="000000"/>
                                    <w:right w:val="single" w:sz="19" w:space="0" w:color="000000"/>
                                  </w:tcBorders>
                                  <w:vAlign w:val="center"/>
                                </w:tcPr>
                                <w:p w14:paraId="586A681C" w14:textId="77777777" w:rsidR="006A55FA" w:rsidRDefault="006A55FA">
                                  <w:pPr>
                                    <w:tabs>
                                      <w:tab w:val="decimal" w:pos="576"/>
                                    </w:tabs>
                                    <w:spacing w:before="62" w:after="21" w:line="205" w:lineRule="exact"/>
                                    <w:textAlignment w:val="baseline"/>
                                    <w:rPr>
                                      <w:rFonts w:ascii="Calibri" w:eastAsia="Calibri" w:hAnsi="Calibri"/>
                                      <w:color w:val="000000"/>
                                      <w:sz w:val="19"/>
                                    </w:rPr>
                                  </w:pPr>
                                  <w:r>
                                    <w:rPr>
                                      <w:rFonts w:ascii="Calibri" w:eastAsia="Calibri" w:hAnsi="Calibri"/>
                                      <w:color w:val="000000"/>
                                      <w:sz w:val="19"/>
                                    </w:rPr>
                                    <w:t>16.9</w:t>
                                  </w:r>
                                </w:p>
                              </w:tc>
                            </w:tr>
                            <w:tr w:rsidR="006A55FA" w14:paraId="28B0B6C0"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C1214FA"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13</w:t>
                                  </w:r>
                                </w:p>
                              </w:tc>
                              <w:tc>
                                <w:tcPr>
                                  <w:tcW w:w="1176" w:type="dxa"/>
                                  <w:tcBorders>
                                    <w:top w:val="single" w:sz="7" w:space="0" w:color="000000"/>
                                    <w:left w:val="single" w:sz="7" w:space="0" w:color="000000"/>
                                    <w:bottom w:val="single" w:sz="7" w:space="0" w:color="000000"/>
                                    <w:right w:val="single" w:sz="19" w:space="0" w:color="000000"/>
                                  </w:tcBorders>
                                  <w:vAlign w:val="center"/>
                                </w:tcPr>
                                <w:p w14:paraId="2CBB8381"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2.36</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0B0A6AF"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40</w:t>
                                  </w:r>
                                </w:p>
                              </w:tc>
                              <w:tc>
                                <w:tcPr>
                                  <w:tcW w:w="1171" w:type="dxa"/>
                                  <w:tcBorders>
                                    <w:top w:val="single" w:sz="7" w:space="0" w:color="000000"/>
                                    <w:left w:val="single" w:sz="7" w:space="0" w:color="000000"/>
                                    <w:bottom w:val="single" w:sz="7" w:space="0" w:color="000000"/>
                                    <w:right w:val="single" w:sz="19" w:space="0" w:color="000000"/>
                                  </w:tcBorders>
                                  <w:vAlign w:val="center"/>
                                </w:tcPr>
                                <w:p w14:paraId="03F7519B"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7.27</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2026C78"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67</w:t>
                                  </w:r>
                                </w:p>
                              </w:tc>
                              <w:tc>
                                <w:tcPr>
                                  <w:tcW w:w="1167" w:type="dxa"/>
                                  <w:tcBorders>
                                    <w:top w:val="single" w:sz="7" w:space="0" w:color="000000"/>
                                    <w:left w:val="single" w:sz="7" w:space="0" w:color="000000"/>
                                    <w:bottom w:val="single" w:sz="7" w:space="0" w:color="000000"/>
                                    <w:right w:val="single" w:sz="19" w:space="0" w:color="000000"/>
                                  </w:tcBorders>
                                  <w:vAlign w:val="center"/>
                                </w:tcPr>
                                <w:p w14:paraId="7208042B"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12.2</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894D7E3"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94</w:t>
                                  </w:r>
                                </w:p>
                              </w:tc>
                              <w:tc>
                                <w:tcPr>
                                  <w:tcW w:w="1171" w:type="dxa"/>
                                  <w:tcBorders>
                                    <w:top w:val="single" w:sz="7" w:space="0" w:color="000000"/>
                                    <w:left w:val="single" w:sz="7" w:space="0" w:color="000000"/>
                                    <w:bottom w:val="single" w:sz="7" w:space="0" w:color="000000"/>
                                    <w:right w:val="single" w:sz="19" w:space="0" w:color="000000"/>
                                  </w:tcBorders>
                                  <w:vAlign w:val="center"/>
                                </w:tcPr>
                                <w:p w14:paraId="412AF974"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17.1</w:t>
                                  </w:r>
                                </w:p>
                              </w:tc>
                            </w:tr>
                            <w:tr w:rsidR="006A55FA" w14:paraId="789F47D6"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E5FB4E6"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14</w:t>
                                  </w:r>
                                </w:p>
                              </w:tc>
                              <w:tc>
                                <w:tcPr>
                                  <w:tcW w:w="1176" w:type="dxa"/>
                                  <w:tcBorders>
                                    <w:top w:val="single" w:sz="7" w:space="0" w:color="000000"/>
                                    <w:left w:val="single" w:sz="7" w:space="0" w:color="000000"/>
                                    <w:bottom w:val="single" w:sz="7" w:space="0" w:color="000000"/>
                                    <w:right w:val="single" w:sz="19" w:space="0" w:color="000000"/>
                                  </w:tcBorders>
                                  <w:vAlign w:val="center"/>
                                </w:tcPr>
                                <w:p w14:paraId="58ABAA87" w14:textId="77777777" w:rsidR="006A55FA" w:rsidRDefault="006A55FA">
                                  <w:pPr>
                                    <w:tabs>
                                      <w:tab w:val="decimal" w:pos="504"/>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2.55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CB9E81D"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41</w:t>
                                  </w:r>
                                </w:p>
                              </w:tc>
                              <w:tc>
                                <w:tcPr>
                                  <w:tcW w:w="1171" w:type="dxa"/>
                                  <w:tcBorders>
                                    <w:top w:val="single" w:sz="7" w:space="0" w:color="000000"/>
                                    <w:left w:val="single" w:sz="7" w:space="0" w:color="000000"/>
                                    <w:bottom w:val="single" w:sz="7" w:space="0" w:color="000000"/>
                                    <w:right w:val="single" w:sz="19" w:space="0" w:color="000000"/>
                                  </w:tcBorders>
                                  <w:vAlign w:val="center"/>
                                </w:tcPr>
                                <w:p w14:paraId="130A9008" w14:textId="77777777" w:rsidR="006A55FA" w:rsidRDefault="006A55FA">
                                  <w:pPr>
                                    <w:tabs>
                                      <w:tab w:val="decimal" w:pos="504"/>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7.45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744412D"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68</w:t>
                                  </w:r>
                                </w:p>
                              </w:tc>
                              <w:tc>
                                <w:tcPr>
                                  <w:tcW w:w="1167" w:type="dxa"/>
                                  <w:tcBorders>
                                    <w:top w:val="single" w:sz="7" w:space="0" w:color="000000"/>
                                    <w:left w:val="single" w:sz="7" w:space="0" w:color="000000"/>
                                    <w:bottom w:val="single" w:sz="7" w:space="0" w:color="000000"/>
                                    <w:right w:val="single" w:sz="19" w:space="0" w:color="000000"/>
                                  </w:tcBorders>
                                  <w:vAlign w:val="center"/>
                                </w:tcPr>
                                <w:p w14:paraId="30850CA7" w14:textId="77777777" w:rsidR="006A55FA" w:rsidRDefault="006A55FA">
                                  <w:pPr>
                                    <w:tabs>
                                      <w:tab w:val="decimal" w:pos="576"/>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12.4</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B432A12"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95</w:t>
                                  </w:r>
                                </w:p>
                              </w:tc>
                              <w:tc>
                                <w:tcPr>
                                  <w:tcW w:w="1171" w:type="dxa"/>
                                  <w:tcBorders>
                                    <w:top w:val="single" w:sz="7" w:space="0" w:color="000000"/>
                                    <w:left w:val="single" w:sz="7" w:space="0" w:color="000000"/>
                                    <w:bottom w:val="single" w:sz="7" w:space="0" w:color="000000"/>
                                    <w:right w:val="single" w:sz="19" w:space="0" w:color="000000"/>
                                  </w:tcBorders>
                                  <w:vAlign w:val="center"/>
                                </w:tcPr>
                                <w:p w14:paraId="5AB1F8B6" w14:textId="77777777" w:rsidR="006A55FA" w:rsidRDefault="006A55FA">
                                  <w:pPr>
                                    <w:tabs>
                                      <w:tab w:val="decimal" w:pos="576"/>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17.3</w:t>
                                  </w:r>
                                </w:p>
                              </w:tc>
                            </w:tr>
                            <w:tr w:rsidR="006A55FA" w14:paraId="6C413B10"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193E843"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15</w:t>
                                  </w:r>
                                </w:p>
                              </w:tc>
                              <w:tc>
                                <w:tcPr>
                                  <w:tcW w:w="1176" w:type="dxa"/>
                                  <w:tcBorders>
                                    <w:top w:val="single" w:sz="7" w:space="0" w:color="000000"/>
                                    <w:left w:val="single" w:sz="7" w:space="0" w:color="000000"/>
                                    <w:bottom w:val="single" w:sz="7" w:space="0" w:color="000000"/>
                                    <w:right w:val="single" w:sz="19" w:space="0" w:color="000000"/>
                                  </w:tcBorders>
                                  <w:vAlign w:val="center"/>
                                </w:tcPr>
                                <w:p w14:paraId="72420E34"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2.73</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B27E61C"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42</w:t>
                                  </w:r>
                                </w:p>
                              </w:tc>
                              <w:tc>
                                <w:tcPr>
                                  <w:tcW w:w="1171" w:type="dxa"/>
                                  <w:tcBorders>
                                    <w:top w:val="single" w:sz="7" w:space="0" w:color="000000"/>
                                    <w:left w:val="single" w:sz="7" w:space="0" w:color="000000"/>
                                    <w:bottom w:val="single" w:sz="7" w:space="0" w:color="000000"/>
                                    <w:right w:val="single" w:sz="19" w:space="0" w:color="000000"/>
                                  </w:tcBorders>
                                  <w:vAlign w:val="center"/>
                                </w:tcPr>
                                <w:p w14:paraId="74B3BEDF"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7.64</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EAE7736"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69</w:t>
                                  </w:r>
                                </w:p>
                              </w:tc>
                              <w:tc>
                                <w:tcPr>
                                  <w:tcW w:w="1167" w:type="dxa"/>
                                  <w:tcBorders>
                                    <w:top w:val="single" w:sz="7" w:space="0" w:color="000000"/>
                                    <w:left w:val="single" w:sz="7" w:space="0" w:color="000000"/>
                                    <w:bottom w:val="single" w:sz="7" w:space="0" w:color="000000"/>
                                    <w:right w:val="single" w:sz="19" w:space="0" w:color="000000"/>
                                  </w:tcBorders>
                                  <w:vAlign w:val="center"/>
                                </w:tcPr>
                                <w:p w14:paraId="76201261"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12.5</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76E032E"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96</w:t>
                                  </w:r>
                                </w:p>
                              </w:tc>
                              <w:tc>
                                <w:tcPr>
                                  <w:tcW w:w="1171" w:type="dxa"/>
                                  <w:tcBorders>
                                    <w:top w:val="single" w:sz="7" w:space="0" w:color="000000"/>
                                    <w:left w:val="single" w:sz="7" w:space="0" w:color="000000"/>
                                    <w:bottom w:val="single" w:sz="7" w:space="0" w:color="000000"/>
                                    <w:right w:val="single" w:sz="19" w:space="0" w:color="000000"/>
                                  </w:tcBorders>
                                  <w:vAlign w:val="center"/>
                                </w:tcPr>
                                <w:p w14:paraId="627CE3EF"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17.5</w:t>
                                  </w:r>
                                </w:p>
                              </w:tc>
                            </w:tr>
                            <w:tr w:rsidR="006A55FA" w14:paraId="0F76FE25" w14:textId="77777777">
                              <w:trPr>
                                <w:trHeight w:hRule="exact" w:val="307"/>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D83BC97"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16</w:t>
                                  </w:r>
                                </w:p>
                              </w:tc>
                              <w:tc>
                                <w:tcPr>
                                  <w:tcW w:w="1176" w:type="dxa"/>
                                  <w:tcBorders>
                                    <w:top w:val="single" w:sz="7" w:space="0" w:color="000000"/>
                                    <w:left w:val="single" w:sz="7" w:space="0" w:color="000000"/>
                                    <w:bottom w:val="single" w:sz="7" w:space="0" w:color="000000"/>
                                    <w:right w:val="single" w:sz="19" w:space="0" w:color="000000"/>
                                  </w:tcBorders>
                                  <w:vAlign w:val="center"/>
                                </w:tcPr>
                                <w:p w14:paraId="61E6B65C"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2.91</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AEEC887"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43</w:t>
                                  </w:r>
                                </w:p>
                              </w:tc>
                              <w:tc>
                                <w:tcPr>
                                  <w:tcW w:w="1171" w:type="dxa"/>
                                  <w:tcBorders>
                                    <w:top w:val="single" w:sz="7" w:space="0" w:color="000000"/>
                                    <w:left w:val="single" w:sz="7" w:space="0" w:color="000000"/>
                                    <w:bottom w:val="single" w:sz="7" w:space="0" w:color="000000"/>
                                    <w:right w:val="single" w:sz="19" w:space="0" w:color="000000"/>
                                  </w:tcBorders>
                                  <w:vAlign w:val="center"/>
                                </w:tcPr>
                                <w:p w14:paraId="658FCC77"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7.82</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8A3E0F3"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70</w:t>
                                  </w:r>
                                </w:p>
                              </w:tc>
                              <w:tc>
                                <w:tcPr>
                                  <w:tcW w:w="1167" w:type="dxa"/>
                                  <w:tcBorders>
                                    <w:top w:val="single" w:sz="7" w:space="0" w:color="000000"/>
                                    <w:left w:val="single" w:sz="7" w:space="0" w:color="000000"/>
                                    <w:bottom w:val="single" w:sz="7" w:space="0" w:color="000000"/>
                                    <w:right w:val="single" w:sz="19" w:space="0" w:color="000000"/>
                                  </w:tcBorders>
                                  <w:vAlign w:val="center"/>
                                </w:tcPr>
                                <w:p w14:paraId="21F99D73"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12.7</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01A1016"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97</w:t>
                                  </w:r>
                                </w:p>
                              </w:tc>
                              <w:tc>
                                <w:tcPr>
                                  <w:tcW w:w="1171" w:type="dxa"/>
                                  <w:tcBorders>
                                    <w:top w:val="single" w:sz="7" w:space="0" w:color="000000"/>
                                    <w:left w:val="single" w:sz="7" w:space="0" w:color="000000"/>
                                    <w:bottom w:val="single" w:sz="7" w:space="0" w:color="000000"/>
                                    <w:right w:val="single" w:sz="19" w:space="0" w:color="000000"/>
                                  </w:tcBorders>
                                  <w:vAlign w:val="center"/>
                                </w:tcPr>
                                <w:p w14:paraId="02E7BE2A"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17.6</w:t>
                                  </w:r>
                                </w:p>
                              </w:tc>
                            </w:tr>
                            <w:tr w:rsidR="006A55FA" w14:paraId="0551AD66"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3008BB9"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17</w:t>
                                  </w:r>
                                </w:p>
                              </w:tc>
                              <w:tc>
                                <w:tcPr>
                                  <w:tcW w:w="1176" w:type="dxa"/>
                                  <w:tcBorders>
                                    <w:top w:val="single" w:sz="7" w:space="0" w:color="000000"/>
                                    <w:left w:val="single" w:sz="7" w:space="0" w:color="000000"/>
                                    <w:bottom w:val="single" w:sz="7" w:space="0" w:color="000000"/>
                                    <w:right w:val="single" w:sz="19" w:space="0" w:color="000000"/>
                                  </w:tcBorders>
                                  <w:vAlign w:val="center"/>
                                </w:tcPr>
                                <w:p w14:paraId="26FD1E4C"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3.09</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78022EC"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44</w:t>
                                  </w:r>
                                </w:p>
                              </w:tc>
                              <w:tc>
                                <w:tcPr>
                                  <w:tcW w:w="1171" w:type="dxa"/>
                                  <w:tcBorders>
                                    <w:top w:val="single" w:sz="7" w:space="0" w:color="000000"/>
                                    <w:left w:val="single" w:sz="7" w:space="0" w:color="000000"/>
                                    <w:bottom w:val="single" w:sz="7" w:space="0" w:color="000000"/>
                                    <w:right w:val="single" w:sz="19" w:space="0" w:color="000000"/>
                                  </w:tcBorders>
                                  <w:vAlign w:val="center"/>
                                </w:tcPr>
                                <w:p w14:paraId="69C8A55A"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8.00</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17C63EE"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71</w:t>
                                  </w:r>
                                </w:p>
                              </w:tc>
                              <w:tc>
                                <w:tcPr>
                                  <w:tcW w:w="1167" w:type="dxa"/>
                                  <w:tcBorders>
                                    <w:top w:val="single" w:sz="7" w:space="0" w:color="000000"/>
                                    <w:left w:val="single" w:sz="7" w:space="0" w:color="000000"/>
                                    <w:bottom w:val="single" w:sz="7" w:space="0" w:color="000000"/>
                                    <w:right w:val="single" w:sz="19" w:space="0" w:color="000000"/>
                                  </w:tcBorders>
                                  <w:vAlign w:val="center"/>
                                </w:tcPr>
                                <w:p w14:paraId="2C12936E"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12.9</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FAEA100"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98</w:t>
                                  </w:r>
                                </w:p>
                              </w:tc>
                              <w:tc>
                                <w:tcPr>
                                  <w:tcW w:w="1171" w:type="dxa"/>
                                  <w:tcBorders>
                                    <w:top w:val="single" w:sz="7" w:space="0" w:color="000000"/>
                                    <w:left w:val="single" w:sz="7" w:space="0" w:color="000000"/>
                                    <w:bottom w:val="single" w:sz="7" w:space="0" w:color="000000"/>
                                    <w:right w:val="single" w:sz="19" w:space="0" w:color="000000"/>
                                  </w:tcBorders>
                                  <w:vAlign w:val="center"/>
                                </w:tcPr>
                                <w:p w14:paraId="49636620"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17.8</w:t>
                                  </w:r>
                                </w:p>
                              </w:tc>
                            </w:tr>
                            <w:tr w:rsidR="006A55FA" w14:paraId="3F62EB46"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975D861"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18</w:t>
                                  </w:r>
                                </w:p>
                              </w:tc>
                              <w:tc>
                                <w:tcPr>
                                  <w:tcW w:w="1176" w:type="dxa"/>
                                  <w:tcBorders>
                                    <w:top w:val="single" w:sz="7" w:space="0" w:color="000000"/>
                                    <w:left w:val="single" w:sz="7" w:space="0" w:color="000000"/>
                                    <w:bottom w:val="single" w:sz="7" w:space="0" w:color="000000"/>
                                    <w:right w:val="single" w:sz="19" w:space="0" w:color="000000"/>
                                  </w:tcBorders>
                                  <w:vAlign w:val="center"/>
                                </w:tcPr>
                                <w:p w14:paraId="28FACF2A" w14:textId="77777777" w:rsidR="006A55FA" w:rsidRDefault="006A55FA">
                                  <w:pPr>
                                    <w:tabs>
                                      <w:tab w:val="decimal" w:pos="504"/>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3.27</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8EA5480"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45</w:t>
                                  </w:r>
                                </w:p>
                              </w:tc>
                              <w:tc>
                                <w:tcPr>
                                  <w:tcW w:w="1171" w:type="dxa"/>
                                  <w:tcBorders>
                                    <w:top w:val="single" w:sz="7" w:space="0" w:color="000000"/>
                                    <w:left w:val="single" w:sz="7" w:space="0" w:color="000000"/>
                                    <w:bottom w:val="single" w:sz="7" w:space="0" w:color="000000"/>
                                    <w:right w:val="single" w:sz="19" w:space="0" w:color="000000"/>
                                  </w:tcBorders>
                                  <w:vAlign w:val="center"/>
                                </w:tcPr>
                                <w:p w14:paraId="10B88EF7" w14:textId="77777777" w:rsidR="006A55FA" w:rsidRDefault="006A55FA">
                                  <w:pPr>
                                    <w:tabs>
                                      <w:tab w:val="decimal" w:pos="504"/>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8.18</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35152C1"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72</w:t>
                                  </w:r>
                                </w:p>
                              </w:tc>
                              <w:tc>
                                <w:tcPr>
                                  <w:tcW w:w="1167" w:type="dxa"/>
                                  <w:tcBorders>
                                    <w:top w:val="single" w:sz="7" w:space="0" w:color="000000"/>
                                    <w:left w:val="single" w:sz="7" w:space="0" w:color="000000"/>
                                    <w:bottom w:val="single" w:sz="7" w:space="0" w:color="000000"/>
                                    <w:right w:val="single" w:sz="19" w:space="0" w:color="000000"/>
                                  </w:tcBorders>
                                  <w:vAlign w:val="center"/>
                                </w:tcPr>
                                <w:p w14:paraId="31E0725B" w14:textId="77777777" w:rsidR="006A55FA" w:rsidRDefault="006A55FA">
                                  <w:pPr>
                                    <w:tabs>
                                      <w:tab w:val="decimal" w:pos="576"/>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13.1</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A8FE866"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99</w:t>
                                  </w:r>
                                </w:p>
                              </w:tc>
                              <w:tc>
                                <w:tcPr>
                                  <w:tcW w:w="1171" w:type="dxa"/>
                                  <w:tcBorders>
                                    <w:top w:val="single" w:sz="7" w:space="0" w:color="000000"/>
                                    <w:left w:val="single" w:sz="7" w:space="0" w:color="000000"/>
                                    <w:bottom w:val="single" w:sz="7" w:space="0" w:color="000000"/>
                                    <w:right w:val="single" w:sz="19" w:space="0" w:color="000000"/>
                                  </w:tcBorders>
                                  <w:vAlign w:val="center"/>
                                </w:tcPr>
                                <w:p w14:paraId="4DD354A4" w14:textId="77777777" w:rsidR="006A55FA" w:rsidRDefault="006A55FA">
                                  <w:pPr>
                                    <w:tabs>
                                      <w:tab w:val="decimal" w:pos="576"/>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18.0</w:t>
                                  </w:r>
                                </w:p>
                              </w:tc>
                            </w:tr>
                            <w:tr w:rsidR="006A55FA" w14:paraId="27373EF1"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0E8B226"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19</w:t>
                                  </w:r>
                                </w:p>
                              </w:tc>
                              <w:tc>
                                <w:tcPr>
                                  <w:tcW w:w="1176" w:type="dxa"/>
                                  <w:tcBorders>
                                    <w:top w:val="single" w:sz="7" w:space="0" w:color="000000"/>
                                    <w:left w:val="single" w:sz="7" w:space="0" w:color="000000"/>
                                    <w:bottom w:val="single" w:sz="7" w:space="0" w:color="000000"/>
                                    <w:right w:val="single" w:sz="19" w:space="0" w:color="000000"/>
                                  </w:tcBorders>
                                  <w:vAlign w:val="center"/>
                                </w:tcPr>
                                <w:p w14:paraId="0A072DDB" w14:textId="77777777" w:rsidR="006A55FA" w:rsidRDefault="006A55FA">
                                  <w:pPr>
                                    <w:tabs>
                                      <w:tab w:val="decimal" w:pos="504"/>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3.45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076DA10"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46</w:t>
                                  </w:r>
                                </w:p>
                              </w:tc>
                              <w:tc>
                                <w:tcPr>
                                  <w:tcW w:w="1171" w:type="dxa"/>
                                  <w:tcBorders>
                                    <w:top w:val="single" w:sz="7" w:space="0" w:color="000000"/>
                                    <w:left w:val="single" w:sz="7" w:space="0" w:color="000000"/>
                                    <w:bottom w:val="single" w:sz="7" w:space="0" w:color="000000"/>
                                    <w:right w:val="single" w:sz="19" w:space="0" w:color="000000"/>
                                  </w:tcBorders>
                                  <w:vAlign w:val="center"/>
                                </w:tcPr>
                                <w:p w14:paraId="7A9877CB" w14:textId="77777777" w:rsidR="006A55FA" w:rsidRDefault="006A55FA">
                                  <w:pPr>
                                    <w:tabs>
                                      <w:tab w:val="decimal" w:pos="504"/>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8.36</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6389ABC"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73</w:t>
                                  </w:r>
                                </w:p>
                              </w:tc>
                              <w:tc>
                                <w:tcPr>
                                  <w:tcW w:w="1167" w:type="dxa"/>
                                  <w:tcBorders>
                                    <w:top w:val="single" w:sz="7" w:space="0" w:color="000000"/>
                                    <w:left w:val="single" w:sz="7" w:space="0" w:color="000000"/>
                                    <w:bottom w:val="single" w:sz="7" w:space="0" w:color="000000"/>
                                    <w:right w:val="single" w:sz="19" w:space="0" w:color="000000"/>
                                  </w:tcBorders>
                                  <w:vAlign w:val="center"/>
                                </w:tcPr>
                                <w:p w14:paraId="0494FF09" w14:textId="77777777" w:rsidR="006A55FA" w:rsidRDefault="006A55FA">
                                  <w:pPr>
                                    <w:tabs>
                                      <w:tab w:val="decimal" w:pos="576"/>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13.3</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3089C7D"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100</w:t>
                                  </w:r>
                                </w:p>
                              </w:tc>
                              <w:tc>
                                <w:tcPr>
                                  <w:tcW w:w="1171" w:type="dxa"/>
                                  <w:tcBorders>
                                    <w:top w:val="single" w:sz="7" w:space="0" w:color="000000"/>
                                    <w:left w:val="single" w:sz="7" w:space="0" w:color="000000"/>
                                    <w:bottom w:val="single" w:sz="7" w:space="0" w:color="000000"/>
                                    <w:right w:val="single" w:sz="19" w:space="0" w:color="000000"/>
                                  </w:tcBorders>
                                  <w:vAlign w:val="center"/>
                                </w:tcPr>
                                <w:p w14:paraId="5C68454B" w14:textId="77777777" w:rsidR="006A55FA" w:rsidRDefault="006A55FA">
                                  <w:pPr>
                                    <w:tabs>
                                      <w:tab w:val="decimal" w:pos="576"/>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18.2</w:t>
                                  </w:r>
                                </w:p>
                              </w:tc>
                            </w:tr>
                            <w:tr w:rsidR="006A55FA" w14:paraId="7C2A946A"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D765E39"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20</w:t>
                                  </w:r>
                                </w:p>
                              </w:tc>
                              <w:tc>
                                <w:tcPr>
                                  <w:tcW w:w="1176" w:type="dxa"/>
                                  <w:tcBorders>
                                    <w:top w:val="single" w:sz="7" w:space="0" w:color="000000"/>
                                    <w:left w:val="single" w:sz="7" w:space="0" w:color="000000"/>
                                    <w:bottom w:val="single" w:sz="7" w:space="0" w:color="000000"/>
                                    <w:right w:val="single" w:sz="19" w:space="0" w:color="000000"/>
                                  </w:tcBorders>
                                  <w:vAlign w:val="center"/>
                                </w:tcPr>
                                <w:p w14:paraId="11096CCD"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3.64</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19FC1E0"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47</w:t>
                                  </w:r>
                                </w:p>
                              </w:tc>
                              <w:tc>
                                <w:tcPr>
                                  <w:tcW w:w="1171" w:type="dxa"/>
                                  <w:tcBorders>
                                    <w:top w:val="single" w:sz="7" w:space="0" w:color="000000"/>
                                    <w:left w:val="single" w:sz="7" w:space="0" w:color="000000"/>
                                    <w:bottom w:val="single" w:sz="7" w:space="0" w:color="000000"/>
                                    <w:right w:val="single" w:sz="19" w:space="0" w:color="000000"/>
                                  </w:tcBorders>
                                  <w:vAlign w:val="center"/>
                                </w:tcPr>
                                <w:p w14:paraId="58DD7A34"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8.55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3A5EFD6"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74</w:t>
                                  </w:r>
                                </w:p>
                              </w:tc>
                              <w:tc>
                                <w:tcPr>
                                  <w:tcW w:w="1167" w:type="dxa"/>
                                  <w:tcBorders>
                                    <w:top w:val="single" w:sz="7" w:space="0" w:color="000000"/>
                                    <w:left w:val="single" w:sz="7" w:space="0" w:color="000000"/>
                                    <w:bottom w:val="single" w:sz="7" w:space="0" w:color="000000"/>
                                    <w:right w:val="single" w:sz="19" w:space="0" w:color="000000"/>
                                  </w:tcBorders>
                                  <w:vAlign w:val="center"/>
                                </w:tcPr>
                                <w:p w14:paraId="4FEEC181"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13.5</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58246C3"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101</w:t>
                                  </w:r>
                                </w:p>
                              </w:tc>
                              <w:tc>
                                <w:tcPr>
                                  <w:tcW w:w="1171" w:type="dxa"/>
                                  <w:tcBorders>
                                    <w:top w:val="single" w:sz="7" w:space="0" w:color="000000"/>
                                    <w:left w:val="single" w:sz="7" w:space="0" w:color="000000"/>
                                    <w:bottom w:val="single" w:sz="7" w:space="0" w:color="000000"/>
                                    <w:right w:val="single" w:sz="19" w:space="0" w:color="000000"/>
                                  </w:tcBorders>
                                  <w:vAlign w:val="center"/>
                                </w:tcPr>
                                <w:p w14:paraId="41E15299"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18.4</w:t>
                                  </w:r>
                                </w:p>
                              </w:tc>
                            </w:tr>
                            <w:tr w:rsidR="006A55FA" w14:paraId="28FB9AA5"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88CA8BD" w14:textId="77777777" w:rsidR="006A55FA" w:rsidRDefault="006A55FA">
                                  <w:pPr>
                                    <w:spacing w:before="62" w:after="31" w:line="205" w:lineRule="exact"/>
                                    <w:jc w:val="center"/>
                                    <w:textAlignment w:val="baseline"/>
                                    <w:rPr>
                                      <w:rFonts w:ascii="Calibri" w:eastAsia="Calibri" w:hAnsi="Calibri"/>
                                      <w:color w:val="000000"/>
                                      <w:sz w:val="19"/>
                                    </w:rPr>
                                  </w:pPr>
                                  <w:r>
                                    <w:rPr>
                                      <w:rFonts w:ascii="Calibri" w:eastAsia="Calibri" w:hAnsi="Calibri"/>
                                      <w:color w:val="000000"/>
                                      <w:sz w:val="19"/>
                                    </w:rPr>
                                    <w:t>21</w:t>
                                  </w:r>
                                </w:p>
                              </w:tc>
                              <w:tc>
                                <w:tcPr>
                                  <w:tcW w:w="1176" w:type="dxa"/>
                                  <w:tcBorders>
                                    <w:top w:val="single" w:sz="7" w:space="0" w:color="000000"/>
                                    <w:left w:val="single" w:sz="7" w:space="0" w:color="000000"/>
                                    <w:bottom w:val="single" w:sz="7" w:space="0" w:color="000000"/>
                                    <w:right w:val="single" w:sz="19" w:space="0" w:color="000000"/>
                                  </w:tcBorders>
                                  <w:vAlign w:val="center"/>
                                </w:tcPr>
                                <w:p w14:paraId="17320273" w14:textId="77777777" w:rsidR="006A55FA" w:rsidRDefault="006A55FA">
                                  <w:pPr>
                                    <w:tabs>
                                      <w:tab w:val="decimal" w:pos="504"/>
                                    </w:tabs>
                                    <w:spacing w:before="62" w:after="31" w:line="205" w:lineRule="exact"/>
                                    <w:textAlignment w:val="baseline"/>
                                    <w:rPr>
                                      <w:rFonts w:ascii="Calibri" w:eastAsia="Calibri" w:hAnsi="Calibri"/>
                                      <w:color w:val="000000"/>
                                      <w:sz w:val="19"/>
                                    </w:rPr>
                                  </w:pPr>
                                  <w:r>
                                    <w:rPr>
                                      <w:rFonts w:ascii="Calibri" w:eastAsia="Calibri" w:hAnsi="Calibri"/>
                                      <w:color w:val="000000"/>
                                      <w:sz w:val="19"/>
                                    </w:rPr>
                                    <w:t>3.82</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494BA8F" w14:textId="77777777" w:rsidR="006A55FA" w:rsidRDefault="006A55FA">
                                  <w:pPr>
                                    <w:spacing w:before="62" w:after="31" w:line="205" w:lineRule="exact"/>
                                    <w:jc w:val="center"/>
                                    <w:textAlignment w:val="baseline"/>
                                    <w:rPr>
                                      <w:rFonts w:ascii="Calibri" w:eastAsia="Calibri" w:hAnsi="Calibri"/>
                                      <w:color w:val="000000"/>
                                      <w:sz w:val="19"/>
                                    </w:rPr>
                                  </w:pPr>
                                  <w:r>
                                    <w:rPr>
                                      <w:rFonts w:ascii="Calibri" w:eastAsia="Calibri" w:hAnsi="Calibri"/>
                                      <w:color w:val="000000"/>
                                      <w:sz w:val="19"/>
                                    </w:rPr>
                                    <w:t>48</w:t>
                                  </w:r>
                                </w:p>
                              </w:tc>
                              <w:tc>
                                <w:tcPr>
                                  <w:tcW w:w="1171" w:type="dxa"/>
                                  <w:tcBorders>
                                    <w:top w:val="single" w:sz="7" w:space="0" w:color="000000"/>
                                    <w:left w:val="single" w:sz="7" w:space="0" w:color="000000"/>
                                    <w:bottom w:val="single" w:sz="7" w:space="0" w:color="000000"/>
                                    <w:right w:val="single" w:sz="19" w:space="0" w:color="000000"/>
                                  </w:tcBorders>
                                  <w:vAlign w:val="center"/>
                                </w:tcPr>
                                <w:p w14:paraId="08C5F66A" w14:textId="77777777" w:rsidR="006A55FA" w:rsidRDefault="006A55FA">
                                  <w:pPr>
                                    <w:tabs>
                                      <w:tab w:val="decimal" w:pos="504"/>
                                    </w:tabs>
                                    <w:spacing w:before="62" w:after="31" w:line="205" w:lineRule="exact"/>
                                    <w:textAlignment w:val="baseline"/>
                                    <w:rPr>
                                      <w:rFonts w:ascii="Calibri" w:eastAsia="Calibri" w:hAnsi="Calibri"/>
                                      <w:color w:val="000000"/>
                                      <w:sz w:val="19"/>
                                    </w:rPr>
                                  </w:pPr>
                                  <w:r>
                                    <w:rPr>
                                      <w:rFonts w:ascii="Calibri" w:eastAsia="Calibri" w:hAnsi="Calibri"/>
                                      <w:color w:val="000000"/>
                                      <w:sz w:val="19"/>
                                    </w:rPr>
                                    <w:t>8.73</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D8AFABB" w14:textId="77777777" w:rsidR="006A55FA" w:rsidRDefault="006A55FA">
                                  <w:pPr>
                                    <w:spacing w:before="62" w:after="31" w:line="205" w:lineRule="exact"/>
                                    <w:jc w:val="center"/>
                                    <w:textAlignment w:val="baseline"/>
                                    <w:rPr>
                                      <w:rFonts w:ascii="Calibri" w:eastAsia="Calibri" w:hAnsi="Calibri"/>
                                      <w:color w:val="000000"/>
                                      <w:sz w:val="19"/>
                                    </w:rPr>
                                  </w:pPr>
                                  <w:r>
                                    <w:rPr>
                                      <w:rFonts w:ascii="Calibri" w:eastAsia="Calibri" w:hAnsi="Calibri"/>
                                      <w:color w:val="000000"/>
                                      <w:sz w:val="19"/>
                                    </w:rPr>
                                    <w:t>75</w:t>
                                  </w:r>
                                </w:p>
                              </w:tc>
                              <w:tc>
                                <w:tcPr>
                                  <w:tcW w:w="1167" w:type="dxa"/>
                                  <w:tcBorders>
                                    <w:top w:val="single" w:sz="7" w:space="0" w:color="000000"/>
                                    <w:left w:val="single" w:sz="7" w:space="0" w:color="000000"/>
                                    <w:bottom w:val="single" w:sz="7" w:space="0" w:color="000000"/>
                                    <w:right w:val="single" w:sz="19" w:space="0" w:color="000000"/>
                                  </w:tcBorders>
                                  <w:vAlign w:val="center"/>
                                </w:tcPr>
                                <w:p w14:paraId="47C19094" w14:textId="77777777" w:rsidR="006A55FA" w:rsidRDefault="006A55FA">
                                  <w:pPr>
                                    <w:tabs>
                                      <w:tab w:val="decimal" w:pos="576"/>
                                    </w:tabs>
                                    <w:spacing w:before="62" w:after="31" w:line="205" w:lineRule="exact"/>
                                    <w:textAlignment w:val="baseline"/>
                                    <w:rPr>
                                      <w:rFonts w:ascii="Calibri" w:eastAsia="Calibri" w:hAnsi="Calibri"/>
                                      <w:color w:val="000000"/>
                                      <w:sz w:val="19"/>
                                    </w:rPr>
                                  </w:pPr>
                                  <w:r>
                                    <w:rPr>
                                      <w:rFonts w:ascii="Calibri" w:eastAsia="Calibri" w:hAnsi="Calibri"/>
                                      <w:color w:val="000000"/>
                                      <w:sz w:val="19"/>
                                    </w:rPr>
                                    <w:t>13.6</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7D463E4" w14:textId="77777777" w:rsidR="006A55FA" w:rsidRDefault="006A55FA">
                                  <w:pPr>
                                    <w:spacing w:before="62" w:after="31" w:line="205" w:lineRule="exact"/>
                                    <w:jc w:val="center"/>
                                    <w:textAlignment w:val="baseline"/>
                                    <w:rPr>
                                      <w:rFonts w:ascii="Calibri" w:eastAsia="Calibri" w:hAnsi="Calibri"/>
                                      <w:color w:val="000000"/>
                                      <w:sz w:val="19"/>
                                    </w:rPr>
                                  </w:pPr>
                                  <w:r>
                                    <w:rPr>
                                      <w:rFonts w:ascii="Calibri" w:eastAsia="Calibri" w:hAnsi="Calibri"/>
                                      <w:color w:val="000000"/>
                                      <w:sz w:val="19"/>
                                    </w:rPr>
                                    <w:t>102</w:t>
                                  </w:r>
                                </w:p>
                              </w:tc>
                              <w:tc>
                                <w:tcPr>
                                  <w:tcW w:w="1171" w:type="dxa"/>
                                  <w:tcBorders>
                                    <w:top w:val="single" w:sz="7" w:space="0" w:color="000000"/>
                                    <w:left w:val="single" w:sz="7" w:space="0" w:color="000000"/>
                                    <w:bottom w:val="single" w:sz="7" w:space="0" w:color="000000"/>
                                    <w:right w:val="single" w:sz="19" w:space="0" w:color="000000"/>
                                  </w:tcBorders>
                                  <w:vAlign w:val="center"/>
                                </w:tcPr>
                                <w:p w14:paraId="5A0911C5" w14:textId="77777777" w:rsidR="006A55FA" w:rsidRDefault="006A55FA">
                                  <w:pPr>
                                    <w:tabs>
                                      <w:tab w:val="decimal" w:pos="576"/>
                                    </w:tabs>
                                    <w:spacing w:before="62" w:after="31" w:line="205" w:lineRule="exact"/>
                                    <w:textAlignment w:val="baseline"/>
                                    <w:rPr>
                                      <w:rFonts w:ascii="Calibri" w:eastAsia="Calibri" w:hAnsi="Calibri"/>
                                      <w:color w:val="000000"/>
                                      <w:sz w:val="19"/>
                                    </w:rPr>
                                  </w:pPr>
                                  <w:r>
                                    <w:rPr>
                                      <w:rFonts w:ascii="Calibri" w:eastAsia="Calibri" w:hAnsi="Calibri"/>
                                      <w:color w:val="000000"/>
                                      <w:sz w:val="19"/>
                                    </w:rPr>
                                    <w:t>18.5</w:t>
                                  </w:r>
                                </w:p>
                              </w:tc>
                            </w:tr>
                            <w:tr w:rsidR="006A55FA" w14:paraId="27E965C9"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7686AE1"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22</w:t>
                                  </w:r>
                                </w:p>
                              </w:tc>
                              <w:tc>
                                <w:tcPr>
                                  <w:tcW w:w="1176" w:type="dxa"/>
                                  <w:tcBorders>
                                    <w:top w:val="single" w:sz="7" w:space="0" w:color="000000"/>
                                    <w:left w:val="single" w:sz="7" w:space="0" w:color="000000"/>
                                    <w:bottom w:val="single" w:sz="7" w:space="0" w:color="000000"/>
                                    <w:right w:val="single" w:sz="19" w:space="0" w:color="000000"/>
                                  </w:tcBorders>
                                  <w:vAlign w:val="center"/>
                                </w:tcPr>
                                <w:p w14:paraId="5BD929C1"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4.00</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523C028"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49</w:t>
                                  </w:r>
                                </w:p>
                              </w:tc>
                              <w:tc>
                                <w:tcPr>
                                  <w:tcW w:w="1171" w:type="dxa"/>
                                  <w:tcBorders>
                                    <w:top w:val="single" w:sz="7" w:space="0" w:color="000000"/>
                                    <w:left w:val="single" w:sz="7" w:space="0" w:color="000000"/>
                                    <w:bottom w:val="single" w:sz="7" w:space="0" w:color="000000"/>
                                    <w:right w:val="single" w:sz="19" w:space="0" w:color="000000"/>
                                  </w:tcBorders>
                                  <w:vAlign w:val="center"/>
                                </w:tcPr>
                                <w:p w14:paraId="378F9FB7"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8.91</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BEEF983"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76</w:t>
                                  </w:r>
                                </w:p>
                              </w:tc>
                              <w:tc>
                                <w:tcPr>
                                  <w:tcW w:w="1167" w:type="dxa"/>
                                  <w:tcBorders>
                                    <w:top w:val="single" w:sz="7" w:space="0" w:color="000000"/>
                                    <w:left w:val="single" w:sz="7" w:space="0" w:color="000000"/>
                                    <w:bottom w:val="single" w:sz="7" w:space="0" w:color="000000"/>
                                    <w:right w:val="single" w:sz="19" w:space="0" w:color="000000"/>
                                  </w:tcBorders>
                                  <w:vAlign w:val="center"/>
                                </w:tcPr>
                                <w:p w14:paraId="39E6DBC0"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13.8</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8892153"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103</w:t>
                                  </w:r>
                                </w:p>
                              </w:tc>
                              <w:tc>
                                <w:tcPr>
                                  <w:tcW w:w="1171" w:type="dxa"/>
                                  <w:tcBorders>
                                    <w:top w:val="single" w:sz="7" w:space="0" w:color="000000"/>
                                    <w:left w:val="single" w:sz="7" w:space="0" w:color="000000"/>
                                    <w:bottom w:val="single" w:sz="7" w:space="0" w:color="000000"/>
                                    <w:right w:val="single" w:sz="19" w:space="0" w:color="000000"/>
                                  </w:tcBorders>
                                  <w:vAlign w:val="center"/>
                                </w:tcPr>
                                <w:p w14:paraId="6FD05F6A"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18.7</w:t>
                                  </w:r>
                                </w:p>
                              </w:tc>
                            </w:tr>
                            <w:tr w:rsidR="006A55FA" w14:paraId="10A6DB06"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FF2A8A9"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23</w:t>
                                  </w:r>
                                </w:p>
                              </w:tc>
                              <w:tc>
                                <w:tcPr>
                                  <w:tcW w:w="1176" w:type="dxa"/>
                                  <w:tcBorders>
                                    <w:top w:val="single" w:sz="7" w:space="0" w:color="000000"/>
                                    <w:left w:val="single" w:sz="7" w:space="0" w:color="000000"/>
                                    <w:bottom w:val="single" w:sz="7" w:space="0" w:color="000000"/>
                                    <w:right w:val="single" w:sz="19" w:space="0" w:color="000000"/>
                                  </w:tcBorders>
                                  <w:vAlign w:val="center"/>
                                </w:tcPr>
                                <w:p w14:paraId="5B3D30A9"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4.18</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580B85B"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50</w:t>
                                  </w:r>
                                </w:p>
                              </w:tc>
                              <w:tc>
                                <w:tcPr>
                                  <w:tcW w:w="1171" w:type="dxa"/>
                                  <w:tcBorders>
                                    <w:top w:val="single" w:sz="7" w:space="0" w:color="000000"/>
                                    <w:left w:val="single" w:sz="7" w:space="0" w:color="000000"/>
                                    <w:bottom w:val="single" w:sz="7" w:space="0" w:color="000000"/>
                                    <w:right w:val="single" w:sz="19" w:space="0" w:color="000000"/>
                                  </w:tcBorders>
                                  <w:vAlign w:val="center"/>
                                </w:tcPr>
                                <w:p w14:paraId="462D69A7"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9.09</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73B0967"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77</w:t>
                                  </w:r>
                                </w:p>
                              </w:tc>
                              <w:tc>
                                <w:tcPr>
                                  <w:tcW w:w="1167" w:type="dxa"/>
                                  <w:tcBorders>
                                    <w:top w:val="single" w:sz="7" w:space="0" w:color="000000"/>
                                    <w:left w:val="single" w:sz="7" w:space="0" w:color="000000"/>
                                    <w:bottom w:val="single" w:sz="7" w:space="0" w:color="000000"/>
                                    <w:right w:val="single" w:sz="19" w:space="0" w:color="000000"/>
                                  </w:tcBorders>
                                  <w:vAlign w:val="center"/>
                                </w:tcPr>
                                <w:p w14:paraId="0EE4972D"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14.0</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2885C42"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104</w:t>
                                  </w:r>
                                </w:p>
                              </w:tc>
                              <w:tc>
                                <w:tcPr>
                                  <w:tcW w:w="1171" w:type="dxa"/>
                                  <w:tcBorders>
                                    <w:top w:val="single" w:sz="7" w:space="0" w:color="000000"/>
                                    <w:left w:val="single" w:sz="7" w:space="0" w:color="000000"/>
                                    <w:bottom w:val="single" w:sz="7" w:space="0" w:color="000000"/>
                                    <w:right w:val="single" w:sz="19" w:space="0" w:color="000000"/>
                                  </w:tcBorders>
                                  <w:vAlign w:val="center"/>
                                </w:tcPr>
                                <w:p w14:paraId="744831AE"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18.9</w:t>
                                  </w:r>
                                </w:p>
                              </w:tc>
                            </w:tr>
                            <w:tr w:rsidR="006A55FA" w14:paraId="78DD6B0C" w14:textId="77777777">
                              <w:trPr>
                                <w:trHeight w:hRule="exact" w:val="307"/>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C2D1D90"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24</w:t>
                                  </w:r>
                                </w:p>
                              </w:tc>
                              <w:tc>
                                <w:tcPr>
                                  <w:tcW w:w="1176" w:type="dxa"/>
                                  <w:tcBorders>
                                    <w:top w:val="single" w:sz="7" w:space="0" w:color="000000"/>
                                    <w:left w:val="single" w:sz="7" w:space="0" w:color="000000"/>
                                    <w:bottom w:val="single" w:sz="7" w:space="0" w:color="000000"/>
                                    <w:right w:val="single" w:sz="19" w:space="0" w:color="000000"/>
                                  </w:tcBorders>
                                  <w:vAlign w:val="center"/>
                                </w:tcPr>
                                <w:p w14:paraId="19D419D9"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4.36</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8F0491C"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51</w:t>
                                  </w:r>
                                </w:p>
                              </w:tc>
                              <w:tc>
                                <w:tcPr>
                                  <w:tcW w:w="1171" w:type="dxa"/>
                                  <w:tcBorders>
                                    <w:top w:val="single" w:sz="7" w:space="0" w:color="000000"/>
                                    <w:left w:val="single" w:sz="7" w:space="0" w:color="000000"/>
                                    <w:bottom w:val="single" w:sz="7" w:space="0" w:color="000000"/>
                                    <w:right w:val="single" w:sz="19" w:space="0" w:color="000000"/>
                                  </w:tcBorders>
                                  <w:vAlign w:val="center"/>
                                </w:tcPr>
                                <w:p w14:paraId="3531A89D"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9.27</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D1E692C"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78</w:t>
                                  </w:r>
                                </w:p>
                              </w:tc>
                              <w:tc>
                                <w:tcPr>
                                  <w:tcW w:w="1167" w:type="dxa"/>
                                  <w:tcBorders>
                                    <w:top w:val="single" w:sz="7" w:space="0" w:color="000000"/>
                                    <w:left w:val="single" w:sz="7" w:space="0" w:color="000000"/>
                                    <w:bottom w:val="single" w:sz="7" w:space="0" w:color="000000"/>
                                    <w:right w:val="single" w:sz="19" w:space="0" w:color="000000"/>
                                  </w:tcBorders>
                                  <w:vAlign w:val="center"/>
                                </w:tcPr>
                                <w:p w14:paraId="22B5AA88"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14.2</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E5BEC50"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105</w:t>
                                  </w:r>
                                </w:p>
                              </w:tc>
                              <w:tc>
                                <w:tcPr>
                                  <w:tcW w:w="1171" w:type="dxa"/>
                                  <w:tcBorders>
                                    <w:top w:val="single" w:sz="7" w:space="0" w:color="000000"/>
                                    <w:left w:val="single" w:sz="7" w:space="0" w:color="000000"/>
                                    <w:bottom w:val="single" w:sz="7" w:space="0" w:color="000000"/>
                                    <w:right w:val="single" w:sz="19" w:space="0" w:color="000000"/>
                                  </w:tcBorders>
                                  <w:vAlign w:val="center"/>
                                </w:tcPr>
                                <w:p w14:paraId="178588CA"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19.1</w:t>
                                  </w:r>
                                </w:p>
                              </w:tc>
                            </w:tr>
                            <w:tr w:rsidR="006A55FA" w14:paraId="11113A9A"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1609801"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25</w:t>
                                  </w:r>
                                </w:p>
                              </w:tc>
                              <w:tc>
                                <w:tcPr>
                                  <w:tcW w:w="1176" w:type="dxa"/>
                                  <w:tcBorders>
                                    <w:top w:val="single" w:sz="7" w:space="0" w:color="000000"/>
                                    <w:left w:val="single" w:sz="7" w:space="0" w:color="000000"/>
                                    <w:bottom w:val="single" w:sz="7" w:space="0" w:color="000000"/>
                                    <w:right w:val="single" w:sz="19" w:space="0" w:color="000000"/>
                                  </w:tcBorders>
                                  <w:vAlign w:val="center"/>
                                </w:tcPr>
                                <w:p w14:paraId="51B446E3" w14:textId="77777777" w:rsidR="006A55FA" w:rsidRDefault="006A55FA">
                                  <w:pPr>
                                    <w:tabs>
                                      <w:tab w:val="decimal" w:pos="504"/>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4.55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C105B38"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52</w:t>
                                  </w:r>
                                </w:p>
                              </w:tc>
                              <w:tc>
                                <w:tcPr>
                                  <w:tcW w:w="1171" w:type="dxa"/>
                                  <w:tcBorders>
                                    <w:top w:val="single" w:sz="7" w:space="0" w:color="000000"/>
                                    <w:left w:val="single" w:sz="7" w:space="0" w:color="000000"/>
                                    <w:bottom w:val="single" w:sz="7" w:space="0" w:color="000000"/>
                                    <w:right w:val="single" w:sz="19" w:space="0" w:color="000000"/>
                                  </w:tcBorders>
                                  <w:vAlign w:val="center"/>
                                </w:tcPr>
                                <w:p w14:paraId="6A882445" w14:textId="77777777" w:rsidR="006A55FA" w:rsidRDefault="006A55FA">
                                  <w:pPr>
                                    <w:tabs>
                                      <w:tab w:val="decimal" w:pos="504"/>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9.45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3E45C5D"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79</w:t>
                                  </w:r>
                                </w:p>
                              </w:tc>
                              <w:tc>
                                <w:tcPr>
                                  <w:tcW w:w="1167" w:type="dxa"/>
                                  <w:tcBorders>
                                    <w:top w:val="single" w:sz="7" w:space="0" w:color="000000"/>
                                    <w:left w:val="single" w:sz="7" w:space="0" w:color="000000"/>
                                    <w:bottom w:val="single" w:sz="7" w:space="0" w:color="000000"/>
                                    <w:right w:val="single" w:sz="19" w:space="0" w:color="000000"/>
                                  </w:tcBorders>
                                  <w:vAlign w:val="center"/>
                                </w:tcPr>
                                <w:p w14:paraId="6AB80179" w14:textId="77777777" w:rsidR="006A55FA" w:rsidRDefault="006A55FA">
                                  <w:pPr>
                                    <w:tabs>
                                      <w:tab w:val="decimal" w:pos="576"/>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14.4</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01D66CF"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105</w:t>
                                  </w:r>
                                </w:p>
                              </w:tc>
                              <w:tc>
                                <w:tcPr>
                                  <w:tcW w:w="1171" w:type="dxa"/>
                                  <w:tcBorders>
                                    <w:top w:val="single" w:sz="7" w:space="0" w:color="000000"/>
                                    <w:left w:val="single" w:sz="7" w:space="0" w:color="000000"/>
                                    <w:bottom w:val="single" w:sz="7" w:space="0" w:color="000000"/>
                                    <w:right w:val="single" w:sz="19" w:space="0" w:color="000000"/>
                                  </w:tcBorders>
                                  <w:vAlign w:val="center"/>
                                </w:tcPr>
                                <w:p w14:paraId="72FDE398" w14:textId="77777777" w:rsidR="006A55FA" w:rsidRDefault="006A55FA">
                                  <w:pPr>
                                    <w:tabs>
                                      <w:tab w:val="decimal" w:pos="576"/>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19.3</w:t>
                                  </w:r>
                                </w:p>
                              </w:tc>
                            </w:tr>
                            <w:tr w:rsidR="006A55FA" w14:paraId="2774332B"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D01ED80" w14:textId="77777777" w:rsidR="006A55FA" w:rsidRDefault="006A55FA">
                                  <w:pPr>
                                    <w:spacing w:before="57" w:after="31" w:line="205" w:lineRule="exact"/>
                                    <w:jc w:val="center"/>
                                    <w:textAlignment w:val="baseline"/>
                                    <w:rPr>
                                      <w:rFonts w:ascii="Calibri" w:eastAsia="Calibri" w:hAnsi="Calibri"/>
                                      <w:color w:val="000000"/>
                                      <w:sz w:val="19"/>
                                    </w:rPr>
                                  </w:pPr>
                                  <w:r>
                                    <w:rPr>
                                      <w:rFonts w:ascii="Calibri" w:eastAsia="Calibri" w:hAnsi="Calibri"/>
                                      <w:color w:val="000000"/>
                                      <w:sz w:val="19"/>
                                    </w:rPr>
                                    <w:t>26</w:t>
                                  </w:r>
                                </w:p>
                              </w:tc>
                              <w:tc>
                                <w:tcPr>
                                  <w:tcW w:w="1176" w:type="dxa"/>
                                  <w:tcBorders>
                                    <w:top w:val="single" w:sz="7" w:space="0" w:color="000000"/>
                                    <w:left w:val="single" w:sz="7" w:space="0" w:color="000000"/>
                                    <w:bottom w:val="single" w:sz="7" w:space="0" w:color="000000"/>
                                    <w:right w:val="single" w:sz="19" w:space="0" w:color="000000"/>
                                  </w:tcBorders>
                                  <w:vAlign w:val="center"/>
                                </w:tcPr>
                                <w:p w14:paraId="2E013340" w14:textId="77777777" w:rsidR="006A55FA" w:rsidRDefault="006A55FA">
                                  <w:pPr>
                                    <w:tabs>
                                      <w:tab w:val="decimal" w:pos="504"/>
                                    </w:tabs>
                                    <w:spacing w:before="57" w:after="31" w:line="205" w:lineRule="exact"/>
                                    <w:textAlignment w:val="baseline"/>
                                    <w:rPr>
                                      <w:rFonts w:ascii="Calibri" w:eastAsia="Calibri" w:hAnsi="Calibri"/>
                                      <w:color w:val="000000"/>
                                      <w:sz w:val="19"/>
                                    </w:rPr>
                                  </w:pPr>
                                  <w:r>
                                    <w:rPr>
                                      <w:rFonts w:ascii="Calibri" w:eastAsia="Calibri" w:hAnsi="Calibri"/>
                                      <w:color w:val="000000"/>
                                      <w:sz w:val="19"/>
                                    </w:rPr>
                                    <w:t>4.73</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F17D95D" w14:textId="77777777" w:rsidR="006A55FA" w:rsidRDefault="006A55FA">
                                  <w:pPr>
                                    <w:spacing w:before="57" w:after="31" w:line="205" w:lineRule="exact"/>
                                    <w:jc w:val="center"/>
                                    <w:textAlignment w:val="baseline"/>
                                    <w:rPr>
                                      <w:rFonts w:ascii="Calibri" w:eastAsia="Calibri" w:hAnsi="Calibri"/>
                                      <w:color w:val="000000"/>
                                      <w:sz w:val="19"/>
                                    </w:rPr>
                                  </w:pPr>
                                  <w:r>
                                    <w:rPr>
                                      <w:rFonts w:ascii="Calibri" w:eastAsia="Calibri" w:hAnsi="Calibri"/>
                                      <w:color w:val="000000"/>
                                      <w:sz w:val="19"/>
                                    </w:rPr>
                                    <w:t>53</w:t>
                                  </w:r>
                                </w:p>
                              </w:tc>
                              <w:tc>
                                <w:tcPr>
                                  <w:tcW w:w="1171" w:type="dxa"/>
                                  <w:tcBorders>
                                    <w:top w:val="single" w:sz="7" w:space="0" w:color="000000"/>
                                    <w:left w:val="single" w:sz="7" w:space="0" w:color="000000"/>
                                    <w:bottom w:val="single" w:sz="7" w:space="0" w:color="000000"/>
                                    <w:right w:val="single" w:sz="19" w:space="0" w:color="000000"/>
                                  </w:tcBorders>
                                  <w:vAlign w:val="center"/>
                                </w:tcPr>
                                <w:p w14:paraId="50FAD10D" w14:textId="77777777" w:rsidR="006A55FA" w:rsidRDefault="006A55FA">
                                  <w:pPr>
                                    <w:tabs>
                                      <w:tab w:val="decimal" w:pos="504"/>
                                    </w:tabs>
                                    <w:spacing w:before="57" w:after="31" w:line="205" w:lineRule="exact"/>
                                    <w:textAlignment w:val="baseline"/>
                                    <w:rPr>
                                      <w:rFonts w:ascii="Calibri" w:eastAsia="Calibri" w:hAnsi="Calibri"/>
                                      <w:color w:val="000000"/>
                                      <w:sz w:val="19"/>
                                    </w:rPr>
                                  </w:pPr>
                                  <w:r>
                                    <w:rPr>
                                      <w:rFonts w:ascii="Calibri" w:eastAsia="Calibri" w:hAnsi="Calibri"/>
                                      <w:color w:val="000000"/>
                                      <w:sz w:val="19"/>
                                    </w:rPr>
                                    <w:t>9.64</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132BAC3" w14:textId="77777777" w:rsidR="006A55FA" w:rsidRDefault="006A55FA">
                                  <w:pPr>
                                    <w:spacing w:before="57" w:after="31" w:line="205" w:lineRule="exact"/>
                                    <w:jc w:val="center"/>
                                    <w:textAlignment w:val="baseline"/>
                                    <w:rPr>
                                      <w:rFonts w:ascii="Calibri" w:eastAsia="Calibri" w:hAnsi="Calibri"/>
                                      <w:color w:val="000000"/>
                                      <w:sz w:val="19"/>
                                    </w:rPr>
                                  </w:pPr>
                                  <w:r>
                                    <w:rPr>
                                      <w:rFonts w:ascii="Calibri" w:eastAsia="Calibri" w:hAnsi="Calibri"/>
                                      <w:color w:val="000000"/>
                                      <w:sz w:val="19"/>
                                    </w:rPr>
                                    <w:t>80</w:t>
                                  </w:r>
                                </w:p>
                              </w:tc>
                              <w:tc>
                                <w:tcPr>
                                  <w:tcW w:w="1167" w:type="dxa"/>
                                  <w:tcBorders>
                                    <w:top w:val="single" w:sz="7" w:space="0" w:color="000000"/>
                                    <w:left w:val="single" w:sz="7" w:space="0" w:color="000000"/>
                                    <w:bottom w:val="single" w:sz="7" w:space="0" w:color="000000"/>
                                    <w:right w:val="single" w:sz="19" w:space="0" w:color="000000"/>
                                  </w:tcBorders>
                                  <w:vAlign w:val="center"/>
                                </w:tcPr>
                                <w:p w14:paraId="523398EA" w14:textId="77777777" w:rsidR="006A55FA" w:rsidRDefault="006A55FA">
                                  <w:pPr>
                                    <w:tabs>
                                      <w:tab w:val="decimal" w:pos="576"/>
                                    </w:tabs>
                                    <w:spacing w:before="57" w:after="31" w:line="205" w:lineRule="exact"/>
                                    <w:textAlignment w:val="baseline"/>
                                    <w:rPr>
                                      <w:rFonts w:ascii="Calibri" w:eastAsia="Calibri" w:hAnsi="Calibri"/>
                                      <w:color w:val="000000"/>
                                      <w:sz w:val="19"/>
                                    </w:rPr>
                                  </w:pPr>
                                  <w:r>
                                    <w:rPr>
                                      <w:rFonts w:ascii="Calibri" w:eastAsia="Calibri" w:hAnsi="Calibri"/>
                                      <w:color w:val="000000"/>
                                      <w:sz w:val="19"/>
                                    </w:rPr>
                                    <w:t>14.5</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07E2D30" w14:textId="77777777" w:rsidR="006A55FA" w:rsidRDefault="006A55FA">
                                  <w:pPr>
                                    <w:spacing w:before="57" w:after="31" w:line="205" w:lineRule="exact"/>
                                    <w:jc w:val="center"/>
                                    <w:textAlignment w:val="baseline"/>
                                    <w:rPr>
                                      <w:rFonts w:ascii="Calibri" w:eastAsia="Calibri" w:hAnsi="Calibri"/>
                                      <w:color w:val="000000"/>
                                      <w:sz w:val="19"/>
                                    </w:rPr>
                                  </w:pPr>
                                  <w:r>
                                    <w:rPr>
                                      <w:rFonts w:ascii="Calibri" w:eastAsia="Calibri" w:hAnsi="Calibri"/>
                                      <w:color w:val="000000"/>
                                      <w:sz w:val="19"/>
                                    </w:rPr>
                                    <w:t>107</w:t>
                                  </w:r>
                                </w:p>
                              </w:tc>
                              <w:tc>
                                <w:tcPr>
                                  <w:tcW w:w="1171" w:type="dxa"/>
                                  <w:tcBorders>
                                    <w:top w:val="single" w:sz="7" w:space="0" w:color="000000"/>
                                    <w:left w:val="single" w:sz="7" w:space="0" w:color="000000"/>
                                    <w:bottom w:val="single" w:sz="7" w:space="0" w:color="000000"/>
                                    <w:right w:val="single" w:sz="19" w:space="0" w:color="000000"/>
                                  </w:tcBorders>
                                  <w:vAlign w:val="center"/>
                                </w:tcPr>
                                <w:p w14:paraId="23985EA9" w14:textId="77777777" w:rsidR="006A55FA" w:rsidRDefault="006A55FA">
                                  <w:pPr>
                                    <w:tabs>
                                      <w:tab w:val="decimal" w:pos="576"/>
                                    </w:tabs>
                                    <w:spacing w:before="57" w:after="31" w:line="205" w:lineRule="exact"/>
                                    <w:textAlignment w:val="baseline"/>
                                    <w:rPr>
                                      <w:rFonts w:ascii="Calibri" w:eastAsia="Calibri" w:hAnsi="Calibri"/>
                                      <w:color w:val="000000"/>
                                      <w:sz w:val="19"/>
                                    </w:rPr>
                                  </w:pPr>
                                  <w:r>
                                    <w:rPr>
                                      <w:rFonts w:ascii="Calibri" w:eastAsia="Calibri" w:hAnsi="Calibri"/>
                                      <w:color w:val="000000"/>
                                      <w:sz w:val="19"/>
                                    </w:rPr>
                                    <w:t>19.5</w:t>
                                  </w:r>
                                </w:p>
                              </w:tc>
                            </w:tr>
                            <w:tr w:rsidR="006A55FA" w14:paraId="6C70BD7F" w14:textId="77777777">
                              <w:trPr>
                                <w:trHeight w:hRule="exact" w:val="336"/>
                              </w:trPr>
                              <w:tc>
                                <w:tcPr>
                                  <w:tcW w:w="1320" w:type="dxa"/>
                                  <w:tcBorders>
                                    <w:top w:val="single" w:sz="7" w:space="0" w:color="000000"/>
                                    <w:left w:val="single" w:sz="19" w:space="0" w:color="000000"/>
                                    <w:bottom w:val="single" w:sz="19" w:space="0" w:color="000000"/>
                                    <w:right w:val="single" w:sz="7" w:space="0" w:color="000000"/>
                                  </w:tcBorders>
                                  <w:shd w:val="clear" w:color="D9D9D9" w:fill="D9D9D9"/>
                                  <w:vAlign w:val="center"/>
                                </w:tcPr>
                                <w:p w14:paraId="2FDBADD2" w14:textId="77777777" w:rsidR="006A55FA" w:rsidRDefault="006A55FA">
                                  <w:pPr>
                                    <w:spacing w:before="62" w:after="68" w:line="205" w:lineRule="exact"/>
                                    <w:jc w:val="center"/>
                                    <w:textAlignment w:val="baseline"/>
                                    <w:rPr>
                                      <w:rFonts w:ascii="Calibri" w:eastAsia="Calibri" w:hAnsi="Calibri"/>
                                      <w:color w:val="000000"/>
                                      <w:sz w:val="19"/>
                                    </w:rPr>
                                  </w:pPr>
                                  <w:r>
                                    <w:rPr>
                                      <w:rFonts w:ascii="Calibri" w:eastAsia="Calibri" w:hAnsi="Calibri"/>
                                      <w:color w:val="000000"/>
                                      <w:sz w:val="19"/>
                                    </w:rPr>
                                    <w:t>27</w:t>
                                  </w:r>
                                </w:p>
                              </w:tc>
                              <w:tc>
                                <w:tcPr>
                                  <w:tcW w:w="1176" w:type="dxa"/>
                                  <w:tcBorders>
                                    <w:top w:val="single" w:sz="7" w:space="0" w:color="000000"/>
                                    <w:left w:val="single" w:sz="7" w:space="0" w:color="000000"/>
                                    <w:bottom w:val="single" w:sz="19" w:space="0" w:color="000000"/>
                                    <w:right w:val="single" w:sz="19" w:space="0" w:color="000000"/>
                                  </w:tcBorders>
                                  <w:vAlign w:val="center"/>
                                </w:tcPr>
                                <w:p w14:paraId="19A829C8" w14:textId="77777777" w:rsidR="006A55FA" w:rsidRDefault="006A55FA">
                                  <w:pPr>
                                    <w:tabs>
                                      <w:tab w:val="decimal" w:pos="504"/>
                                    </w:tabs>
                                    <w:spacing w:before="62" w:after="68" w:line="205" w:lineRule="exact"/>
                                    <w:textAlignment w:val="baseline"/>
                                    <w:rPr>
                                      <w:rFonts w:ascii="Calibri" w:eastAsia="Calibri" w:hAnsi="Calibri"/>
                                      <w:color w:val="000000"/>
                                      <w:sz w:val="19"/>
                                    </w:rPr>
                                  </w:pPr>
                                  <w:r>
                                    <w:rPr>
                                      <w:rFonts w:ascii="Calibri" w:eastAsia="Calibri" w:hAnsi="Calibri"/>
                                      <w:color w:val="000000"/>
                                      <w:sz w:val="19"/>
                                    </w:rPr>
                                    <w:t>4.91</w:t>
                                  </w:r>
                                </w:p>
                              </w:tc>
                              <w:tc>
                                <w:tcPr>
                                  <w:tcW w:w="1296" w:type="dxa"/>
                                  <w:tcBorders>
                                    <w:top w:val="single" w:sz="7" w:space="0" w:color="000000"/>
                                    <w:left w:val="single" w:sz="19" w:space="0" w:color="000000"/>
                                    <w:bottom w:val="single" w:sz="19" w:space="0" w:color="000000"/>
                                    <w:right w:val="single" w:sz="7" w:space="0" w:color="000000"/>
                                  </w:tcBorders>
                                  <w:shd w:val="clear" w:color="D9D9D9" w:fill="D9D9D9"/>
                                  <w:vAlign w:val="center"/>
                                </w:tcPr>
                                <w:p w14:paraId="6357A4FC" w14:textId="77777777" w:rsidR="006A55FA" w:rsidRDefault="006A55FA">
                                  <w:pPr>
                                    <w:spacing w:before="62" w:after="68" w:line="205" w:lineRule="exact"/>
                                    <w:jc w:val="center"/>
                                    <w:textAlignment w:val="baseline"/>
                                    <w:rPr>
                                      <w:rFonts w:ascii="Calibri" w:eastAsia="Calibri" w:hAnsi="Calibri"/>
                                      <w:color w:val="000000"/>
                                      <w:sz w:val="19"/>
                                    </w:rPr>
                                  </w:pPr>
                                  <w:r>
                                    <w:rPr>
                                      <w:rFonts w:ascii="Calibri" w:eastAsia="Calibri" w:hAnsi="Calibri"/>
                                      <w:color w:val="000000"/>
                                      <w:sz w:val="19"/>
                                    </w:rPr>
                                    <w:t>54</w:t>
                                  </w:r>
                                </w:p>
                              </w:tc>
                              <w:tc>
                                <w:tcPr>
                                  <w:tcW w:w="1171" w:type="dxa"/>
                                  <w:tcBorders>
                                    <w:top w:val="single" w:sz="7" w:space="0" w:color="000000"/>
                                    <w:left w:val="single" w:sz="7" w:space="0" w:color="000000"/>
                                    <w:bottom w:val="single" w:sz="19" w:space="0" w:color="000000"/>
                                    <w:right w:val="single" w:sz="19" w:space="0" w:color="000000"/>
                                  </w:tcBorders>
                                  <w:vAlign w:val="center"/>
                                </w:tcPr>
                                <w:p w14:paraId="346154C1" w14:textId="77777777" w:rsidR="006A55FA" w:rsidRDefault="006A55FA">
                                  <w:pPr>
                                    <w:tabs>
                                      <w:tab w:val="decimal" w:pos="504"/>
                                    </w:tabs>
                                    <w:spacing w:before="62" w:after="68" w:line="205" w:lineRule="exact"/>
                                    <w:textAlignment w:val="baseline"/>
                                    <w:rPr>
                                      <w:rFonts w:ascii="Calibri" w:eastAsia="Calibri" w:hAnsi="Calibri"/>
                                      <w:color w:val="000000"/>
                                      <w:sz w:val="19"/>
                                    </w:rPr>
                                  </w:pPr>
                                  <w:r>
                                    <w:rPr>
                                      <w:rFonts w:ascii="Calibri" w:eastAsia="Calibri" w:hAnsi="Calibri"/>
                                      <w:color w:val="000000"/>
                                      <w:sz w:val="19"/>
                                    </w:rPr>
                                    <w:t>9.82</w:t>
                                  </w:r>
                                </w:p>
                              </w:tc>
                              <w:tc>
                                <w:tcPr>
                                  <w:tcW w:w="1296" w:type="dxa"/>
                                  <w:tcBorders>
                                    <w:top w:val="single" w:sz="7" w:space="0" w:color="000000"/>
                                    <w:left w:val="single" w:sz="19" w:space="0" w:color="000000"/>
                                    <w:bottom w:val="single" w:sz="19" w:space="0" w:color="000000"/>
                                    <w:right w:val="single" w:sz="7" w:space="0" w:color="000000"/>
                                  </w:tcBorders>
                                  <w:shd w:val="clear" w:color="D9D9D9" w:fill="D9D9D9"/>
                                  <w:vAlign w:val="center"/>
                                </w:tcPr>
                                <w:p w14:paraId="14FD3799" w14:textId="77777777" w:rsidR="006A55FA" w:rsidRDefault="006A55FA">
                                  <w:pPr>
                                    <w:spacing w:before="62" w:after="68" w:line="205" w:lineRule="exact"/>
                                    <w:jc w:val="center"/>
                                    <w:textAlignment w:val="baseline"/>
                                    <w:rPr>
                                      <w:rFonts w:ascii="Calibri" w:eastAsia="Calibri" w:hAnsi="Calibri"/>
                                      <w:color w:val="000000"/>
                                      <w:sz w:val="19"/>
                                    </w:rPr>
                                  </w:pPr>
                                  <w:r>
                                    <w:rPr>
                                      <w:rFonts w:ascii="Calibri" w:eastAsia="Calibri" w:hAnsi="Calibri"/>
                                      <w:color w:val="000000"/>
                                      <w:sz w:val="19"/>
                                    </w:rPr>
                                    <w:t>81</w:t>
                                  </w:r>
                                </w:p>
                              </w:tc>
                              <w:tc>
                                <w:tcPr>
                                  <w:tcW w:w="1167" w:type="dxa"/>
                                  <w:tcBorders>
                                    <w:top w:val="single" w:sz="7" w:space="0" w:color="000000"/>
                                    <w:left w:val="single" w:sz="7" w:space="0" w:color="000000"/>
                                    <w:bottom w:val="single" w:sz="19" w:space="0" w:color="000000"/>
                                    <w:right w:val="single" w:sz="19" w:space="0" w:color="000000"/>
                                  </w:tcBorders>
                                  <w:vAlign w:val="center"/>
                                </w:tcPr>
                                <w:p w14:paraId="514AA6FF" w14:textId="77777777" w:rsidR="006A55FA" w:rsidRDefault="006A55FA">
                                  <w:pPr>
                                    <w:tabs>
                                      <w:tab w:val="decimal" w:pos="576"/>
                                    </w:tabs>
                                    <w:spacing w:before="62" w:after="68" w:line="205" w:lineRule="exact"/>
                                    <w:textAlignment w:val="baseline"/>
                                    <w:rPr>
                                      <w:rFonts w:ascii="Calibri" w:eastAsia="Calibri" w:hAnsi="Calibri"/>
                                      <w:color w:val="000000"/>
                                      <w:sz w:val="19"/>
                                    </w:rPr>
                                  </w:pPr>
                                  <w:r>
                                    <w:rPr>
                                      <w:rFonts w:ascii="Calibri" w:eastAsia="Calibri" w:hAnsi="Calibri"/>
                                      <w:color w:val="000000"/>
                                      <w:sz w:val="19"/>
                                    </w:rPr>
                                    <w:t>14.7</w:t>
                                  </w:r>
                                </w:p>
                              </w:tc>
                              <w:tc>
                                <w:tcPr>
                                  <w:tcW w:w="1291" w:type="dxa"/>
                                  <w:tcBorders>
                                    <w:top w:val="single" w:sz="7" w:space="0" w:color="000000"/>
                                    <w:left w:val="single" w:sz="19" w:space="0" w:color="000000"/>
                                    <w:bottom w:val="single" w:sz="19" w:space="0" w:color="000000"/>
                                    <w:right w:val="single" w:sz="7" w:space="0" w:color="000000"/>
                                  </w:tcBorders>
                                  <w:shd w:val="clear" w:color="D9D9D9" w:fill="D9D9D9"/>
                                  <w:vAlign w:val="center"/>
                                </w:tcPr>
                                <w:p w14:paraId="37F56A3E" w14:textId="77777777" w:rsidR="006A55FA" w:rsidRDefault="006A55FA">
                                  <w:pPr>
                                    <w:spacing w:before="62" w:after="68" w:line="205" w:lineRule="exact"/>
                                    <w:jc w:val="center"/>
                                    <w:textAlignment w:val="baseline"/>
                                    <w:rPr>
                                      <w:rFonts w:ascii="Calibri" w:eastAsia="Calibri" w:hAnsi="Calibri"/>
                                      <w:color w:val="000000"/>
                                      <w:sz w:val="19"/>
                                    </w:rPr>
                                  </w:pPr>
                                  <w:r>
                                    <w:rPr>
                                      <w:rFonts w:ascii="Calibri" w:eastAsia="Calibri" w:hAnsi="Calibri"/>
                                      <w:color w:val="000000"/>
                                      <w:sz w:val="19"/>
                                    </w:rPr>
                                    <w:t>108</w:t>
                                  </w:r>
                                </w:p>
                              </w:tc>
                              <w:tc>
                                <w:tcPr>
                                  <w:tcW w:w="1171" w:type="dxa"/>
                                  <w:tcBorders>
                                    <w:top w:val="single" w:sz="7" w:space="0" w:color="000000"/>
                                    <w:left w:val="single" w:sz="7" w:space="0" w:color="000000"/>
                                    <w:bottom w:val="single" w:sz="19" w:space="0" w:color="000000"/>
                                    <w:right w:val="single" w:sz="19" w:space="0" w:color="000000"/>
                                  </w:tcBorders>
                                  <w:vAlign w:val="center"/>
                                </w:tcPr>
                                <w:p w14:paraId="5CF98BB0" w14:textId="77777777" w:rsidR="006A55FA" w:rsidRDefault="006A55FA">
                                  <w:pPr>
                                    <w:tabs>
                                      <w:tab w:val="decimal" w:pos="576"/>
                                    </w:tabs>
                                    <w:spacing w:before="62" w:after="68" w:line="205" w:lineRule="exact"/>
                                    <w:textAlignment w:val="baseline"/>
                                    <w:rPr>
                                      <w:rFonts w:ascii="Calibri" w:eastAsia="Calibri" w:hAnsi="Calibri"/>
                                      <w:color w:val="000000"/>
                                      <w:sz w:val="19"/>
                                    </w:rPr>
                                  </w:pPr>
                                  <w:r>
                                    <w:rPr>
                                      <w:rFonts w:ascii="Calibri" w:eastAsia="Calibri" w:hAnsi="Calibri"/>
                                      <w:color w:val="000000"/>
                                      <w:sz w:val="19"/>
                                    </w:rPr>
                                    <w:t>19.6</w:t>
                                  </w:r>
                                </w:p>
                              </w:tc>
                            </w:tr>
                          </w:tbl>
                          <w:p w14:paraId="3C2293D1" w14:textId="77777777" w:rsidR="006A55FA" w:rsidRDefault="006A55FA">
                            <w:pPr>
                              <w:spacing w:after="485"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9F126" id="Text Box 302" o:spid="_x0000_s1078" type="#_x0000_t202" style="position:absolute;margin-left:57.85pt;margin-top:143.05pt;width:497.75pt;height:453.9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" filled="f" stroked="f">
                <v:path arrowok="t"/>
                <v:textbox inset="0,0,0,0">
                  <w:txbxContent>
                    <w:tbl>
                      <w:tblPr>
                        <w:tblW w:w="0" w:type="auto"/>
                        <w:tblInd w:w="19" w:type="dxa"/>
                        <w:tblLayout w:type="fixed"/>
                        <w:tblCellMar>
                          <w:left w:w="0" w:type="dxa"/>
                          <w:right w:w="0" w:type="dxa"/>
                        </w:tblCellMar>
                        <w:tblLook w:val="0000" w:firstRow="0" w:lastRow="0" w:firstColumn="0" w:lastColumn="0" w:noHBand="0" w:noVBand="0"/>
                      </w:tblPr>
                      <w:tblGrid>
                        <w:gridCol w:w="1320"/>
                        <w:gridCol w:w="1176"/>
                        <w:gridCol w:w="1296"/>
                        <w:gridCol w:w="1171"/>
                        <w:gridCol w:w="1296"/>
                        <w:gridCol w:w="1167"/>
                        <w:gridCol w:w="1291"/>
                        <w:gridCol w:w="1171"/>
                      </w:tblGrid>
                      <w:tr w:rsidR="006A55FA" w14:paraId="155377F2" w14:textId="77777777">
                        <w:trPr>
                          <w:trHeight w:hRule="exact" w:val="341"/>
                        </w:trPr>
                        <w:tc>
                          <w:tcPr>
                            <w:tcW w:w="1320" w:type="dxa"/>
                            <w:tcBorders>
                              <w:top w:val="single" w:sz="19" w:space="0" w:color="000000"/>
                              <w:left w:val="single" w:sz="19" w:space="0" w:color="000000"/>
                              <w:bottom w:val="single" w:sz="7" w:space="0" w:color="000000"/>
                              <w:right w:val="single" w:sz="7" w:space="0" w:color="000000"/>
                            </w:tcBorders>
                            <w:shd w:val="clear" w:color="D9D9D9" w:fill="D9D9D9"/>
                            <w:vAlign w:val="center"/>
                          </w:tcPr>
                          <w:p w14:paraId="466AED98"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Weight (</w:t>
                            </w:r>
                            <w:proofErr w:type="spellStart"/>
                            <w:r>
                              <w:rPr>
                                <w:rFonts w:ascii="Calibri" w:eastAsia="Calibri" w:hAnsi="Calibri"/>
                                <w:b/>
                                <w:color w:val="000000"/>
                                <w:sz w:val="18"/>
                              </w:rPr>
                              <w:t>lbs</w:t>
                            </w:r>
                            <w:proofErr w:type="spellEnd"/>
                            <w:r>
                              <w:rPr>
                                <w:rFonts w:ascii="Calibri" w:eastAsia="Calibri" w:hAnsi="Calibri"/>
                                <w:b/>
                                <w:color w:val="000000"/>
                                <w:sz w:val="18"/>
                              </w:rPr>
                              <w:t>)</w:t>
                            </w:r>
                          </w:p>
                        </w:tc>
                        <w:tc>
                          <w:tcPr>
                            <w:tcW w:w="1176" w:type="dxa"/>
                            <w:tcBorders>
                              <w:top w:val="single" w:sz="19" w:space="0" w:color="000000"/>
                              <w:left w:val="single" w:sz="7" w:space="0" w:color="000000"/>
                              <w:bottom w:val="single" w:sz="7" w:space="0" w:color="000000"/>
                              <w:right w:val="single" w:sz="19" w:space="0" w:color="000000"/>
                            </w:tcBorders>
                            <w:vAlign w:val="center"/>
                          </w:tcPr>
                          <w:p w14:paraId="0F29C59A"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Dose (ml)</w:t>
                            </w:r>
                          </w:p>
                        </w:tc>
                        <w:tc>
                          <w:tcPr>
                            <w:tcW w:w="1296" w:type="dxa"/>
                            <w:tcBorders>
                              <w:top w:val="single" w:sz="19" w:space="0" w:color="000000"/>
                              <w:left w:val="single" w:sz="19" w:space="0" w:color="000000"/>
                              <w:bottom w:val="single" w:sz="7" w:space="0" w:color="000000"/>
                              <w:right w:val="single" w:sz="7" w:space="0" w:color="000000"/>
                            </w:tcBorders>
                            <w:shd w:val="clear" w:color="D9D9D9" w:fill="D9D9D9"/>
                            <w:vAlign w:val="center"/>
                          </w:tcPr>
                          <w:p w14:paraId="508E4F34"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Weight (</w:t>
                            </w:r>
                            <w:proofErr w:type="spellStart"/>
                            <w:r>
                              <w:rPr>
                                <w:rFonts w:ascii="Calibri" w:eastAsia="Calibri" w:hAnsi="Calibri"/>
                                <w:b/>
                                <w:color w:val="000000"/>
                                <w:sz w:val="18"/>
                              </w:rPr>
                              <w:t>lbs</w:t>
                            </w:r>
                            <w:proofErr w:type="spellEnd"/>
                            <w:r>
                              <w:rPr>
                                <w:rFonts w:ascii="Calibri" w:eastAsia="Calibri" w:hAnsi="Calibri"/>
                                <w:b/>
                                <w:color w:val="000000"/>
                                <w:sz w:val="18"/>
                              </w:rPr>
                              <w:t>)</w:t>
                            </w:r>
                          </w:p>
                        </w:tc>
                        <w:tc>
                          <w:tcPr>
                            <w:tcW w:w="1171" w:type="dxa"/>
                            <w:tcBorders>
                              <w:top w:val="single" w:sz="19" w:space="0" w:color="000000"/>
                              <w:left w:val="single" w:sz="7" w:space="0" w:color="000000"/>
                              <w:bottom w:val="single" w:sz="7" w:space="0" w:color="000000"/>
                              <w:right w:val="single" w:sz="19" w:space="0" w:color="000000"/>
                            </w:tcBorders>
                            <w:vAlign w:val="center"/>
                          </w:tcPr>
                          <w:p w14:paraId="7E8168CF"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Dose (ml)</w:t>
                            </w:r>
                          </w:p>
                        </w:tc>
                        <w:tc>
                          <w:tcPr>
                            <w:tcW w:w="1296" w:type="dxa"/>
                            <w:tcBorders>
                              <w:top w:val="single" w:sz="19" w:space="0" w:color="000000"/>
                              <w:left w:val="single" w:sz="19" w:space="0" w:color="000000"/>
                              <w:bottom w:val="single" w:sz="7" w:space="0" w:color="000000"/>
                              <w:right w:val="single" w:sz="7" w:space="0" w:color="000000"/>
                            </w:tcBorders>
                            <w:shd w:val="clear" w:color="D9D9D9" w:fill="D9D9D9"/>
                            <w:vAlign w:val="center"/>
                          </w:tcPr>
                          <w:p w14:paraId="459ED51E"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Weight (</w:t>
                            </w:r>
                            <w:proofErr w:type="spellStart"/>
                            <w:r>
                              <w:rPr>
                                <w:rFonts w:ascii="Calibri" w:eastAsia="Calibri" w:hAnsi="Calibri"/>
                                <w:b/>
                                <w:color w:val="000000"/>
                                <w:sz w:val="18"/>
                              </w:rPr>
                              <w:t>lbs</w:t>
                            </w:r>
                            <w:proofErr w:type="spellEnd"/>
                            <w:r>
                              <w:rPr>
                                <w:rFonts w:ascii="Calibri" w:eastAsia="Calibri" w:hAnsi="Calibri"/>
                                <w:b/>
                                <w:color w:val="000000"/>
                                <w:sz w:val="18"/>
                              </w:rPr>
                              <w:t>)</w:t>
                            </w:r>
                          </w:p>
                        </w:tc>
                        <w:tc>
                          <w:tcPr>
                            <w:tcW w:w="1167" w:type="dxa"/>
                            <w:tcBorders>
                              <w:top w:val="single" w:sz="19" w:space="0" w:color="000000"/>
                              <w:left w:val="single" w:sz="7" w:space="0" w:color="000000"/>
                              <w:bottom w:val="single" w:sz="7" w:space="0" w:color="000000"/>
                              <w:right w:val="single" w:sz="19" w:space="0" w:color="000000"/>
                            </w:tcBorders>
                            <w:vAlign w:val="center"/>
                          </w:tcPr>
                          <w:p w14:paraId="7962CCEA"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Dose (ml)</w:t>
                            </w:r>
                          </w:p>
                        </w:tc>
                        <w:tc>
                          <w:tcPr>
                            <w:tcW w:w="1291" w:type="dxa"/>
                            <w:tcBorders>
                              <w:top w:val="single" w:sz="19" w:space="0" w:color="000000"/>
                              <w:left w:val="single" w:sz="19" w:space="0" w:color="000000"/>
                              <w:bottom w:val="single" w:sz="7" w:space="0" w:color="000000"/>
                              <w:right w:val="single" w:sz="7" w:space="0" w:color="000000"/>
                            </w:tcBorders>
                            <w:shd w:val="clear" w:color="D9D9D9" w:fill="D9D9D9"/>
                            <w:vAlign w:val="center"/>
                          </w:tcPr>
                          <w:p w14:paraId="5E5C3839"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Weight (</w:t>
                            </w:r>
                            <w:proofErr w:type="spellStart"/>
                            <w:r>
                              <w:rPr>
                                <w:rFonts w:ascii="Calibri" w:eastAsia="Calibri" w:hAnsi="Calibri"/>
                                <w:b/>
                                <w:color w:val="000000"/>
                                <w:sz w:val="18"/>
                              </w:rPr>
                              <w:t>lbs</w:t>
                            </w:r>
                            <w:proofErr w:type="spellEnd"/>
                            <w:r>
                              <w:rPr>
                                <w:rFonts w:ascii="Calibri" w:eastAsia="Calibri" w:hAnsi="Calibri"/>
                                <w:b/>
                                <w:color w:val="000000"/>
                                <w:sz w:val="18"/>
                              </w:rPr>
                              <w:t>)</w:t>
                            </w:r>
                          </w:p>
                        </w:tc>
                        <w:tc>
                          <w:tcPr>
                            <w:tcW w:w="1171" w:type="dxa"/>
                            <w:tcBorders>
                              <w:top w:val="single" w:sz="19" w:space="0" w:color="000000"/>
                              <w:left w:val="single" w:sz="7" w:space="0" w:color="000000"/>
                              <w:bottom w:val="single" w:sz="7" w:space="0" w:color="000000"/>
                              <w:right w:val="single" w:sz="19" w:space="0" w:color="000000"/>
                            </w:tcBorders>
                            <w:vAlign w:val="center"/>
                          </w:tcPr>
                          <w:p w14:paraId="12E5CF6E" w14:textId="77777777" w:rsidR="006A55FA" w:rsidRDefault="006A55FA">
                            <w:pPr>
                              <w:spacing w:before="99" w:after="48" w:line="184" w:lineRule="exact"/>
                              <w:jc w:val="center"/>
                              <w:textAlignment w:val="baseline"/>
                              <w:rPr>
                                <w:rFonts w:ascii="Calibri" w:eastAsia="Calibri" w:hAnsi="Calibri"/>
                                <w:b/>
                                <w:color w:val="000000"/>
                                <w:sz w:val="18"/>
                              </w:rPr>
                            </w:pPr>
                            <w:r>
                              <w:rPr>
                                <w:rFonts w:ascii="Calibri" w:eastAsia="Calibri" w:hAnsi="Calibri"/>
                                <w:b/>
                                <w:color w:val="000000"/>
                                <w:sz w:val="18"/>
                              </w:rPr>
                              <w:t>Dose (ml)</w:t>
                            </w:r>
                          </w:p>
                        </w:tc>
                      </w:tr>
                      <w:tr w:rsidR="006A55FA" w14:paraId="59C3D08B"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E2D2F3E"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1</w:t>
                            </w:r>
                          </w:p>
                        </w:tc>
                        <w:tc>
                          <w:tcPr>
                            <w:tcW w:w="1176" w:type="dxa"/>
                            <w:tcBorders>
                              <w:top w:val="single" w:sz="7" w:space="0" w:color="000000"/>
                              <w:left w:val="single" w:sz="7" w:space="0" w:color="000000"/>
                              <w:bottom w:val="single" w:sz="7" w:space="0" w:color="000000"/>
                              <w:right w:val="single" w:sz="19" w:space="0" w:color="000000"/>
                            </w:tcBorders>
                            <w:vAlign w:val="center"/>
                          </w:tcPr>
                          <w:p w14:paraId="667A3D6E"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.18</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A9391FA"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28</w:t>
                            </w:r>
                          </w:p>
                        </w:tc>
                        <w:tc>
                          <w:tcPr>
                            <w:tcW w:w="1171" w:type="dxa"/>
                            <w:tcBorders>
                              <w:top w:val="single" w:sz="7" w:space="0" w:color="000000"/>
                              <w:left w:val="single" w:sz="7" w:space="0" w:color="000000"/>
                              <w:bottom w:val="single" w:sz="7" w:space="0" w:color="000000"/>
                              <w:right w:val="single" w:sz="19" w:space="0" w:color="000000"/>
                            </w:tcBorders>
                            <w:vAlign w:val="center"/>
                          </w:tcPr>
                          <w:p w14:paraId="0A542F0A" w14:textId="77777777" w:rsidR="006A55FA" w:rsidRDefault="006A55FA">
                            <w:pPr>
                              <w:tabs>
                                <w:tab w:val="decimal" w:pos="504"/>
                              </w:tabs>
                              <w:spacing w:before="57" w:after="30" w:line="205" w:lineRule="exact"/>
                              <w:textAlignment w:val="baseline"/>
                              <w:rPr>
                                <w:rFonts w:ascii="Calibri" w:eastAsia="Calibri" w:hAnsi="Calibri"/>
                                <w:color w:val="000000"/>
                                <w:sz w:val="19"/>
                              </w:rPr>
                            </w:pPr>
                            <w:r>
                              <w:rPr>
                                <w:rFonts w:ascii="Calibri" w:eastAsia="Calibri" w:hAnsi="Calibri"/>
                                <w:color w:val="000000"/>
                                <w:sz w:val="19"/>
                              </w:rPr>
                              <w:t>5.09</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A9D58FD"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55</w:t>
                            </w:r>
                          </w:p>
                        </w:tc>
                        <w:tc>
                          <w:tcPr>
                            <w:tcW w:w="1167" w:type="dxa"/>
                            <w:tcBorders>
                              <w:top w:val="single" w:sz="7" w:space="0" w:color="000000"/>
                              <w:left w:val="single" w:sz="7" w:space="0" w:color="000000"/>
                              <w:bottom w:val="single" w:sz="7" w:space="0" w:color="000000"/>
                              <w:right w:val="single" w:sz="19" w:space="0" w:color="000000"/>
                            </w:tcBorders>
                            <w:vAlign w:val="center"/>
                          </w:tcPr>
                          <w:p w14:paraId="616BD140" w14:textId="77777777" w:rsidR="006A55FA" w:rsidRDefault="006A55FA">
                            <w:pPr>
                              <w:tabs>
                                <w:tab w:val="decimal" w:pos="576"/>
                              </w:tabs>
                              <w:spacing w:before="57" w:after="30" w:line="205" w:lineRule="exact"/>
                              <w:textAlignment w:val="baseline"/>
                              <w:rPr>
                                <w:rFonts w:ascii="Calibri" w:eastAsia="Calibri" w:hAnsi="Calibri"/>
                                <w:color w:val="000000"/>
                                <w:sz w:val="19"/>
                              </w:rPr>
                            </w:pPr>
                            <w:r>
                              <w:rPr>
                                <w:rFonts w:ascii="Calibri" w:eastAsia="Calibri" w:hAnsi="Calibri"/>
                                <w:color w:val="000000"/>
                                <w:sz w:val="19"/>
                              </w:rPr>
                              <w:t>10.0</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047814F"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82</w:t>
                            </w:r>
                          </w:p>
                        </w:tc>
                        <w:tc>
                          <w:tcPr>
                            <w:tcW w:w="1171" w:type="dxa"/>
                            <w:tcBorders>
                              <w:top w:val="single" w:sz="7" w:space="0" w:color="000000"/>
                              <w:left w:val="single" w:sz="7" w:space="0" w:color="000000"/>
                              <w:bottom w:val="single" w:sz="7" w:space="0" w:color="000000"/>
                              <w:right w:val="single" w:sz="19" w:space="0" w:color="000000"/>
                            </w:tcBorders>
                            <w:vAlign w:val="center"/>
                          </w:tcPr>
                          <w:p w14:paraId="52386D3E" w14:textId="77777777" w:rsidR="006A55FA" w:rsidRDefault="006A55FA">
                            <w:pPr>
                              <w:tabs>
                                <w:tab w:val="decimal" w:pos="576"/>
                              </w:tabs>
                              <w:spacing w:before="57" w:after="30" w:line="205" w:lineRule="exact"/>
                              <w:textAlignment w:val="baseline"/>
                              <w:rPr>
                                <w:rFonts w:ascii="Calibri" w:eastAsia="Calibri" w:hAnsi="Calibri"/>
                                <w:color w:val="000000"/>
                                <w:sz w:val="19"/>
                              </w:rPr>
                            </w:pPr>
                            <w:r>
                              <w:rPr>
                                <w:rFonts w:ascii="Calibri" w:eastAsia="Calibri" w:hAnsi="Calibri"/>
                                <w:color w:val="000000"/>
                                <w:sz w:val="19"/>
                              </w:rPr>
                              <w:t>14.9</w:t>
                            </w:r>
                          </w:p>
                        </w:tc>
                      </w:tr>
                      <w:tr w:rsidR="006A55FA" w14:paraId="40F9AD58"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82457BC"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2</w:t>
                            </w:r>
                          </w:p>
                        </w:tc>
                        <w:tc>
                          <w:tcPr>
                            <w:tcW w:w="1176" w:type="dxa"/>
                            <w:tcBorders>
                              <w:top w:val="single" w:sz="7" w:space="0" w:color="000000"/>
                              <w:left w:val="single" w:sz="7" w:space="0" w:color="000000"/>
                              <w:bottom w:val="single" w:sz="7" w:space="0" w:color="000000"/>
                              <w:right w:val="single" w:sz="19" w:space="0" w:color="000000"/>
                            </w:tcBorders>
                            <w:vAlign w:val="center"/>
                          </w:tcPr>
                          <w:p w14:paraId="3546AF13"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.36</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3B73554"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29</w:t>
                            </w:r>
                          </w:p>
                        </w:tc>
                        <w:tc>
                          <w:tcPr>
                            <w:tcW w:w="1171" w:type="dxa"/>
                            <w:tcBorders>
                              <w:top w:val="single" w:sz="7" w:space="0" w:color="000000"/>
                              <w:left w:val="single" w:sz="7" w:space="0" w:color="000000"/>
                              <w:bottom w:val="single" w:sz="7" w:space="0" w:color="000000"/>
                              <w:right w:val="single" w:sz="19" w:space="0" w:color="000000"/>
                            </w:tcBorders>
                            <w:vAlign w:val="center"/>
                          </w:tcPr>
                          <w:p w14:paraId="5685D804" w14:textId="77777777" w:rsidR="006A55FA" w:rsidRDefault="006A55FA">
                            <w:pPr>
                              <w:tabs>
                                <w:tab w:val="decimal" w:pos="504"/>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5.27</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7BCFF12"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56</w:t>
                            </w:r>
                          </w:p>
                        </w:tc>
                        <w:tc>
                          <w:tcPr>
                            <w:tcW w:w="1167" w:type="dxa"/>
                            <w:tcBorders>
                              <w:top w:val="single" w:sz="7" w:space="0" w:color="000000"/>
                              <w:left w:val="single" w:sz="7" w:space="0" w:color="000000"/>
                              <w:bottom w:val="single" w:sz="7" w:space="0" w:color="000000"/>
                              <w:right w:val="single" w:sz="19" w:space="0" w:color="000000"/>
                            </w:tcBorders>
                            <w:vAlign w:val="center"/>
                          </w:tcPr>
                          <w:p w14:paraId="58924BC6" w14:textId="77777777" w:rsidR="006A55FA" w:rsidRDefault="006A55FA">
                            <w:pPr>
                              <w:tabs>
                                <w:tab w:val="decimal" w:pos="576"/>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10.2</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F71DCE4"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83</w:t>
                            </w:r>
                          </w:p>
                        </w:tc>
                        <w:tc>
                          <w:tcPr>
                            <w:tcW w:w="1171" w:type="dxa"/>
                            <w:tcBorders>
                              <w:top w:val="single" w:sz="7" w:space="0" w:color="000000"/>
                              <w:left w:val="single" w:sz="7" w:space="0" w:color="000000"/>
                              <w:bottom w:val="single" w:sz="7" w:space="0" w:color="000000"/>
                              <w:right w:val="single" w:sz="19" w:space="0" w:color="000000"/>
                            </w:tcBorders>
                            <w:vAlign w:val="center"/>
                          </w:tcPr>
                          <w:p w14:paraId="4E342198" w14:textId="77777777" w:rsidR="006A55FA" w:rsidRDefault="006A55FA">
                            <w:pPr>
                              <w:tabs>
                                <w:tab w:val="decimal" w:pos="576"/>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15.1</w:t>
                            </w:r>
                          </w:p>
                        </w:tc>
                      </w:tr>
                      <w:tr w:rsidR="006A55FA" w14:paraId="5DE55B0F"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57BDCBD"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3</w:t>
                            </w:r>
                          </w:p>
                        </w:tc>
                        <w:tc>
                          <w:tcPr>
                            <w:tcW w:w="1176" w:type="dxa"/>
                            <w:tcBorders>
                              <w:top w:val="single" w:sz="7" w:space="0" w:color="000000"/>
                              <w:left w:val="single" w:sz="7" w:space="0" w:color="000000"/>
                              <w:bottom w:val="single" w:sz="7" w:space="0" w:color="000000"/>
                              <w:right w:val="single" w:sz="19" w:space="0" w:color="000000"/>
                            </w:tcBorders>
                            <w:vAlign w:val="center"/>
                          </w:tcPr>
                          <w:p w14:paraId="3BD01B59"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.55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9B5F342"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30</w:t>
                            </w:r>
                          </w:p>
                        </w:tc>
                        <w:tc>
                          <w:tcPr>
                            <w:tcW w:w="1171" w:type="dxa"/>
                            <w:tcBorders>
                              <w:top w:val="single" w:sz="7" w:space="0" w:color="000000"/>
                              <w:left w:val="single" w:sz="7" w:space="0" w:color="000000"/>
                              <w:bottom w:val="single" w:sz="7" w:space="0" w:color="000000"/>
                              <w:right w:val="single" w:sz="19" w:space="0" w:color="000000"/>
                            </w:tcBorders>
                            <w:vAlign w:val="center"/>
                          </w:tcPr>
                          <w:p w14:paraId="14420139" w14:textId="77777777" w:rsidR="006A55FA" w:rsidRDefault="006A55FA">
                            <w:pPr>
                              <w:tabs>
                                <w:tab w:val="decimal" w:pos="504"/>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5.45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3359DCE"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57</w:t>
                            </w:r>
                          </w:p>
                        </w:tc>
                        <w:tc>
                          <w:tcPr>
                            <w:tcW w:w="1167" w:type="dxa"/>
                            <w:tcBorders>
                              <w:top w:val="single" w:sz="7" w:space="0" w:color="000000"/>
                              <w:left w:val="single" w:sz="7" w:space="0" w:color="000000"/>
                              <w:bottom w:val="single" w:sz="7" w:space="0" w:color="000000"/>
                              <w:right w:val="single" w:sz="19" w:space="0" w:color="000000"/>
                            </w:tcBorders>
                            <w:vAlign w:val="center"/>
                          </w:tcPr>
                          <w:p w14:paraId="7AF3C737" w14:textId="77777777" w:rsidR="006A55FA" w:rsidRDefault="006A55FA">
                            <w:pPr>
                              <w:tabs>
                                <w:tab w:val="decimal" w:pos="576"/>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10.4</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52E91F2"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84</w:t>
                            </w:r>
                          </w:p>
                        </w:tc>
                        <w:tc>
                          <w:tcPr>
                            <w:tcW w:w="1171" w:type="dxa"/>
                            <w:tcBorders>
                              <w:top w:val="single" w:sz="7" w:space="0" w:color="000000"/>
                              <w:left w:val="single" w:sz="7" w:space="0" w:color="000000"/>
                              <w:bottom w:val="single" w:sz="7" w:space="0" w:color="000000"/>
                              <w:right w:val="single" w:sz="19" w:space="0" w:color="000000"/>
                            </w:tcBorders>
                            <w:vAlign w:val="center"/>
                          </w:tcPr>
                          <w:p w14:paraId="16A1F29E" w14:textId="77777777" w:rsidR="006A55FA" w:rsidRDefault="006A55FA">
                            <w:pPr>
                              <w:tabs>
                                <w:tab w:val="decimal" w:pos="576"/>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15.3</w:t>
                            </w:r>
                          </w:p>
                        </w:tc>
                      </w:tr>
                      <w:tr w:rsidR="006A55FA" w14:paraId="33360B39"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2E3291D"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4</w:t>
                            </w:r>
                          </w:p>
                        </w:tc>
                        <w:tc>
                          <w:tcPr>
                            <w:tcW w:w="1176" w:type="dxa"/>
                            <w:tcBorders>
                              <w:top w:val="single" w:sz="7" w:space="0" w:color="000000"/>
                              <w:left w:val="single" w:sz="7" w:space="0" w:color="000000"/>
                              <w:bottom w:val="single" w:sz="7" w:space="0" w:color="000000"/>
                              <w:right w:val="single" w:sz="19" w:space="0" w:color="000000"/>
                            </w:tcBorders>
                            <w:vAlign w:val="center"/>
                          </w:tcPr>
                          <w:p w14:paraId="1FAD0F22"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.73</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D2A5DC6"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31</w:t>
                            </w:r>
                          </w:p>
                        </w:tc>
                        <w:tc>
                          <w:tcPr>
                            <w:tcW w:w="1171" w:type="dxa"/>
                            <w:tcBorders>
                              <w:top w:val="single" w:sz="7" w:space="0" w:color="000000"/>
                              <w:left w:val="single" w:sz="7" w:space="0" w:color="000000"/>
                              <w:bottom w:val="single" w:sz="7" w:space="0" w:color="000000"/>
                              <w:right w:val="single" w:sz="19" w:space="0" w:color="000000"/>
                            </w:tcBorders>
                            <w:vAlign w:val="center"/>
                          </w:tcPr>
                          <w:p w14:paraId="6D5C4746" w14:textId="77777777" w:rsidR="006A55FA" w:rsidRDefault="006A55FA">
                            <w:pPr>
                              <w:tabs>
                                <w:tab w:val="decimal" w:pos="504"/>
                              </w:tabs>
                              <w:spacing w:before="57" w:after="30" w:line="205" w:lineRule="exact"/>
                              <w:textAlignment w:val="baseline"/>
                              <w:rPr>
                                <w:rFonts w:ascii="Calibri" w:eastAsia="Calibri" w:hAnsi="Calibri"/>
                                <w:color w:val="000000"/>
                                <w:sz w:val="19"/>
                              </w:rPr>
                            </w:pPr>
                            <w:r>
                              <w:rPr>
                                <w:rFonts w:ascii="Calibri" w:eastAsia="Calibri" w:hAnsi="Calibri"/>
                                <w:color w:val="000000"/>
                                <w:sz w:val="19"/>
                              </w:rPr>
                              <w:t>5.64</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8273A2D"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58</w:t>
                            </w:r>
                          </w:p>
                        </w:tc>
                        <w:tc>
                          <w:tcPr>
                            <w:tcW w:w="1167" w:type="dxa"/>
                            <w:tcBorders>
                              <w:top w:val="single" w:sz="7" w:space="0" w:color="000000"/>
                              <w:left w:val="single" w:sz="7" w:space="0" w:color="000000"/>
                              <w:bottom w:val="single" w:sz="7" w:space="0" w:color="000000"/>
                              <w:right w:val="single" w:sz="19" w:space="0" w:color="000000"/>
                            </w:tcBorders>
                            <w:vAlign w:val="center"/>
                          </w:tcPr>
                          <w:p w14:paraId="63EF79A2" w14:textId="77777777" w:rsidR="006A55FA" w:rsidRDefault="006A55FA">
                            <w:pPr>
                              <w:tabs>
                                <w:tab w:val="decimal" w:pos="576"/>
                              </w:tabs>
                              <w:spacing w:before="57" w:after="30" w:line="205" w:lineRule="exact"/>
                              <w:textAlignment w:val="baseline"/>
                              <w:rPr>
                                <w:rFonts w:ascii="Calibri" w:eastAsia="Calibri" w:hAnsi="Calibri"/>
                                <w:color w:val="000000"/>
                                <w:sz w:val="19"/>
                              </w:rPr>
                            </w:pPr>
                            <w:r>
                              <w:rPr>
                                <w:rFonts w:ascii="Calibri" w:eastAsia="Calibri" w:hAnsi="Calibri"/>
                                <w:color w:val="000000"/>
                                <w:sz w:val="19"/>
                              </w:rPr>
                              <w:t>10.5</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51A18E9" w14:textId="77777777" w:rsidR="006A55FA" w:rsidRDefault="006A55FA">
                            <w:pPr>
                              <w:spacing w:before="57" w:after="30" w:line="205" w:lineRule="exact"/>
                              <w:jc w:val="center"/>
                              <w:textAlignment w:val="baseline"/>
                              <w:rPr>
                                <w:rFonts w:ascii="Calibri" w:eastAsia="Calibri" w:hAnsi="Calibri"/>
                                <w:color w:val="000000"/>
                                <w:sz w:val="19"/>
                              </w:rPr>
                            </w:pPr>
                            <w:r>
                              <w:rPr>
                                <w:rFonts w:ascii="Calibri" w:eastAsia="Calibri" w:hAnsi="Calibri"/>
                                <w:color w:val="000000"/>
                                <w:sz w:val="19"/>
                              </w:rPr>
                              <w:t>85</w:t>
                            </w:r>
                          </w:p>
                        </w:tc>
                        <w:tc>
                          <w:tcPr>
                            <w:tcW w:w="1171" w:type="dxa"/>
                            <w:tcBorders>
                              <w:top w:val="single" w:sz="7" w:space="0" w:color="000000"/>
                              <w:left w:val="single" w:sz="7" w:space="0" w:color="000000"/>
                              <w:bottom w:val="single" w:sz="7" w:space="0" w:color="000000"/>
                              <w:right w:val="single" w:sz="19" w:space="0" w:color="000000"/>
                            </w:tcBorders>
                            <w:vAlign w:val="center"/>
                          </w:tcPr>
                          <w:p w14:paraId="053A936A" w14:textId="77777777" w:rsidR="006A55FA" w:rsidRDefault="006A55FA">
                            <w:pPr>
                              <w:tabs>
                                <w:tab w:val="decimal" w:pos="576"/>
                              </w:tabs>
                              <w:spacing w:before="57" w:after="30" w:line="205" w:lineRule="exact"/>
                              <w:textAlignment w:val="baseline"/>
                              <w:rPr>
                                <w:rFonts w:ascii="Calibri" w:eastAsia="Calibri" w:hAnsi="Calibri"/>
                                <w:color w:val="000000"/>
                                <w:sz w:val="19"/>
                              </w:rPr>
                            </w:pPr>
                            <w:r>
                              <w:rPr>
                                <w:rFonts w:ascii="Calibri" w:eastAsia="Calibri" w:hAnsi="Calibri"/>
                                <w:color w:val="000000"/>
                                <w:sz w:val="19"/>
                              </w:rPr>
                              <w:t>15.5</w:t>
                            </w:r>
                          </w:p>
                        </w:tc>
                      </w:tr>
                      <w:tr w:rsidR="006A55FA" w14:paraId="2372C3DE"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B5948A6"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5</w:t>
                            </w:r>
                          </w:p>
                        </w:tc>
                        <w:tc>
                          <w:tcPr>
                            <w:tcW w:w="1176" w:type="dxa"/>
                            <w:tcBorders>
                              <w:top w:val="single" w:sz="7" w:space="0" w:color="000000"/>
                              <w:left w:val="single" w:sz="7" w:space="0" w:color="000000"/>
                              <w:bottom w:val="single" w:sz="7" w:space="0" w:color="000000"/>
                              <w:right w:val="single" w:sz="19" w:space="0" w:color="000000"/>
                            </w:tcBorders>
                            <w:vAlign w:val="center"/>
                          </w:tcPr>
                          <w:p w14:paraId="6B44D1F5"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.91</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A37930C"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32</w:t>
                            </w:r>
                          </w:p>
                        </w:tc>
                        <w:tc>
                          <w:tcPr>
                            <w:tcW w:w="1171" w:type="dxa"/>
                            <w:tcBorders>
                              <w:top w:val="single" w:sz="7" w:space="0" w:color="000000"/>
                              <w:left w:val="single" w:sz="7" w:space="0" w:color="000000"/>
                              <w:bottom w:val="single" w:sz="7" w:space="0" w:color="000000"/>
                              <w:right w:val="single" w:sz="19" w:space="0" w:color="000000"/>
                            </w:tcBorders>
                            <w:vAlign w:val="center"/>
                          </w:tcPr>
                          <w:p w14:paraId="511114B1" w14:textId="77777777" w:rsidR="006A55FA" w:rsidRDefault="006A55FA">
                            <w:pPr>
                              <w:tabs>
                                <w:tab w:val="decimal" w:pos="504"/>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5.82</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753A245"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59</w:t>
                            </w:r>
                          </w:p>
                        </w:tc>
                        <w:tc>
                          <w:tcPr>
                            <w:tcW w:w="1167" w:type="dxa"/>
                            <w:tcBorders>
                              <w:top w:val="single" w:sz="7" w:space="0" w:color="000000"/>
                              <w:left w:val="single" w:sz="7" w:space="0" w:color="000000"/>
                              <w:bottom w:val="single" w:sz="7" w:space="0" w:color="000000"/>
                              <w:right w:val="single" w:sz="19" w:space="0" w:color="000000"/>
                            </w:tcBorders>
                            <w:vAlign w:val="center"/>
                          </w:tcPr>
                          <w:p w14:paraId="7E84EDFB" w14:textId="77777777" w:rsidR="006A55FA" w:rsidRDefault="006A55FA">
                            <w:pPr>
                              <w:tabs>
                                <w:tab w:val="decimal" w:pos="576"/>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10.7</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CAAA9DF"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86</w:t>
                            </w:r>
                          </w:p>
                        </w:tc>
                        <w:tc>
                          <w:tcPr>
                            <w:tcW w:w="1171" w:type="dxa"/>
                            <w:tcBorders>
                              <w:top w:val="single" w:sz="7" w:space="0" w:color="000000"/>
                              <w:left w:val="single" w:sz="7" w:space="0" w:color="000000"/>
                              <w:bottom w:val="single" w:sz="7" w:space="0" w:color="000000"/>
                              <w:right w:val="single" w:sz="19" w:space="0" w:color="000000"/>
                            </w:tcBorders>
                            <w:vAlign w:val="center"/>
                          </w:tcPr>
                          <w:p w14:paraId="4A43BB3C" w14:textId="77777777" w:rsidR="006A55FA" w:rsidRDefault="006A55FA">
                            <w:pPr>
                              <w:tabs>
                                <w:tab w:val="decimal" w:pos="576"/>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15.6</w:t>
                            </w:r>
                          </w:p>
                        </w:tc>
                      </w:tr>
                      <w:tr w:rsidR="006A55FA" w14:paraId="42968CAD"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4D0D1AD"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6</w:t>
                            </w:r>
                          </w:p>
                        </w:tc>
                        <w:tc>
                          <w:tcPr>
                            <w:tcW w:w="1176" w:type="dxa"/>
                            <w:tcBorders>
                              <w:top w:val="single" w:sz="7" w:space="0" w:color="000000"/>
                              <w:left w:val="single" w:sz="7" w:space="0" w:color="000000"/>
                              <w:bottom w:val="single" w:sz="7" w:space="0" w:color="000000"/>
                              <w:right w:val="single" w:sz="19" w:space="0" w:color="000000"/>
                            </w:tcBorders>
                            <w:vAlign w:val="center"/>
                          </w:tcPr>
                          <w:p w14:paraId="5A088BE6" w14:textId="77777777" w:rsidR="006A55FA" w:rsidRDefault="006A55FA">
                            <w:pPr>
                              <w:tabs>
                                <w:tab w:val="decimal" w:pos="504"/>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1.09</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4EBDD49"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33</w:t>
                            </w:r>
                          </w:p>
                        </w:tc>
                        <w:tc>
                          <w:tcPr>
                            <w:tcW w:w="1171" w:type="dxa"/>
                            <w:tcBorders>
                              <w:top w:val="single" w:sz="7" w:space="0" w:color="000000"/>
                              <w:left w:val="single" w:sz="7" w:space="0" w:color="000000"/>
                              <w:bottom w:val="single" w:sz="7" w:space="0" w:color="000000"/>
                              <w:right w:val="single" w:sz="19" w:space="0" w:color="000000"/>
                            </w:tcBorders>
                            <w:vAlign w:val="center"/>
                          </w:tcPr>
                          <w:p w14:paraId="3794EE1F" w14:textId="77777777" w:rsidR="006A55FA" w:rsidRDefault="006A55FA">
                            <w:pPr>
                              <w:tabs>
                                <w:tab w:val="decimal" w:pos="504"/>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6.00</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77FE25E"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60</w:t>
                            </w:r>
                          </w:p>
                        </w:tc>
                        <w:tc>
                          <w:tcPr>
                            <w:tcW w:w="1167" w:type="dxa"/>
                            <w:tcBorders>
                              <w:top w:val="single" w:sz="7" w:space="0" w:color="000000"/>
                              <w:left w:val="single" w:sz="7" w:space="0" w:color="000000"/>
                              <w:bottom w:val="single" w:sz="7" w:space="0" w:color="000000"/>
                              <w:right w:val="single" w:sz="19" w:space="0" w:color="000000"/>
                            </w:tcBorders>
                            <w:vAlign w:val="center"/>
                          </w:tcPr>
                          <w:p w14:paraId="301C1873" w14:textId="77777777" w:rsidR="006A55FA" w:rsidRDefault="006A55FA">
                            <w:pPr>
                              <w:tabs>
                                <w:tab w:val="decimal" w:pos="576"/>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10.9</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0E2C79F"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87</w:t>
                            </w:r>
                          </w:p>
                        </w:tc>
                        <w:tc>
                          <w:tcPr>
                            <w:tcW w:w="1171" w:type="dxa"/>
                            <w:tcBorders>
                              <w:top w:val="single" w:sz="7" w:space="0" w:color="000000"/>
                              <w:left w:val="single" w:sz="7" w:space="0" w:color="000000"/>
                              <w:bottom w:val="single" w:sz="7" w:space="0" w:color="000000"/>
                              <w:right w:val="single" w:sz="19" w:space="0" w:color="000000"/>
                            </w:tcBorders>
                            <w:vAlign w:val="center"/>
                          </w:tcPr>
                          <w:p w14:paraId="5711026A" w14:textId="77777777" w:rsidR="006A55FA" w:rsidRDefault="006A55FA">
                            <w:pPr>
                              <w:tabs>
                                <w:tab w:val="decimal" w:pos="576"/>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15.8</w:t>
                            </w:r>
                          </w:p>
                        </w:tc>
                      </w:tr>
                      <w:tr w:rsidR="006A55FA" w14:paraId="6F49FBCD"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49F9F77"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7</w:t>
                            </w:r>
                          </w:p>
                        </w:tc>
                        <w:tc>
                          <w:tcPr>
                            <w:tcW w:w="1176" w:type="dxa"/>
                            <w:tcBorders>
                              <w:top w:val="single" w:sz="7" w:space="0" w:color="000000"/>
                              <w:left w:val="single" w:sz="7" w:space="0" w:color="000000"/>
                              <w:bottom w:val="single" w:sz="7" w:space="0" w:color="000000"/>
                              <w:right w:val="single" w:sz="19" w:space="0" w:color="000000"/>
                            </w:tcBorders>
                            <w:vAlign w:val="center"/>
                          </w:tcPr>
                          <w:p w14:paraId="1AB5712C" w14:textId="77777777" w:rsidR="006A55FA" w:rsidRDefault="006A55FA">
                            <w:pPr>
                              <w:tabs>
                                <w:tab w:val="decimal" w:pos="504"/>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1.27</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DC36FC3"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34</w:t>
                            </w:r>
                          </w:p>
                        </w:tc>
                        <w:tc>
                          <w:tcPr>
                            <w:tcW w:w="1171" w:type="dxa"/>
                            <w:tcBorders>
                              <w:top w:val="single" w:sz="7" w:space="0" w:color="000000"/>
                              <w:left w:val="single" w:sz="7" w:space="0" w:color="000000"/>
                              <w:bottom w:val="single" w:sz="7" w:space="0" w:color="000000"/>
                              <w:right w:val="single" w:sz="19" w:space="0" w:color="000000"/>
                            </w:tcBorders>
                            <w:vAlign w:val="center"/>
                          </w:tcPr>
                          <w:p w14:paraId="0DA37052" w14:textId="77777777" w:rsidR="006A55FA" w:rsidRDefault="006A55FA">
                            <w:pPr>
                              <w:tabs>
                                <w:tab w:val="decimal" w:pos="504"/>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6.18</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218C385"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61</w:t>
                            </w:r>
                          </w:p>
                        </w:tc>
                        <w:tc>
                          <w:tcPr>
                            <w:tcW w:w="1167" w:type="dxa"/>
                            <w:tcBorders>
                              <w:top w:val="single" w:sz="7" w:space="0" w:color="000000"/>
                              <w:left w:val="single" w:sz="7" w:space="0" w:color="000000"/>
                              <w:bottom w:val="single" w:sz="7" w:space="0" w:color="000000"/>
                              <w:right w:val="single" w:sz="19" w:space="0" w:color="000000"/>
                            </w:tcBorders>
                            <w:vAlign w:val="center"/>
                          </w:tcPr>
                          <w:p w14:paraId="1B1194F8" w14:textId="77777777" w:rsidR="006A55FA" w:rsidRDefault="006A55FA">
                            <w:pPr>
                              <w:tabs>
                                <w:tab w:val="decimal" w:pos="576"/>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11.1</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C8CA4CB" w14:textId="77777777" w:rsidR="006A55FA" w:rsidRDefault="006A55FA">
                            <w:pPr>
                              <w:spacing w:before="62" w:after="26" w:line="205" w:lineRule="exact"/>
                              <w:jc w:val="center"/>
                              <w:textAlignment w:val="baseline"/>
                              <w:rPr>
                                <w:rFonts w:ascii="Calibri" w:eastAsia="Calibri" w:hAnsi="Calibri"/>
                                <w:color w:val="000000"/>
                                <w:sz w:val="19"/>
                              </w:rPr>
                            </w:pPr>
                            <w:r>
                              <w:rPr>
                                <w:rFonts w:ascii="Calibri" w:eastAsia="Calibri" w:hAnsi="Calibri"/>
                                <w:color w:val="000000"/>
                                <w:sz w:val="19"/>
                              </w:rPr>
                              <w:t>88</w:t>
                            </w:r>
                          </w:p>
                        </w:tc>
                        <w:tc>
                          <w:tcPr>
                            <w:tcW w:w="1171" w:type="dxa"/>
                            <w:tcBorders>
                              <w:top w:val="single" w:sz="7" w:space="0" w:color="000000"/>
                              <w:left w:val="single" w:sz="7" w:space="0" w:color="000000"/>
                              <w:bottom w:val="single" w:sz="7" w:space="0" w:color="000000"/>
                              <w:right w:val="single" w:sz="19" w:space="0" w:color="000000"/>
                            </w:tcBorders>
                            <w:vAlign w:val="center"/>
                          </w:tcPr>
                          <w:p w14:paraId="0A9ACA27" w14:textId="77777777" w:rsidR="006A55FA" w:rsidRDefault="006A55FA">
                            <w:pPr>
                              <w:tabs>
                                <w:tab w:val="decimal" w:pos="576"/>
                              </w:tabs>
                              <w:spacing w:before="62" w:after="26" w:line="205" w:lineRule="exact"/>
                              <w:textAlignment w:val="baseline"/>
                              <w:rPr>
                                <w:rFonts w:ascii="Calibri" w:eastAsia="Calibri" w:hAnsi="Calibri"/>
                                <w:color w:val="000000"/>
                                <w:sz w:val="19"/>
                              </w:rPr>
                            </w:pPr>
                            <w:r>
                              <w:rPr>
                                <w:rFonts w:ascii="Calibri" w:eastAsia="Calibri" w:hAnsi="Calibri"/>
                                <w:color w:val="000000"/>
                                <w:sz w:val="19"/>
                              </w:rPr>
                              <w:t>16.0</w:t>
                            </w:r>
                          </w:p>
                        </w:tc>
                      </w:tr>
                      <w:tr w:rsidR="006A55FA" w14:paraId="5D83B8C2" w14:textId="77777777">
                        <w:trPr>
                          <w:trHeight w:hRule="exact" w:val="307"/>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44DEC2D" w14:textId="77777777" w:rsidR="006A55FA" w:rsidRDefault="006A55FA">
                            <w:pPr>
                              <w:spacing w:before="62" w:after="39" w:line="205" w:lineRule="exact"/>
                              <w:jc w:val="center"/>
                              <w:textAlignment w:val="baseline"/>
                              <w:rPr>
                                <w:rFonts w:ascii="Calibri" w:eastAsia="Calibri" w:hAnsi="Calibri"/>
                                <w:color w:val="000000"/>
                                <w:sz w:val="19"/>
                              </w:rPr>
                            </w:pPr>
                            <w:r>
                              <w:rPr>
                                <w:rFonts w:ascii="Calibri" w:eastAsia="Calibri" w:hAnsi="Calibri"/>
                                <w:color w:val="000000"/>
                                <w:sz w:val="19"/>
                              </w:rPr>
                              <w:t>8</w:t>
                            </w:r>
                          </w:p>
                        </w:tc>
                        <w:tc>
                          <w:tcPr>
                            <w:tcW w:w="1176" w:type="dxa"/>
                            <w:tcBorders>
                              <w:top w:val="single" w:sz="7" w:space="0" w:color="000000"/>
                              <w:left w:val="single" w:sz="7" w:space="0" w:color="000000"/>
                              <w:bottom w:val="single" w:sz="7" w:space="0" w:color="000000"/>
                              <w:right w:val="single" w:sz="19" w:space="0" w:color="000000"/>
                            </w:tcBorders>
                            <w:vAlign w:val="center"/>
                          </w:tcPr>
                          <w:p w14:paraId="3C6A21D6" w14:textId="77777777" w:rsidR="006A55FA" w:rsidRDefault="006A55FA">
                            <w:pPr>
                              <w:tabs>
                                <w:tab w:val="decimal" w:pos="504"/>
                              </w:tabs>
                              <w:spacing w:before="62" w:after="39" w:line="205" w:lineRule="exact"/>
                              <w:textAlignment w:val="baseline"/>
                              <w:rPr>
                                <w:rFonts w:ascii="Calibri" w:eastAsia="Calibri" w:hAnsi="Calibri"/>
                                <w:color w:val="000000"/>
                                <w:sz w:val="19"/>
                              </w:rPr>
                            </w:pPr>
                            <w:r>
                              <w:rPr>
                                <w:rFonts w:ascii="Calibri" w:eastAsia="Calibri" w:hAnsi="Calibri"/>
                                <w:color w:val="000000"/>
                                <w:sz w:val="19"/>
                              </w:rPr>
                              <w:t>1.45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EA0DE04" w14:textId="77777777" w:rsidR="006A55FA" w:rsidRDefault="006A55FA">
                            <w:pPr>
                              <w:spacing w:before="62" w:after="39" w:line="205" w:lineRule="exact"/>
                              <w:jc w:val="center"/>
                              <w:textAlignment w:val="baseline"/>
                              <w:rPr>
                                <w:rFonts w:ascii="Calibri" w:eastAsia="Calibri" w:hAnsi="Calibri"/>
                                <w:color w:val="000000"/>
                                <w:sz w:val="19"/>
                              </w:rPr>
                            </w:pPr>
                            <w:r>
                              <w:rPr>
                                <w:rFonts w:ascii="Calibri" w:eastAsia="Calibri" w:hAnsi="Calibri"/>
                                <w:color w:val="000000"/>
                                <w:sz w:val="19"/>
                              </w:rPr>
                              <w:t>35</w:t>
                            </w:r>
                          </w:p>
                        </w:tc>
                        <w:tc>
                          <w:tcPr>
                            <w:tcW w:w="1171" w:type="dxa"/>
                            <w:tcBorders>
                              <w:top w:val="single" w:sz="7" w:space="0" w:color="000000"/>
                              <w:left w:val="single" w:sz="7" w:space="0" w:color="000000"/>
                              <w:bottom w:val="single" w:sz="7" w:space="0" w:color="000000"/>
                              <w:right w:val="single" w:sz="19" w:space="0" w:color="000000"/>
                            </w:tcBorders>
                            <w:vAlign w:val="center"/>
                          </w:tcPr>
                          <w:p w14:paraId="0C72200A" w14:textId="77777777" w:rsidR="006A55FA" w:rsidRDefault="006A55FA">
                            <w:pPr>
                              <w:tabs>
                                <w:tab w:val="decimal" w:pos="504"/>
                              </w:tabs>
                              <w:spacing w:before="62" w:after="39" w:line="205" w:lineRule="exact"/>
                              <w:textAlignment w:val="baseline"/>
                              <w:rPr>
                                <w:rFonts w:ascii="Calibri" w:eastAsia="Calibri" w:hAnsi="Calibri"/>
                                <w:color w:val="000000"/>
                                <w:sz w:val="19"/>
                              </w:rPr>
                            </w:pPr>
                            <w:r>
                              <w:rPr>
                                <w:rFonts w:ascii="Calibri" w:eastAsia="Calibri" w:hAnsi="Calibri"/>
                                <w:color w:val="000000"/>
                                <w:sz w:val="19"/>
                              </w:rPr>
                              <w:t>6.36</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143D848" w14:textId="77777777" w:rsidR="006A55FA" w:rsidRDefault="006A55FA">
                            <w:pPr>
                              <w:spacing w:before="62" w:after="39" w:line="205" w:lineRule="exact"/>
                              <w:jc w:val="center"/>
                              <w:textAlignment w:val="baseline"/>
                              <w:rPr>
                                <w:rFonts w:ascii="Calibri" w:eastAsia="Calibri" w:hAnsi="Calibri"/>
                                <w:color w:val="000000"/>
                                <w:sz w:val="19"/>
                              </w:rPr>
                            </w:pPr>
                            <w:r>
                              <w:rPr>
                                <w:rFonts w:ascii="Calibri" w:eastAsia="Calibri" w:hAnsi="Calibri"/>
                                <w:color w:val="000000"/>
                                <w:sz w:val="19"/>
                              </w:rPr>
                              <w:t>62</w:t>
                            </w:r>
                          </w:p>
                        </w:tc>
                        <w:tc>
                          <w:tcPr>
                            <w:tcW w:w="1167" w:type="dxa"/>
                            <w:tcBorders>
                              <w:top w:val="single" w:sz="7" w:space="0" w:color="000000"/>
                              <w:left w:val="single" w:sz="7" w:space="0" w:color="000000"/>
                              <w:bottom w:val="single" w:sz="7" w:space="0" w:color="000000"/>
                              <w:right w:val="single" w:sz="19" w:space="0" w:color="000000"/>
                            </w:tcBorders>
                            <w:vAlign w:val="center"/>
                          </w:tcPr>
                          <w:p w14:paraId="72CD01EB" w14:textId="77777777" w:rsidR="006A55FA" w:rsidRDefault="006A55FA">
                            <w:pPr>
                              <w:tabs>
                                <w:tab w:val="decimal" w:pos="576"/>
                              </w:tabs>
                              <w:spacing w:before="62" w:after="39" w:line="205" w:lineRule="exact"/>
                              <w:textAlignment w:val="baseline"/>
                              <w:rPr>
                                <w:rFonts w:ascii="Calibri" w:eastAsia="Calibri" w:hAnsi="Calibri"/>
                                <w:color w:val="000000"/>
                                <w:sz w:val="19"/>
                              </w:rPr>
                            </w:pPr>
                            <w:r>
                              <w:rPr>
                                <w:rFonts w:ascii="Calibri" w:eastAsia="Calibri" w:hAnsi="Calibri"/>
                                <w:color w:val="000000"/>
                                <w:sz w:val="19"/>
                              </w:rPr>
                              <w:t>11.3</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DCF8450" w14:textId="77777777" w:rsidR="006A55FA" w:rsidRDefault="006A55FA">
                            <w:pPr>
                              <w:spacing w:before="62" w:after="39" w:line="205" w:lineRule="exact"/>
                              <w:jc w:val="center"/>
                              <w:textAlignment w:val="baseline"/>
                              <w:rPr>
                                <w:rFonts w:ascii="Calibri" w:eastAsia="Calibri" w:hAnsi="Calibri"/>
                                <w:color w:val="000000"/>
                                <w:sz w:val="19"/>
                              </w:rPr>
                            </w:pPr>
                            <w:r>
                              <w:rPr>
                                <w:rFonts w:ascii="Calibri" w:eastAsia="Calibri" w:hAnsi="Calibri"/>
                                <w:color w:val="000000"/>
                                <w:sz w:val="19"/>
                              </w:rPr>
                              <w:t>89</w:t>
                            </w:r>
                          </w:p>
                        </w:tc>
                        <w:tc>
                          <w:tcPr>
                            <w:tcW w:w="1171" w:type="dxa"/>
                            <w:tcBorders>
                              <w:top w:val="single" w:sz="7" w:space="0" w:color="000000"/>
                              <w:left w:val="single" w:sz="7" w:space="0" w:color="000000"/>
                              <w:bottom w:val="single" w:sz="7" w:space="0" w:color="000000"/>
                              <w:right w:val="single" w:sz="19" w:space="0" w:color="000000"/>
                            </w:tcBorders>
                            <w:vAlign w:val="center"/>
                          </w:tcPr>
                          <w:p w14:paraId="5D13D949" w14:textId="77777777" w:rsidR="006A55FA" w:rsidRDefault="006A55FA">
                            <w:pPr>
                              <w:tabs>
                                <w:tab w:val="decimal" w:pos="576"/>
                              </w:tabs>
                              <w:spacing w:before="62" w:after="39" w:line="205" w:lineRule="exact"/>
                              <w:textAlignment w:val="baseline"/>
                              <w:rPr>
                                <w:rFonts w:ascii="Calibri" w:eastAsia="Calibri" w:hAnsi="Calibri"/>
                                <w:color w:val="000000"/>
                                <w:sz w:val="19"/>
                              </w:rPr>
                            </w:pPr>
                            <w:r>
                              <w:rPr>
                                <w:rFonts w:ascii="Calibri" w:eastAsia="Calibri" w:hAnsi="Calibri"/>
                                <w:color w:val="000000"/>
                                <w:sz w:val="19"/>
                              </w:rPr>
                              <w:t>16.2</w:t>
                            </w:r>
                          </w:p>
                        </w:tc>
                      </w:tr>
                      <w:tr w:rsidR="006A55FA" w14:paraId="5751DA0A"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153D241"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9</w:t>
                            </w:r>
                          </w:p>
                        </w:tc>
                        <w:tc>
                          <w:tcPr>
                            <w:tcW w:w="1176" w:type="dxa"/>
                            <w:tcBorders>
                              <w:top w:val="single" w:sz="7" w:space="0" w:color="000000"/>
                              <w:left w:val="single" w:sz="7" w:space="0" w:color="000000"/>
                              <w:bottom w:val="single" w:sz="7" w:space="0" w:color="000000"/>
                              <w:right w:val="single" w:sz="19" w:space="0" w:color="000000"/>
                            </w:tcBorders>
                            <w:vAlign w:val="center"/>
                          </w:tcPr>
                          <w:p w14:paraId="27B5D10B" w14:textId="77777777" w:rsidR="006A55FA" w:rsidRDefault="006A55FA">
                            <w:pPr>
                              <w:tabs>
                                <w:tab w:val="decimal" w:pos="504"/>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1.64</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5216D24"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36</w:t>
                            </w:r>
                          </w:p>
                        </w:tc>
                        <w:tc>
                          <w:tcPr>
                            <w:tcW w:w="1171" w:type="dxa"/>
                            <w:tcBorders>
                              <w:top w:val="single" w:sz="7" w:space="0" w:color="000000"/>
                              <w:left w:val="single" w:sz="7" w:space="0" w:color="000000"/>
                              <w:bottom w:val="single" w:sz="7" w:space="0" w:color="000000"/>
                              <w:right w:val="single" w:sz="19" w:space="0" w:color="000000"/>
                            </w:tcBorders>
                            <w:vAlign w:val="center"/>
                          </w:tcPr>
                          <w:p w14:paraId="6E649EE5" w14:textId="77777777" w:rsidR="006A55FA" w:rsidRDefault="006A55FA">
                            <w:pPr>
                              <w:tabs>
                                <w:tab w:val="decimal" w:pos="504"/>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6.55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530A676"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63</w:t>
                            </w:r>
                          </w:p>
                        </w:tc>
                        <w:tc>
                          <w:tcPr>
                            <w:tcW w:w="1167" w:type="dxa"/>
                            <w:tcBorders>
                              <w:top w:val="single" w:sz="7" w:space="0" w:color="000000"/>
                              <w:left w:val="single" w:sz="7" w:space="0" w:color="000000"/>
                              <w:bottom w:val="single" w:sz="7" w:space="0" w:color="000000"/>
                              <w:right w:val="single" w:sz="19" w:space="0" w:color="000000"/>
                            </w:tcBorders>
                            <w:vAlign w:val="center"/>
                          </w:tcPr>
                          <w:p w14:paraId="566ECCAA" w14:textId="77777777" w:rsidR="006A55FA" w:rsidRDefault="006A55FA">
                            <w:pPr>
                              <w:tabs>
                                <w:tab w:val="decimal" w:pos="576"/>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11.5</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3AE80C1"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90</w:t>
                            </w:r>
                          </w:p>
                        </w:tc>
                        <w:tc>
                          <w:tcPr>
                            <w:tcW w:w="1171" w:type="dxa"/>
                            <w:tcBorders>
                              <w:top w:val="single" w:sz="7" w:space="0" w:color="000000"/>
                              <w:left w:val="single" w:sz="7" w:space="0" w:color="000000"/>
                              <w:bottom w:val="single" w:sz="7" w:space="0" w:color="000000"/>
                              <w:right w:val="single" w:sz="19" w:space="0" w:color="000000"/>
                            </w:tcBorders>
                            <w:vAlign w:val="center"/>
                          </w:tcPr>
                          <w:p w14:paraId="088E54A4" w14:textId="77777777" w:rsidR="006A55FA" w:rsidRDefault="006A55FA">
                            <w:pPr>
                              <w:tabs>
                                <w:tab w:val="decimal" w:pos="576"/>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16.4</w:t>
                            </w:r>
                          </w:p>
                        </w:tc>
                      </w:tr>
                      <w:tr w:rsidR="006A55FA" w14:paraId="0288299F"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A268FE4" w14:textId="77777777" w:rsidR="006A55FA" w:rsidRDefault="006A55FA">
                            <w:pPr>
                              <w:spacing w:before="57" w:after="40" w:line="205" w:lineRule="exact"/>
                              <w:jc w:val="center"/>
                              <w:textAlignment w:val="baseline"/>
                              <w:rPr>
                                <w:rFonts w:ascii="Calibri" w:eastAsia="Calibri" w:hAnsi="Calibri"/>
                                <w:color w:val="000000"/>
                                <w:sz w:val="19"/>
                              </w:rPr>
                            </w:pPr>
                            <w:r>
                              <w:rPr>
                                <w:rFonts w:ascii="Calibri" w:eastAsia="Calibri" w:hAnsi="Calibri"/>
                                <w:color w:val="000000"/>
                                <w:sz w:val="19"/>
                              </w:rPr>
                              <w:t>10</w:t>
                            </w:r>
                          </w:p>
                        </w:tc>
                        <w:tc>
                          <w:tcPr>
                            <w:tcW w:w="1176" w:type="dxa"/>
                            <w:tcBorders>
                              <w:top w:val="single" w:sz="7" w:space="0" w:color="000000"/>
                              <w:left w:val="single" w:sz="7" w:space="0" w:color="000000"/>
                              <w:bottom w:val="single" w:sz="7" w:space="0" w:color="000000"/>
                              <w:right w:val="single" w:sz="19" w:space="0" w:color="000000"/>
                            </w:tcBorders>
                            <w:vAlign w:val="center"/>
                          </w:tcPr>
                          <w:p w14:paraId="346B0B00" w14:textId="77777777" w:rsidR="006A55FA" w:rsidRDefault="006A55FA">
                            <w:pPr>
                              <w:tabs>
                                <w:tab w:val="decimal" w:pos="504"/>
                              </w:tabs>
                              <w:spacing w:before="57" w:after="40" w:line="205" w:lineRule="exact"/>
                              <w:textAlignment w:val="baseline"/>
                              <w:rPr>
                                <w:rFonts w:ascii="Calibri" w:eastAsia="Calibri" w:hAnsi="Calibri"/>
                                <w:color w:val="000000"/>
                                <w:sz w:val="19"/>
                              </w:rPr>
                            </w:pPr>
                            <w:r>
                              <w:rPr>
                                <w:rFonts w:ascii="Calibri" w:eastAsia="Calibri" w:hAnsi="Calibri"/>
                                <w:color w:val="000000"/>
                                <w:sz w:val="19"/>
                              </w:rPr>
                              <w:t>1.82</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991CB81" w14:textId="77777777" w:rsidR="006A55FA" w:rsidRDefault="006A55FA">
                            <w:pPr>
                              <w:spacing w:before="57" w:after="40" w:line="205" w:lineRule="exact"/>
                              <w:jc w:val="center"/>
                              <w:textAlignment w:val="baseline"/>
                              <w:rPr>
                                <w:rFonts w:ascii="Calibri" w:eastAsia="Calibri" w:hAnsi="Calibri"/>
                                <w:color w:val="000000"/>
                                <w:sz w:val="19"/>
                              </w:rPr>
                            </w:pPr>
                            <w:r>
                              <w:rPr>
                                <w:rFonts w:ascii="Calibri" w:eastAsia="Calibri" w:hAnsi="Calibri"/>
                                <w:color w:val="000000"/>
                                <w:sz w:val="19"/>
                              </w:rPr>
                              <w:t>37</w:t>
                            </w:r>
                          </w:p>
                        </w:tc>
                        <w:tc>
                          <w:tcPr>
                            <w:tcW w:w="1171" w:type="dxa"/>
                            <w:tcBorders>
                              <w:top w:val="single" w:sz="7" w:space="0" w:color="000000"/>
                              <w:left w:val="single" w:sz="7" w:space="0" w:color="000000"/>
                              <w:bottom w:val="single" w:sz="7" w:space="0" w:color="000000"/>
                              <w:right w:val="single" w:sz="19" w:space="0" w:color="000000"/>
                            </w:tcBorders>
                            <w:vAlign w:val="center"/>
                          </w:tcPr>
                          <w:p w14:paraId="3938D8CC" w14:textId="77777777" w:rsidR="006A55FA" w:rsidRDefault="006A55FA">
                            <w:pPr>
                              <w:tabs>
                                <w:tab w:val="decimal" w:pos="504"/>
                              </w:tabs>
                              <w:spacing w:before="57" w:after="40" w:line="205" w:lineRule="exact"/>
                              <w:textAlignment w:val="baseline"/>
                              <w:rPr>
                                <w:rFonts w:ascii="Calibri" w:eastAsia="Calibri" w:hAnsi="Calibri"/>
                                <w:color w:val="000000"/>
                                <w:sz w:val="19"/>
                              </w:rPr>
                            </w:pPr>
                            <w:r>
                              <w:rPr>
                                <w:rFonts w:ascii="Calibri" w:eastAsia="Calibri" w:hAnsi="Calibri"/>
                                <w:color w:val="000000"/>
                                <w:sz w:val="19"/>
                              </w:rPr>
                              <w:t>6.73</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4E1E825" w14:textId="77777777" w:rsidR="006A55FA" w:rsidRDefault="006A55FA">
                            <w:pPr>
                              <w:spacing w:before="57" w:after="40" w:line="205" w:lineRule="exact"/>
                              <w:jc w:val="center"/>
                              <w:textAlignment w:val="baseline"/>
                              <w:rPr>
                                <w:rFonts w:ascii="Calibri" w:eastAsia="Calibri" w:hAnsi="Calibri"/>
                                <w:color w:val="000000"/>
                                <w:sz w:val="19"/>
                              </w:rPr>
                            </w:pPr>
                            <w:r>
                              <w:rPr>
                                <w:rFonts w:ascii="Calibri" w:eastAsia="Calibri" w:hAnsi="Calibri"/>
                                <w:color w:val="000000"/>
                                <w:sz w:val="19"/>
                              </w:rPr>
                              <w:t>64</w:t>
                            </w:r>
                          </w:p>
                        </w:tc>
                        <w:tc>
                          <w:tcPr>
                            <w:tcW w:w="1167" w:type="dxa"/>
                            <w:tcBorders>
                              <w:top w:val="single" w:sz="7" w:space="0" w:color="000000"/>
                              <w:left w:val="single" w:sz="7" w:space="0" w:color="000000"/>
                              <w:bottom w:val="single" w:sz="7" w:space="0" w:color="000000"/>
                              <w:right w:val="single" w:sz="19" w:space="0" w:color="000000"/>
                            </w:tcBorders>
                            <w:vAlign w:val="center"/>
                          </w:tcPr>
                          <w:p w14:paraId="7993ABB4" w14:textId="77777777" w:rsidR="006A55FA" w:rsidRDefault="006A55FA">
                            <w:pPr>
                              <w:tabs>
                                <w:tab w:val="decimal" w:pos="576"/>
                              </w:tabs>
                              <w:spacing w:before="57" w:after="40" w:line="205" w:lineRule="exact"/>
                              <w:textAlignment w:val="baseline"/>
                              <w:rPr>
                                <w:rFonts w:ascii="Calibri" w:eastAsia="Calibri" w:hAnsi="Calibri"/>
                                <w:color w:val="000000"/>
                                <w:sz w:val="19"/>
                              </w:rPr>
                            </w:pPr>
                            <w:r>
                              <w:rPr>
                                <w:rFonts w:ascii="Calibri" w:eastAsia="Calibri" w:hAnsi="Calibri"/>
                                <w:color w:val="000000"/>
                                <w:sz w:val="19"/>
                              </w:rPr>
                              <w:t>11.6</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12F178C" w14:textId="77777777" w:rsidR="006A55FA" w:rsidRDefault="006A55FA">
                            <w:pPr>
                              <w:spacing w:before="57" w:after="40" w:line="205" w:lineRule="exact"/>
                              <w:jc w:val="center"/>
                              <w:textAlignment w:val="baseline"/>
                              <w:rPr>
                                <w:rFonts w:ascii="Calibri" w:eastAsia="Calibri" w:hAnsi="Calibri"/>
                                <w:color w:val="000000"/>
                                <w:sz w:val="19"/>
                              </w:rPr>
                            </w:pPr>
                            <w:r>
                              <w:rPr>
                                <w:rFonts w:ascii="Calibri" w:eastAsia="Calibri" w:hAnsi="Calibri"/>
                                <w:color w:val="000000"/>
                                <w:sz w:val="19"/>
                              </w:rPr>
                              <w:t>91</w:t>
                            </w:r>
                          </w:p>
                        </w:tc>
                        <w:tc>
                          <w:tcPr>
                            <w:tcW w:w="1171" w:type="dxa"/>
                            <w:tcBorders>
                              <w:top w:val="single" w:sz="7" w:space="0" w:color="000000"/>
                              <w:left w:val="single" w:sz="7" w:space="0" w:color="000000"/>
                              <w:bottom w:val="single" w:sz="7" w:space="0" w:color="000000"/>
                              <w:right w:val="single" w:sz="19" w:space="0" w:color="000000"/>
                            </w:tcBorders>
                            <w:vAlign w:val="center"/>
                          </w:tcPr>
                          <w:p w14:paraId="76A712C6" w14:textId="77777777" w:rsidR="006A55FA" w:rsidRDefault="006A55FA">
                            <w:pPr>
                              <w:tabs>
                                <w:tab w:val="decimal" w:pos="576"/>
                              </w:tabs>
                              <w:spacing w:before="57" w:after="40" w:line="205" w:lineRule="exact"/>
                              <w:textAlignment w:val="baseline"/>
                              <w:rPr>
                                <w:rFonts w:ascii="Calibri" w:eastAsia="Calibri" w:hAnsi="Calibri"/>
                                <w:color w:val="000000"/>
                                <w:sz w:val="19"/>
                              </w:rPr>
                            </w:pPr>
                            <w:r>
                              <w:rPr>
                                <w:rFonts w:ascii="Calibri" w:eastAsia="Calibri" w:hAnsi="Calibri"/>
                                <w:color w:val="000000"/>
                                <w:sz w:val="19"/>
                              </w:rPr>
                              <w:t>16.5</w:t>
                            </w:r>
                          </w:p>
                        </w:tc>
                      </w:tr>
                      <w:tr w:rsidR="006A55FA" w14:paraId="77DC8625"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CB17D9F"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11</w:t>
                            </w:r>
                          </w:p>
                        </w:tc>
                        <w:tc>
                          <w:tcPr>
                            <w:tcW w:w="1176" w:type="dxa"/>
                            <w:tcBorders>
                              <w:top w:val="single" w:sz="7" w:space="0" w:color="000000"/>
                              <w:left w:val="single" w:sz="7" w:space="0" w:color="000000"/>
                              <w:bottom w:val="single" w:sz="7" w:space="0" w:color="000000"/>
                              <w:right w:val="single" w:sz="19" w:space="0" w:color="000000"/>
                            </w:tcBorders>
                            <w:vAlign w:val="center"/>
                          </w:tcPr>
                          <w:p w14:paraId="002D13D6"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2.00</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C5E9F67"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38</w:t>
                            </w:r>
                          </w:p>
                        </w:tc>
                        <w:tc>
                          <w:tcPr>
                            <w:tcW w:w="1171" w:type="dxa"/>
                            <w:tcBorders>
                              <w:top w:val="single" w:sz="7" w:space="0" w:color="000000"/>
                              <w:left w:val="single" w:sz="7" w:space="0" w:color="000000"/>
                              <w:bottom w:val="single" w:sz="7" w:space="0" w:color="000000"/>
                              <w:right w:val="single" w:sz="19" w:space="0" w:color="000000"/>
                            </w:tcBorders>
                            <w:vAlign w:val="center"/>
                          </w:tcPr>
                          <w:p w14:paraId="35162822"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6.91</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E0E6FED"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65</w:t>
                            </w:r>
                          </w:p>
                        </w:tc>
                        <w:tc>
                          <w:tcPr>
                            <w:tcW w:w="1167" w:type="dxa"/>
                            <w:tcBorders>
                              <w:top w:val="single" w:sz="7" w:space="0" w:color="000000"/>
                              <w:left w:val="single" w:sz="7" w:space="0" w:color="000000"/>
                              <w:bottom w:val="single" w:sz="7" w:space="0" w:color="000000"/>
                              <w:right w:val="single" w:sz="19" w:space="0" w:color="000000"/>
                            </w:tcBorders>
                            <w:vAlign w:val="center"/>
                          </w:tcPr>
                          <w:p w14:paraId="7AE8AD30"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11.8</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B48FF53"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92</w:t>
                            </w:r>
                          </w:p>
                        </w:tc>
                        <w:tc>
                          <w:tcPr>
                            <w:tcW w:w="1171" w:type="dxa"/>
                            <w:tcBorders>
                              <w:top w:val="single" w:sz="7" w:space="0" w:color="000000"/>
                              <w:left w:val="single" w:sz="7" w:space="0" w:color="000000"/>
                              <w:bottom w:val="single" w:sz="7" w:space="0" w:color="000000"/>
                              <w:right w:val="single" w:sz="19" w:space="0" w:color="000000"/>
                            </w:tcBorders>
                            <w:vAlign w:val="center"/>
                          </w:tcPr>
                          <w:p w14:paraId="4A77FAC7"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16.7</w:t>
                            </w:r>
                          </w:p>
                        </w:tc>
                      </w:tr>
                      <w:tr w:rsidR="006A55FA" w14:paraId="0528DF7B"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213422F" w14:textId="77777777" w:rsidR="006A55FA" w:rsidRDefault="006A55FA">
                            <w:pPr>
                              <w:spacing w:before="62" w:after="21" w:line="205" w:lineRule="exact"/>
                              <w:jc w:val="center"/>
                              <w:textAlignment w:val="baseline"/>
                              <w:rPr>
                                <w:rFonts w:ascii="Calibri" w:eastAsia="Calibri" w:hAnsi="Calibri"/>
                                <w:color w:val="000000"/>
                                <w:sz w:val="19"/>
                              </w:rPr>
                            </w:pPr>
                            <w:r>
                              <w:rPr>
                                <w:rFonts w:ascii="Calibri" w:eastAsia="Calibri" w:hAnsi="Calibri"/>
                                <w:color w:val="000000"/>
                                <w:sz w:val="19"/>
                              </w:rPr>
                              <w:t>12</w:t>
                            </w:r>
                          </w:p>
                        </w:tc>
                        <w:tc>
                          <w:tcPr>
                            <w:tcW w:w="1176" w:type="dxa"/>
                            <w:tcBorders>
                              <w:top w:val="single" w:sz="7" w:space="0" w:color="000000"/>
                              <w:left w:val="single" w:sz="7" w:space="0" w:color="000000"/>
                              <w:bottom w:val="single" w:sz="7" w:space="0" w:color="000000"/>
                              <w:right w:val="single" w:sz="19" w:space="0" w:color="000000"/>
                            </w:tcBorders>
                            <w:vAlign w:val="center"/>
                          </w:tcPr>
                          <w:p w14:paraId="17DEF1F3" w14:textId="77777777" w:rsidR="006A55FA" w:rsidRDefault="006A55FA">
                            <w:pPr>
                              <w:tabs>
                                <w:tab w:val="decimal" w:pos="504"/>
                              </w:tabs>
                              <w:spacing w:before="62" w:after="21" w:line="205" w:lineRule="exact"/>
                              <w:textAlignment w:val="baseline"/>
                              <w:rPr>
                                <w:rFonts w:ascii="Calibri" w:eastAsia="Calibri" w:hAnsi="Calibri"/>
                                <w:color w:val="000000"/>
                                <w:sz w:val="19"/>
                              </w:rPr>
                            </w:pPr>
                            <w:r>
                              <w:rPr>
                                <w:rFonts w:ascii="Calibri" w:eastAsia="Calibri" w:hAnsi="Calibri"/>
                                <w:color w:val="000000"/>
                                <w:sz w:val="19"/>
                              </w:rPr>
                              <w:t>2.18</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EF4A7D4" w14:textId="77777777" w:rsidR="006A55FA" w:rsidRDefault="006A55FA">
                            <w:pPr>
                              <w:spacing w:before="62" w:after="21" w:line="205" w:lineRule="exact"/>
                              <w:jc w:val="center"/>
                              <w:textAlignment w:val="baseline"/>
                              <w:rPr>
                                <w:rFonts w:ascii="Calibri" w:eastAsia="Calibri" w:hAnsi="Calibri"/>
                                <w:color w:val="000000"/>
                                <w:sz w:val="19"/>
                              </w:rPr>
                            </w:pPr>
                            <w:r>
                              <w:rPr>
                                <w:rFonts w:ascii="Calibri" w:eastAsia="Calibri" w:hAnsi="Calibri"/>
                                <w:color w:val="000000"/>
                                <w:sz w:val="19"/>
                              </w:rPr>
                              <w:t>39</w:t>
                            </w:r>
                          </w:p>
                        </w:tc>
                        <w:tc>
                          <w:tcPr>
                            <w:tcW w:w="1171" w:type="dxa"/>
                            <w:tcBorders>
                              <w:top w:val="single" w:sz="7" w:space="0" w:color="000000"/>
                              <w:left w:val="single" w:sz="7" w:space="0" w:color="000000"/>
                              <w:bottom w:val="single" w:sz="7" w:space="0" w:color="000000"/>
                              <w:right w:val="single" w:sz="19" w:space="0" w:color="000000"/>
                            </w:tcBorders>
                            <w:vAlign w:val="center"/>
                          </w:tcPr>
                          <w:p w14:paraId="6AD764D4" w14:textId="77777777" w:rsidR="006A55FA" w:rsidRDefault="006A55FA">
                            <w:pPr>
                              <w:tabs>
                                <w:tab w:val="decimal" w:pos="504"/>
                              </w:tabs>
                              <w:spacing w:before="62" w:after="21" w:line="205" w:lineRule="exact"/>
                              <w:textAlignment w:val="baseline"/>
                              <w:rPr>
                                <w:rFonts w:ascii="Calibri" w:eastAsia="Calibri" w:hAnsi="Calibri"/>
                                <w:color w:val="000000"/>
                                <w:sz w:val="19"/>
                              </w:rPr>
                            </w:pPr>
                            <w:r>
                              <w:rPr>
                                <w:rFonts w:ascii="Calibri" w:eastAsia="Calibri" w:hAnsi="Calibri"/>
                                <w:color w:val="000000"/>
                                <w:sz w:val="19"/>
                              </w:rPr>
                              <w:t>7.09</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443F9AC" w14:textId="77777777" w:rsidR="006A55FA" w:rsidRDefault="006A55FA">
                            <w:pPr>
                              <w:spacing w:before="62" w:after="21" w:line="205" w:lineRule="exact"/>
                              <w:jc w:val="center"/>
                              <w:textAlignment w:val="baseline"/>
                              <w:rPr>
                                <w:rFonts w:ascii="Calibri" w:eastAsia="Calibri" w:hAnsi="Calibri"/>
                                <w:color w:val="000000"/>
                                <w:sz w:val="19"/>
                              </w:rPr>
                            </w:pPr>
                            <w:r>
                              <w:rPr>
                                <w:rFonts w:ascii="Calibri" w:eastAsia="Calibri" w:hAnsi="Calibri"/>
                                <w:color w:val="000000"/>
                                <w:sz w:val="19"/>
                              </w:rPr>
                              <w:t>66</w:t>
                            </w:r>
                          </w:p>
                        </w:tc>
                        <w:tc>
                          <w:tcPr>
                            <w:tcW w:w="1167" w:type="dxa"/>
                            <w:tcBorders>
                              <w:top w:val="single" w:sz="7" w:space="0" w:color="000000"/>
                              <w:left w:val="single" w:sz="7" w:space="0" w:color="000000"/>
                              <w:bottom w:val="single" w:sz="7" w:space="0" w:color="000000"/>
                              <w:right w:val="single" w:sz="19" w:space="0" w:color="000000"/>
                            </w:tcBorders>
                            <w:vAlign w:val="center"/>
                          </w:tcPr>
                          <w:p w14:paraId="1ECE219D" w14:textId="77777777" w:rsidR="006A55FA" w:rsidRDefault="006A55FA">
                            <w:pPr>
                              <w:tabs>
                                <w:tab w:val="decimal" w:pos="576"/>
                              </w:tabs>
                              <w:spacing w:before="62" w:after="21" w:line="205" w:lineRule="exact"/>
                              <w:textAlignment w:val="baseline"/>
                              <w:rPr>
                                <w:rFonts w:ascii="Calibri" w:eastAsia="Calibri" w:hAnsi="Calibri"/>
                                <w:color w:val="000000"/>
                                <w:sz w:val="19"/>
                              </w:rPr>
                            </w:pPr>
                            <w:r>
                              <w:rPr>
                                <w:rFonts w:ascii="Calibri" w:eastAsia="Calibri" w:hAnsi="Calibri"/>
                                <w:color w:val="000000"/>
                                <w:sz w:val="19"/>
                              </w:rPr>
                              <w:t>12.0</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4EC4D9D" w14:textId="77777777" w:rsidR="006A55FA" w:rsidRDefault="006A55FA">
                            <w:pPr>
                              <w:spacing w:before="62" w:after="21" w:line="205" w:lineRule="exact"/>
                              <w:jc w:val="center"/>
                              <w:textAlignment w:val="baseline"/>
                              <w:rPr>
                                <w:rFonts w:ascii="Calibri" w:eastAsia="Calibri" w:hAnsi="Calibri"/>
                                <w:color w:val="000000"/>
                                <w:sz w:val="19"/>
                              </w:rPr>
                            </w:pPr>
                            <w:r>
                              <w:rPr>
                                <w:rFonts w:ascii="Calibri" w:eastAsia="Calibri" w:hAnsi="Calibri"/>
                                <w:color w:val="000000"/>
                                <w:sz w:val="19"/>
                              </w:rPr>
                              <w:t>93</w:t>
                            </w:r>
                          </w:p>
                        </w:tc>
                        <w:tc>
                          <w:tcPr>
                            <w:tcW w:w="1171" w:type="dxa"/>
                            <w:tcBorders>
                              <w:top w:val="single" w:sz="7" w:space="0" w:color="000000"/>
                              <w:left w:val="single" w:sz="7" w:space="0" w:color="000000"/>
                              <w:bottom w:val="single" w:sz="7" w:space="0" w:color="000000"/>
                              <w:right w:val="single" w:sz="19" w:space="0" w:color="000000"/>
                            </w:tcBorders>
                            <w:vAlign w:val="center"/>
                          </w:tcPr>
                          <w:p w14:paraId="586A681C" w14:textId="77777777" w:rsidR="006A55FA" w:rsidRDefault="006A55FA">
                            <w:pPr>
                              <w:tabs>
                                <w:tab w:val="decimal" w:pos="576"/>
                              </w:tabs>
                              <w:spacing w:before="62" w:after="21" w:line="205" w:lineRule="exact"/>
                              <w:textAlignment w:val="baseline"/>
                              <w:rPr>
                                <w:rFonts w:ascii="Calibri" w:eastAsia="Calibri" w:hAnsi="Calibri"/>
                                <w:color w:val="000000"/>
                                <w:sz w:val="19"/>
                              </w:rPr>
                            </w:pPr>
                            <w:r>
                              <w:rPr>
                                <w:rFonts w:ascii="Calibri" w:eastAsia="Calibri" w:hAnsi="Calibri"/>
                                <w:color w:val="000000"/>
                                <w:sz w:val="19"/>
                              </w:rPr>
                              <w:t>16.9</w:t>
                            </w:r>
                          </w:p>
                        </w:tc>
                      </w:tr>
                      <w:tr w:rsidR="006A55FA" w14:paraId="28B0B6C0"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C1214FA"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13</w:t>
                            </w:r>
                          </w:p>
                        </w:tc>
                        <w:tc>
                          <w:tcPr>
                            <w:tcW w:w="1176" w:type="dxa"/>
                            <w:tcBorders>
                              <w:top w:val="single" w:sz="7" w:space="0" w:color="000000"/>
                              <w:left w:val="single" w:sz="7" w:space="0" w:color="000000"/>
                              <w:bottom w:val="single" w:sz="7" w:space="0" w:color="000000"/>
                              <w:right w:val="single" w:sz="19" w:space="0" w:color="000000"/>
                            </w:tcBorders>
                            <w:vAlign w:val="center"/>
                          </w:tcPr>
                          <w:p w14:paraId="2CBB8381"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2.36</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0B0A6AF"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40</w:t>
                            </w:r>
                          </w:p>
                        </w:tc>
                        <w:tc>
                          <w:tcPr>
                            <w:tcW w:w="1171" w:type="dxa"/>
                            <w:tcBorders>
                              <w:top w:val="single" w:sz="7" w:space="0" w:color="000000"/>
                              <w:left w:val="single" w:sz="7" w:space="0" w:color="000000"/>
                              <w:bottom w:val="single" w:sz="7" w:space="0" w:color="000000"/>
                              <w:right w:val="single" w:sz="19" w:space="0" w:color="000000"/>
                            </w:tcBorders>
                            <w:vAlign w:val="center"/>
                          </w:tcPr>
                          <w:p w14:paraId="03F7519B"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7.27</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2026C78"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67</w:t>
                            </w:r>
                          </w:p>
                        </w:tc>
                        <w:tc>
                          <w:tcPr>
                            <w:tcW w:w="1167" w:type="dxa"/>
                            <w:tcBorders>
                              <w:top w:val="single" w:sz="7" w:space="0" w:color="000000"/>
                              <w:left w:val="single" w:sz="7" w:space="0" w:color="000000"/>
                              <w:bottom w:val="single" w:sz="7" w:space="0" w:color="000000"/>
                              <w:right w:val="single" w:sz="19" w:space="0" w:color="000000"/>
                            </w:tcBorders>
                            <w:vAlign w:val="center"/>
                          </w:tcPr>
                          <w:p w14:paraId="7208042B"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12.2</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894D7E3"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94</w:t>
                            </w:r>
                          </w:p>
                        </w:tc>
                        <w:tc>
                          <w:tcPr>
                            <w:tcW w:w="1171" w:type="dxa"/>
                            <w:tcBorders>
                              <w:top w:val="single" w:sz="7" w:space="0" w:color="000000"/>
                              <w:left w:val="single" w:sz="7" w:space="0" w:color="000000"/>
                              <w:bottom w:val="single" w:sz="7" w:space="0" w:color="000000"/>
                              <w:right w:val="single" w:sz="19" w:space="0" w:color="000000"/>
                            </w:tcBorders>
                            <w:vAlign w:val="center"/>
                          </w:tcPr>
                          <w:p w14:paraId="412AF974"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17.1</w:t>
                            </w:r>
                          </w:p>
                        </w:tc>
                      </w:tr>
                      <w:tr w:rsidR="006A55FA" w14:paraId="789F47D6"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E5FB4E6"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14</w:t>
                            </w:r>
                          </w:p>
                        </w:tc>
                        <w:tc>
                          <w:tcPr>
                            <w:tcW w:w="1176" w:type="dxa"/>
                            <w:tcBorders>
                              <w:top w:val="single" w:sz="7" w:space="0" w:color="000000"/>
                              <w:left w:val="single" w:sz="7" w:space="0" w:color="000000"/>
                              <w:bottom w:val="single" w:sz="7" w:space="0" w:color="000000"/>
                              <w:right w:val="single" w:sz="19" w:space="0" w:color="000000"/>
                            </w:tcBorders>
                            <w:vAlign w:val="center"/>
                          </w:tcPr>
                          <w:p w14:paraId="58ABAA87" w14:textId="77777777" w:rsidR="006A55FA" w:rsidRDefault="006A55FA">
                            <w:pPr>
                              <w:tabs>
                                <w:tab w:val="decimal" w:pos="504"/>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2.55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CB9E81D"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41</w:t>
                            </w:r>
                          </w:p>
                        </w:tc>
                        <w:tc>
                          <w:tcPr>
                            <w:tcW w:w="1171" w:type="dxa"/>
                            <w:tcBorders>
                              <w:top w:val="single" w:sz="7" w:space="0" w:color="000000"/>
                              <w:left w:val="single" w:sz="7" w:space="0" w:color="000000"/>
                              <w:bottom w:val="single" w:sz="7" w:space="0" w:color="000000"/>
                              <w:right w:val="single" w:sz="19" w:space="0" w:color="000000"/>
                            </w:tcBorders>
                            <w:vAlign w:val="center"/>
                          </w:tcPr>
                          <w:p w14:paraId="130A9008" w14:textId="77777777" w:rsidR="006A55FA" w:rsidRDefault="006A55FA">
                            <w:pPr>
                              <w:tabs>
                                <w:tab w:val="decimal" w:pos="504"/>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7.45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744412D"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68</w:t>
                            </w:r>
                          </w:p>
                        </w:tc>
                        <w:tc>
                          <w:tcPr>
                            <w:tcW w:w="1167" w:type="dxa"/>
                            <w:tcBorders>
                              <w:top w:val="single" w:sz="7" w:space="0" w:color="000000"/>
                              <w:left w:val="single" w:sz="7" w:space="0" w:color="000000"/>
                              <w:bottom w:val="single" w:sz="7" w:space="0" w:color="000000"/>
                              <w:right w:val="single" w:sz="19" w:space="0" w:color="000000"/>
                            </w:tcBorders>
                            <w:vAlign w:val="center"/>
                          </w:tcPr>
                          <w:p w14:paraId="30850CA7" w14:textId="77777777" w:rsidR="006A55FA" w:rsidRDefault="006A55FA">
                            <w:pPr>
                              <w:tabs>
                                <w:tab w:val="decimal" w:pos="576"/>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12.4</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B432A12" w14:textId="77777777" w:rsidR="006A55FA" w:rsidRDefault="006A55FA">
                            <w:pPr>
                              <w:spacing w:before="62" w:after="20" w:line="205" w:lineRule="exact"/>
                              <w:jc w:val="center"/>
                              <w:textAlignment w:val="baseline"/>
                              <w:rPr>
                                <w:rFonts w:ascii="Calibri" w:eastAsia="Calibri" w:hAnsi="Calibri"/>
                                <w:color w:val="000000"/>
                                <w:sz w:val="19"/>
                              </w:rPr>
                            </w:pPr>
                            <w:r>
                              <w:rPr>
                                <w:rFonts w:ascii="Calibri" w:eastAsia="Calibri" w:hAnsi="Calibri"/>
                                <w:color w:val="000000"/>
                                <w:sz w:val="19"/>
                              </w:rPr>
                              <w:t>95</w:t>
                            </w:r>
                          </w:p>
                        </w:tc>
                        <w:tc>
                          <w:tcPr>
                            <w:tcW w:w="1171" w:type="dxa"/>
                            <w:tcBorders>
                              <w:top w:val="single" w:sz="7" w:space="0" w:color="000000"/>
                              <w:left w:val="single" w:sz="7" w:space="0" w:color="000000"/>
                              <w:bottom w:val="single" w:sz="7" w:space="0" w:color="000000"/>
                              <w:right w:val="single" w:sz="19" w:space="0" w:color="000000"/>
                            </w:tcBorders>
                            <w:vAlign w:val="center"/>
                          </w:tcPr>
                          <w:p w14:paraId="5AB1F8B6" w14:textId="77777777" w:rsidR="006A55FA" w:rsidRDefault="006A55FA">
                            <w:pPr>
                              <w:tabs>
                                <w:tab w:val="decimal" w:pos="576"/>
                              </w:tabs>
                              <w:spacing w:before="62" w:after="20" w:line="205" w:lineRule="exact"/>
                              <w:textAlignment w:val="baseline"/>
                              <w:rPr>
                                <w:rFonts w:ascii="Calibri" w:eastAsia="Calibri" w:hAnsi="Calibri"/>
                                <w:color w:val="000000"/>
                                <w:sz w:val="19"/>
                              </w:rPr>
                            </w:pPr>
                            <w:r>
                              <w:rPr>
                                <w:rFonts w:ascii="Calibri" w:eastAsia="Calibri" w:hAnsi="Calibri"/>
                                <w:color w:val="000000"/>
                                <w:sz w:val="19"/>
                              </w:rPr>
                              <w:t>17.3</w:t>
                            </w:r>
                          </w:p>
                        </w:tc>
                      </w:tr>
                      <w:tr w:rsidR="006A55FA" w14:paraId="6C413B10"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193E843"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15</w:t>
                            </w:r>
                          </w:p>
                        </w:tc>
                        <w:tc>
                          <w:tcPr>
                            <w:tcW w:w="1176" w:type="dxa"/>
                            <w:tcBorders>
                              <w:top w:val="single" w:sz="7" w:space="0" w:color="000000"/>
                              <w:left w:val="single" w:sz="7" w:space="0" w:color="000000"/>
                              <w:bottom w:val="single" w:sz="7" w:space="0" w:color="000000"/>
                              <w:right w:val="single" w:sz="19" w:space="0" w:color="000000"/>
                            </w:tcBorders>
                            <w:vAlign w:val="center"/>
                          </w:tcPr>
                          <w:p w14:paraId="72420E34"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2.73</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B27E61C"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42</w:t>
                            </w:r>
                          </w:p>
                        </w:tc>
                        <w:tc>
                          <w:tcPr>
                            <w:tcW w:w="1171" w:type="dxa"/>
                            <w:tcBorders>
                              <w:top w:val="single" w:sz="7" w:space="0" w:color="000000"/>
                              <w:left w:val="single" w:sz="7" w:space="0" w:color="000000"/>
                              <w:bottom w:val="single" w:sz="7" w:space="0" w:color="000000"/>
                              <w:right w:val="single" w:sz="19" w:space="0" w:color="000000"/>
                            </w:tcBorders>
                            <w:vAlign w:val="center"/>
                          </w:tcPr>
                          <w:p w14:paraId="74B3BEDF"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7.64</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EAE7736"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69</w:t>
                            </w:r>
                          </w:p>
                        </w:tc>
                        <w:tc>
                          <w:tcPr>
                            <w:tcW w:w="1167" w:type="dxa"/>
                            <w:tcBorders>
                              <w:top w:val="single" w:sz="7" w:space="0" w:color="000000"/>
                              <w:left w:val="single" w:sz="7" w:space="0" w:color="000000"/>
                              <w:bottom w:val="single" w:sz="7" w:space="0" w:color="000000"/>
                              <w:right w:val="single" w:sz="19" w:space="0" w:color="000000"/>
                            </w:tcBorders>
                            <w:vAlign w:val="center"/>
                          </w:tcPr>
                          <w:p w14:paraId="76201261"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12.5</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76E032E"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96</w:t>
                            </w:r>
                          </w:p>
                        </w:tc>
                        <w:tc>
                          <w:tcPr>
                            <w:tcW w:w="1171" w:type="dxa"/>
                            <w:tcBorders>
                              <w:top w:val="single" w:sz="7" w:space="0" w:color="000000"/>
                              <w:left w:val="single" w:sz="7" w:space="0" w:color="000000"/>
                              <w:bottom w:val="single" w:sz="7" w:space="0" w:color="000000"/>
                              <w:right w:val="single" w:sz="19" w:space="0" w:color="000000"/>
                            </w:tcBorders>
                            <w:vAlign w:val="center"/>
                          </w:tcPr>
                          <w:p w14:paraId="627CE3EF"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17.5</w:t>
                            </w:r>
                          </w:p>
                        </w:tc>
                      </w:tr>
                      <w:tr w:rsidR="006A55FA" w14:paraId="0F76FE25" w14:textId="77777777">
                        <w:trPr>
                          <w:trHeight w:hRule="exact" w:val="307"/>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D83BC97"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16</w:t>
                            </w:r>
                          </w:p>
                        </w:tc>
                        <w:tc>
                          <w:tcPr>
                            <w:tcW w:w="1176" w:type="dxa"/>
                            <w:tcBorders>
                              <w:top w:val="single" w:sz="7" w:space="0" w:color="000000"/>
                              <w:left w:val="single" w:sz="7" w:space="0" w:color="000000"/>
                              <w:bottom w:val="single" w:sz="7" w:space="0" w:color="000000"/>
                              <w:right w:val="single" w:sz="19" w:space="0" w:color="000000"/>
                            </w:tcBorders>
                            <w:vAlign w:val="center"/>
                          </w:tcPr>
                          <w:p w14:paraId="61E6B65C"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2.91</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AEEC887"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43</w:t>
                            </w:r>
                          </w:p>
                        </w:tc>
                        <w:tc>
                          <w:tcPr>
                            <w:tcW w:w="1171" w:type="dxa"/>
                            <w:tcBorders>
                              <w:top w:val="single" w:sz="7" w:space="0" w:color="000000"/>
                              <w:left w:val="single" w:sz="7" w:space="0" w:color="000000"/>
                              <w:bottom w:val="single" w:sz="7" w:space="0" w:color="000000"/>
                              <w:right w:val="single" w:sz="19" w:space="0" w:color="000000"/>
                            </w:tcBorders>
                            <w:vAlign w:val="center"/>
                          </w:tcPr>
                          <w:p w14:paraId="658FCC77" w14:textId="77777777" w:rsidR="006A55FA" w:rsidRDefault="006A55FA">
                            <w:pPr>
                              <w:tabs>
                                <w:tab w:val="decimal" w:pos="504"/>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7.82</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8A3E0F3"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70</w:t>
                            </w:r>
                          </w:p>
                        </w:tc>
                        <w:tc>
                          <w:tcPr>
                            <w:tcW w:w="1167" w:type="dxa"/>
                            <w:tcBorders>
                              <w:top w:val="single" w:sz="7" w:space="0" w:color="000000"/>
                              <w:left w:val="single" w:sz="7" w:space="0" w:color="000000"/>
                              <w:bottom w:val="single" w:sz="7" w:space="0" w:color="000000"/>
                              <w:right w:val="single" w:sz="19" w:space="0" w:color="000000"/>
                            </w:tcBorders>
                            <w:vAlign w:val="center"/>
                          </w:tcPr>
                          <w:p w14:paraId="21F99D73"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12.7</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01A1016" w14:textId="77777777" w:rsidR="006A55FA" w:rsidRDefault="006A55FA">
                            <w:pPr>
                              <w:spacing w:before="62" w:after="35" w:line="205" w:lineRule="exact"/>
                              <w:jc w:val="center"/>
                              <w:textAlignment w:val="baseline"/>
                              <w:rPr>
                                <w:rFonts w:ascii="Calibri" w:eastAsia="Calibri" w:hAnsi="Calibri"/>
                                <w:color w:val="000000"/>
                                <w:sz w:val="19"/>
                              </w:rPr>
                            </w:pPr>
                            <w:r>
                              <w:rPr>
                                <w:rFonts w:ascii="Calibri" w:eastAsia="Calibri" w:hAnsi="Calibri"/>
                                <w:color w:val="000000"/>
                                <w:sz w:val="19"/>
                              </w:rPr>
                              <w:t>97</w:t>
                            </w:r>
                          </w:p>
                        </w:tc>
                        <w:tc>
                          <w:tcPr>
                            <w:tcW w:w="1171" w:type="dxa"/>
                            <w:tcBorders>
                              <w:top w:val="single" w:sz="7" w:space="0" w:color="000000"/>
                              <w:left w:val="single" w:sz="7" w:space="0" w:color="000000"/>
                              <w:bottom w:val="single" w:sz="7" w:space="0" w:color="000000"/>
                              <w:right w:val="single" w:sz="19" w:space="0" w:color="000000"/>
                            </w:tcBorders>
                            <w:vAlign w:val="center"/>
                          </w:tcPr>
                          <w:p w14:paraId="02E7BE2A" w14:textId="77777777" w:rsidR="006A55FA" w:rsidRDefault="006A55FA">
                            <w:pPr>
                              <w:tabs>
                                <w:tab w:val="decimal" w:pos="576"/>
                              </w:tabs>
                              <w:spacing w:before="62" w:after="35" w:line="205" w:lineRule="exact"/>
                              <w:textAlignment w:val="baseline"/>
                              <w:rPr>
                                <w:rFonts w:ascii="Calibri" w:eastAsia="Calibri" w:hAnsi="Calibri"/>
                                <w:color w:val="000000"/>
                                <w:sz w:val="19"/>
                              </w:rPr>
                            </w:pPr>
                            <w:r>
                              <w:rPr>
                                <w:rFonts w:ascii="Calibri" w:eastAsia="Calibri" w:hAnsi="Calibri"/>
                                <w:color w:val="000000"/>
                                <w:sz w:val="19"/>
                              </w:rPr>
                              <w:t>17.6</w:t>
                            </w:r>
                          </w:p>
                        </w:tc>
                      </w:tr>
                      <w:tr w:rsidR="006A55FA" w14:paraId="0551AD66"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3008BB9"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17</w:t>
                            </w:r>
                          </w:p>
                        </w:tc>
                        <w:tc>
                          <w:tcPr>
                            <w:tcW w:w="1176" w:type="dxa"/>
                            <w:tcBorders>
                              <w:top w:val="single" w:sz="7" w:space="0" w:color="000000"/>
                              <w:left w:val="single" w:sz="7" w:space="0" w:color="000000"/>
                              <w:bottom w:val="single" w:sz="7" w:space="0" w:color="000000"/>
                              <w:right w:val="single" w:sz="19" w:space="0" w:color="000000"/>
                            </w:tcBorders>
                            <w:vAlign w:val="center"/>
                          </w:tcPr>
                          <w:p w14:paraId="26FD1E4C"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3.09</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78022EC"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44</w:t>
                            </w:r>
                          </w:p>
                        </w:tc>
                        <w:tc>
                          <w:tcPr>
                            <w:tcW w:w="1171" w:type="dxa"/>
                            <w:tcBorders>
                              <w:top w:val="single" w:sz="7" w:space="0" w:color="000000"/>
                              <w:left w:val="single" w:sz="7" w:space="0" w:color="000000"/>
                              <w:bottom w:val="single" w:sz="7" w:space="0" w:color="000000"/>
                              <w:right w:val="single" w:sz="19" w:space="0" w:color="000000"/>
                            </w:tcBorders>
                            <w:vAlign w:val="center"/>
                          </w:tcPr>
                          <w:p w14:paraId="69C8A55A"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8.00</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17C63EE"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71</w:t>
                            </w:r>
                          </w:p>
                        </w:tc>
                        <w:tc>
                          <w:tcPr>
                            <w:tcW w:w="1167" w:type="dxa"/>
                            <w:tcBorders>
                              <w:top w:val="single" w:sz="7" w:space="0" w:color="000000"/>
                              <w:left w:val="single" w:sz="7" w:space="0" w:color="000000"/>
                              <w:bottom w:val="single" w:sz="7" w:space="0" w:color="000000"/>
                              <w:right w:val="single" w:sz="19" w:space="0" w:color="000000"/>
                            </w:tcBorders>
                            <w:vAlign w:val="center"/>
                          </w:tcPr>
                          <w:p w14:paraId="2C12936E"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12.9</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FAEA100"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98</w:t>
                            </w:r>
                          </w:p>
                        </w:tc>
                        <w:tc>
                          <w:tcPr>
                            <w:tcW w:w="1171" w:type="dxa"/>
                            <w:tcBorders>
                              <w:top w:val="single" w:sz="7" w:space="0" w:color="000000"/>
                              <w:left w:val="single" w:sz="7" w:space="0" w:color="000000"/>
                              <w:bottom w:val="single" w:sz="7" w:space="0" w:color="000000"/>
                              <w:right w:val="single" w:sz="19" w:space="0" w:color="000000"/>
                            </w:tcBorders>
                            <w:vAlign w:val="center"/>
                          </w:tcPr>
                          <w:p w14:paraId="49636620"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17.8</w:t>
                            </w:r>
                          </w:p>
                        </w:tc>
                      </w:tr>
                      <w:tr w:rsidR="006A55FA" w14:paraId="3F62EB46"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975D861"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18</w:t>
                            </w:r>
                          </w:p>
                        </w:tc>
                        <w:tc>
                          <w:tcPr>
                            <w:tcW w:w="1176" w:type="dxa"/>
                            <w:tcBorders>
                              <w:top w:val="single" w:sz="7" w:space="0" w:color="000000"/>
                              <w:left w:val="single" w:sz="7" w:space="0" w:color="000000"/>
                              <w:bottom w:val="single" w:sz="7" w:space="0" w:color="000000"/>
                              <w:right w:val="single" w:sz="19" w:space="0" w:color="000000"/>
                            </w:tcBorders>
                            <w:vAlign w:val="center"/>
                          </w:tcPr>
                          <w:p w14:paraId="28FACF2A" w14:textId="77777777" w:rsidR="006A55FA" w:rsidRDefault="006A55FA">
                            <w:pPr>
                              <w:tabs>
                                <w:tab w:val="decimal" w:pos="504"/>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3.27</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8EA5480"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45</w:t>
                            </w:r>
                          </w:p>
                        </w:tc>
                        <w:tc>
                          <w:tcPr>
                            <w:tcW w:w="1171" w:type="dxa"/>
                            <w:tcBorders>
                              <w:top w:val="single" w:sz="7" w:space="0" w:color="000000"/>
                              <w:left w:val="single" w:sz="7" w:space="0" w:color="000000"/>
                              <w:bottom w:val="single" w:sz="7" w:space="0" w:color="000000"/>
                              <w:right w:val="single" w:sz="19" w:space="0" w:color="000000"/>
                            </w:tcBorders>
                            <w:vAlign w:val="center"/>
                          </w:tcPr>
                          <w:p w14:paraId="10B88EF7" w14:textId="77777777" w:rsidR="006A55FA" w:rsidRDefault="006A55FA">
                            <w:pPr>
                              <w:tabs>
                                <w:tab w:val="decimal" w:pos="504"/>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8.18</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35152C1"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72</w:t>
                            </w:r>
                          </w:p>
                        </w:tc>
                        <w:tc>
                          <w:tcPr>
                            <w:tcW w:w="1167" w:type="dxa"/>
                            <w:tcBorders>
                              <w:top w:val="single" w:sz="7" w:space="0" w:color="000000"/>
                              <w:left w:val="single" w:sz="7" w:space="0" w:color="000000"/>
                              <w:bottom w:val="single" w:sz="7" w:space="0" w:color="000000"/>
                              <w:right w:val="single" w:sz="19" w:space="0" w:color="000000"/>
                            </w:tcBorders>
                            <w:vAlign w:val="center"/>
                          </w:tcPr>
                          <w:p w14:paraId="31E0725B" w14:textId="77777777" w:rsidR="006A55FA" w:rsidRDefault="006A55FA">
                            <w:pPr>
                              <w:tabs>
                                <w:tab w:val="decimal" w:pos="576"/>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13.1</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A8FE866"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99</w:t>
                            </w:r>
                          </w:p>
                        </w:tc>
                        <w:tc>
                          <w:tcPr>
                            <w:tcW w:w="1171" w:type="dxa"/>
                            <w:tcBorders>
                              <w:top w:val="single" w:sz="7" w:space="0" w:color="000000"/>
                              <w:left w:val="single" w:sz="7" w:space="0" w:color="000000"/>
                              <w:bottom w:val="single" w:sz="7" w:space="0" w:color="000000"/>
                              <w:right w:val="single" w:sz="19" w:space="0" w:color="000000"/>
                            </w:tcBorders>
                            <w:vAlign w:val="center"/>
                          </w:tcPr>
                          <w:p w14:paraId="4DD354A4" w14:textId="77777777" w:rsidR="006A55FA" w:rsidRDefault="006A55FA">
                            <w:pPr>
                              <w:tabs>
                                <w:tab w:val="decimal" w:pos="576"/>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18.0</w:t>
                            </w:r>
                          </w:p>
                        </w:tc>
                      </w:tr>
                      <w:tr w:rsidR="006A55FA" w14:paraId="27373EF1"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0E8B226"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19</w:t>
                            </w:r>
                          </w:p>
                        </w:tc>
                        <w:tc>
                          <w:tcPr>
                            <w:tcW w:w="1176" w:type="dxa"/>
                            <w:tcBorders>
                              <w:top w:val="single" w:sz="7" w:space="0" w:color="000000"/>
                              <w:left w:val="single" w:sz="7" w:space="0" w:color="000000"/>
                              <w:bottom w:val="single" w:sz="7" w:space="0" w:color="000000"/>
                              <w:right w:val="single" w:sz="19" w:space="0" w:color="000000"/>
                            </w:tcBorders>
                            <w:vAlign w:val="center"/>
                          </w:tcPr>
                          <w:p w14:paraId="0A072DDB" w14:textId="77777777" w:rsidR="006A55FA" w:rsidRDefault="006A55FA">
                            <w:pPr>
                              <w:tabs>
                                <w:tab w:val="decimal" w:pos="504"/>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3.45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076DA10"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46</w:t>
                            </w:r>
                          </w:p>
                        </w:tc>
                        <w:tc>
                          <w:tcPr>
                            <w:tcW w:w="1171" w:type="dxa"/>
                            <w:tcBorders>
                              <w:top w:val="single" w:sz="7" w:space="0" w:color="000000"/>
                              <w:left w:val="single" w:sz="7" w:space="0" w:color="000000"/>
                              <w:bottom w:val="single" w:sz="7" w:space="0" w:color="000000"/>
                              <w:right w:val="single" w:sz="19" w:space="0" w:color="000000"/>
                            </w:tcBorders>
                            <w:vAlign w:val="center"/>
                          </w:tcPr>
                          <w:p w14:paraId="7A9877CB" w14:textId="77777777" w:rsidR="006A55FA" w:rsidRDefault="006A55FA">
                            <w:pPr>
                              <w:tabs>
                                <w:tab w:val="decimal" w:pos="504"/>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8.36</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6389ABC"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73</w:t>
                            </w:r>
                          </w:p>
                        </w:tc>
                        <w:tc>
                          <w:tcPr>
                            <w:tcW w:w="1167" w:type="dxa"/>
                            <w:tcBorders>
                              <w:top w:val="single" w:sz="7" w:space="0" w:color="000000"/>
                              <w:left w:val="single" w:sz="7" w:space="0" w:color="000000"/>
                              <w:bottom w:val="single" w:sz="7" w:space="0" w:color="000000"/>
                              <w:right w:val="single" w:sz="19" w:space="0" w:color="000000"/>
                            </w:tcBorders>
                            <w:vAlign w:val="center"/>
                          </w:tcPr>
                          <w:p w14:paraId="0494FF09" w14:textId="77777777" w:rsidR="006A55FA" w:rsidRDefault="006A55FA">
                            <w:pPr>
                              <w:tabs>
                                <w:tab w:val="decimal" w:pos="576"/>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13.3</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3089C7D" w14:textId="77777777" w:rsidR="006A55FA" w:rsidRDefault="006A55FA">
                            <w:pPr>
                              <w:spacing w:before="57" w:after="35" w:line="205" w:lineRule="exact"/>
                              <w:jc w:val="center"/>
                              <w:textAlignment w:val="baseline"/>
                              <w:rPr>
                                <w:rFonts w:ascii="Calibri" w:eastAsia="Calibri" w:hAnsi="Calibri"/>
                                <w:color w:val="000000"/>
                                <w:sz w:val="19"/>
                              </w:rPr>
                            </w:pPr>
                            <w:r>
                              <w:rPr>
                                <w:rFonts w:ascii="Calibri" w:eastAsia="Calibri" w:hAnsi="Calibri"/>
                                <w:color w:val="000000"/>
                                <w:sz w:val="19"/>
                              </w:rPr>
                              <w:t>100</w:t>
                            </w:r>
                          </w:p>
                        </w:tc>
                        <w:tc>
                          <w:tcPr>
                            <w:tcW w:w="1171" w:type="dxa"/>
                            <w:tcBorders>
                              <w:top w:val="single" w:sz="7" w:space="0" w:color="000000"/>
                              <w:left w:val="single" w:sz="7" w:space="0" w:color="000000"/>
                              <w:bottom w:val="single" w:sz="7" w:space="0" w:color="000000"/>
                              <w:right w:val="single" w:sz="19" w:space="0" w:color="000000"/>
                            </w:tcBorders>
                            <w:vAlign w:val="center"/>
                          </w:tcPr>
                          <w:p w14:paraId="5C68454B" w14:textId="77777777" w:rsidR="006A55FA" w:rsidRDefault="006A55FA">
                            <w:pPr>
                              <w:tabs>
                                <w:tab w:val="decimal" w:pos="576"/>
                              </w:tabs>
                              <w:spacing w:before="57" w:after="35" w:line="205" w:lineRule="exact"/>
                              <w:textAlignment w:val="baseline"/>
                              <w:rPr>
                                <w:rFonts w:ascii="Calibri" w:eastAsia="Calibri" w:hAnsi="Calibri"/>
                                <w:color w:val="000000"/>
                                <w:sz w:val="19"/>
                              </w:rPr>
                            </w:pPr>
                            <w:r>
                              <w:rPr>
                                <w:rFonts w:ascii="Calibri" w:eastAsia="Calibri" w:hAnsi="Calibri"/>
                                <w:color w:val="000000"/>
                                <w:sz w:val="19"/>
                              </w:rPr>
                              <w:t>18.2</w:t>
                            </w:r>
                          </w:p>
                        </w:tc>
                      </w:tr>
                      <w:tr w:rsidR="006A55FA" w14:paraId="7C2A946A"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D765E39"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20</w:t>
                            </w:r>
                          </w:p>
                        </w:tc>
                        <w:tc>
                          <w:tcPr>
                            <w:tcW w:w="1176" w:type="dxa"/>
                            <w:tcBorders>
                              <w:top w:val="single" w:sz="7" w:space="0" w:color="000000"/>
                              <w:left w:val="single" w:sz="7" w:space="0" w:color="000000"/>
                              <w:bottom w:val="single" w:sz="7" w:space="0" w:color="000000"/>
                              <w:right w:val="single" w:sz="19" w:space="0" w:color="000000"/>
                            </w:tcBorders>
                            <w:vAlign w:val="center"/>
                          </w:tcPr>
                          <w:p w14:paraId="11096CCD"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3.64</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19FC1E0"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47</w:t>
                            </w:r>
                          </w:p>
                        </w:tc>
                        <w:tc>
                          <w:tcPr>
                            <w:tcW w:w="1171" w:type="dxa"/>
                            <w:tcBorders>
                              <w:top w:val="single" w:sz="7" w:space="0" w:color="000000"/>
                              <w:left w:val="single" w:sz="7" w:space="0" w:color="000000"/>
                              <w:bottom w:val="single" w:sz="7" w:space="0" w:color="000000"/>
                              <w:right w:val="single" w:sz="19" w:space="0" w:color="000000"/>
                            </w:tcBorders>
                            <w:vAlign w:val="center"/>
                          </w:tcPr>
                          <w:p w14:paraId="58DD7A34"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8.55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3A5EFD6"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74</w:t>
                            </w:r>
                          </w:p>
                        </w:tc>
                        <w:tc>
                          <w:tcPr>
                            <w:tcW w:w="1167" w:type="dxa"/>
                            <w:tcBorders>
                              <w:top w:val="single" w:sz="7" w:space="0" w:color="000000"/>
                              <w:left w:val="single" w:sz="7" w:space="0" w:color="000000"/>
                              <w:bottom w:val="single" w:sz="7" w:space="0" w:color="000000"/>
                              <w:right w:val="single" w:sz="19" w:space="0" w:color="000000"/>
                            </w:tcBorders>
                            <w:vAlign w:val="center"/>
                          </w:tcPr>
                          <w:p w14:paraId="4FEEC181"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13.5</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58246C3"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101</w:t>
                            </w:r>
                          </w:p>
                        </w:tc>
                        <w:tc>
                          <w:tcPr>
                            <w:tcW w:w="1171" w:type="dxa"/>
                            <w:tcBorders>
                              <w:top w:val="single" w:sz="7" w:space="0" w:color="000000"/>
                              <w:left w:val="single" w:sz="7" w:space="0" w:color="000000"/>
                              <w:bottom w:val="single" w:sz="7" w:space="0" w:color="000000"/>
                              <w:right w:val="single" w:sz="19" w:space="0" w:color="000000"/>
                            </w:tcBorders>
                            <w:vAlign w:val="center"/>
                          </w:tcPr>
                          <w:p w14:paraId="41E15299"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18.4</w:t>
                            </w:r>
                          </w:p>
                        </w:tc>
                      </w:tr>
                      <w:tr w:rsidR="006A55FA" w14:paraId="28FB9AA5"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88CA8BD" w14:textId="77777777" w:rsidR="006A55FA" w:rsidRDefault="006A55FA">
                            <w:pPr>
                              <w:spacing w:before="62" w:after="31" w:line="205" w:lineRule="exact"/>
                              <w:jc w:val="center"/>
                              <w:textAlignment w:val="baseline"/>
                              <w:rPr>
                                <w:rFonts w:ascii="Calibri" w:eastAsia="Calibri" w:hAnsi="Calibri"/>
                                <w:color w:val="000000"/>
                                <w:sz w:val="19"/>
                              </w:rPr>
                            </w:pPr>
                            <w:r>
                              <w:rPr>
                                <w:rFonts w:ascii="Calibri" w:eastAsia="Calibri" w:hAnsi="Calibri"/>
                                <w:color w:val="000000"/>
                                <w:sz w:val="19"/>
                              </w:rPr>
                              <w:t>21</w:t>
                            </w:r>
                          </w:p>
                        </w:tc>
                        <w:tc>
                          <w:tcPr>
                            <w:tcW w:w="1176" w:type="dxa"/>
                            <w:tcBorders>
                              <w:top w:val="single" w:sz="7" w:space="0" w:color="000000"/>
                              <w:left w:val="single" w:sz="7" w:space="0" w:color="000000"/>
                              <w:bottom w:val="single" w:sz="7" w:space="0" w:color="000000"/>
                              <w:right w:val="single" w:sz="19" w:space="0" w:color="000000"/>
                            </w:tcBorders>
                            <w:vAlign w:val="center"/>
                          </w:tcPr>
                          <w:p w14:paraId="17320273" w14:textId="77777777" w:rsidR="006A55FA" w:rsidRDefault="006A55FA">
                            <w:pPr>
                              <w:tabs>
                                <w:tab w:val="decimal" w:pos="504"/>
                              </w:tabs>
                              <w:spacing w:before="62" w:after="31" w:line="205" w:lineRule="exact"/>
                              <w:textAlignment w:val="baseline"/>
                              <w:rPr>
                                <w:rFonts w:ascii="Calibri" w:eastAsia="Calibri" w:hAnsi="Calibri"/>
                                <w:color w:val="000000"/>
                                <w:sz w:val="19"/>
                              </w:rPr>
                            </w:pPr>
                            <w:r>
                              <w:rPr>
                                <w:rFonts w:ascii="Calibri" w:eastAsia="Calibri" w:hAnsi="Calibri"/>
                                <w:color w:val="000000"/>
                                <w:sz w:val="19"/>
                              </w:rPr>
                              <w:t>3.82</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494BA8F" w14:textId="77777777" w:rsidR="006A55FA" w:rsidRDefault="006A55FA">
                            <w:pPr>
                              <w:spacing w:before="62" w:after="31" w:line="205" w:lineRule="exact"/>
                              <w:jc w:val="center"/>
                              <w:textAlignment w:val="baseline"/>
                              <w:rPr>
                                <w:rFonts w:ascii="Calibri" w:eastAsia="Calibri" w:hAnsi="Calibri"/>
                                <w:color w:val="000000"/>
                                <w:sz w:val="19"/>
                              </w:rPr>
                            </w:pPr>
                            <w:r>
                              <w:rPr>
                                <w:rFonts w:ascii="Calibri" w:eastAsia="Calibri" w:hAnsi="Calibri"/>
                                <w:color w:val="000000"/>
                                <w:sz w:val="19"/>
                              </w:rPr>
                              <w:t>48</w:t>
                            </w:r>
                          </w:p>
                        </w:tc>
                        <w:tc>
                          <w:tcPr>
                            <w:tcW w:w="1171" w:type="dxa"/>
                            <w:tcBorders>
                              <w:top w:val="single" w:sz="7" w:space="0" w:color="000000"/>
                              <w:left w:val="single" w:sz="7" w:space="0" w:color="000000"/>
                              <w:bottom w:val="single" w:sz="7" w:space="0" w:color="000000"/>
                              <w:right w:val="single" w:sz="19" w:space="0" w:color="000000"/>
                            </w:tcBorders>
                            <w:vAlign w:val="center"/>
                          </w:tcPr>
                          <w:p w14:paraId="08C5F66A" w14:textId="77777777" w:rsidR="006A55FA" w:rsidRDefault="006A55FA">
                            <w:pPr>
                              <w:tabs>
                                <w:tab w:val="decimal" w:pos="504"/>
                              </w:tabs>
                              <w:spacing w:before="62" w:after="31" w:line="205" w:lineRule="exact"/>
                              <w:textAlignment w:val="baseline"/>
                              <w:rPr>
                                <w:rFonts w:ascii="Calibri" w:eastAsia="Calibri" w:hAnsi="Calibri"/>
                                <w:color w:val="000000"/>
                                <w:sz w:val="19"/>
                              </w:rPr>
                            </w:pPr>
                            <w:r>
                              <w:rPr>
                                <w:rFonts w:ascii="Calibri" w:eastAsia="Calibri" w:hAnsi="Calibri"/>
                                <w:color w:val="000000"/>
                                <w:sz w:val="19"/>
                              </w:rPr>
                              <w:t>8.73</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D8AFABB" w14:textId="77777777" w:rsidR="006A55FA" w:rsidRDefault="006A55FA">
                            <w:pPr>
                              <w:spacing w:before="62" w:after="31" w:line="205" w:lineRule="exact"/>
                              <w:jc w:val="center"/>
                              <w:textAlignment w:val="baseline"/>
                              <w:rPr>
                                <w:rFonts w:ascii="Calibri" w:eastAsia="Calibri" w:hAnsi="Calibri"/>
                                <w:color w:val="000000"/>
                                <w:sz w:val="19"/>
                              </w:rPr>
                            </w:pPr>
                            <w:r>
                              <w:rPr>
                                <w:rFonts w:ascii="Calibri" w:eastAsia="Calibri" w:hAnsi="Calibri"/>
                                <w:color w:val="000000"/>
                                <w:sz w:val="19"/>
                              </w:rPr>
                              <w:t>75</w:t>
                            </w:r>
                          </w:p>
                        </w:tc>
                        <w:tc>
                          <w:tcPr>
                            <w:tcW w:w="1167" w:type="dxa"/>
                            <w:tcBorders>
                              <w:top w:val="single" w:sz="7" w:space="0" w:color="000000"/>
                              <w:left w:val="single" w:sz="7" w:space="0" w:color="000000"/>
                              <w:bottom w:val="single" w:sz="7" w:space="0" w:color="000000"/>
                              <w:right w:val="single" w:sz="19" w:space="0" w:color="000000"/>
                            </w:tcBorders>
                            <w:vAlign w:val="center"/>
                          </w:tcPr>
                          <w:p w14:paraId="47C19094" w14:textId="77777777" w:rsidR="006A55FA" w:rsidRDefault="006A55FA">
                            <w:pPr>
                              <w:tabs>
                                <w:tab w:val="decimal" w:pos="576"/>
                              </w:tabs>
                              <w:spacing w:before="62" w:after="31" w:line="205" w:lineRule="exact"/>
                              <w:textAlignment w:val="baseline"/>
                              <w:rPr>
                                <w:rFonts w:ascii="Calibri" w:eastAsia="Calibri" w:hAnsi="Calibri"/>
                                <w:color w:val="000000"/>
                                <w:sz w:val="19"/>
                              </w:rPr>
                            </w:pPr>
                            <w:r>
                              <w:rPr>
                                <w:rFonts w:ascii="Calibri" w:eastAsia="Calibri" w:hAnsi="Calibri"/>
                                <w:color w:val="000000"/>
                                <w:sz w:val="19"/>
                              </w:rPr>
                              <w:t>13.6</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7D463E4" w14:textId="77777777" w:rsidR="006A55FA" w:rsidRDefault="006A55FA">
                            <w:pPr>
                              <w:spacing w:before="62" w:after="31" w:line="205" w:lineRule="exact"/>
                              <w:jc w:val="center"/>
                              <w:textAlignment w:val="baseline"/>
                              <w:rPr>
                                <w:rFonts w:ascii="Calibri" w:eastAsia="Calibri" w:hAnsi="Calibri"/>
                                <w:color w:val="000000"/>
                                <w:sz w:val="19"/>
                              </w:rPr>
                            </w:pPr>
                            <w:r>
                              <w:rPr>
                                <w:rFonts w:ascii="Calibri" w:eastAsia="Calibri" w:hAnsi="Calibri"/>
                                <w:color w:val="000000"/>
                                <w:sz w:val="19"/>
                              </w:rPr>
                              <w:t>102</w:t>
                            </w:r>
                          </w:p>
                        </w:tc>
                        <w:tc>
                          <w:tcPr>
                            <w:tcW w:w="1171" w:type="dxa"/>
                            <w:tcBorders>
                              <w:top w:val="single" w:sz="7" w:space="0" w:color="000000"/>
                              <w:left w:val="single" w:sz="7" w:space="0" w:color="000000"/>
                              <w:bottom w:val="single" w:sz="7" w:space="0" w:color="000000"/>
                              <w:right w:val="single" w:sz="19" w:space="0" w:color="000000"/>
                            </w:tcBorders>
                            <w:vAlign w:val="center"/>
                          </w:tcPr>
                          <w:p w14:paraId="5A0911C5" w14:textId="77777777" w:rsidR="006A55FA" w:rsidRDefault="006A55FA">
                            <w:pPr>
                              <w:tabs>
                                <w:tab w:val="decimal" w:pos="576"/>
                              </w:tabs>
                              <w:spacing w:before="62" w:after="31" w:line="205" w:lineRule="exact"/>
                              <w:textAlignment w:val="baseline"/>
                              <w:rPr>
                                <w:rFonts w:ascii="Calibri" w:eastAsia="Calibri" w:hAnsi="Calibri"/>
                                <w:color w:val="000000"/>
                                <w:sz w:val="19"/>
                              </w:rPr>
                            </w:pPr>
                            <w:r>
                              <w:rPr>
                                <w:rFonts w:ascii="Calibri" w:eastAsia="Calibri" w:hAnsi="Calibri"/>
                                <w:color w:val="000000"/>
                                <w:sz w:val="19"/>
                              </w:rPr>
                              <w:t>18.5</w:t>
                            </w:r>
                          </w:p>
                        </w:tc>
                      </w:tr>
                      <w:tr w:rsidR="006A55FA" w14:paraId="27E965C9"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7686AE1"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22</w:t>
                            </w:r>
                          </w:p>
                        </w:tc>
                        <w:tc>
                          <w:tcPr>
                            <w:tcW w:w="1176" w:type="dxa"/>
                            <w:tcBorders>
                              <w:top w:val="single" w:sz="7" w:space="0" w:color="000000"/>
                              <w:left w:val="single" w:sz="7" w:space="0" w:color="000000"/>
                              <w:bottom w:val="single" w:sz="7" w:space="0" w:color="000000"/>
                              <w:right w:val="single" w:sz="19" w:space="0" w:color="000000"/>
                            </w:tcBorders>
                            <w:vAlign w:val="center"/>
                          </w:tcPr>
                          <w:p w14:paraId="5BD929C1"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4.00</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523C028"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49</w:t>
                            </w:r>
                          </w:p>
                        </w:tc>
                        <w:tc>
                          <w:tcPr>
                            <w:tcW w:w="1171" w:type="dxa"/>
                            <w:tcBorders>
                              <w:top w:val="single" w:sz="7" w:space="0" w:color="000000"/>
                              <w:left w:val="single" w:sz="7" w:space="0" w:color="000000"/>
                              <w:bottom w:val="single" w:sz="7" w:space="0" w:color="000000"/>
                              <w:right w:val="single" w:sz="19" w:space="0" w:color="000000"/>
                            </w:tcBorders>
                            <w:vAlign w:val="center"/>
                          </w:tcPr>
                          <w:p w14:paraId="378F9FB7"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8.91</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1BEEF983"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76</w:t>
                            </w:r>
                          </w:p>
                        </w:tc>
                        <w:tc>
                          <w:tcPr>
                            <w:tcW w:w="1167" w:type="dxa"/>
                            <w:tcBorders>
                              <w:top w:val="single" w:sz="7" w:space="0" w:color="000000"/>
                              <w:left w:val="single" w:sz="7" w:space="0" w:color="000000"/>
                              <w:bottom w:val="single" w:sz="7" w:space="0" w:color="000000"/>
                              <w:right w:val="single" w:sz="19" w:space="0" w:color="000000"/>
                            </w:tcBorders>
                            <w:vAlign w:val="center"/>
                          </w:tcPr>
                          <w:p w14:paraId="39E6DBC0"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13.8</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8892153"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103</w:t>
                            </w:r>
                          </w:p>
                        </w:tc>
                        <w:tc>
                          <w:tcPr>
                            <w:tcW w:w="1171" w:type="dxa"/>
                            <w:tcBorders>
                              <w:top w:val="single" w:sz="7" w:space="0" w:color="000000"/>
                              <w:left w:val="single" w:sz="7" w:space="0" w:color="000000"/>
                              <w:bottom w:val="single" w:sz="7" w:space="0" w:color="000000"/>
                              <w:right w:val="single" w:sz="19" w:space="0" w:color="000000"/>
                            </w:tcBorders>
                            <w:vAlign w:val="center"/>
                          </w:tcPr>
                          <w:p w14:paraId="6FD05F6A"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18.7</w:t>
                            </w:r>
                          </w:p>
                        </w:tc>
                      </w:tr>
                      <w:tr w:rsidR="006A55FA" w14:paraId="10A6DB06"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FF2A8A9"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23</w:t>
                            </w:r>
                          </w:p>
                        </w:tc>
                        <w:tc>
                          <w:tcPr>
                            <w:tcW w:w="1176" w:type="dxa"/>
                            <w:tcBorders>
                              <w:top w:val="single" w:sz="7" w:space="0" w:color="000000"/>
                              <w:left w:val="single" w:sz="7" w:space="0" w:color="000000"/>
                              <w:bottom w:val="single" w:sz="7" w:space="0" w:color="000000"/>
                              <w:right w:val="single" w:sz="19" w:space="0" w:color="000000"/>
                            </w:tcBorders>
                            <w:vAlign w:val="center"/>
                          </w:tcPr>
                          <w:p w14:paraId="5B3D30A9"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4.18</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580B85B"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50</w:t>
                            </w:r>
                          </w:p>
                        </w:tc>
                        <w:tc>
                          <w:tcPr>
                            <w:tcW w:w="1171" w:type="dxa"/>
                            <w:tcBorders>
                              <w:top w:val="single" w:sz="7" w:space="0" w:color="000000"/>
                              <w:left w:val="single" w:sz="7" w:space="0" w:color="000000"/>
                              <w:bottom w:val="single" w:sz="7" w:space="0" w:color="000000"/>
                              <w:right w:val="single" w:sz="19" w:space="0" w:color="000000"/>
                            </w:tcBorders>
                            <w:vAlign w:val="center"/>
                          </w:tcPr>
                          <w:p w14:paraId="462D69A7"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9.09</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73B0967"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77</w:t>
                            </w:r>
                          </w:p>
                        </w:tc>
                        <w:tc>
                          <w:tcPr>
                            <w:tcW w:w="1167" w:type="dxa"/>
                            <w:tcBorders>
                              <w:top w:val="single" w:sz="7" w:space="0" w:color="000000"/>
                              <w:left w:val="single" w:sz="7" w:space="0" w:color="000000"/>
                              <w:bottom w:val="single" w:sz="7" w:space="0" w:color="000000"/>
                              <w:right w:val="single" w:sz="19" w:space="0" w:color="000000"/>
                            </w:tcBorders>
                            <w:vAlign w:val="center"/>
                          </w:tcPr>
                          <w:p w14:paraId="0EE4972D"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14.0</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2885C42"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104</w:t>
                            </w:r>
                          </w:p>
                        </w:tc>
                        <w:tc>
                          <w:tcPr>
                            <w:tcW w:w="1171" w:type="dxa"/>
                            <w:tcBorders>
                              <w:top w:val="single" w:sz="7" w:space="0" w:color="000000"/>
                              <w:left w:val="single" w:sz="7" w:space="0" w:color="000000"/>
                              <w:bottom w:val="single" w:sz="7" w:space="0" w:color="000000"/>
                              <w:right w:val="single" w:sz="19" w:space="0" w:color="000000"/>
                            </w:tcBorders>
                            <w:vAlign w:val="center"/>
                          </w:tcPr>
                          <w:p w14:paraId="744831AE"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18.9</w:t>
                            </w:r>
                          </w:p>
                        </w:tc>
                      </w:tr>
                      <w:tr w:rsidR="006A55FA" w14:paraId="78DD6B0C" w14:textId="77777777">
                        <w:trPr>
                          <w:trHeight w:hRule="exact" w:val="307"/>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C2D1D90"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24</w:t>
                            </w:r>
                          </w:p>
                        </w:tc>
                        <w:tc>
                          <w:tcPr>
                            <w:tcW w:w="1176" w:type="dxa"/>
                            <w:tcBorders>
                              <w:top w:val="single" w:sz="7" w:space="0" w:color="000000"/>
                              <w:left w:val="single" w:sz="7" w:space="0" w:color="000000"/>
                              <w:bottom w:val="single" w:sz="7" w:space="0" w:color="000000"/>
                              <w:right w:val="single" w:sz="19" w:space="0" w:color="000000"/>
                            </w:tcBorders>
                            <w:vAlign w:val="center"/>
                          </w:tcPr>
                          <w:p w14:paraId="19D419D9"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4.36</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8F0491C"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51</w:t>
                            </w:r>
                          </w:p>
                        </w:tc>
                        <w:tc>
                          <w:tcPr>
                            <w:tcW w:w="1171" w:type="dxa"/>
                            <w:tcBorders>
                              <w:top w:val="single" w:sz="7" w:space="0" w:color="000000"/>
                              <w:left w:val="single" w:sz="7" w:space="0" w:color="000000"/>
                              <w:bottom w:val="single" w:sz="7" w:space="0" w:color="000000"/>
                              <w:right w:val="single" w:sz="19" w:space="0" w:color="000000"/>
                            </w:tcBorders>
                            <w:vAlign w:val="center"/>
                          </w:tcPr>
                          <w:p w14:paraId="3531A89D" w14:textId="77777777" w:rsidR="006A55FA" w:rsidRDefault="006A55FA">
                            <w:pPr>
                              <w:tabs>
                                <w:tab w:val="decimal" w:pos="504"/>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9.27</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D1E692C"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78</w:t>
                            </w:r>
                          </w:p>
                        </w:tc>
                        <w:tc>
                          <w:tcPr>
                            <w:tcW w:w="1167" w:type="dxa"/>
                            <w:tcBorders>
                              <w:top w:val="single" w:sz="7" w:space="0" w:color="000000"/>
                              <w:left w:val="single" w:sz="7" w:space="0" w:color="000000"/>
                              <w:bottom w:val="single" w:sz="7" w:space="0" w:color="000000"/>
                              <w:right w:val="single" w:sz="19" w:space="0" w:color="000000"/>
                            </w:tcBorders>
                            <w:vAlign w:val="center"/>
                          </w:tcPr>
                          <w:p w14:paraId="22B5AA88"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14.2</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E5BEC50" w14:textId="77777777" w:rsidR="006A55FA" w:rsidRDefault="006A55FA">
                            <w:pPr>
                              <w:spacing w:before="62" w:after="30" w:line="205" w:lineRule="exact"/>
                              <w:jc w:val="center"/>
                              <w:textAlignment w:val="baseline"/>
                              <w:rPr>
                                <w:rFonts w:ascii="Calibri" w:eastAsia="Calibri" w:hAnsi="Calibri"/>
                                <w:color w:val="000000"/>
                                <w:sz w:val="19"/>
                              </w:rPr>
                            </w:pPr>
                            <w:r>
                              <w:rPr>
                                <w:rFonts w:ascii="Calibri" w:eastAsia="Calibri" w:hAnsi="Calibri"/>
                                <w:color w:val="000000"/>
                                <w:sz w:val="19"/>
                              </w:rPr>
                              <w:t>105</w:t>
                            </w:r>
                          </w:p>
                        </w:tc>
                        <w:tc>
                          <w:tcPr>
                            <w:tcW w:w="1171" w:type="dxa"/>
                            <w:tcBorders>
                              <w:top w:val="single" w:sz="7" w:space="0" w:color="000000"/>
                              <w:left w:val="single" w:sz="7" w:space="0" w:color="000000"/>
                              <w:bottom w:val="single" w:sz="7" w:space="0" w:color="000000"/>
                              <w:right w:val="single" w:sz="19" w:space="0" w:color="000000"/>
                            </w:tcBorders>
                            <w:vAlign w:val="center"/>
                          </w:tcPr>
                          <w:p w14:paraId="178588CA" w14:textId="77777777" w:rsidR="006A55FA" w:rsidRDefault="006A55FA">
                            <w:pPr>
                              <w:tabs>
                                <w:tab w:val="decimal" w:pos="576"/>
                              </w:tabs>
                              <w:spacing w:before="62" w:after="30" w:line="205" w:lineRule="exact"/>
                              <w:textAlignment w:val="baseline"/>
                              <w:rPr>
                                <w:rFonts w:ascii="Calibri" w:eastAsia="Calibri" w:hAnsi="Calibri"/>
                                <w:color w:val="000000"/>
                                <w:sz w:val="19"/>
                              </w:rPr>
                            </w:pPr>
                            <w:r>
                              <w:rPr>
                                <w:rFonts w:ascii="Calibri" w:eastAsia="Calibri" w:hAnsi="Calibri"/>
                                <w:color w:val="000000"/>
                                <w:sz w:val="19"/>
                              </w:rPr>
                              <w:t>19.1</w:t>
                            </w:r>
                          </w:p>
                        </w:tc>
                      </w:tr>
                      <w:tr w:rsidR="006A55FA" w14:paraId="11113A9A" w14:textId="77777777">
                        <w:trPr>
                          <w:trHeight w:hRule="exact" w:val="302"/>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61609801"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25</w:t>
                            </w:r>
                          </w:p>
                        </w:tc>
                        <w:tc>
                          <w:tcPr>
                            <w:tcW w:w="1176" w:type="dxa"/>
                            <w:tcBorders>
                              <w:top w:val="single" w:sz="7" w:space="0" w:color="000000"/>
                              <w:left w:val="single" w:sz="7" w:space="0" w:color="000000"/>
                              <w:bottom w:val="single" w:sz="7" w:space="0" w:color="000000"/>
                              <w:right w:val="single" w:sz="19" w:space="0" w:color="000000"/>
                            </w:tcBorders>
                            <w:vAlign w:val="center"/>
                          </w:tcPr>
                          <w:p w14:paraId="51B446E3" w14:textId="77777777" w:rsidR="006A55FA" w:rsidRDefault="006A55FA">
                            <w:pPr>
                              <w:tabs>
                                <w:tab w:val="decimal" w:pos="504"/>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4.55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C105B38"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52</w:t>
                            </w:r>
                          </w:p>
                        </w:tc>
                        <w:tc>
                          <w:tcPr>
                            <w:tcW w:w="1171" w:type="dxa"/>
                            <w:tcBorders>
                              <w:top w:val="single" w:sz="7" w:space="0" w:color="000000"/>
                              <w:left w:val="single" w:sz="7" w:space="0" w:color="000000"/>
                              <w:bottom w:val="single" w:sz="7" w:space="0" w:color="000000"/>
                              <w:right w:val="single" w:sz="19" w:space="0" w:color="000000"/>
                            </w:tcBorders>
                            <w:vAlign w:val="center"/>
                          </w:tcPr>
                          <w:p w14:paraId="6A882445" w14:textId="77777777" w:rsidR="006A55FA" w:rsidRDefault="006A55FA">
                            <w:pPr>
                              <w:tabs>
                                <w:tab w:val="decimal" w:pos="504"/>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9.45</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03E45C5D"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79</w:t>
                            </w:r>
                          </w:p>
                        </w:tc>
                        <w:tc>
                          <w:tcPr>
                            <w:tcW w:w="1167" w:type="dxa"/>
                            <w:tcBorders>
                              <w:top w:val="single" w:sz="7" w:space="0" w:color="000000"/>
                              <w:left w:val="single" w:sz="7" w:space="0" w:color="000000"/>
                              <w:bottom w:val="single" w:sz="7" w:space="0" w:color="000000"/>
                              <w:right w:val="single" w:sz="19" w:space="0" w:color="000000"/>
                            </w:tcBorders>
                            <w:vAlign w:val="center"/>
                          </w:tcPr>
                          <w:p w14:paraId="6AB80179" w14:textId="77777777" w:rsidR="006A55FA" w:rsidRDefault="006A55FA">
                            <w:pPr>
                              <w:tabs>
                                <w:tab w:val="decimal" w:pos="576"/>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14.4</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301D66CF" w14:textId="77777777" w:rsidR="006A55FA" w:rsidRDefault="006A55FA">
                            <w:pPr>
                              <w:spacing w:before="62" w:after="25" w:line="205" w:lineRule="exact"/>
                              <w:jc w:val="center"/>
                              <w:textAlignment w:val="baseline"/>
                              <w:rPr>
                                <w:rFonts w:ascii="Calibri" w:eastAsia="Calibri" w:hAnsi="Calibri"/>
                                <w:color w:val="000000"/>
                                <w:sz w:val="19"/>
                              </w:rPr>
                            </w:pPr>
                            <w:r>
                              <w:rPr>
                                <w:rFonts w:ascii="Calibri" w:eastAsia="Calibri" w:hAnsi="Calibri"/>
                                <w:color w:val="000000"/>
                                <w:sz w:val="19"/>
                              </w:rPr>
                              <w:t>105</w:t>
                            </w:r>
                          </w:p>
                        </w:tc>
                        <w:tc>
                          <w:tcPr>
                            <w:tcW w:w="1171" w:type="dxa"/>
                            <w:tcBorders>
                              <w:top w:val="single" w:sz="7" w:space="0" w:color="000000"/>
                              <w:left w:val="single" w:sz="7" w:space="0" w:color="000000"/>
                              <w:bottom w:val="single" w:sz="7" w:space="0" w:color="000000"/>
                              <w:right w:val="single" w:sz="19" w:space="0" w:color="000000"/>
                            </w:tcBorders>
                            <w:vAlign w:val="center"/>
                          </w:tcPr>
                          <w:p w14:paraId="72FDE398" w14:textId="77777777" w:rsidR="006A55FA" w:rsidRDefault="006A55FA">
                            <w:pPr>
                              <w:tabs>
                                <w:tab w:val="decimal" w:pos="576"/>
                              </w:tabs>
                              <w:spacing w:before="62" w:after="25" w:line="205" w:lineRule="exact"/>
                              <w:textAlignment w:val="baseline"/>
                              <w:rPr>
                                <w:rFonts w:ascii="Calibri" w:eastAsia="Calibri" w:hAnsi="Calibri"/>
                                <w:color w:val="000000"/>
                                <w:sz w:val="19"/>
                              </w:rPr>
                            </w:pPr>
                            <w:r>
                              <w:rPr>
                                <w:rFonts w:ascii="Calibri" w:eastAsia="Calibri" w:hAnsi="Calibri"/>
                                <w:color w:val="000000"/>
                                <w:sz w:val="19"/>
                              </w:rPr>
                              <w:t>19.3</w:t>
                            </w:r>
                          </w:p>
                        </w:tc>
                      </w:tr>
                      <w:tr w:rsidR="006A55FA" w14:paraId="2774332B" w14:textId="77777777">
                        <w:trPr>
                          <w:trHeight w:hRule="exact" w:val="303"/>
                        </w:trPr>
                        <w:tc>
                          <w:tcPr>
                            <w:tcW w:w="1320"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5D01ED80" w14:textId="77777777" w:rsidR="006A55FA" w:rsidRDefault="006A55FA">
                            <w:pPr>
                              <w:spacing w:before="57" w:after="31" w:line="205" w:lineRule="exact"/>
                              <w:jc w:val="center"/>
                              <w:textAlignment w:val="baseline"/>
                              <w:rPr>
                                <w:rFonts w:ascii="Calibri" w:eastAsia="Calibri" w:hAnsi="Calibri"/>
                                <w:color w:val="000000"/>
                                <w:sz w:val="19"/>
                              </w:rPr>
                            </w:pPr>
                            <w:r>
                              <w:rPr>
                                <w:rFonts w:ascii="Calibri" w:eastAsia="Calibri" w:hAnsi="Calibri"/>
                                <w:color w:val="000000"/>
                                <w:sz w:val="19"/>
                              </w:rPr>
                              <w:t>26</w:t>
                            </w:r>
                          </w:p>
                        </w:tc>
                        <w:tc>
                          <w:tcPr>
                            <w:tcW w:w="1176" w:type="dxa"/>
                            <w:tcBorders>
                              <w:top w:val="single" w:sz="7" w:space="0" w:color="000000"/>
                              <w:left w:val="single" w:sz="7" w:space="0" w:color="000000"/>
                              <w:bottom w:val="single" w:sz="7" w:space="0" w:color="000000"/>
                              <w:right w:val="single" w:sz="19" w:space="0" w:color="000000"/>
                            </w:tcBorders>
                            <w:vAlign w:val="center"/>
                          </w:tcPr>
                          <w:p w14:paraId="2E013340" w14:textId="77777777" w:rsidR="006A55FA" w:rsidRDefault="006A55FA">
                            <w:pPr>
                              <w:tabs>
                                <w:tab w:val="decimal" w:pos="504"/>
                              </w:tabs>
                              <w:spacing w:before="57" w:after="31" w:line="205" w:lineRule="exact"/>
                              <w:textAlignment w:val="baseline"/>
                              <w:rPr>
                                <w:rFonts w:ascii="Calibri" w:eastAsia="Calibri" w:hAnsi="Calibri"/>
                                <w:color w:val="000000"/>
                                <w:sz w:val="19"/>
                              </w:rPr>
                            </w:pPr>
                            <w:r>
                              <w:rPr>
                                <w:rFonts w:ascii="Calibri" w:eastAsia="Calibri" w:hAnsi="Calibri"/>
                                <w:color w:val="000000"/>
                                <w:sz w:val="19"/>
                              </w:rPr>
                              <w:t>4.73</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7F17D95D" w14:textId="77777777" w:rsidR="006A55FA" w:rsidRDefault="006A55FA">
                            <w:pPr>
                              <w:spacing w:before="57" w:after="31" w:line="205" w:lineRule="exact"/>
                              <w:jc w:val="center"/>
                              <w:textAlignment w:val="baseline"/>
                              <w:rPr>
                                <w:rFonts w:ascii="Calibri" w:eastAsia="Calibri" w:hAnsi="Calibri"/>
                                <w:color w:val="000000"/>
                                <w:sz w:val="19"/>
                              </w:rPr>
                            </w:pPr>
                            <w:r>
                              <w:rPr>
                                <w:rFonts w:ascii="Calibri" w:eastAsia="Calibri" w:hAnsi="Calibri"/>
                                <w:color w:val="000000"/>
                                <w:sz w:val="19"/>
                              </w:rPr>
                              <w:t>53</w:t>
                            </w:r>
                          </w:p>
                        </w:tc>
                        <w:tc>
                          <w:tcPr>
                            <w:tcW w:w="1171" w:type="dxa"/>
                            <w:tcBorders>
                              <w:top w:val="single" w:sz="7" w:space="0" w:color="000000"/>
                              <w:left w:val="single" w:sz="7" w:space="0" w:color="000000"/>
                              <w:bottom w:val="single" w:sz="7" w:space="0" w:color="000000"/>
                              <w:right w:val="single" w:sz="19" w:space="0" w:color="000000"/>
                            </w:tcBorders>
                            <w:vAlign w:val="center"/>
                          </w:tcPr>
                          <w:p w14:paraId="50FAD10D" w14:textId="77777777" w:rsidR="006A55FA" w:rsidRDefault="006A55FA">
                            <w:pPr>
                              <w:tabs>
                                <w:tab w:val="decimal" w:pos="504"/>
                              </w:tabs>
                              <w:spacing w:before="57" w:after="31" w:line="205" w:lineRule="exact"/>
                              <w:textAlignment w:val="baseline"/>
                              <w:rPr>
                                <w:rFonts w:ascii="Calibri" w:eastAsia="Calibri" w:hAnsi="Calibri"/>
                                <w:color w:val="000000"/>
                                <w:sz w:val="19"/>
                              </w:rPr>
                            </w:pPr>
                            <w:r>
                              <w:rPr>
                                <w:rFonts w:ascii="Calibri" w:eastAsia="Calibri" w:hAnsi="Calibri"/>
                                <w:color w:val="000000"/>
                                <w:sz w:val="19"/>
                              </w:rPr>
                              <w:t>9.64</w:t>
                            </w:r>
                          </w:p>
                        </w:tc>
                        <w:tc>
                          <w:tcPr>
                            <w:tcW w:w="1296"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4132BAC3" w14:textId="77777777" w:rsidR="006A55FA" w:rsidRDefault="006A55FA">
                            <w:pPr>
                              <w:spacing w:before="57" w:after="31" w:line="205" w:lineRule="exact"/>
                              <w:jc w:val="center"/>
                              <w:textAlignment w:val="baseline"/>
                              <w:rPr>
                                <w:rFonts w:ascii="Calibri" w:eastAsia="Calibri" w:hAnsi="Calibri"/>
                                <w:color w:val="000000"/>
                                <w:sz w:val="19"/>
                              </w:rPr>
                            </w:pPr>
                            <w:r>
                              <w:rPr>
                                <w:rFonts w:ascii="Calibri" w:eastAsia="Calibri" w:hAnsi="Calibri"/>
                                <w:color w:val="000000"/>
                                <w:sz w:val="19"/>
                              </w:rPr>
                              <w:t>80</w:t>
                            </w:r>
                          </w:p>
                        </w:tc>
                        <w:tc>
                          <w:tcPr>
                            <w:tcW w:w="1167" w:type="dxa"/>
                            <w:tcBorders>
                              <w:top w:val="single" w:sz="7" w:space="0" w:color="000000"/>
                              <w:left w:val="single" w:sz="7" w:space="0" w:color="000000"/>
                              <w:bottom w:val="single" w:sz="7" w:space="0" w:color="000000"/>
                              <w:right w:val="single" w:sz="19" w:space="0" w:color="000000"/>
                            </w:tcBorders>
                            <w:vAlign w:val="center"/>
                          </w:tcPr>
                          <w:p w14:paraId="523398EA" w14:textId="77777777" w:rsidR="006A55FA" w:rsidRDefault="006A55FA">
                            <w:pPr>
                              <w:tabs>
                                <w:tab w:val="decimal" w:pos="576"/>
                              </w:tabs>
                              <w:spacing w:before="57" w:after="31" w:line="205" w:lineRule="exact"/>
                              <w:textAlignment w:val="baseline"/>
                              <w:rPr>
                                <w:rFonts w:ascii="Calibri" w:eastAsia="Calibri" w:hAnsi="Calibri"/>
                                <w:color w:val="000000"/>
                                <w:sz w:val="19"/>
                              </w:rPr>
                            </w:pPr>
                            <w:r>
                              <w:rPr>
                                <w:rFonts w:ascii="Calibri" w:eastAsia="Calibri" w:hAnsi="Calibri"/>
                                <w:color w:val="000000"/>
                                <w:sz w:val="19"/>
                              </w:rPr>
                              <w:t>14.5</w:t>
                            </w:r>
                          </w:p>
                        </w:tc>
                        <w:tc>
                          <w:tcPr>
                            <w:tcW w:w="1291" w:type="dxa"/>
                            <w:tcBorders>
                              <w:top w:val="single" w:sz="7" w:space="0" w:color="000000"/>
                              <w:left w:val="single" w:sz="19" w:space="0" w:color="000000"/>
                              <w:bottom w:val="single" w:sz="7" w:space="0" w:color="000000"/>
                              <w:right w:val="single" w:sz="7" w:space="0" w:color="000000"/>
                            </w:tcBorders>
                            <w:shd w:val="clear" w:color="D9D9D9" w:fill="D9D9D9"/>
                            <w:vAlign w:val="center"/>
                          </w:tcPr>
                          <w:p w14:paraId="207E2D30" w14:textId="77777777" w:rsidR="006A55FA" w:rsidRDefault="006A55FA">
                            <w:pPr>
                              <w:spacing w:before="57" w:after="31" w:line="205" w:lineRule="exact"/>
                              <w:jc w:val="center"/>
                              <w:textAlignment w:val="baseline"/>
                              <w:rPr>
                                <w:rFonts w:ascii="Calibri" w:eastAsia="Calibri" w:hAnsi="Calibri"/>
                                <w:color w:val="000000"/>
                                <w:sz w:val="19"/>
                              </w:rPr>
                            </w:pPr>
                            <w:r>
                              <w:rPr>
                                <w:rFonts w:ascii="Calibri" w:eastAsia="Calibri" w:hAnsi="Calibri"/>
                                <w:color w:val="000000"/>
                                <w:sz w:val="19"/>
                              </w:rPr>
                              <w:t>107</w:t>
                            </w:r>
                          </w:p>
                        </w:tc>
                        <w:tc>
                          <w:tcPr>
                            <w:tcW w:w="1171" w:type="dxa"/>
                            <w:tcBorders>
                              <w:top w:val="single" w:sz="7" w:space="0" w:color="000000"/>
                              <w:left w:val="single" w:sz="7" w:space="0" w:color="000000"/>
                              <w:bottom w:val="single" w:sz="7" w:space="0" w:color="000000"/>
                              <w:right w:val="single" w:sz="19" w:space="0" w:color="000000"/>
                            </w:tcBorders>
                            <w:vAlign w:val="center"/>
                          </w:tcPr>
                          <w:p w14:paraId="23985EA9" w14:textId="77777777" w:rsidR="006A55FA" w:rsidRDefault="006A55FA">
                            <w:pPr>
                              <w:tabs>
                                <w:tab w:val="decimal" w:pos="576"/>
                              </w:tabs>
                              <w:spacing w:before="57" w:after="31" w:line="205" w:lineRule="exact"/>
                              <w:textAlignment w:val="baseline"/>
                              <w:rPr>
                                <w:rFonts w:ascii="Calibri" w:eastAsia="Calibri" w:hAnsi="Calibri"/>
                                <w:color w:val="000000"/>
                                <w:sz w:val="19"/>
                              </w:rPr>
                            </w:pPr>
                            <w:r>
                              <w:rPr>
                                <w:rFonts w:ascii="Calibri" w:eastAsia="Calibri" w:hAnsi="Calibri"/>
                                <w:color w:val="000000"/>
                                <w:sz w:val="19"/>
                              </w:rPr>
                              <w:t>19.5</w:t>
                            </w:r>
                          </w:p>
                        </w:tc>
                      </w:tr>
                      <w:tr w:rsidR="006A55FA" w14:paraId="6C70BD7F" w14:textId="77777777">
                        <w:trPr>
                          <w:trHeight w:hRule="exact" w:val="336"/>
                        </w:trPr>
                        <w:tc>
                          <w:tcPr>
                            <w:tcW w:w="1320" w:type="dxa"/>
                            <w:tcBorders>
                              <w:top w:val="single" w:sz="7" w:space="0" w:color="000000"/>
                              <w:left w:val="single" w:sz="19" w:space="0" w:color="000000"/>
                              <w:bottom w:val="single" w:sz="19" w:space="0" w:color="000000"/>
                              <w:right w:val="single" w:sz="7" w:space="0" w:color="000000"/>
                            </w:tcBorders>
                            <w:shd w:val="clear" w:color="D9D9D9" w:fill="D9D9D9"/>
                            <w:vAlign w:val="center"/>
                          </w:tcPr>
                          <w:p w14:paraId="2FDBADD2" w14:textId="77777777" w:rsidR="006A55FA" w:rsidRDefault="006A55FA">
                            <w:pPr>
                              <w:spacing w:before="62" w:after="68" w:line="205" w:lineRule="exact"/>
                              <w:jc w:val="center"/>
                              <w:textAlignment w:val="baseline"/>
                              <w:rPr>
                                <w:rFonts w:ascii="Calibri" w:eastAsia="Calibri" w:hAnsi="Calibri"/>
                                <w:color w:val="000000"/>
                                <w:sz w:val="19"/>
                              </w:rPr>
                            </w:pPr>
                            <w:r>
                              <w:rPr>
                                <w:rFonts w:ascii="Calibri" w:eastAsia="Calibri" w:hAnsi="Calibri"/>
                                <w:color w:val="000000"/>
                                <w:sz w:val="19"/>
                              </w:rPr>
                              <w:t>27</w:t>
                            </w:r>
                          </w:p>
                        </w:tc>
                        <w:tc>
                          <w:tcPr>
                            <w:tcW w:w="1176" w:type="dxa"/>
                            <w:tcBorders>
                              <w:top w:val="single" w:sz="7" w:space="0" w:color="000000"/>
                              <w:left w:val="single" w:sz="7" w:space="0" w:color="000000"/>
                              <w:bottom w:val="single" w:sz="19" w:space="0" w:color="000000"/>
                              <w:right w:val="single" w:sz="19" w:space="0" w:color="000000"/>
                            </w:tcBorders>
                            <w:vAlign w:val="center"/>
                          </w:tcPr>
                          <w:p w14:paraId="19A829C8" w14:textId="77777777" w:rsidR="006A55FA" w:rsidRDefault="006A55FA">
                            <w:pPr>
                              <w:tabs>
                                <w:tab w:val="decimal" w:pos="504"/>
                              </w:tabs>
                              <w:spacing w:before="62" w:after="68" w:line="205" w:lineRule="exact"/>
                              <w:textAlignment w:val="baseline"/>
                              <w:rPr>
                                <w:rFonts w:ascii="Calibri" w:eastAsia="Calibri" w:hAnsi="Calibri"/>
                                <w:color w:val="000000"/>
                                <w:sz w:val="19"/>
                              </w:rPr>
                            </w:pPr>
                            <w:r>
                              <w:rPr>
                                <w:rFonts w:ascii="Calibri" w:eastAsia="Calibri" w:hAnsi="Calibri"/>
                                <w:color w:val="000000"/>
                                <w:sz w:val="19"/>
                              </w:rPr>
                              <w:t>4.91</w:t>
                            </w:r>
                          </w:p>
                        </w:tc>
                        <w:tc>
                          <w:tcPr>
                            <w:tcW w:w="1296" w:type="dxa"/>
                            <w:tcBorders>
                              <w:top w:val="single" w:sz="7" w:space="0" w:color="000000"/>
                              <w:left w:val="single" w:sz="19" w:space="0" w:color="000000"/>
                              <w:bottom w:val="single" w:sz="19" w:space="0" w:color="000000"/>
                              <w:right w:val="single" w:sz="7" w:space="0" w:color="000000"/>
                            </w:tcBorders>
                            <w:shd w:val="clear" w:color="D9D9D9" w:fill="D9D9D9"/>
                            <w:vAlign w:val="center"/>
                          </w:tcPr>
                          <w:p w14:paraId="6357A4FC" w14:textId="77777777" w:rsidR="006A55FA" w:rsidRDefault="006A55FA">
                            <w:pPr>
                              <w:spacing w:before="62" w:after="68" w:line="205" w:lineRule="exact"/>
                              <w:jc w:val="center"/>
                              <w:textAlignment w:val="baseline"/>
                              <w:rPr>
                                <w:rFonts w:ascii="Calibri" w:eastAsia="Calibri" w:hAnsi="Calibri"/>
                                <w:color w:val="000000"/>
                                <w:sz w:val="19"/>
                              </w:rPr>
                            </w:pPr>
                            <w:r>
                              <w:rPr>
                                <w:rFonts w:ascii="Calibri" w:eastAsia="Calibri" w:hAnsi="Calibri"/>
                                <w:color w:val="000000"/>
                                <w:sz w:val="19"/>
                              </w:rPr>
                              <w:t>54</w:t>
                            </w:r>
                          </w:p>
                        </w:tc>
                        <w:tc>
                          <w:tcPr>
                            <w:tcW w:w="1171" w:type="dxa"/>
                            <w:tcBorders>
                              <w:top w:val="single" w:sz="7" w:space="0" w:color="000000"/>
                              <w:left w:val="single" w:sz="7" w:space="0" w:color="000000"/>
                              <w:bottom w:val="single" w:sz="19" w:space="0" w:color="000000"/>
                              <w:right w:val="single" w:sz="19" w:space="0" w:color="000000"/>
                            </w:tcBorders>
                            <w:vAlign w:val="center"/>
                          </w:tcPr>
                          <w:p w14:paraId="346154C1" w14:textId="77777777" w:rsidR="006A55FA" w:rsidRDefault="006A55FA">
                            <w:pPr>
                              <w:tabs>
                                <w:tab w:val="decimal" w:pos="504"/>
                              </w:tabs>
                              <w:spacing w:before="62" w:after="68" w:line="205" w:lineRule="exact"/>
                              <w:textAlignment w:val="baseline"/>
                              <w:rPr>
                                <w:rFonts w:ascii="Calibri" w:eastAsia="Calibri" w:hAnsi="Calibri"/>
                                <w:color w:val="000000"/>
                                <w:sz w:val="19"/>
                              </w:rPr>
                            </w:pPr>
                            <w:r>
                              <w:rPr>
                                <w:rFonts w:ascii="Calibri" w:eastAsia="Calibri" w:hAnsi="Calibri"/>
                                <w:color w:val="000000"/>
                                <w:sz w:val="19"/>
                              </w:rPr>
                              <w:t>9.82</w:t>
                            </w:r>
                          </w:p>
                        </w:tc>
                        <w:tc>
                          <w:tcPr>
                            <w:tcW w:w="1296" w:type="dxa"/>
                            <w:tcBorders>
                              <w:top w:val="single" w:sz="7" w:space="0" w:color="000000"/>
                              <w:left w:val="single" w:sz="19" w:space="0" w:color="000000"/>
                              <w:bottom w:val="single" w:sz="19" w:space="0" w:color="000000"/>
                              <w:right w:val="single" w:sz="7" w:space="0" w:color="000000"/>
                            </w:tcBorders>
                            <w:shd w:val="clear" w:color="D9D9D9" w:fill="D9D9D9"/>
                            <w:vAlign w:val="center"/>
                          </w:tcPr>
                          <w:p w14:paraId="14FD3799" w14:textId="77777777" w:rsidR="006A55FA" w:rsidRDefault="006A55FA">
                            <w:pPr>
                              <w:spacing w:before="62" w:after="68" w:line="205" w:lineRule="exact"/>
                              <w:jc w:val="center"/>
                              <w:textAlignment w:val="baseline"/>
                              <w:rPr>
                                <w:rFonts w:ascii="Calibri" w:eastAsia="Calibri" w:hAnsi="Calibri"/>
                                <w:color w:val="000000"/>
                                <w:sz w:val="19"/>
                              </w:rPr>
                            </w:pPr>
                            <w:r>
                              <w:rPr>
                                <w:rFonts w:ascii="Calibri" w:eastAsia="Calibri" w:hAnsi="Calibri"/>
                                <w:color w:val="000000"/>
                                <w:sz w:val="19"/>
                              </w:rPr>
                              <w:t>81</w:t>
                            </w:r>
                          </w:p>
                        </w:tc>
                        <w:tc>
                          <w:tcPr>
                            <w:tcW w:w="1167" w:type="dxa"/>
                            <w:tcBorders>
                              <w:top w:val="single" w:sz="7" w:space="0" w:color="000000"/>
                              <w:left w:val="single" w:sz="7" w:space="0" w:color="000000"/>
                              <w:bottom w:val="single" w:sz="19" w:space="0" w:color="000000"/>
                              <w:right w:val="single" w:sz="19" w:space="0" w:color="000000"/>
                            </w:tcBorders>
                            <w:vAlign w:val="center"/>
                          </w:tcPr>
                          <w:p w14:paraId="514AA6FF" w14:textId="77777777" w:rsidR="006A55FA" w:rsidRDefault="006A55FA">
                            <w:pPr>
                              <w:tabs>
                                <w:tab w:val="decimal" w:pos="576"/>
                              </w:tabs>
                              <w:spacing w:before="62" w:after="68" w:line="205" w:lineRule="exact"/>
                              <w:textAlignment w:val="baseline"/>
                              <w:rPr>
                                <w:rFonts w:ascii="Calibri" w:eastAsia="Calibri" w:hAnsi="Calibri"/>
                                <w:color w:val="000000"/>
                                <w:sz w:val="19"/>
                              </w:rPr>
                            </w:pPr>
                            <w:r>
                              <w:rPr>
                                <w:rFonts w:ascii="Calibri" w:eastAsia="Calibri" w:hAnsi="Calibri"/>
                                <w:color w:val="000000"/>
                                <w:sz w:val="19"/>
                              </w:rPr>
                              <w:t>14.7</w:t>
                            </w:r>
                          </w:p>
                        </w:tc>
                        <w:tc>
                          <w:tcPr>
                            <w:tcW w:w="1291" w:type="dxa"/>
                            <w:tcBorders>
                              <w:top w:val="single" w:sz="7" w:space="0" w:color="000000"/>
                              <w:left w:val="single" w:sz="19" w:space="0" w:color="000000"/>
                              <w:bottom w:val="single" w:sz="19" w:space="0" w:color="000000"/>
                              <w:right w:val="single" w:sz="7" w:space="0" w:color="000000"/>
                            </w:tcBorders>
                            <w:shd w:val="clear" w:color="D9D9D9" w:fill="D9D9D9"/>
                            <w:vAlign w:val="center"/>
                          </w:tcPr>
                          <w:p w14:paraId="37F56A3E" w14:textId="77777777" w:rsidR="006A55FA" w:rsidRDefault="006A55FA">
                            <w:pPr>
                              <w:spacing w:before="62" w:after="68" w:line="205" w:lineRule="exact"/>
                              <w:jc w:val="center"/>
                              <w:textAlignment w:val="baseline"/>
                              <w:rPr>
                                <w:rFonts w:ascii="Calibri" w:eastAsia="Calibri" w:hAnsi="Calibri"/>
                                <w:color w:val="000000"/>
                                <w:sz w:val="19"/>
                              </w:rPr>
                            </w:pPr>
                            <w:r>
                              <w:rPr>
                                <w:rFonts w:ascii="Calibri" w:eastAsia="Calibri" w:hAnsi="Calibri"/>
                                <w:color w:val="000000"/>
                                <w:sz w:val="19"/>
                              </w:rPr>
                              <w:t>108</w:t>
                            </w:r>
                          </w:p>
                        </w:tc>
                        <w:tc>
                          <w:tcPr>
                            <w:tcW w:w="1171" w:type="dxa"/>
                            <w:tcBorders>
                              <w:top w:val="single" w:sz="7" w:space="0" w:color="000000"/>
                              <w:left w:val="single" w:sz="7" w:space="0" w:color="000000"/>
                              <w:bottom w:val="single" w:sz="19" w:space="0" w:color="000000"/>
                              <w:right w:val="single" w:sz="19" w:space="0" w:color="000000"/>
                            </w:tcBorders>
                            <w:vAlign w:val="center"/>
                          </w:tcPr>
                          <w:p w14:paraId="5CF98BB0" w14:textId="77777777" w:rsidR="006A55FA" w:rsidRDefault="006A55FA">
                            <w:pPr>
                              <w:tabs>
                                <w:tab w:val="decimal" w:pos="576"/>
                              </w:tabs>
                              <w:spacing w:before="62" w:after="68" w:line="205" w:lineRule="exact"/>
                              <w:textAlignment w:val="baseline"/>
                              <w:rPr>
                                <w:rFonts w:ascii="Calibri" w:eastAsia="Calibri" w:hAnsi="Calibri"/>
                                <w:color w:val="000000"/>
                                <w:sz w:val="19"/>
                              </w:rPr>
                            </w:pPr>
                            <w:r>
                              <w:rPr>
                                <w:rFonts w:ascii="Calibri" w:eastAsia="Calibri" w:hAnsi="Calibri"/>
                                <w:color w:val="000000"/>
                                <w:sz w:val="19"/>
                              </w:rPr>
                              <w:t>19.6</w:t>
                            </w:r>
                          </w:p>
                        </w:tc>
                      </w:tr>
                    </w:tbl>
                    <w:p w14:paraId="3C2293D1" w14:textId="77777777" w:rsidR="006A55FA" w:rsidRDefault="006A55FA">
                      <w:pPr>
                        <w:spacing w:after="485" w:line="20" w:lineRule="exact"/>
                      </w:pPr>
                    </w:p>
                  </w:txbxContent>
                </v:textbox>
                <w10:wrap type="square" anchorx="page" anchory="page"/>
              </v:shape>
            </w:pict>
          </mc:Fallback>
        </mc:AlternateContent>
      </w:r>
      <w:r>
        <w:rPr>
          <w:noProof/>
        </w:rPr>
        <mc:AlternateContent>
          <mc:Choice Requires="wps">
            <w:drawing>
              <wp:anchor distT="0" distB="0" distL="0" distR="0" simplePos="0" relativeHeight="251671552" behindDoc="1" locked="0" layoutInCell="1" allowOverlap="1" wp14:anchorId="3A000663">
                <wp:simplePos x="0" y="0"/>
                <wp:positionH relativeFrom="page">
                  <wp:posOffset>734695</wp:posOffset>
                </wp:positionH>
                <wp:positionV relativeFrom="page">
                  <wp:posOffset>7581265</wp:posOffset>
                </wp:positionV>
                <wp:extent cx="6321425" cy="1801495"/>
                <wp:effectExtent l="0" t="0" r="3175" b="1905"/>
                <wp:wrapSquare wrapText="bothSides"/>
                <wp:docPr id="77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1425" cy="180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BEC21" w14:textId="77777777" w:rsidR="006A55FA" w:rsidRDefault="006A55FA">
                            <w:pPr>
                              <w:spacing w:before="33" w:line="287" w:lineRule="exact"/>
                              <w:jc w:val="center"/>
                              <w:textAlignment w:val="baseline"/>
                              <w:rPr>
                                <w:rFonts w:ascii="Calibri" w:eastAsia="Calibri" w:hAnsi="Calibri"/>
                                <w:color w:val="000000"/>
                                <w:sz w:val="28"/>
                              </w:rPr>
                            </w:pPr>
                            <w:r>
                              <w:rPr>
                                <w:rFonts w:ascii="Calibri" w:eastAsia="Calibri" w:hAnsi="Calibri"/>
                                <w:color w:val="000000"/>
                                <w:sz w:val="28"/>
                              </w:rPr>
                              <w:t>9.1 mg/</w:t>
                            </w:r>
                            <w:proofErr w:type="spellStart"/>
                            <w:r>
                              <w:rPr>
                                <w:rFonts w:ascii="Calibri" w:eastAsia="Calibri" w:hAnsi="Calibri"/>
                                <w:color w:val="000000"/>
                                <w:sz w:val="28"/>
                              </w:rPr>
                              <w:t>lb</w:t>
                            </w:r>
                            <w:proofErr w:type="spellEnd"/>
                            <w:r>
                              <w:rPr>
                                <w:rFonts w:ascii="Calibri" w:eastAsia="Calibri" w:hAnsi="Calibri"/>
                                <w:color w:val="000000"/>
                                <w:sz w:val="28"/>
                              </w:rPr>
                              <w:t xml:space="preserve"> (20mg/Kg orally once daily for 2-3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00663" id="Text Box 301" o:spid="_x0000_s1079" type="#_x0000_t202" style="position:absolute;margin-left:57.85pt;margin-top:596.95pt;width:497.75pt;height:141.8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" filled="f" stroked="f">
                <v:path arrowok="t"/>
                <v:textbox inset="0,0,0,0">
                  <w:txbxContent>
                    <w:p w14:paraId="748BEC21" w14:textId="77777777" w:rsidR="006A55FA" w:rsidRDefault="006A55FA">
                      <w:pPr>
                        <w:spacing w:before="33" w:line="287" w:lineRule="exact"/>
                        <w:jc w:val="center"/>
                        <w:textAlignment w:val="baseline"/>
                        <w:rPr>
                          <w:rFonts w:ascii="Calibri" w:eastAsia="Calibri" w:hAnsi="Calibri"/>
                          <w:color w:val="000000"/>
                          <w:sz w:val="28"/>
                        </w:rPr>
                      </w:pPr>
                      <w:r>
                        <w:rPr>
                          <w:rFonts w:ascii="Calibri" w:eastAsia="Calibri" w:hAnsi="Calibri"/>
                          <w:color w:val="000000"/>
                          <w:sz w:val="28"/>
                        </w:rPr>
                        <w:t>9.1 mg/</w:t>
                      </w:r>
                      <w:proofErr w:type="spellStart"/>
                      <w:r>
                        <w:rPr>
                          <w:rFonts w:ascii="Calibri" w:eastAsia="Calibri" w:hAnsi="Calibri"/>
                          <w:color w:val="000000"/>
                          <w:sz w:val="28"/>
                        </w:rPr>
                        <w:t>lb</w:t>
                      </w:r>
                      <w:proofErr w:type="spellEnd"/>
                      <w:r>
                        <w:rPr>
                          <w:rFonts w:ascii="Calibri" w:eastAsia="Calibri" w:hAnsi="Calibri"/>
                          <w:color w:val="000000"/>
                          <w:sz w:val="28"/>
                        </w:rPr>
                        <w:t xml:space="preserve"> (20mg/Kg orally once daily for 2-3 days)</w:t>
                      </w:r>
                    </w:p>
                  </w:txbxContent>
                </v:textbox>
                <w10:wrap type="square" anchorx="page" anchory="page"/>
              </v:shape>
            </w:pict>
          </mc:Fallback>
        </mc:AlternateContent>
      </w:r>
    </w:p>
    <w:p w14:paraId="15B11419" w14:textId="77777777" w:rsidR="00A372BD" w:rsidRDefault="00A372BD">
      <w:pPr>
        <w:sectPr w:rsidR="00A372BD">
          <w:pgSz w:w="12240" w:h="15840"/>
          <w:pgMar w:top="452" w:right="1128" w:bottom="454" w:left="1157" w:header="0" w:footer="550" w:gutter="0"/>
          <w:cols w:space="720"/>
        </w:sectPr>
      </w:pPr>
    </w:p>
    <w:p w14:paraId="12278E5D" w14:textId="52E837FB" w:rsidR="00A372BD" w:rsidRDefault="008F0AD1" w:rsidP="00155474">
      <w:pPr>
        <w:jc w:val="center"/>
        <w:sectPr w:rsidR="00A372BD">
          <w:footerReference w:type="even" r:id="rId116"/>
          <w:footerReference w:type="default" r:id="rId117"/>
          <w:pgSz w:w="15840" w:h="12240" w:orient="landscape"/>
          <w:pgMar w:top="1080" w:right="758" w:bottom="1026" w:left="796" w:header="0" w:footer="1122" w:gutter="0"/>
          <w:cols w:space="720"/>
          <w:titlePg/>
        </w:sectPr>
      </w:pPr>
      <w:r>
        <w:rPr>
          <w:noProof/>
        </w:rPr>
        <w:drawing>
          <wp:anchor distT="0" distB="0" distL="114300" distR="114300" simplePos="0" relativeHeight="251984896" behindDoc="1" locked="0" layoutInCell="1" allowOverlap="1" wp14:anchorId="0732867A" wp14:editId="31B88CC6">
            <wp:simplePos x="0" y="0"/>
            <wp:positionH relativeFrom="column">
              <wp:posOffset>1951990</wp:posOffset>
            </wp:positionH>
            <wp:positionV relativeFrom="paragraph">
              <wp:posOffset>-715010</wp:posOffset>
            </wp:positionV>
            <wp:extent cx="5168900" cy="6901180"/>
            <wp:effectExtent l="0" t="2540" r="0" b="0"/>
            <wp:wrapTight wrapText="bothSides">
              <wp:wrapPolygon edited="0">
                <wp:start x="-11" y="21592"/>
                <wp:lineTo x="21536" y="21592"/>
                <wp:lineTo x="21536" y="48"/>
                <wp:lineTo x="-11" y="48"/>
                <wp:lineTo x="-11" y="21592"/>
              </wp:wrapPolygon>
            </wp:wrapTight>
            <wp:docPr id="1505" name="Picture 15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Picture 1505" descr="Table&#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rot="5400000">
                      <a:off x="0" y="0"/>
                      <a:ext cx="5168900" cy="6901180"/>
                    </a:xfrm>
                    <a:prstGeom prst="rect">
                      <a:avLst/>
                    </a:prstGeom>
                  </pic:spPr>
                </pic:pic>
              </a:graphicData>
            </a:graphic>
            <wp14:sizeRelH relativeFrom="page">
              <wp14:pctWidth>0</wp14:pctWidth>
            </wp14:sizeRelH>
            <wp14:sizeRelV relativeFrom="page">
              <wp14:pctHeight>0</wp14:pctHeight>
            </wp14:sizeRelV>
          </wp:anchor>
        </w:drawing>
      </w:r>
    </w:p>
    <w:p w14:paraId="128D4541" w14:textId="56DB5372"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48352" behindDoc="1" locked="0" layoutInCell="1" allowOverlap="1" wp14:anchorId="77D8211A">
                <wp:simplePos x="0" y="0"/>
                <wp:positionH relativeFrom="page">
                  <wp:posOffset>853440</wp:posOffset>
                </wp:positionH>
                <wp:positionV relativeFrom="page">
                  <wp:posOffset>1433830</wp:posOffset>
                </wp:positionV>
                <wp:extent cx="6050280" cy="7924800"/>
                <wp:effectExtent l="0" t="0" r="7620" b="0"/>
                <wp:wrapSquare wrapText="bothSides"/>
                <wp:docPr id="77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0280" cy="792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24D5" w14:textId="77777777" w:rsidR="006A55FA" w:rsidRDefault="006A55FA">
                            <w:pPr>
                              <w:spacing w:before="39" w:line="324" w:lineRule="exact"/>
                              <w:ind w:left="72"/>
                              <w:jc w:val="center"/>
                              <w:textAlignment w:val="baseline"/>
                              <w:rPr>
                                <w:rFonts w:ascii="Calibri" w:eastAsia="Calibri" w:hAnsi="Calibri"/>
                                <w:b/>
                                <w:color w:val="006FC0"/>
                                <w:sz w:val="32"/>
                              </w:rPr>
                            </w:pPr>
                            <w:r>
                              <w:rPr>
                                <w:rFonts w:ascii="Calibri" w:eastAsia="Calibri" w:hAnsi="Calibri"/>
                                <w:b/>
                                <w:color w:val="006FC0"/>
                                <w:sz w:val="32"/>
                              </w:rPr>
                              <w:t>Chapter 4: External Parasites—Fleas and Ticks</w:t>
                            </w:r>
                          </w:p>
                          <w:p w14:paraId="59C1D791" w14:textId="77777777" w:rsidR="006A55FA" w:rsidRDefault="006A55FA">
                            <w:pPr>
                              <w:spacing w:before="249" w:line="293" w:lineRule="exact"/>
                              <w:ind w:left="72" w:right="288"/>
                              <w:textAlignment w:val="baseline"/>
                              <w:rPr>
                                <w:rFonts w:ascii="Calibri" w:eastAsia="Calibri" w:hAnsi="Calibri"/>
                                <w:color w:val="000000"/>
                                <w:sz w:val="25"/>
                              </w:rPr>
                            </w:pPr>
                            <w:r>
                              <w:rPr>
                                <w:rFonts w:ascii="Calibri" w:eastAsia="Calibri" w:hAnsi="Calibri"/>
                                <w:color w:val="000000"/>
                                <w:sz w:val="25"/>
                              </w:rPr>
                              <w:t>You will need to develop a plan for ensuring your dog safely remains flea and tick free. We do not recommend using new products until they have been on the market three years after FDA approval.</w:t>
                            </w:r>
                          </w:p>
                          <w:p w14:paraId="7C77CDDB" w14:textId="77777777" w:rsidR="006A55FA" w:rsidRDefault="006A55FA">
                            <w:pPr>
                              <w:spacing w:before="119" w:line="293" w:lineRule="exact"/>
                              <w:ind w:left="72" w:right="144"/>
                              <w:textAlignment w:val="baseline"/>
                              <w:rPr>
                                <w:rFonts w:ascii="Calibri" w:eastAsia="Calibri" w:hAnsi="Calibri"/>
                                <w:color w:val="000000"/>
                                <w:spacing w:val="-4"/>
                                <w:sz w:val="25"/>
                              </w:rPr>
                            </w:pPr>
                            <w:r>
                              <w:rPr>
                                <w:rFonts w:ascii="Calibri" w:eastAsia="Calibri" w:hAnsi="Calibri"/>
                                <w:color w:val="000000"/>
                                <w:spacing w:val="-4"/>
                                <w:sz w:val="25"/>
                              </w:rPr>
                              <w:t xml:space="preserve">We presently recommend and use </w:t>
                            </w:r>
                            <w:proofErr w:type="spellStart"/>
                            <w:r>
                              <w:rPr>
                                <w:rFonts w:ascii="Calibri" w:eastAsia="Calibri" w:hAnsi="Calibri"/>
                                <w:b/>
                                <w:color w:val="000000"/>
                                <w:spacing w:val="-4"/>
                                <w:sz w:val="24"/>
                              </w:rPr>
                              <w:t>Seresto</w:t>
                            </w:r>
                            <w:proofErr w:type="spellEnd"/>
                            <w:r>
                              <w:rPr>
                                <w:rFonts w:ascii="Calibri" w:eastAsia="Calibri" w:hAnsi="Calibri"/>
                                <w:b/>
                                <w:color w:val="000000"/>
                                <w:spacing w:val="-4"/>
                                <w:sz w:val="24"/>
                              </w:rPr>
                              <w:t xml:space="preserve"> collars</w:t>
                            </w:r>
                            <w:r>
                              <w:rPr>
                                <w:rFonts w:ascii="Calibri" w:eastAsia="Calibri" w:hAnsi="Calibri"/>
                                <w:color w:val="000000"/>
                                <w:spacing w:val="-4"/>
                                <w:sz w:val="25"/>
                              </w:rPr>
                              <w:t xml:space="preserve">, </w:t>
                            </w:r>
                            <w:r>
                              <w:rPr>
                                <w:rFonts w:ascii="Calibri" w:eastAsia="Calibri" w:hAnsi="Calibri"/>
                                <w:b/>
                                <w:color w:val="000000"/>
                                <w:spacing w:val="-4"/>
                                <w:sz w:val="24"/>
                              </w:rPr>
                              <w:t xml:space="preserve">Vectra 3D, </w:t>
                            </w:r>
                            <w:r>
                              <w:rPr>
                                <w:rFonts w:ascii="Calibri" w:eastAsia="Calibri" w:hAnsi="Calibri"/>
                                <w:color w:val="000000"/>
                                <w:spacing w:val="-4"/>
                                <w:sz w:val="25"/>
                              </w:rPr>
                              <w:t xml:space="preserve">and </w:t>
                            </w:r>
                            <w:r>
                              <w:rPr>
                                <w:rFonts w:ascii="Calibri" w:eastAsia="Calibri" w:hAnsi="Calibri"/>
                                <w:b/>
                                <w:color w:val="000000"/>
                                <w:spacing w:val="-4"/>
                                <w:sz w:val="24"/>
                              </w:rPr>
                              <w:t>K9 Advantix II</w:t>
                            </w:r>
                            <w:r>
                              <w:rPr>
                                <w:rFonts w:ascii="Calibri" w:eastAsia="Calibri" w:hAnsi="Calibri"/>
                                <w:color w:val="000000"/>
                                <w:spacing w:val="-4"/>
                                <w:sz w:val="25"/>
                              </w:rPr>
                              <w:t>. The last two are topical pesticides or spot-</w:t>
                            </w:r>
                            <w:proofErr w:type="spellStart"/>
                            <w:r>
                              <w:rPr>
                                <w:rFonts w:ascii="Calibri" w:eastAsia="Calibri" w:hAnsi="Calibri"/>
                                <w:color w:val="000000"/>
                                <w:spacing w:val="-4"/>
                                <w:sz w:val="25"/>
                              </w:rPr>
                              <w:t>ons</w:t>
                            </w:r>
                            <w:proofErr w:type="spellEnd"/>
                            <w:r>
                              <w:rPr>
                                <w:rFonts w:ascii="Calibri" w:eastAsia="Calibri" w:hAnsi="Calibri"/>
                                <w:color w:val="000000"/>
                                <w:spacing w:val="-4"/>
                                <w:sz w:val="25"/>
                              </w:rPr>
                              <w:t xml:space="preserve"> and </w:t>
                            </w:r>
                            <w:proofErr w:type="spellStart"/>
                            <w:r>
                              <w:rPr>
                                <w:rFonts w:ascii="Calibri" w:eastAsia="Calibri" w:hAnsi="Calibri"/>
                                <w:color w:val="000000"/>
                                <w:spacing w:val="-4"/>
                                <w:sz w:val="25"/>
                              </w:rPr>
                              <w:t>Seresto</w:t>
                            </w:r>
                            <w:proofErr w:type="spellEnd"/>
                            <w:r>
                              <w:rPr>
                                <w:rFonts w:ascii="Calibri" w:eastAsia="Calibri" w:hAnsi="Calibri"/>
                                <w:color w:val="000000"/>
                                <w:spacing w:val="-4"/>
                                <w:sz w:val="25"/>
                              </w:rPr>
                              <w:t xml:space="preserve"> is a collar the dog wears. </w:t>
                            </w:r>
                            <w:proofErr w:type="spellStart"/>
                            <w:r>
                              <w:rPr>
                                <w:rFonts w:ascii="Calibri" w:eastAsia="Calibri" w:hAnsi="Calibri"/>
                                <w:color w:val="000000"/>
                                <w:spacing w:val="-4"/>
                                <w:sz w:val="25"/>
                              </w:rPr>
                              <w:t>Avidog’s</w:t>
                            </w:r>
                            <w:proofErr w:type="spellEnd"/>
                            <w:r>
                              <w:rPr>
                                <w:rFonts w:ascii="Calibri" w:eastAsia="Calibri" w:hAnsi="Calibri"/>
                                <w:color w:val="000000"/>
                                <w:spacing w:val="-4"/>
                                <w:sz w:val="25"/>
                              </w:rPr>
                              <w:t xml:space="preserve"> owners have successfully used </w:t>
                            </w:r>
                            <w:proofErr w:type="spellStart"/>
                            <w:r>
                              <w:rPr>
                                <w:rFonts w:ascii="Calibri" w:eastAsia="Calibri" w:hAnsi="Calibri"/>
                                <w:b/>
                                <w:color w:val="000000"/>
                                <w:spacing w:val="-4"/>
                                <w:sz w:val="24"/>
                              </w:rPr>
                              <w:t>Simparica</w:t>
                            </w:r>
                            <w:proofErr w:type="spellEnd"/>
                            <w:r>
                              <w:rPr>
                                <w:rFonts w:ascii="Calibri" w:eastAsia="Calibri" w:hAnsi="Calibri"/>
                                <w:color w:val="000000"/>
                                <w:spacing w:val="-4"/>
                                <w:sz w:val="25"/>
                              </w:rPr>
                              <w:t xml:space="preserve">, </w:t>
                            </w:r>
                            <w:r>
                              <w:rPr>
                                <w:rFonts w:ascii="Calibri" w:eastAsia="Calibri" w:hAnsi="Calibri"/>
                                <w:b/>
                                <w:color w:val="000000"/>
                                <w:spacing w:val="-4"/>
                                <w:sz w:val="24"/>
                              </w:rPr>
                              <w:t xml:space="preserve">Frontline, </w:t>
                            </w:r>
                            <w:proofErr w:type="spellStart"/>
                            <w:r>
                              <w:rPr>
                                <w:rFonts w:ascii="Calibri" w:eastAsia="Calibri" w:hAnsi="Calibri"/>
                                <w:b/>
                                <w:color w:val="000000"/>
                                <w:spacing w:val="-4"/>
                                <w:sz w:val="24"/>
                              </w:rPr>
                              <w:t>Bravecto</w:t>
                            </w:r>
                            <w:proofErr w:type="spellEnd"/>
                            <w:r>
                              <w:rPr>
                                <w:rFonts w:ascii="Calibri" w:eastAsia="Calibri" w:hAnsi="Calibri"/>
                                <w:b/>
                                <w:color w:val="000000"/>
                                <w:spacing w:val="-4"/>
                                <w:sz w:val="24"/>
                              </w:rPr>
                              <w:t xml:space="preserve">, </w:t>
                            </w:r>
                            <w:proofErr w:type="spellStart"/>
                            <w:r>
                              <w:rPr>
                                <w:rFonts w:ascii="Calibri" w:eastAsia="Calibri" w:hAnsi="Calibri"/>
                                <w:b/>
                                <w:color w:val="000000"/>
                                <w:spacing w:val="-4"/>
                                <w:sz w:val="24"/>
                              </w:rPr>
                              <w:t>Nexgard</w:t>
                            </w:r>
                            <w:proofErr w:type="spellEnd"/>
                            <w:r>
                              <w:rPr>
                                <w:rFonts w:ascii="Calibri" w:eastAsia="Calibri" w:hAnsi="Calibri"/>
                                <w:b/>
                                <w:color w:val="000000"/>
                                <w:spacing w:val="-4"/>
                                <w:sz w:val="24"/>
                              </w:rPr>
                              <w:t xml:space="preserve"> </w:t>
                            </w:r>
                            <w:r>
                              <w:rPr>
                                <w:rFonts w:ascii="Calibri" w:eastAsia="Calibri" w:hAnsi="Calibri"/>
                                <w:color w:val="000000"/>
                                <w:spacing w:val="-4"/>
                                <w:sz w:val="25"/>
                              </w:rPr>
                              <w:t xml:space="preserve">and </w:t>
                            </w:r>
                            <w:r>
                              <w:rPr>
                                <w:rFonts w:ascii="Calibri" w:eastAsia="Calibri" w:hAnsi="Calibri"/>
                                <w:b/>
                                <w:color w:val="000000"/>
                                <w:spacing w:val="-4"/>
                                <w:sz w:val="24"/>
                              </w:rPr>
                              <w:t xml:space="preserve">Advantage </w:t>
                            </w:r>
                            <w:r>
                              <w:rPr>
                                <w:rFonts w:ascii="Calibri" w:eastAsia="Calibri" w:hAnsi="Calibri"/>
                                <w:color w:val="000000"/>
                                <w:spacing w:val="-4"/>
                                <w:sz w:val="25"/>
                              </w:rPr>
                              <w:t xml:space="preserve">in other areas of the country. </w:t>
                            </w:r>
                            <w:proofErr w:type="spellStart"/>
                            <w:r>
                              <w:rPr>
                                <w:rFonts w:ascii="Calibri" w:eastAsia="Calibri" w:hAnsi="Calibri"/>
                                <w:color w:val="000000"/>
                                <w:spacing w:val="-4"/>
                                <w:sz w:val="25"/>
                              </w:rPr>
                              <w:t>Simparica</w:t>
                            </w:r>
                            <w:proofErr w:type="spellEnd"/>
                            <w:r>
                              <w:rPr>
                                <w:rFonts w:ascii="Calibri" w:eastAsia="Calibri" w:hAnsi="Calibri"/>
                                <w:color w:val="000000"/>
                                <w:spacing w:val="-4"/>
                                <w:sz w:val="25"/>
                              </w:rPr>
                              <w:t xml:space="preserve">, </w:t>
                            </w:r>
                            <w:proofErr w:type="spellStart"/>
                            <w:r>
                              <w:rPr>
                                <w:rFonts w:ascii="Calibri" w:eastAsia="Calibri" w:hAnsi="Calibri"/>
                                <w:color w:val="000000"/>
                                <w:spacing w:val="-4"/>
                                <w:sz w:val="25"/>
                              </w:rPr>
                              <w:t>Bravecto</w:t>
                            </w:r>
                            <w:proofErr w:type="spellEnd"/>
                            <w:r>
                              <w:rPr>
                                <w:rFonts w:ascii="Calibri" w:eastAsia="Calibri" w:hAnsi="Calibri"/>
                                <w:color w:val="000000"/>
                                <w:spacing w:val="-4"/>
                                <w:sz w:val="25"/>
                              </w:rPr>
                              <w:t xml:space="preserve"> and </w:t>
                            </w:r>
                            <w:proofErr w:type="spellStart"/>
                            <w:r>
                              <w:rPr>
                                <w:rFonts w:ascii="Calibri" w:eastAsia="Calibri" w:hAnsi="Calibri"/>
                                <w:color w:val="000000"/>
                                <w:spacing w:val="-4"/>
                                <w:sz w:val="25"/>
                              </w:rPr>
                              <w:t>Nexgard</w:t>
                            </w:r>
                            <w:proofErr w:type="spellEnd"/>
                            <w:r>
                              <w:rPr>
                                <w:rFonts w:ascii="Calibri" w:eastAsia="Calibri" w:hAnsi="Calibri"/>
                                <w:color w:val="000000"/>
                                <w:spacing w:val="-4"/>
                                <w:sz w:val="25"/>
                              </w:rPr>
                              <w:t xml:space="preserve"> are all under investigation by the FDA for increasing or causing seizures in dogs.</w:t>
                            </w:r>
                          </w:p>
                          <w:p w14:paraId="1B215840" w14:textId="77777777" w:rsidR="006A55FA" w:rsidRDefault="006A55FA">
                            <w:pPr>
                              <w:spacing w:before="119" w:line="293" w:lineRule="exact"/>
                              <w:ind w:left="72" w:right="144"/>
                              <w:textAlignment w:val="baseline"/>
                              <w:rPr>
                                <w:rFonts w:ascii="Calibri" w:eastAsia="Calibri" w:hAnsi="Calibri"/>
                                <w:color w:val="000000"/>
                                <w:spacing w:val="-6"/>
                                <w:sz w:val="25"/>
                              </w:rPr>
                            </w:pPr>
                            <w:r>
                              <w:rPr>
                                <w:rFonts w:ascii="Calibri" w:eastAsia="Calibri" w:hAnsi="Calibri"/>
                                <w:color w:val="000000"/>
                                <w:spacing w:val="-6"/>
                                <w:sz w:val="25"/>
                              </w:rPr>
                              <w:t xml:space="preserve">The </w:t>
                            </w:r>
                            <w:proofErr w:type="spellStart"/>
                            <w:r>
                              <w:rPr>
                                <w:rFonts w:ascii="Calibri" w:eastAsia="Calibri" w:hAnsi="Calibri"/>
                                <w:b/>
                                <w:color w:val="000000"/>
                                <w:spacing w:val="-6"/>
                                <w:sz w:val="24"/>
                              </w:rPr>
                              <w:t>Seresto</w:t>
                            </w:r>
                            <w:proofErr w:type="spellEnd"/>
                            <w:r>
                              <w:rPr>
                                <w:rFonts w:ascii="Calibri" w:eastAsia="Calibri" w:hAnsi="Calibri"/>
                                <w:b/>
                                <w:color w:val="000000"/>
                                <w:spacing w:val="-6"/>
                                <w:sz w:val="24"/>
                              </w:rPr>
                              <w:t xml:space="preserve"> </w:t>
                            </w:r>
                            <w:r>
                              <w:rPr>
                                <w:rFonts w:ascii="Calibri" w:eastAsia="Calibri" w:hAnsi="Calibri"/>
                                <w:color w:val="000000"/>
                                <w:spacing w:val="-6"/>
                                <w:sz w:val="25"/>
                              </w:rPr>
                              <w:t xml:space="preserve">tick collar is proving to be a very effective option because it can get wet and dogs can be bathed monthly while using it. However, if your dog swims every day, Bayer says neither the </w:t>
                            </w:r>
                            <w:proofErr w:type="spellStart"/>
                            <w:r>
                              <w:rPr>
                                <w:rFonts w:ascii="Calibri" w:eastAsia="Calibri" w:hAnsi="Calibri"/>
                                <w:color w:val="000000"/>
                                <w:spacing w:val="-6"/>
                                <w:sz w:val="25"/>
                              </w:rPr>
                              <w:t>Seresto</w:t>
                            </w:r>
                            <w:proofErr w:type="spellEnd"/>
                            <w:r>
                              <w:rPr>
                                <w:rFonts w:ascii="Calibri" w:eastAsia="Calibri" w:hAnsi="Calibri"/>
                                <w:color w:val="000000"/>
                                <w:spacing w:val="-6"/>
                                <w:sz w:val="25"/>
                              </w:rPr>
                              <w:t xml:space="preserve"> collar nor </w:t>
                            </w:r>
                            <w:r>
                              <w:rPr>
                                <w:rFonts w:ascii="Calibri" w:eastAsia="Calibri" w:hAnsi="Calibri"/>
                                <w:b/>
                                <w:color w:val="000000"/>
                                <w:spacing w:val="-6"/>
                                <w:sz w:val="24"/>
                              </w:rPr>
                              <w:t xml:space="preserve">K9 Advantix II </w:t>
                            </w:r>
                            <w:r>
                              <w:rPr>
                                <w:rFonts w:ascii="Calibri" w:eastAsia="Calibri" w:hAnsi="Calibri"/>
                                <w:color w:val="000000"/>
                                <w:spacing w:val="-6"/>
                                <w:sz w:val="25"/>
                              </w:rPr>
                              <w:t xml:space="preserve">will be effective. The </w:t>
                            </w:r>
                            <w:proofErr w:type="spellStart"/>
                            <w:r>
                              <w:rPr>
                                <w:rFonts w:ascii="Calibri" w:eastAsia="Calibri" w:hAnsi="Calibri"/>
                                <w:b/>
                                <w:color w:val="000000"/>
                                <w:spacing w:val="-6"/>
                                <w:sz w:val="24"/>
                              </w:rPr>
                              <w:t>Preventic</w:t>
                            </w:r>
                            <w:proofErr w:type="spellEnd"/>
                            <w:r>
                              <w:rPr>
                                <w:rFonts w:ascii="Calibri" w:eastAsia="Calibri" w:hAnsi="Calibri"/>
                                <w:b/>
                                <w:color w:val="000000"/>
                                <w:spacing w:val="-6"/>
                                <w:sz w:val="24"/>
                              </w:rPr>
                              <w:t xml:space="preserve"> </w:t>
                            </w:r>
                            <w:r>
                              <w:rPr>
                                <w:rFonts w:ascii="Calibri" w:eastAsia="Calibri" w:hAnsi="Calibri"/>
                                <w:color w:val="000000"/>
                                <w:spacing w:val="-6"/>
                                <w:sz w:val="25"/>
                              </w:rPr>
                              <w:t>tick collar is another good tick product but cannot be allowed to get wet and should not be used on dogs that often play together.</w:t>
                            </w:r>
                          </w:p>
                          <w:p w14:paraId="6943554E" w14:textId="77777777" w:rsidR="006A55FA" w:rsidRDefault="006A55FA">
                            <w:pPr>
                              <w:spacing w:before="119" w:line="293" w:lineRule="exact"/>
                              <w:ind w:left="72" w:right="144"/>
                              <w:textAlignment w:val="baseline"/>
                              <w:rPr>
                                <w:rFonts w:ascii="Calibri" w:eastAsia="Calibri" w:hAnsi="Calibri"/>
                                <w:color w:val="000000"/>
                                <w:spacing w:val="-4"/>
                                <w:sz w:val="25"/>
                              </w:rPr>
                            </w:pPr>
                            <w:r>
                              <w:rPr>
                                <w:rFonts w:ascii="Calibri" w:eastAsia="Calibri" w:hAnsi="Calibri"/>
                                <w:color w:val="000000"/>
                                <w:spacing w:val="-4"/>
                                <w:sz w:val="25"/>
                              </w:rPr>
                              <w:t>Finally,</w:t>
                            </w:r>
                            <w:hyperlink r:id="rId119">
                              <w:r>
                                <w:rPr>
                                  <w:rFonts w:ascii="Calibri" w:eastAsia="Calibri" w:hAnsi="Calibri"/>
                                  <w:b/>
                                  <w:color w:val="0000FF"/>
                                  <w:spacing w:val="-4"/>
                                  <w:sz w:val="24"/>
                                  <w:u w:val="single"/>
                                </w:rPr>
                                <w:t xml:space="preserve"> </w:t>
                              </w:r>
                              <w:proofErr w:type="spellStart"/>
                              <w:r>
                                <w:rPr>
                                  <w:rFonts w:ascii="Calibri" w:eastAsia="Calibri" w:hAnsi="Calibri"/>
                                  <w:b/>
                                  <w:color w:val="0000FF"/>
                                  <w:spacing w:val="-4"/>
                                  <w:sz w:val="24"/>
                                  <w:u w:val="single"/>
                                </w:rPr>
                                <w:t>Capstar</w:t>
                              </w:r>
                              <w:proofErr w:type="spellEnd"/>
                            </w:hyperlink>
                            <w:r>
                              <w:rPr>
                                <w:rFonts w:ascii="Calibri" w:eastAsia="Calibri" w:hAnsi="Calibri"/>
                                <w:color w:val="0000FF"/>
                                <w:spacing w:val="-4"/>
                                <w:sz w:val="25"/>
                                <w:u w:val="single"/>
                              </w:rPr>
                              <w:t xml:space="preserve"> </w:t>
                            </w:r>
                            <w:r>
                              <w:rPr>
                                <w:rFonts w:ascii="Calibri" w:eastAsia="Calibri" w:hAnsi="Calibri"/>
                                <w:color w:val="000000"/>
                                <w:spacing w:val="-4"/>
                                <w:sz w:val="25"/>
                              </w:rPr>
                              <w:t xml:space="preserve">is an option for immediate treatment if you find your dog has an unexpected flea infestation. </w:t>
                            </w:r>
                            <w:proofErr w:type="spellStart"/>
                            <w:r>
                              <w:rPr>
                                <w:rFonts w:ascii="Calibri" w:eastAsia="Calibri" w:hAnsi="Calibri"/>
                                <w:color w:val="000000"/>
                                <w:spacing w:val="-4"/>
                                <w:sz w:val="25"/>
                              </w:rPr>
                              <w:t>Capstar</w:t>
                            </w:r>
                            <w:proofErr w:type="spellEnd"/>
                            <w:r>
                              <w:rPr>
                                <w:rFonts w:ascii="Calibri" w:eastAsia="Calibri" w:hAnsi="Calibri"/>
                                <w:color w:val="000000"/>
                                <w:spacing w:val="-4"/>
                                <w:sz w:val="25"/>
                              </w:rPr>
                              <w:t xml:space="preserve"> quickly kills all the fleas on the dog, starting within 30 minutes. It is not appropriate for long-term or regular treatments but can be a lifesaver if you’ve found your dog has brought fleas home from a show or visit.</w:t>
                            </w:r>
                          </w:p>
                          <w:p w14:paraId="572C8B2B" w14:textId="77777777" w:rsidR="006A55FA" w:rsidRDefault="006A55FA">
                            <w:pPr>
                              <w:spacing w:before="125" w:line="292" w:lineRule="exact"/>
                              <w:ind w:left="72" w:right="144"/>
                              <w:textAlignment w:val="baseline"/>
                              <w:rPr>
                                <w:rFonts w:ascii="Calibri" w:eastAsia="Calibri" w:hAnsi="Calibri"/>
                                <w:color w:val="000000"/>
                                <w:sz w:val="25"/>
                              </w:rPr>
                            </w:pPr>
                            <w:r>
                              <w:rPr>
                                <w:rFonts w:ascii="Calibri" w:eastAsia="Calibri" w:hAnsi="Calibri"/>
                                <w:color w:val="000000"/>
                                <w:sz w:val="25"/>
                              </w:rPr>
                              <w:t xml:space="preserve">Other flea control methods that are effective include regular bathing </w:t>
                            </w:r>
                            <w:r>
                              <w:rPr>
                                <w:rFonts w:ascii="Calibri" w:eastAsia="Calibri" w:hAnsi="Calibri"/>
                                <w:i/>
                                <w:color w:val="000000"/>
                                <w:sz w:val="24"/>
                              </w:rPr>
                              <w:t>with a normal dog shampoo</w:t>
                            </w:r>
                            <w:r>
                              <w:rPr>
                                <w:rFonts w:ascii="Calibri" w:eastAsia="Calibri" w:hAnsi="Calibri"/>
                                <w:color w:val="000000"/>
                                <w:sz w:val="25"/>
                              </w:rPr>
                              <w:t>, boric acid, and/or food-grade diatomaceous earth treatment of your house, and regular vacuuming. We no longer recommend flea shampoos and powders or insecticide sprays for your home because of their possible threat to your dog’s immune system. Flea and tick collars should be used only during those periods when routine husbandry and topicals are no longer effective.</w:t>
                            </w:r>
                          </w:p>
                          <w:p w14:paraId="62E3D7CC" w14:textId="77777777" w:rsidR="006A55FA" w:rsidRDefault="006A55FA">
                            <w:pPr>
                              <w:spacing w:before="119" w:after="3648" w:line="293" w:lineRule="exact"/>
                              <w:ind w:left="72" w:right="144"/>
                              <w:textAlignment w:val="baseline"/>
                              <w:rPr>
                                <w:rFonts w:ascii="Calibri" w:eastAsia="Calibri" w:hAnsi="Calibri"/>
                                <w:color w:val="000000"/>
                                <w:spacing w:val="-4"/>
                                <w:sz w:val="25"/>
                              </w:rPr>
                            </w:pPr>
                            <w:r>
                              <w:rPr>
                                <w:rFonts w:ascii="Calibri" w:eastAsia="Calibri" w:hAnsi="Calibri"/>
                                <w:color w:val="000000"/>
                                <w:spacing w:val="-4"/>
                                <w:sz w:val="25"/>
                              </w:rPr>
                              <w:t>The most important aspect of treatment for fleas and ticks is vigilance and repeated, aggressive treatment. Take some time with your veterinarian and develop your plan of action. See next page for a comparison of flea and tick control products.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211A" id="Text Box 300" o:spid="_x0000_s1080" type="#_x0000_t202" style="position:absolute;margin-left:67.2pt;margin-top:112.9pt;width:476.4pt;height:624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" filled="f" stroked="f">
                <v:path arrowok="t"/>
                <v:textbox inset="0,0,0,0">
                  <w:txbxContent>
                    <w:p w14:paraId="2AF024D5" w14:textId="77777777" w:rsidR="006A55FA" w:rsidRDefault="006A55FA">
                      <w:pPr>
                        <w:spacing w:before="39" w:line="324" w:lineRule="exact"/>
                        <w:ind w:left="72"/>
                        <w:jc w:val="center"/>
                        <w:textAlignment w:val="baseline"/>
                        <w:rPr>
                          <w:rFonts w:ascii="Calibri" w:eastAsia="Calibri" w:hAnsi="Calibri"/>
                          <w:b/>
                          <w:color w:val="006FC0"/>
                          <w:sz w:val="32"/>
                        </w:rPr>
                      </w:pPr>
                      <w:r>
                        <w:rPr>
                          <w:rFonts w:ascii="Calibri" w:eastAsia="Calibri" w:hAnsi="Calibri"/>
                          <w:b/>
                          <w:color w:val="006FC0"/>
                          <w:sz w:val="32"/>
                        </w:rPr>
                        <w:t>Chapter 4: External Parasites—Fleas and Ticks</w:t>
                      </w:r>
                    </w:p>
                    <w:p w14:paraId="59C1D791" w14:textId="77777777" w:rsidR="006A55FA" w:rsidRDefault="006A55FA">
                      <w:pPr>
                        <w:spacing w:before="249" w:line="293" w:lineRule="exact"/>
                        <w:ind w:left="72" w:right="288"/>
                        <w:textAlignment w:val="baseline"/>
                        <w:rPr>
                          <w:rFonts w:ascii="Calibri" w:eastAsia="Calibri" w:hAnsi="Calibri"/>
                          <w:color w:val="000000"/>
                          <w:sz w:val="25"/>
                        </w:rPr>
                      </w:pPr>
                      <w:r>
                        <w:rPr>
                          <w:rFonts w:ascii="Calibri" w:eastAsia="Calibri" w:hAnsi="Calibri"/>
                          <w:color w:val="000000"/>
                          <w:sz w:val="25"/>
                        </w:rPr>
                        <w:t>You will need to develop a plan for ensuring your dog safely remains flea and tick free. We do not recommend using new products until they have been on the market three years after FDA approval.</w:t>
                      </w:r>
                    </w:p>
                    <w:p w14:paraId="7C77CDDB" w14:textId="77777777" w:rsidR="006A55FA" w:rsidRDefault="006A55FA">
                      <w:pPr>
                        <w:spacing w:before="119" w:line="293" w:lineRule="exact"/>
                        <w:ind w:left="72" w:right="144"/>
                        <w:textAlignment w:val="baseline"/>
                        <w:rPr>
                          <w:rFonts w:ascii="Calibri" w:eastAsia="Calibri" w:hAnsi="Calibri"/>
                          <w:color w:val="000000"/>
                          <w:spacing w:val="-4"/>
                          <w:sz w:val="25"/>
                        </w:rPr>
                      </w:pPr>
                      <w:r>
                        <w:rPr>
                          <w:rFonts w:ascii="Calibri" w:eastAsia="Calibri" w:hAnsi="Calibri"/>
                          <w:color w:val="000000"/>
                          <w:spacing w:val="-4"/>
                          <w:sz w:val="25"/>
                        </w:rPr>
                        <w:t xml:space="preserve">We presently recommend and use </w:t>
                      </w:r>
                      <w:proofErr w:type="spellStart"/>
                      <w:r>
                        <w:rPr>
                          <w:rFonts w:ascii="Calibri" w:eastAsia="Calibri" w:hAnsi="Calibri"/>
                          <w:b/>
                          <w:color w:val="000000"/>
                          <w:spacing w:val="-4"/>
                          <w:sz w:val="24"/>
                        </w:rPr>
                        <w:t>Seresto</w:t>
                      </w:r>
                      <w:proofErr w:type="spellEnd"/>
                      <w:r>
                        <w:rPr>
                          <w:rFonts w:ascii="Calibri" w:eastAsia="Calibri" w:hAnsi="Calibri"/>
                          <w:b/>
                          <w:color w:val="000000"/>
                          <w:spacing w:val="-4"/>
                          <w:sz w:val="24"/>
                        </w:rPr>
                        <w:t xml:space="preserve"> collars</w:t>
                      </w:r>
                      <w:r>
                        <w:rPr>
                          <w:rFonts w:ascii="Calibri" w:eastAsia="Calibri" w:hAnsi="Calibri"/>
                          <w:color w:val="000000"/>
                          <w:spacing w:val="-4"/>
                          <w:sz w:val="25"/>
                        </w:rPr>
                        <w:t xml:space="preserve">, </w:t>
                      </w:r>
                      <w:r>
                        <w:rPr>
                          <w:rFonts w:ascii="Calibri" w:eastAsia="Calibri" w:hAnsi="Calibri"/>
                          <w:b/>
                          <w:color w:val="000000"/>
                          <w:spacing w:val="-4"/>
                          <w:sz w:val="24"/>
                        </w:rPr>
                        <w:t xml:space="preserve">Vectra 3D, </w:t>
                      </w:r>
                      <w:r>
                        <w:rPr>
                          <w:rFonts w:ascii="Calibri" w:eastAsia="Calibri" w:hAnsi="Calibri"/>
                          <w:color w:val="000000"/>
                          <w:spacing w:val="-4"/>
                          <w:sz w:val="25"/>
                        </w:rPr>
                        <w:t xml:space="preserve">and </w:t>
                      </w:r>
                      <w:r>
                        <w:rPr>
                          <w:rFonts w:ascii="Calibri" w:eastAsia="Calibri" w:hAnsi="Calibri"/>
                          <w:b/>
                          <w:color w:val="000000"/>
                          <w:spacing w:val="-4"/>
                          <w:sz w:val="24"/>
                        </w:rPr>
                        <w:t>K9 Advantix II</w:t>
                      </w:r>
                      <w:r>
                        <w:rPr>
                          <w:rFonts w:ascii="Calibri" w:eastAsia="Calibri" w:hAnsi="Calibri"/>
                          <w:color w:val="000000"/>
                          <w:spacing w:val="-4"/>
                          <w:sz w:val="25"/>
                        </w:rPr>
                        <w:t>. The last two are topical pesticides or spot-</w:t>
                      </w:r>
                      <w:proofErr w:type="spellStart"/>
                      <w:r>
                        <w:rPr>
                          <w:rFonts w:ascii="Calibri" w:eastAsia="Calibri" w:hAnsi="Calibri"/>
                          <w:color w:val="000000"/>
                          <w:spacing w:val="-4"/>
                          <w:sz w:val="25"/>
                        </w:rPr>
                        <w:t>ons</w:t>
                      </w:r>
                      <w:proofErr w:type="spellEnd"/>
                      <w:r>
                        <w:rPr>
                          <w:rFonts w:ascii="Calibri" w:eastAsia="Calibri" w:hAnsi="Calibri"/>
                          <w:color w:val="000000"/>
                          <w:spacing w:val="-4"/>
                          <w:sz w:val="25"/>
                        </w:rPr>
                        <w:t xml:space="preserve"> and </w:t>
                      </w:r>
                      <w:proofErr w:type="spellStart"/>
                      <w:r>
                        <w:rPr>
                          <w:rFonts w:ascii="Calibri" w:eastAsia="Calibri" w:hAnsi="Calibri"/>
                          <w:color w:val="000000"/>
                          <w:spacing w:val="-4"/>
                          <w:sz w:val="25"/>
                        </w:rPr>
                        <w:t>Seresto</w:t>
                      </w:r>
                      <w:proofErr w:type="spellEnd"/>
                      <w:r>
                        <w:rPr>
                          <w:rFonts w:ascii="Calibri" w:eastAsia="Calibri" w:hAnsi="Calibri"/>
                          <w:color w:val="000000"/>
                          <w:spacing w:val="-4"/>
                          <w:sz w:val="25"/>
                        </w:rPr>
                        <w:t xml:space="preserve"> is a collar the dog wears. </w:t>
                      </w:r>
                      <w:proofErr w:type="spellStart"/>
                      <w:r>
                        <w:rPr>
                          <w:rFonts w:ascii="Calibri" w:eastAsia="Calibri" w:hAnsi="Calibri"/>
                          <w:color w:val="000000"/>
                          <w:spacing w:val="-4"/>
                          <w:sz w:val="25"/>
                        </w:rPr>
                        <w:t>Avidog’s</w:t>
                      </w:r>
                      <w:proofErr w:type="spellEnd"/>
                      <w:r>
                        <w:rPr>
                          <w:rFonts w:ascii="Calibri" w:eastAsia="Calibri" w:hAnsi="Calibri"/>
                          <w:color w:val="000000"/>
                          <w:spacing w:val="-4"/>
                          <w:sz w:val="25"/>
                        </w:rPr>
                        <w:t xml:space="preserve"> owners have successfully used </w:t>
                      </w:r>
                      <w:proofErr w:type="spellStart"/>
                      <w:r>
                        <w:rPr>
                          <w:rFonts w:ascii="Calibri" w:eastAsia="Calibri" w:hAnsi="Calibri"/>
                          <w:b/>
                          <w:color w:val="000000"/>
                          <w:spacing w:val="-4"/>
                          <w:sz w:val="24"/>
                        </w:rPr>
                        <w:t>Simparica</w:t>
                      </w:r>
                      <w:proofErr w:type="spellEnd"/>
                      <w:r>
                        <w:rPr>
                          <w:rFonts w:ascii="Calibri" w:eastAsia="Calibri" w:hAnsi="Calibri"/>
                          <w:color w:val="000000"/>
                          <w:spacing w:val="-4"/>
                          <w:sz w:val="25"/>
                        </w:rPr>
                        <w:t xml:space="preserve">, </w:t>
                      </w:r>
                      <w:r>
                        <w:rPr>
                          <w:rFonts w:ascii="Calibri" w:eastAsia="Calibri" w:hAnsi="Calibri"/>
                          <w:b/>
                          <w:color w:val="000000"/>
                          <w:spacing w:val="-4"/>
                          <w:sz w:val="24"/>
                        </w:rPr>
                        <w:t xml:space="preserve">Frontline, </w:t>
                      </w:r>
                      <w:proofErr w:type="spellStart"/>
                      <w:r>
                        <w:rPr>
                          <w:rFonts w:ascii="Calibri" w:eastAsia="Calibri" w:hAnsi="Calibri"/>
                          <w:b/>
                          <w:color w:val="000000"/>
                          <w:spacing w:val="-4"/>
                          <w:sz w:val="24"/>
                        </w:rPr>
                        <w:t>Bravecto</w:t>
                      </w:r>
                      <w:proofErr w:type="spellEnd"/>
                      <w:r>
                        <w:rPr>
                          <w:rFonts w:ascii="Calibri" w:eastAsia="Calibri" w:hAnsi="Calibri"/>
                          <w:b/>
                          <w:color w:val="000000"/>
                          <w:spacing w:val="-4"/>
                          <w:sz w:val="24"/>
                        </w:rPr>
                        <w:t xml:space="preserve">, </w:t>
                      </w:r>
                      <w:proofErr w:type="spellStart"/>
                      <w:r>
                        <w:rPr>
                          <w:rFonts w:ascii="Calibri" w:eastAsia="Calibri" w:hAnsi="Calibri"/>
                          <w:b/>
                          <w:color w:val="000000"/>
                          <w:spacing w:val="-4"/>
                          <w:sz w:val="24"/>
                        </w:rPr>
                        <w:t>Nexgard</w:t>
                      </w:r>
                      <w:proofErr w:type="spellEnd"/>
                      <w:r>
                        <w:rPr>
                          <w:rFonts w:ascii="Calibri" w:eastAsia="Calibri" w:hAnsi="Calibri"/>
                          <w:b/>
                          <w:color w:val="000000"/>
                          <w:spacing w:val="-4"/>
                          <w:sz w:val="24"/>
                        </w:rPr>
                        <w:t xml:space="preserve"> </w:t>
                      </w:r>
                      <w:r>
                        <w:rPr>
                          <w:rFonts w:ascii="Calibri" w:eastAsia="Calibri" w:hAnsi="Calibri"/>
                          <w:color w:val="000000"/>
                          <w:spacing w:val="-4"/>
                          <w:sz w:val="25"/>
                        </w:rPr>
                        <w:t xml:space="preserve">and </w:t>
                      </w:r>
                      <w:r>
                        <w:rPr>
                          <w:rFonts w:ascii="Calibri" w:eastAsia="Calibri" w:hAnsi="Calibri"/>
                          <w:b/>
                          <w:color w:val="000000"/>
                          <w:spacing w:val="-4"/>
                          <w:sz w:val="24"/>
                        </w:rPr>
                        <w:t xml:space="preserve">Advantage </w:t>
                      </w:r>
                      <w:r>
                        <w:rPr>
                          <w:rFonts w:ascii="Calibri" w:eastAsia="Calibri" w:hAnsi="Calibri"/>
                          <w:color w:val="000000"/>
                          <w:spacing w:val="-4"/>
                          <w:sz w:val="25"/>
                        </w:rPr>
                        <w:t xml:space="preserve">in other areas of the country. </w:t>
                      </w:r>
                      <w:proofErr w:type="spellStart"/>
                      <w:r>
                        <w:rPr>
                          <w:rFonts w:ascii="Calibri" w:eastAsia="Calibri" w:hAnsi="Calibri"/>
                          <w:color w:val="000000"/>
                          <w:spacing w:val="-4"/>
                          <w:sz w:val="25"/>
                        </w:rPr>
                        <w:t>Simparica</w:t>
                      </w:r>
                      <w:proofErr w:type="spellEnd"/>
                      <w:r>
                        <w:rPr>
                          <w:rFonts w:ascii="Calibri" w:eastAsia="Calibri" w:hAnsi="Calibri"/>
                          <w:color w:val="000000"/>
                          <w:spacing w:val="-4"/>
                          <w:sz w:val="25"/>
                        </w:rPr>
                        <w:t xml:space="preserve">, </w:t>
                      </w:r>
                      <w:proofErr w:type="spellStart"/>
                      <w:r>
                        <w:rPr>
                          <w:rFonts w:ascii="Calibri" w:eastAsia="Calibri" w:hAnsi="Calibri"/>
                          <w:color w:val="000000"/>
                          <w:spacing w:val="-4"/>
                          <w:sz w:val="25"/>
                        </w:rPr>
                        <w:t>Bravecto</w:t>
                      </w:r>
                      <w:proofErr w:type="spellEnd"/>
                      <w:r>
                        <w:rPr>
                          <w:rFonts w:ascii="Calibri" w:eastAsia="Calibri" w:hAnsi="Calibri"/>
                          <w:color w:val="000000"/>
                          <w:spacing w:val="-4"/>
                          <w:sz w:val="25"/>
                        </w:rPr>
                        <w:t xml:space="preserve"> and </w:t>
                      </w:r>
                      <w:proofErr w:type="spellStart"/>
                      <w:r>
                        <w:rPr>
                          <w:rFonts w:ascii="Calibri" w:eastAsia="Calibri" w:hAnsi="Calibri"/>
                          <w:color w:val="000000"/>
                          <w:spacing w:val="-4"/>
                          <w:sz w:val="25"/>
                        </w:rPr>
                        <w:t>Nexgard</w:t>
                      </w:r>
                      <w:proofErr w:type="spellEnd"/>
                      <w:r>
                        <w:rPr>
                          <w:rFonts w:ascii="Calibri" w:eastAsia="Calibri" w:hAnsi="Calibri"/>
                          <w:color w:val="000000"/>
                          <w:spacing w:val="-4"/>
                          <w:sz w:val="25"/>
                        </w:rPr>
                        <w:t xml:space="preserve"> are all under investigation by the FDA for increasing or causing seizures in dogs.</w:t>
                      </w:r>
                    </w:p>
                    <w:p w14:paraId="1B215840" w14:textId="77777777" w:rsidR="006A55FA" w:rsidRDefault="006A55FA">
                      <w:pPr>
                        <w:spacing w:before="119" w:line="293" w:lineRule="exact"/>
                        <w:ind w:left="72" w:right="144"/>
                        <w:textAlignment w:val="baseline"/>
                        <w:rPr>
                          <w:rFonts w:ascii="Calibri" w:eastAsia="Calibri" w:hAnsi="Calibri"/>
                          <w:color w:val="000000"/>
                          <w:spacing w:val="-6"/>
                          <w:sz w:val="25"/>
                        </w:rPr>
                      </w:pPr>
                      <w:r>
                        <w:rPr>
                          <w:rFonts w:ascii="Calibri" w:eastAsia="Calibri" w:hAnsi="Calibri"/>
                          <w:color w:val="000000"/>
                          <w:spacing w:val="-6"/>
                          <w:sz w:val="25"/>
                        </w:rPr>
                        <w:t xml:space="preserve">The </w:t>
                      </w:r>
                      <w:proofErr w:type="spellStart"/>
                      <w:r>
                        <w:rPr>
                          <w:rFonts w:ascii="Calibri" w:eastAsia="Calibri" w:hAnsi="Calibri"/>
                          <w:b/>
                          <w:color w:val="000000"/>
                          <w:spacing w:val="-6"/>
                          <w:sz w:val="24"/>
                        </w:rPr>
                        <w:t>Seresto</w:t>
                      </w:r>
                      <w:proofErr w:type="spellEnd"/>
                      <w:r>
                        <w:rPr>
                          <w:rFonts w:ascii="Calibri" w:eastAsia="Calibri" w:hAnsi="Calibri"/>
                          <w:b/>
                          <w:color w:val="000000"/>
                          <w:spacing w:val="-6"/>
                          <w:sz w:val="24"/>
                        </w:rPr>
                        <w:t xml:space="preserve"> </w:t>
                      </w:r>
                      <w:r>
                        <w:rPr>
                          <w:rFonts w:ascii="Calibri" w:eastAsia="Calibri" w:hAnsi="Calibri"/>
                          <w:color w:val="000000"/>
                          <w:spacing w:val="-6"/>
                          <w:sz w:val="25"/>
                        </w:rPr>
                        <w:t xml:space="preserve">tick collar is proving to be a very effective option because it can get wet and dogs can be bathed monthly while using it. However, if your dog swims every day, Bayer says neither the </w:t>
                      </w:r>
                      <w:proofErr w:type="spellStart"/>
                      <w:r>
                        <w:rPr>
                          <w:rFonts w:ascii="Calibri" w:eastAsia="Calibri" w:hAnsi="Calibri"/>
                          <w:color w:val="000000"/>
                          <w:spacing w:val="-6"/>
                          <w:sz w:val="25"/>
                        </w:rPr>
                        <w:t>Seresto</w:t>
                      </w:r>
                      <w:proofErr w:type="spellEnd"/>
                      <w:r>
                        <w:rPr>
                          <w:rFonts w:ascii="Calibri" w:eastAsia="Calibri" w:hAnsi="Calibri"/>
                          <w:color w:val="000000"/>
                          <w:spacing w:val="-6"/>
                          <w:sz w:val="25"/>
                        </w:rPr>
                        <w:t xml:space="preserve"> collar nor </w:t>
                      </w:r>
                      <w:r>
                        <w:rPr>
                          <w:rFonts w:ascii="Calibri" w:eastAsia="Calibri" w:hAnsi="Calibri"/>
                          <w:b/>
                          <w:color w:val="000000"/>
                          <w:spacing w:val="-6"/>
                          <w:sz w:val="24"/>
                        </w:rPr>
                        <w:t xml:space="preserve">K9 Advantix II </w:t>
                      </w:r>
                      <w:r>
                        <w:rPr>
                          <w:rFonts w:ascii="Calibri" w:eastAsia="Calibri" w:hAnsi="Calibri"/>
                          <w:color w:val="000000"/>
                          <w:spacing w:val="-6"/>
                          <w:sz w:val="25"/>
                        </w:rPr>
                        <w:t xml:space="preserve">will be effective. The </w:t>
                      </w:r>
                      <w:proofErr w:type="spellStart"/>
                      <w:r>
                        <w:rPr>
                          <w:rFonts w:ascii="Calibri" w:eastAsia="Calibri" w:hAnsi="Calibri"/>
                          <w:b/>
                          <w:color w:val="000000"/>
                          <w:spacing w:val="-6"/>
                          <w:sz w:val="24"/>
                        </w:rPr>
                        <w:t>Preventic</w:t>
                      </w:r>
                      <w:proofErr w:type="spellEnd"/>
                      <w:r>
                        <w:rPr>
                          <w:rFonts w:ascii="Calibri" w:eastAsia="Calibri" w:hAnsi="Calibri"/>
                          <w:b/>
                          <w:color w:val="000000"/>
                          <w:spacing w:val="-6"/>
                          <w:sz w:val="24"/>
                        </w:rPr>
                        <w:t xml:space="preserve"> </w:t>
                      </w:r>
                      <w:r>
                        <w:rPr>
                          <w:rFonts w:ascii="Calibri" w:eastAsia="Calibri" w:hAnsi="Calibri"/>
                          <w:color w:val="000000"/>
                          <w:spacing w:val="-6"/>
                          <w:sz w:val="25"/>
                        </w:rPr>
                        <w:t>tick collar is another good tick product but cannot be allowed to get wet and should not be used on dogs that often play together.</w:t>
                      </w:r>
                    </w:p>
                    <w:p w14:paraId="6943554E" w14:textId="77777777" w:rsidR="006A55FA" w:rsidRDefault="006A55FA">
                      <w:pPr>
                        <w:spacing w:before="119" w:line="293" w:lineRule="exact"/>
                        <w:ind w:left="72" w:right="144"/>
                        <w:textAlignment w:val="baseline"/>
                        <w:rPr>
                          <w:rFonts w:ascii="Calibri" w:eastAsia="Calibri" w:hAnsi="Calibri"/>
                          <w:color w:val="000000"/>
                          <w:spacing w:val="-4"/>
                          <w:sz w:val="25"/>
                        </w:rPr>
                      </w:pPr>
                      <w:r>
                        <w:rPr>
                          <w:rFonts w:ascii="Calibri" w:eastAsia="Calibri" w:hAnsi="Calibri"/>
                          <w:color w:val="000000"/>
                          <w:spacing w:val="-4"/>
                          <w:sz w:val="25"/>
                        </w:rPr>
                        <w:t>Finally,</w:t>
                      </w:r>
                      <w:hyperlink r:id="rId120">
                        <w:r>
                          <w:rPr>
                            <w:rFonts w:ascii="Calibri" w:eastAsia="Calibri" w:hAnsi="Calibri"/>
                            <w:b/>
                            <w:color w:val="0000FF"/>
                            <w:spacing w:val="-4"/>
                            <w:sz w:val="24"/>
                            <w:u w:val="single"/>
                          </w:rPr>
                          <w:t xml:space="preserve"> </w:t>
                        </w:r>
                        <w:proofErr w:type="spellStart"/>
                        <w:r>
                          <w:rPr>
                            <w:rFonts w:ascii="Calibri" w:eastAsia="Calibri" w:hAnsi="Calibri"/>
                            <w:b/>
                            <w:color w:val="0000FF"/>
                            <w:spacing w:val="-4"/>
                            <w:sz w:val="24"/>
                            <w:u w:val="single"/>
                          </w:rPr>
                          <w:t>Capstar</w:t>
                        </w:r>
                        <w:proofErr w:type="spellEnd"/>
                      </w:hyperlink>
                      <w:r>
                        <w:rPr>
                          <w:rFonts w:ascii="Calibri" w:eastAsia="Calibri" w:hAnsi="Calibri"/>
                          <w:color w:val="0000FF"/>
                          <w:spacing w:val="-4"/>
                          <w:sz w:val="25"/>
                          <w:u w:val="single"/>
                        </w:rPr>
                        <w:t xml:space="preserve"> </w:t>
                      </w:r>
                      <w:r>
                        <w:rPr>
                          <w:rFonts w:ascii="Calibri" w:eastAsia="Calibri" w:hAnsi="Calibri"/>
                          <w:color w:val="000000"/>
                          <w:spacing w:val="-4"/>
                          <w:sz w:val="25"/>
                        </w:rPr>
                        <w:t xml:space="preserve">is an option for immediate treatment if you find your dog has an unexpected flea infestation. </w:t>
                      </w:r>
                      <w:proofErr w:type="spellStart"/>
                      <w:r>
                        <w:rPr>
                          <w:rFonts w:ascii="Calibri" w:eastAsia="Calibri" w:hAnsi="Calibri"/>
                          <w:color w:val="000000"/>
                          <w:spacing w:val="-4"/>
                          <w:sz w:val="25"/>
                        </w:rPr>
                        <w:t>Capstar</w:t>
                      </w:r>
                      <w:proofErr w:type="spellEnd"/>
                      <w:r>
                        <w:rPr>
                          <w:rFonts w:ascii="Calibri" w:eastAsia="Calibri" w:hAnsi="Calibri"/>
                          <w:color w:val="000000"/>
                          <w:spacing w:val="-4"/>
                          <w:sz w:val="25"/>
                        </w:rPr>
                        <w:t xml:space="preserve"> quickly kills all the fleas on the dog, starting within 30 minutes. It is not appropriate for long-term or regular treatments but can be a lifesaver if you’ve found your dog has brought fleas home from a show or visit.</w:t>
                      </w:r>
                    </w:p>
                    <w:p w14:paraId="572C8B2B" w14:textId="77777777" w:rsidR="006A55FA" w:rsidRDefault="006A55FA">
                      <w:pPr>
                        <w:spacing w:before="125" w:line="292" w:lineRule="exact"/>
                        <w:ind w:left="72" w:right="144"/>
                        <w:textAlignment w:val="baseline"/>
                        <w:rPr>
                          <w:rFonts w:ascii="Calibri" w:eastAsia="Calibri" w:hAnsi="Calibri"/>
                          <w:color w:val="000000"/>
                          <w:sz w:val="25"/>
                        </w:rPr>
                      </w:pPr>
                      <w:r>
                        <w:rPr>
                          <w:rFonts w:ascii="Calibri" w:eastAsia="Calibri" w:hAnsi="Calibri"/>
                          <w:color w:val="000000"/>
                          <w:sz w:val="25"/>
                        </w:rPr>
                        <w:t xml:space="preserve">Other flea control methods that are effective include regular bathing </w:t>
                      </w:r>
                      <w:r>
                        <w:rPr>
                          <w:rFonts w:ascii="Calibri" w:eastAsia="Calibri" w:hAnsi="Calibri"/>
                          <w:i/>
                          <w:color w:val="000000"/>
                          <w:sz w:val="24"/>
                        </w:rPr>
                        <w:t>with a normal dog shampoo</w:t>
                      </w:r>
                      <w:r>
                        <w:rPr>
                          <w:rFonts w:ascii="Calibri" w:eastAsia="Calibri" w:hAnsi="Calibri"/>
                          <w:color w:val="000000"/>
                          <w:sz w:val="25"/>
                        </w:rPr>
                        <w:t>, boric acid, and/or food-grade diatomaceous earth treatment of your house, and regular vacuuming. We no longer recommend flea shampoos and powders or insecticide sprays for your home because of their possible threat to your dog’s immune system. Flea and tick collars should be used only during those periods when routine husbandry and topicals are no longer effective.</w:t>
                      </w:r>
                    </w:p>
                    <w:p w14:paraId="62E3D7CC" w14:textId="77777777" w:rsidR="006A55FA" w:rsidRDefault="006A55FA">
                      <w:pPr>
                        <w:spacing w:before="119" w:after="3648" w:line="293" w:lineRule="exact"/>
                        <w:ind w:left="72" w:right="144"/>
                        <w:textAlignment w:val="baseline"/>
                        <w:rPr>
                          <w:rFonts w:ascii="Calibri" w:eastAsia="Calibri" w:hAnsi="Calibri"/>
                          <w:color w:val="000000"/>
                          <w:spacing w:val="-4"/>
                          <w:sz w:val="25"/>
                        </w:rPr>
                      </w:pPr>
                      <w:r>
                        <w:rPr>
                          <w:rFonts w:ascii="Calibri" w:eastAsia="Calibri" w:hAnsi="Calibri"/>
                          <w:color w:val="000000"/>
                          <w:spacing w:val="-4"/>
                          <w:sz w:val="25"/>
                        </w:rPr>
                        <w:t>The most important aspect of treatment for fleas and ticks is vigilance and repeated, aggressive treatment. Take some time with your veterinarian and develop your plan of action. See next page for a comparison of flea and tick control products.</w:t>
                      </w:r>
                    </w:p>
                  </w:txbxContent>
                </v:textbox>
                <w10:wrap type="square" anchorx="page" anchory="page"/>
              </v:shape>
            </w:pict>
          </mc:Fallback>
        </mc:AlternateContent>
      </w:r>
    </w:p>
    <w:p w14:paraId="50A67C52" w14:textId="77777777" w:rsidR="00A372BD" w:rsidRDefault="00A372BD">
      <w:pPr>
        <w:sectPr w:rsidR="00A372BD">
          <w:pgSz w:w="12240" w:h="15840"/>
          <w:pgMar w:top="452" w:right="1368" w:bottom="454" w:left="1344" w:header="0" w:footer="550" w:gutter="0"/>
          <w:cols w:space="720"/>
        </w:sectPr>
      </w:pPr>
    </w:p>
    <w:p w14:paraId="1DFC27FD" w14:textId="59BBF70D" w:rsidR="00A372BD" w:rsidRDefault="004D4204">
      <w:pPr>
        <w:textAlignment w:val="baseline"/>
        <w:rPr>
          <w:rFonts w:eastAsia="Times New Roman"/>
          <w:color w:val="000000"/>
          <w:sz w:val="24"/>
        </w:rPr>
      </w:pPr>
      <w:r>
        <w:rPr>
          <w:rFonts w:eastAsia="Times New Roman"/>
          <w:noProof/>
          <w:color w:val="000000"/>
          <w:sz w:val="24"/>
        </w:rPr>
        <w:drawing>
          <wp:anchor distT="0" distB="0" distL="114300" distR="114300" simplePos="0" relativeHeight="251985920" behindDoc="1" locked="0" layoutInCell="1" allowOverlap="1" wp14:anchorId="19686DF1" wp14:editId="1B01A649">
            <wp:simplePos x="0" y="0"/>
            <wp:positionH relativeFrom="column">
              <wp:posOffset>1986915</wp:posOffset>
            </wp:positionH>
            <wp:positionV relativeFrom="paragraph">
              <wp:posOffset>-945515</wp:posOffset>
            </wp:positionV>
            <wp:extent cx="5347970" cy="7515860"/>
            <wp:effectExtent l="0" t="4445" r="0" b="0"/>
            <wp:wrapTight wrapText="bothSides">
              <wp:wrapPolygon edited="0">
                <wp:start x="-18" y="21587"/>
                <wp:lineTo x="21526" y="21587"/>
                <wp:lineTo x="21526" y="53"/>
                <wp:lineTo x="-18" y="53"/>
                <wp:lineTo x="-18" y="21587"/>
              </wp:wrapPolygon>
            </wp:wrapTight>
            <wp:docPr id="1511" name="Picture 15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Picture 1511" descr="Table&#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rot="5400000">
                      <a:off x="0" y="0"/>
                      <a:ext cx="5347970" cy="7515860"/>
                    </a:xfrm>
                    <a:prstGeom prst="rect">
                      <a:avLst/>
                    </a:prstGeom>
                  </pic:spPr>
                </pic:pic>
              </a:graphicData>
            </a:graphic>
            <wp14:sizeRelH relativeFrom="page">
              <wp14:pctWidth>0</wp14:pctWidth>
            </wp14:sizeRelH>
            <wp14:sizeRelV relativeFrom="page">
              <wp14:pctHeight>0</wp14:pctHeight>
            </wp14:sizeRelV>
          </wp:anchor>
        </w:drawing>
      </w:r>
      <w:r w:rsidR="00054EE6">
        <w:rPr>
          <w:noProof/>
        </w:rPr>
        <mc:AlternateContent>
          <mc:Choice Requires="wps">
            <w:drawing>
              <wp:anchor distT="0" distB="0" distL="0" distR="0" simplePos="0" relativeHeight="251751424" behindDoc="1" locked="0" layoutInCell="1" allowOverlap="1" wp14:anchorId="0BF7B6C1">
                <wp:simplePos x="0" y="0"/>
                <wp:positionH relativeFrom="page">
                  <wp:posOffset>8985250</wp:posOffset>
                </wp:positionH>
                <wp:positionV relativeFrom="page">
                  <wp:posOffset>868680</wp:posOffset>
                </wp:positionV>
                <wp:extent cx="591820" cy="2160905"/>
                <wp:effectExtent l="0" t="0" r="5080" b="10795"/>
                <wp:wrapSquare wrapText="bothSides"/>
                <wp:docPr id="77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820" cy="216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02922" w14:textId="57F79D9A" w:rsidR="006A55FA" w:rsidRDefault="006A55FA">
                            <w:pPr>
                              <w:spacing w:after="475"/>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7B6C1" id="Text Box 299" o:spid="_x0000_s1081" type="#_x0000_t202" style="position:absolute;margin-left:707.5pt;margin-top:68.4pt;width:46.6pt;height:170.1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" filled="f" stroked="f">
                <v:path arrowok="t"/>
                <v:textbox inset="0,0,0,0">
                  <w:txbxContent>
                    <w:p w14:paraId="34502922" w14:textId="57F79D9A" w:rsidR="006A55FA" w:rsidRDefault="006A55FA">
                      <w:pPr>
                        <w:spacing w:after="475"/>
                        <w:textAlignment w:val="baseline"/>
                      </w:pPr>
                    </w:p>
                  </w:txbxContent>
                </v:textbox>
                <w10:wrap type="square" anchorx="page" anchory="page"/>
              </v:shape>
            </w:pict>
          </mc:Fallback>
        </mc:AlternateContent>
      </w:r>
    </w:p>
    <w:p w14:paraId="6D96D259" w14:textId="3DBBC219" w:rsidR="00A372BD" w:rsidRDefault="00A372BD">
      <w:pPr>
        <w:sectPr w:rsidR="00A372BD">
          <w:pgSz w:w="15840" w:h="12240" w:orient="landscape"/>
          <w:pgMar w:top="1072" w:right="758" w:bottom="1124" w:left="801" w:header="0" w:footer="1220" w:gutter="0"/>
          <w:cols w:space="720"/>
        </w:sectPr>
      </w:pPr>
    </w:p>
    <w:p w14:paraId="4E109E70" w14:textId="049E633F"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55520" behindDoc="1" locked="0" layoutInCell="1" allowOverlap="1" wp14:anchorId="692945E0">
                <wp:simplePos x="0" y="0"/>
                <wp:positionH relativeFrom="page">
                  <wp:posOffset>876300</wp:posOffset>
                </wp:positionH>
                <wp:positionV relativeFrom="page">
                  <wp:posOffset>1433830</wp:posOffset>
                </wp:positionV>
                <wp:extent cx="5943600" cy="7950835"/>
                <wp:effectExtent l="0" t="0" r="0" b="12065"/>
                <wp:wrapSquare wrapText="bothSides"/>
                <wp:docPr id="77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16048"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5: Spaying and Neutering</w:t>
                            </w:r>
                          </w:p>
                          <w:p w14:paraId="66A7972D" w14:textId="77777777" w:rsidR="006A55FA" w:rsidRDefault="006A55FA">
                            <w:pPr>
                              <w:spacing w:before="249" w:line="293" w:lineRule="exact"/>
                              <w:ind w:right="144"/>
                              <w:textAlignment w:val="baseline"/>
                              <w:rPr>
                                <w:rFonts w:ascii="Calibri" w:eastAsia="Calibri" w:hAnsi="Calibri"/>
                                <w:color w:val="000000"/>
                                <w:sz w:val="25"/>
                              </w:rPr>
                            </w:pPr>
                            <w:r>
                              <w:rPr>
                                <w:rFonts w:ascii="Calibri" w:eastAsia="Calibri" w:hAnsi="Calibri"/>
                                <w:color w:val="000000"/>
                                <w:sz w:val="25"/>
                              </w:rPr>
                              <w:t xml:space="preserve">Regardless of whether you have purchased a pet puppy or a performance puppy, we ask that you </w:t>
                            </w:r>
                            <w:r>
                              <w:rPr>
                                <w:rFonts w:ascii="Calibri" w:eastAsia="Calibri" w:hAnsi="Calibri"/>
                                <w:b/>
                                <w:color w:val="000000"/>
                                <w:sz w:val="24"/>
                              </w:rPr>
                              <w:t>wait to have your pup neutered until at least two years of age to give it the best chance for a long and healthy life.</w:t>
                            </w:r>
                          </w:p>
                          <w:p w14:paraId="465F7E33"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Effects of Spaying and Neutering</w:t>
                            </w:r>
                          </w:p>
                          <w:p w14:paraId="58795719" w14:textId="77777777" w:rsidR="006A55FA" w:rsidRDefault="006A55FA">
                            <w:pPr>
                              <w:spacing w:before="73" w:line="292" w:lineRule="exact"/>
                              <w:textAlignment w:val="baseline"/>
                              <w:rPr>
                                <w:rFonts w:ascii="Calibri" w:eastAsia="Calibri" w:hAnsi="Calibri"/>
                                <w:color w:val="000000"/>
                                <w:spacing w:val="-4"/>
                                <w:sz w:val="25"/>
                              </w:rPr>
                            </w:pPr>
                            <w:r>
                              <w:rPr>
                                <w:rFonts w:ascii="Calibri" w:eastAsia="Calibri" w:hAnsi="Calibri"/>
                                <w:color w:val="000000"/>
                                <w:spacing w:val="-4"/>
                                <w:sz w:val="25"/>
                              </w:rPr>
                              <w:t>The hormones that we often call “sex hormones,” estrogen and testosterone, are important for a variety of physiological processes unrelated to procreation, such as bone density, growth-plate closure, influencing other essential hormones, and secondary sex characteristics. Example - Spayed/neutered golden retrievers have higher incidence of cancer, canine hip dysplasia and cruciate ligament ruptures. Research has shown that spayed/neutered dogs also show increased rates of compulsive sexual behaviors (such as humping), sound phobias (such as thunderstorm phobia), other fearful behaviors and, surprisingly, male aggression.</w:t>
                            </w:r>
                          </w:p>
                          <w:p w14:paraId="420F3B7D" w14:textId="77777777" w:rsidR="006A55FA" w:rsidRDefault="006A55FA">
                            <w:pPr>
                              <w:spacing w:before="119" w:line="293" w:lineRule="exact"/>
                              <w:textAlignment w:val="baseline"/>
                              <w:rPr>
                                <w:rFonts w:ascii="Calibri" w:eastAsia="Calibri" w:hAnsi="Calibri"/>
                                <w:color w:val="000000"/>
                                <w:sz w:val="25"/>
                              </w:rPr>
                            </w:pPr>
                            <w:r>
                              <w:rPr>
                                <w:rFonts w:ascii="Calibri" w:eastAsia="Calibri" w:hAnsi="Calibri"/>
                                <w:color w:val="000000"/>
                                <w:sz w:val="25"/>
                              </w:rPr>
                              <w:t>Obesity is also a risk in spayed or neutered dogs because their caloric needs drop by 40% almost immediately after the surgery. Plan for this when you spay or neuter your dog, reducing their food by about half right after the procedure.</w:t>
                            </w:r>
                          </w:p>
                          <w:p w14:paraId="5D6A0958" w14:textId="77777777" w:rsidR="006A55FA" w:rsidRDefault="006A55FA">
                            <w:pPr>
                              <w:spacing w:before="118" w:line="294" w:lineRule="exact"/>
                              <w:ind w:right="72"/>
                              <w:textAlignment w:val="baseline"/>
                              <w:rPr>
                                <w:rFonts w:ascii="Calibri" w:eastAsia="Calibri" w:hAnsi="Calibri"/>
                                <w:color w:val="000000"/>
                                <w:spacing w:val="-3"/>
                                <w:sz w:val="25"/>
                              </w:rPr>
                            </w:pPr>
                            <w:r>
                              <w:rPr>
                                <w:rFonts w:ascii="Calibri" w:eastAsia="Calibri" w:hAnsi="Calibri"/>
                                <w:color w:val="000000"/>
                                <w:spacing w:val="-3"/>
                                <w:sz w:val="25"/>
                              </w:rPr>
                              <w:t>We have a collection of research on spaying and neutering here</w:t>
                            </w:r>
                            <w:hyperlink r:id="rId122">
                              <w:r>
                                <w:rPr>
                                  <w:rFonts w:ascii="Calibri" w:eastAsia="Calibri" w:hAnsi="Calibri"/>
                                  <w:color w:val="0000FF"/>
                                  <w:spacing w:val="-3"/>
                                  <w:sz w:val="24"/>
                                  <w:u w:val="single"/>
                                </w:rPr>
                                <w:t xml:space="preserve"> </w:t>
                              </w:r>
                            </w:hyperlink>
                            <w:hyperlink r:id="rId123">
                              <w:r>
                                <w:rPr>
                                  <w:rFonts w:ascii="Calibri" w:eastAsia="Calibri" w:hAnsi="Calibri"/>
                                  <w:color w:val="0000FF"/>
                                  <w:spacing w:val="-3"/>
                                  <w:sz w:val="24"/>
                                  <w:u w:val="single"/>
                                </w:rPr>
                                <w:t>http://www.avidog.com/spay-neuter-research/</w:t>
                              </w:r>
                            </w:hyperlink>
                            <w:r>
                              <w:rPr>
                                <w:rFonts w:ascii="Calibri" w:eastAsia="Calibri" w:hAnsi="Calibri"/>
                                <w:color w:val="0000FF"/>
                                <w:spacing w:val="-3"/>
                                <w:sz w:val="25"/>
                                <w:u w:val="single"/>
                              </w:rPr>
                              <w:t xml:space="preserve"> </w:t>
                            </w:r>
                            <w:r>
                              <w:rPr>
                                <w:rFonts w:ascii="Calibri" w:eastAsia="Calibri" w:hAnsi="Calibri"/>
                                <w:color w:val="000000"/>
                                <w:spacing w:val="-3"/>
                                <w:sz w:val="25"/>
                              </w:rPr>
                              <w:t>that you may share with your vet and friends.</w:t>
                            </w:r>
                          </w:p>
                          <w:p w14:paraId="47F55421" w14:textId="77777777" w:rsidR="006A55FA" w:rsidRDefault="006A55FA">
                            <w:pPr>
                              <w:spacing w:before="124" w:line="292" w:lineRule="exact"/>
                              <w:ind w:right="72"/>
                              <w:textAlignment w:val="baseline"/>
                              <w:rPr>
                                <w:rFonts w:ascii="Calibri" w:eastAsia="Calibri" w:hAnsi="Calibri"/>
                                <w:color w:val="000000"/>
                                <w:sz w:val="25"/>
                              </w:rPr>
                            </w:pPr>
                            <w:r>
                              <w:rPr>
                                <w:rFonts w:ascii="Calibri" w:eastAsia="Calibri" w:hAnsi="Calibri"/>
                                <w:color w:val="000000"/>
                                <w:sz w:val="25"/>
                              </w:rPr>
                              <w:t>Allowing a female puppy to have one or two heat cycles does slightly increase the risk of mammary cancer. This risk increases with each heat but remains low in goldens. The most common canine version of mammary cancer in golden retrievers offers a good prognosis when caught early. Spaying before their first heat reduces this risk by 95% but regardless, the risk is low for metastatic breast cancer in golden retrievers. Mammary cancer caught early by vigilant owners is usually treatable.</w:t>
                            </w:r>
                          </w:p>
                          <w:p w14:paraId="29A943B1" w14:textId="77777777" w:rsidR="006A55FA" w:rsidRDefault="006A55FA">
                            <w:pPr>
                              <w:spacing w:before="124" w:line="292" w:lineRule="exact"/>
                              <w:textAlignment w:val="baseline"/>
                              <w:rPr>
                                <w:rFonts w:ascii="Calibri" w:eastAsia="Calibri" w:hAnsi="Calibri"/>
                                <w:color w:val="000000"/>
                                <w:spacing w:val="-4"/>
                                <w:sz w:val="25"/>
                              </w:rPr>
                            </w:pPr>
                            <w:r>
                              <w:rPr>
                                <w:rFonts w:ascii="Calibri" w:eastAsia="Calibri" w:hAnsi="Calibri"/>
                                <w:color w:val="000000"/>
                                <w:spacing w:val="-4"/>
                                <w:sz w:val="25"/>
                              </w:rPr>
                              <w:t>Conversely, spaying and neutering increases the risk of hemangiosarcoma, lymphosarcoma and osteosarcoma, three cancers that cause the deaths of many more goldens. There is also very strong evidence of other detrimental impacts of spaying and neutering. Research has found that goldens spayed and neutered before 12 months had significantly increased rates of:</w:t>
                            </w:r>
                          </w:p>
                          <w:p w14:paraId="5D969EA3" w14:textId="77777777" w:rsidR="006A55FA" w:rsidRDefault="006A55FA">
                            <w:pPr>
                              <w:numPr>
                                <w:ilvl w:val="0"/>
                                <w:numId w:val="2"/>
                              </w:numPr>
                              <w:tabs>
                                <w:tab w:val="clear" w:pos="360"/>
                                <w:tab w:val="left" w:pos="792"/>
                              </w:tabs>
                              <w:spacing w:before="170"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Hypothyroidism (increased 60% in bitches neutered young and 80% in dogs!)</w:t>
                            </w:r>
                          </w:p>
                          <w:p w14:paraId="7650BC09" w14:textId="77777777" w:rsidR="006A55FA" w:rsidRDefault="006A55FA">
                            <w:pPr>
                              <w:numPr>
                                <w:ilvl w:val="0"/>
                                <w:numId w:val="2"/>
                              </w:numPr>
                              <w:tabs>
                                <w:tab w:val="clear" w:pos="360"/>
                                <w:tab w:val="left" w:pos="792"/>
                              </w:tabs>
                              <w:spacing w:before="51" w:line="242" w:lineRule="exact"/>
                              <w:ind w:left="432"/>
                              <w:textAlignment w:val="baseline"/>
                              <w:rPr>
                                <w:rFonts w:ascii="Calibri" w:eastAsia="Calibri" w:hAnsi="Calibri"/>
                                <w:color w:val="000000"/>
                                <w:spacing w:val="-5"/>
                                <w:sz w:val="25"/>
                              </w:rPr>
                            </w:pPr>
                            <w:r>
                              <w:rPr>
                                <w:rFonts w:ascii="Calibri" w:eastAsia="Calibri" w:hAnsi="Calibri"/>
                                <w:color w:val="000000"/>
                                <w:spacing w:val="-5"/>
                                <w:sz w:val="25"/>
                              </w:rPr>
                              <w:t>Weight problems and obesity (both)</w:t>
                            </w:r>
                          </w:p>
                          <w:p w14:paraId="124AA9E5" w14:textId="77777777" w:rsidR="006A55FA" w:rsidRDefault="006A55FA">
                            <w:pPr>
                              <w:numPr>
                                <w:ilvl w:val="0"/>
                                <w:numId w:val="2"/>
                              </w:numPr>
                              <w:tabs>
                                <w:tab w:val="clear" w:pos="360"/>
                                <w:tab w:val="left" w:pos="792"/>
                              </w:tabs>
                              <w:spacing w:before="51"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Lifelong incontinence and chronic UTIs (bitches)</w:t>
                            </w:r>
                          </w:p>
                          <w:p w14:paraId="55647D26" w14:textId="77777777" w:rsidR="006A55FA" w:rsidRDefault="006A55FA">
                            <w:pPr>
                              <w:numPr>
                                <w:ilvl w:val="0"/>
                                <w:numId w:val="2"/>
                              </w:numPr>
                              <w:tabs>
                                <w:tab w:val="clear" w:pos="360"/>
                                <w:tab w:val="left" w:pos="792"/>
                              </w:tabs>
                              <w:spacing w:before="51"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Increased risk for autoimmune disease (both)</w:t>
                            </w:r>
                          </w:p>
                          <w:p w14:paraId="0B21F52C" w14:textId="77777777" w:rsidR="006A55FA" w:rsidRDefault="006A55FA">
                            <w:pPr>
                              <w:numPr>
                                <w:ilvl w:val="0"/>
                                <w:numId w:val="2"/>
                              </w:numPr>
                              <w:tabs>
                                <w:tab w:val="clear" w:pos="360"/>
                                <w:tab w:val="left" w:pos="792"/>
                              </w:tabs>
                              <w:spacing w:before="50" w:line="243"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Cruciate ligament ruptures and other orthopedic disease</w:t>
                            </w:r>
                          </w:p>
                          <w:p w14:paraId="30C74EB6" w14:textId="77777777" w:rsidR="006A55FA" w:rsidRDefault="006A55FA">
                            <w:pPr>
                              <w:spacing w:before="114" w:line="298" w:lineRule="exact"/>
                              <w:ind w:right="144"/>
                              <w:textAlignment w:val="baseline"/>
                              <w:rPr>
                                <w:rFonts w:ascii="Calibri" w:eastAsia="Calibri" w:hAnsi="Calibri"/>
                                <w:color w:val="000000"/>
                                <w:sz w:val="25"/>
                              </w:rPr>
                            </w:pPr>
                            <w:r>
                              <w:rPr>
                                <w:rFonts w:ascii="Calibri" w:eastAsia="Calibri" w:hAnsi="Calibri"/>
                                <w:color w:val="000000"/>
                                <w:sz w:val="25"/>
                              </w:rPr>
                              <w:t>These are very real issues with dogs spayed young and the risks diminish as the dog or bitch is allowed more years intact.</w:t>
                            </w:r>
                          </w:p>
                          <w:p w14:paraId="692358A8" w14:textId="77777777" w:rsidR="006A55FA" w:rsidRDefault="006A55FA">
                            <w:pPr>
                              <w:spacing w:before="122" w:line="292"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In addition, dogs spayed/neutered after they are adults grow more appropriately--dogs neutered or spayed early grow up to an inch more than those that are allowed to develop 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945E0" id="Text Box 298" o:spid="_x0000_s1082" type="#_x0000_t202" style="position:absolute;margin-left:69pt;margin-top:112.9pt;width:468pt;height:626.0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" filled="f" stroked="f">
                <v:path arrowok="t"/>
                <v:textbox inset="0,0,0,0">
                  <w:txbxContent>
                    <w:p w14:paraId="65116048"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5: Spaying and Neutering</w:t>
                      </w:r>
                    </w:p>
                    <w:p w14:paraId="66A7972D" w14:textId="77777777" w:rsidR="006A55FA" w:rsidRDefault="006A55FA">
                      <w:pPr>
                        <w:spacing w:before="249" w:line="293" w:lineRule="exact"/>
                        <w:ind w:right="144"/>
                        <w:textAlignment w:val="baseline"/>
                        <w:rPr>
                          <w:rFonts w:ascii="Calibri" w:eastAsia="Calibri" w:hAnsi="Calibri"/>
                          <w:color w:val="000000"/>
                          <w:sz w:val="25"/>
                        </w:rPr>
                      </w:pPr>
                      <w:r>
                        <w:rPr>
                          <w:rFonts w:ascii="Calibri" w:eastAsia="Calibri" w:hAnsi="Calibri"/>
                          <w:color w:val="000000"/>
                          <w:sz w:val="25"/>
                        </w:rPr>
                        <w:t xml:space="preserve">Regardless of whether you have purchased a pet puppy or a performance puppy, we ask that you </w:t>
                      </w:r>
                      <w:r>
                        <w:rPr>
                          <w:rFonts w:ascii="Calibri" w:eastAsia="Calibri" w:hAnsi="Calibri"/>
                          <w:b/>
                          <w:color w:val="000000"/>
                          <w:sz w:val="24"/>
                        </w:rPr>
                        <w:t>wait to have your pup neutered until at least two years of age to give it the best chance for a long and healthy life.</w:t>
                      </w:r>
                    </w:p>
                    <w:p w14:paraId="465F7E33"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Effects of Spaying and Neutering</w:t>
                      </w:r>
                    </w:p>
                    <w:p w14:paraId="58795719" w14:textId="77777777" w:rsidR="006A55FA" w:rsidRDefault="006A55FA">
                      <w:pPr>
                        <w:spacing w:before="73" w:line="292" w:lineRule="exact"/>
                        <w:textAlignment w:val="baseline"/>
                        <w:rPr>
                          <w:rFonts w:ascii="Calibri" w:eastAsia="Calibri" w:hAnsi="Calibri"/>
                          <w:color w:val="000000"/>
                          <w:spacing w:val="-4"/>
                          <w:sz w:val="25"/>
                        </w:rPr>
                      </w:pPr>
                      <w:r>
                        <w:rPr>
                          <w:rFonts w:ascii="Calibri" w:eastAsia="Calibri" w:hAnsi="Calibri"/>
                          <w:color w:val="000000"/>
                          <w:spacing w:val="-4"/>
                          <w:sz w:val="25"/>
                        </w:rPr>
                        <w:t>The hormones that we often call “sex hormones,” estrogen and testosterone, are important for a variety of physiological processes unrelated to procreation, such as bone density, growth-plate closure, influencing other essential hormones, and secondary sex characteristics. Example - Spayed/neutered golden retrievers have higher incidence of cancer, canine hip dysplasia and cruciate ligament ruptures. Research has shown that spayed/neutered dogs also show increased rates of compulsive sexual behaviors (such as humping), sound phobias (such as thunderstorm phobia), other fearful behaviors and, surprisingly, male aggression.</w:t>
                      </w:r>
                    </w:p>
                    <w:p w14:paraId="420F3B7D" w14:textId="77777777" w:rsidR="006A55FA" w:rsidRDefault="006A55FA">
                      <w:pPr>
                        <w:spacing w:before="119" w:line="293" w:lineRule="exact"/>
                        <w:textAlignment w:val="baseline"/>
                        <w:rPr>
                          <w:rFonts w:ascii="Calibri" w:eastAsia="Calibri" w:hAnsi="Calibri"/>
                          <w:color w:val="000000"/>
                          <w:sz w:val="25"/>
                        </w:rPr>
                      </w:pPr>
                      <w:r>
                        <w:rPr>
                          <w:rFonts w:ascii="Calibri" w:eastAsia="Calibri" w:hAnsi="Calibri"/>
                          <w:color w:val="000000"/>
                          <w:sz w:val="25"/>
                        </w:rPr>
                        <w:t>Obesity is also a risk in spayed or neutered dogs because their caloric needs drop by 40% almost immediately after the surgery. Plan for this when you spay or neuter your dog, reducing their food by about half right after the procedure.</w:t>
                      </w:r>
                    </w:p>
                    <w:p w14:paraId="5D6A0958" w14:textId="77777777" w:rsidR="006A55FA" w:rsidRDefault="006A55FA">
                      <w:pPr>
                        <w:spacing w:before="118" w:line="294" w:lineRule="exact"/>
                        <w:ind w:right="72"/>
                        <w:textAlignment w:val="baseline"/>
                        <w:rPr>
                          <w:rFonts w:ascii="Calibri" w:eastAsia="Calibri" w:hAnsi="Calibri"/>
                          <w:color w:val="000000"/>
                          <w:spacing w:val="-3"/>
                          <w:sz w:val="25"/>
                        </w:rPr>
                      </w:pPr>
                      <w:r>
                        <w:rPr>
                          <w:rFonts w:ascii="Calibri" w:eastAsia="Calibri" w:hAnsi="Calibri"/>
                          <w:color w:val="000000"/>
                          <w:spacing w:val="-3"/>
                          <w:sz w:val="25"/>
                        </w:rPr>
                        <w:t>We have a collection of research on spaying and neutering here</w:t>
                      </w:r>
                      <w:hyperlink r:id="rId124">
                        <w:r>
                          <w:rPr>
                            <w:rFonts w:ascii="Calibri" w:eastAsia="Calibri" w:hAnsi="Calibri"/>
                            <w:color w:val="0000FF"/>
                            <w:spacing w:val="-3"/>
                            <w:sz w:val="24"/>
                            <w:u w:val="single"/>
                          </w:rPr>
                          <w:t xml:space="preserve"> </w:t>
                        </w:r>
                      </w:hyperlink>
                      <w:hyperlink r:id="rId125">
                        <w:r>
                          <w:rPr>
                            <w:rFonts w:ascii="Calibri" w:eastAsia="Calibri" w:hAnsi="Calibri"/>
                            <w:color w:val="0000FF"/>
                            <w:spacing w:val="-3"/>
                            <w:sz w:val="24"/>
                            <w:u w:val="single"/>
                          </w:rPr>
                          <w:t>http://www.avidog.com/spay-neuter-research/</w:t>
                        </w:r>
                      </w:hyperlink>
                      <w:r>
                        <w:rPr>
                          <w:rFonts w:ascii="Calibri" w:eastAsia="Calibri" w:hAnsi="Calibri"/>
                          <w:color w:val="0000FF"/>
                          <w:spacing w:val="-3"/>
                          <w:sz w:val="25"/>
                          <w:u w:val="single"/>
                        </w:rPr>
                        <w:t xml:space="preserve"> </w:t>
                      </w:r>
                      <w:r>
                        <w:rPr>
                          <w:rFonts w:ascii="Calibri" w:eastAsia="Calibri" w:hAnsi="Calibri"/>
                          <w:color w:val="000000"/>
                          <w:spacing w:val="-3"/>
                          <w:sz w:val="25"/>
                        </w:rPr>
                        <w:t>that you may share with your vet and friends.</w:t>
                      </w:r>
                    </w:p>
                    <w:p w14:paraId="47F55421" w14:textId="77777777" w:rsidR="006A55FA" w:rsidRDefault="006A55FA">
                      <w:pPr>
                        <w:spacing w:before="124" w:line="292" w:lineRule="exact"/>
                        <w:ind w:right="72"/>
                        <w:textAlignment w:val="baseline"/>
                        <w:rPr>
                          <w:rFonts w:ascii="Calibri" w:eastAsia="Calibri" w:hAnsi="Calibri"/>
                          <w:color w:val="000000"/>
                          <w:sz w:val="25"/>
                        </w:rPr>
                      </w:pPr>
                      <w:r>
                        <w:rPr>
                          <w:rFonts w:ascii="Calibri" w:eastAsia="Calibri" w:hAnsi="Calibri"/>
                          <w:color w:val="000000"/>
                          <w:sz w:val="25"/>
                        </w:rPr>
                        <w:t>Allowing a female puppy to have one or two heat cycles does slightly increase the risk of mammary cancer. This risk increases with each heat but remains low in goldens. The most common canine version of mammary cancer in golden retrievers offers a good prognosis when caught early. Spaying before their first heat reduces this risk by 95% but regardless, the risk is low for metastatic breast cancer in golden retrievers. Mammary cancer caught early by vigilant owners is usually treatable.</w:t>
                      </w:r>
                    </w:p>
                    <w:p w14:paraId="29A943B1" w14:textId="77777777" w:rsidR="006A55FA" w:rsidRDefault="006A55FA">
                      <w:pPr>
                        <w:spacing w:before="124" w:line="292" w:lineRule="exact"/>
                        <w:textAlignment w:val="baseline"/>
                        <w:rPr>
                          <w:rFonts w:ascii="Calibri" w:eastAsia="Calibri" w:hAnsi="Calibri"/>
                          <w:color w:val="000000"/>
                          <w:spacing w:val="-4"/>
                          <w:sz w:val="25"/>
                        </w:rPr>
                      </w:pPr>
                      <w:r>
                        <w:rPr>
                          <w:rFonts w:ascii="Calibri" w:eastAsia="Calibri" w:hAnsi="Calibri"/>
                          <w:color w:val="000000"/>
                          <w:spacing w:val="-4"/>
                          <w:sz w:val="25"/>
                        </w:rPr>
                        <w:t>Conversely, spaying and neutering increases the risk of hemangiosarcoma, lymphosarcoma and osteosarcoma, three cancers that cause the deaths of many more goldens. There is also very strong evidence of other detrimental impacts of spaying and neutering. Research has found that goldens spayed and neutered before 12 months had significantly increased rates of:</w:t>
                      </w:r>
                    </w:p>
                    <w:p w14:paraId="5D969EA3" w14:textId="77777777" w:rsidR="006A55FA" w:rsidRDefault="006A55FA">
                      <w:pPr>
                        <w:numPr>
                          <w:ilvl w:val="0"/>
                          <w:numId w:val="2"/>
                        </w:numPr>
                        <w:tabs>
                          <w:tab w:val="clear" w:pos="360"/>
                          <w:tab w:val="left" w:pos="792"/>
                        </w:tabs>
                        <w:spacing w:before="170"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Hypothyroidism (increased 60% in bitches neutered young and 80% in dogs!)</w:t>
                      </w:r>
                    </w:p>
                    <w:p w14:paraId="7650BC09" w14:textId="77777777" w:rsidR="006A55FA" w:rsidRDefault="006A55FA">
                      <w:pPr>
                        <w:numPr>
                          <w:ilvl w:val="0"/>
                          <w:numId w:val="2"/>
                        </w:numPr>
                        <w:tabs>
                          <w:tab w:val="clear" w:pos="360"/>
                          <w:tab w:val="left" w:pos="792"/>
                        </w:tabs>
                        <w:spacing w:before="51" w:line="242" w:lineRule="exact"/>
                        <w:ind w:left="432"/>
                        <w:textAlignment w:val="baseline"/>
                        <w:rPr>
                          <w:rFonts w:ascii="Calibri" w:eastAsia="Calibri" w:hAnsi="Calibri"/>
                          <w:color w:val="000000"/>
                          <w:spacing w:val="-5"/>
                          <w:sz w:val="25"/>
                        </w:rPr>
                      </w:pPr>
                      <w:r>
                        <w:rPr>
                          <w:rFonts w:ascii="Calibri" w:eastAsia="Calibri" w:hAnsi="Calibri"/>
                          <w:color w:val="000000"/>
                          <w:spacing w:val="-5"/>
                          <w:sz w:val="25"/>
                        </w:rPr>
                        <w:t>Weight problems and obesity (both)</w:t>
                      </w:r>
                    </w:p>
                    <w:p w14:paraId="124AA9E5" w14:textId="77777777" w:rsidR="006A55FA" w:rsidRDefault="006A55FA">
                      <w:pPr>
                        <w:numPr>
                          <w:ilvl w:val="0"/>
                          <w:numId w:val="2"/>
                        </w:numPr>
                        <w:tabs>
                          <w:tab w:val="clear" w:pos="360"/>
                          <w:tab w:val="left" w:pos="792"/>
                        </w:tabs>
                        <w:spacing w:before="51"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Lifelong incontinence and chronic UTIs (bitches)</w:t>
                      </w:r>
                    </w:p>
                    <w:p w14:paraId="55647D26" w14:textId="77777777" w:rsidR="006A55FA" w:rsidRDefault="006A55FA">
                      <w:pPr>
                        <w:numPr>
                          <w:ilvl w:val="0"/>
                          <w:numId w:val="2"/>
                        </w:numPr>
                        <w:tabs>
                          <w:tab w:val="clear" w:pos="360"/>
                          <w:tab w:val="left" w:pos="792"/>
                        </w:tabs>
                        <w:spacing w:before="51"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Increased risk for autoimmune disease (both)</w:t>
                      </w:r>
                    </w:p>
                    <w:p w14:paraId="0B21F52C" w14:textId="77777777" w:rsidR="006A55FA" w:rsidRDefault="006A55FA">
                      <w:pPr>
                        <w:numPr>
                          <w:ilvl w:val="0"/>
                          <w:numId w:val="2"/>
                        </w:numPr>
                        <w:tabs>
                          <w:tab w:val="clear" w:pos="360"/>
                          <w:tab w:val="left" w:pos="792"/>
                        </w:tabs>
                        <w:spacing w:before="50" w:line="243"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Cruciate ligament ruptures and other orthopedic disease</w:t>
                      </w:r>
                    </w:p>
                    <w:p w14:paraId="30C74EB6" w14:textId="77777777" w:rsidR="006A55FA" w:rsidRDefault="006A55FA">
                      <w:pPr>
                        <w:spacing w:before="114" w:line="298" w:lineRule="exact"/>
                        <w:ind w:right="144"/>
                        <w:textAlignment w:val="baseline"/>
                        <w:rPr>
                          <w:rFonts w:ascii="Calibri" w:eastAsia="Calibri" w:hAnsi="Calibri"/>
                          <w:color w:val="000000"/>
                          <w:sz w:val="25"/>
                        </w:rPr>
                      </w:pPr>
                      <w:r>
                        <w:rPr>
                          <w:rFonts w:ascii="Calibri" w:eastAsia="Calibri" w:hAnsi="Calibri"/>
                          <w:color w:val="000000"/>
                          <w:sz w:val="25"/>
                        </w:rPr>
                        <w:t>These are very real issues with dogs spayed young and the risks diminish as the dog or bitch is allowed more years intact.</w:t>
                      </w:r>
                    </w:p>
                    <w:p w14:paraId="692358A8" w14:textId="77777777" w:rsidR="006A55FA" w:rsidRDefault="006A55FA">
                      <w:pPr>
                        <w:spacing w:before="122" w:line="292"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In addition, dogs spayed/neutered after they are adults grow more appropriately--dogs neutered or spayed early grow up to an inch more than those that are allowed to develop fully</w:t>
                      </w:r>
                    </w:p>
                  </w:txbxContent>
                </v:textbox>
                <w10:wrap type="square" anchorx="page" anchory="page"/>
              </v:shape>
            </w:pict>
          </mc:Fallback>
        </mc:AlternateContent>
      </w:r>
    </w:p>
    <w:p w14:paraId="6E9AFD23" w14:textId="77777777" w:rsidR="00A372BD" w:rsidRDefault="00A372BD">
      <w:pPr>
        <w:sectPr w:rsidR="00A372BD">
          <w:pgSz w:w="12240" w:h="15840"/>
          <w:pgMar w:top="452" w:right="1459" w:bottom="454" w:left="1344" w:header="0" w:footer="550" w:gutter="0"/>
          <w:cols w:space="720"/>
        </w:sectPr>
      </w:pPr>
    </w:p>
    <w:p w14:paraId="4AEE085F" w14:textId="01A284CC"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57568" behindDoc="1" locked="0" layoutInCell="1" allowOverlap="1" wp14:anchorId="00605AFD">
                <wp:simplePos x="0" y="0"/>
                <wp:positionH relativeFrom="page">
                  <wp:posOffset>883920</wp:posOffset>
                </wp:positionH>
                <wp:positionV relativeFrom="page">
                  <wp:posOffset>1420495</wp:posOffset>
                </wp:positionV>
                <wp:extent cx="5943600" cy="7966710"/>
                <wp:effectExtent l="0" t="0" r="0" b="8890"/>
                <wp:wrapSquare wrapText="bothSides"/>
                <wp:docPr id="76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A8C7" w14:textId="77777777" w:rsidR="006A55FA" w:rsidRDefault="006A55FA">
                            <w:pPr>
                              <w:spacing w:line="292" w:lineRule="exact"/>
                              <w:ind w:right="360"/>
                              <w:textAlignment w:val="baseline"/>
                              <w:rPr>
                                <w:rFonts w:ascii="Calibri" w:eastAsia="Calibri" w:hAnsi="Calibri"/>
                                <w:color w:val="000000"/>
                                <w:sz w:val="25"/>
                              </w:rPr>
                            </w:pPr>
                            <w:r>
                              <w:rPr>
                                <w:rFonts w:ascii="Calibri" w:eastAsia="Calibri" w:hAnsi="Calibri"/>
                                <w:color w:val="000000"/>
                                <w:sz w:val="25"/>
                              </w:rPr>
                              <w:t>before neutering. Early-neutered dogs often look leggy and gawky, trapped in an adolescent body for their entire lives. This is also important because height is related to longevity; taller animals die earlier than shorter ones.</w:t>
                            </w:r>
                          </w:p>
                          <w:p w14:paraId="76C987EC" w14:textId="77777777" w:rsidR="006A55FA" w:rsidRDefault="006A55FA">
                            <w:pPr>
                              <w:spacing w:before="125"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There is also evidence that intact males are more likely to develop prostatitis. Acute prostatitis can happen in a young male and is treatable with antibiotics. Chronic prostatitis rarely occurs in young dogs and neutered dogs. So, neutering non-breeding dogs can reduce the symptoms of this disease, should it arise. You do need to be aware that a few studies indicate that neutering may increase the likelihood of prostate cancer but, again, this is a very rare cancer in goldens.</w:t>
                            </w:r>
                          </w:p>
                          <w:p w14:paraId="2C705A54" w14:textId="77777777" w:rsidR="006A55FA" w:rsidRDefault="006A55FA">
                            <w:pPr>
                              <w:spacing w:before="118"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By spaying/neutering after 24 months, your puppy will have decreased risk of osteosarcoma, hemangiosarcoma, lymphosarcoma, and lifelong chronic health problems such as hypothyroidism, weight gain, incontinence, and chronic UTIs. A golden that is castrated later will not be as tall as those castrated before two years, which also significantly increases their chance of living a longer life. Once spayed or neutered, your dog will have no chance of ovarian, uterine and testicular cancer.</w:t>
                            </w:r>
                          </w:p>
                          <w:p w14:paraId="6D46159D" w14:textId="77777777" w:rsidR="006A55FA" w:rsidRDefault="006A55FA">
                            <w:pPr>
                              <w:spacing w:before="295" w:line="287" w:lineRule="exact"/>
                              <w:ind w:right="72"/>
                              <w:textAlignment w:val="baseline"/>
                              <w:rPr>
                                <w:rFonts w:ascii="Calibri" w:eastAsia="Calibri" w:hAnsi="Calibri"/>
                                <w:b/>
                                <w:i/>
                                <w:color w:val="006FC0"/>
                                <w:sz w:val="28"/>
                              </w:rPr>
                            </w:pPr>
                            <w:r>
                              <w:rPr>
                                <w:rFonts w:ascii="Calibri" w:eastAsia="Calibri" w:hAnsi="Calibri"/>
                                <w:b/>
                                <w:i/>
                                <w:color w:val="006FC0"/>
                                <w:sz w:val="28"/>
                              </w:rPr>
                              <w:t>Responsible Ownership</w:t>
                            </w:r>
                          </w:p>
                          <w:p w14:paraId="34B824B8" w14:textId="77777777" w:rsidR="006A55FA" w:rsidRDefault="006A55FA">
                            <w:pPr>
                              <w:spacing w:before="56"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At the same time, there is a difference between leaving a dog intact and breeding it. Simply because you have not yet neutered it does not mean your dog should be bred. Therefore, it is your responsibility to manage your intact dog carefully to ensure no unwanted pregnancies occur. Sexual maturity, or puberty, occurs between 6-10 months for males and at their first heat cycle, usually 10-12 months for many bitches.</w:t>
                            </w:r>
                          </w:p>
                          <w:p w14:paraId="176563EA"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 xml:space="preserve">Bitches should be kept away from intact males during the twenty-one days of their semi-annual season and for a few days afterwards until you know they are not receptive to male dogs. This does not mean that they must remain in the </w:t>
                            </w:r>
                            <w:proofErr w:type="gramStart"/>
                            <w:r>
                              <w:rPr>
                                <w:rFonts w:ascii="Calibri" w:eastAsia="Calibri" w:hAnsi="Calibri"/>
                                <w:color w:val="000000"/>
                                <w:sz w:val="25"/>
                              </w:rPr>
                              <w:t>house</w:t>
                            </w:r>
                            <w:proofErr w:type="gramEnd"/>
                            <w:r>
                              <w:rPr>
                                <w:rFonts w:ascii="Calibri" w:eastAsia="Calibri" w:hAnsi="Calibri"/>
                                <w:color w:val="000000"/>
                                <w:sz w:val="25"/>
                              </w:rPr>
                              <w:t xml:space="preserve"> but you should be sure to take them to places where you know there are no loose, intact males.</w:t>
                            </w:r>
                          </w:p>
                          <w:p w14:paraId="27B6BCE9" w14:textId="77777777" w:rsidR="006A55FA" w:rsidRDefault="006A55FA">
                            <w:pPr>
                              <w:spacing w:before="120" w:line="293" w:lineRule="exact"/>
                              <w:ind w:right="72"/>
                              <w:textAlignment w:val="baseline"/>
                              <w:rPr>
                                <w:rFonts w:ascii="Calibri" w:eastAsia="Calibri" w:hAnsi="Calibri"/>
                                <w:color w:val="000000"/>
                                <w:sz w:val="25"/>
                              </w:rPr>
                            </w:pPr>
                            <w:r>
                              <w:rPr>
                                <w:rFonts w:ascii="Calibri" w:eastAsia="Calibri" w:hAnsi="Calibri"/>
                                <w:color w:val="000000"/>
                                <w:sz w:val="25"/>
                              </w:rPr>
                              <w:t>Males should be taught a strong recall and good manners around females and males alike. Like all of our dogs, they should not be allowed to run loose without supervision.</w:t>
                            </w:r>
                          </w:p>
                          <w:p w14:paraId="2879F343" w14:textId="77777777" w:rsidR="006A55FA" w:rsidRDefault="006A55FA">
                            <w:pPr>
                              <w:spacing w:before="294" w:line="287" w:lineRule="exact"/>
                              <w:ind w:right="72"/>
                              <w:textAlignment w:val="baseline"/>
                              <w:rPr>
                                <w:rFonts w:ascii="Calibri" w:eastAsia="Calibri" w:hAnsi="Calibri"/>
                                <w:b/>
                                <w:i/>
                                <w:color w:val="006FC0"/>
                                <w:sz w:val="28"/>
                              </w:rPr>
                            </w:pPr>
                            <w:r>
                              <w:rPr>
                                <w:rFonts w:ascii="Calibri" w:eastAsia="Calibri" w:hAnsi="Calibri"/>
                                <w:b/>
                                <w:i/>
                                <w:color w:val="006FC0"/>
                                <w:sz w:val="28"/>
                              </w:rPr>
                              <w:t>Spay-Neuter Alternatives: Ovary-Sparing Spay and Vasectomies</w:t>
                            </w:r>
                          </w:p>
                          <w:p w14:paraId="69762927" w14:textId="77777777" w:rsidR="006A55FA" w:rsidRDefault="006A55FA">
                            <w:pPr>
                              <w:spacing w:before="62" w:line="293" w:lineRule="exact"/>
                              <w:ind w:right="72"/>
                              <w:textAlignment w:val="baseline"/>
                              <w:rPr>
                                <w:rFonts w:ascii="Calibri" w:eastAsia="Calibri" w:hAnsi="Calibri"/>
                                <w:color w:val="000000"/>
                                <w:sz w:val="25"/>
                              </w:rPr>
                            </w:pPr>
                            <w:r>
                              <w:rPr>
                                <w:rFonts w:ascii="Calibri" w:eastAsia="Calibri" w:hAnsi="Calibri"/>
                                <w:color w:val="000000"/>
                                <w:sz w:val="25"/>
                              </w:rPr>
                              <w:t>There are now alternatives in the US and Canada to traditional spays and neuters. They are the ovary-sparing spay (OSS) and vasectomies. These methods preserve the dog’s hormones while ensuring they cannot reproduce.</w:t>
                            </w:r>
                          </w:p>
                          <w:p w14:paraId="7515B8DF"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We did our first OSS in 2014 and have done several more since then. We have been very happy with the outcomes. The bitches’ bodies did not change in any way. They were able to eat her normal rations without gaining weight and their coats did not become “spay coats.”</w:t>
                            </w:r>
                          </w:p>
                          <w:p w14:paraId="5D623EF1" w14:textId="77777777" w:rsidR="006A55FA" w:rsidRDefault="006A55FA">
                            <w:pPr>
                              <w:spacing w:before="119"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Bitches that have undergone an OSS do come in season, although they tend to bleed much less, if at all. However, intact males know they are in season so OSSs aren’t of much benefit for bitches who live with unneutered males. You also need to know the regulations for each 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05AFD" id="Text Box 297" o:spid="_x0000_s1083" type="#_x0000_t202" style="position:absolute;margin-left:69.6pt;margin-top:111.85pt;width:468pt;height:627.3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" filled="f" stroked="f">
                <v:path arrowok="t"/>
                <v:textbox inset="0,0,0,0">
                  <w:txbxContent>
                    <w:p w14:paraId="011AA8C7" w14:textId="77777777" w:rsidR="006A55FA" w:rsidRDefault="006A55FA">
                      <w:pPr>
                        <w:spacing w:line="292" w:lineRule="exact"/>
                        <w:ind w:right="360"/>
                        <w:textAlignment w:val="baseline"/>
                        <w:rPr>
                          <w:rFonts w:ascii="Calibri" w:eastAsia="Calibri" w:hAnsi="Calibri"/>
                          <w:color w:val="000000"/>
                          <w:sz w:val="25"/>
                        </w:rPr>
                      </w:pPr>
                      <w:r>
                        <w:rPr>
                          <w:rFonts w:ascii="Calibri" w:eastAsia="Calibri" w:hAnsi="Calibri"/>
                          <w:color w:val="000000"/>
                          <w:sz w:val="25"/>
                        </w:rPr>
                        <w:t>before neutering. Early-neutered dogs often look leggy and gawky, trapped in an adolescent body for their entire lives. This is also important because height is related to longevity; taller animals die earlier than shorter ones.</w:t>
                      </w:r>
                    </w:p>
                    <w:p w14:paraId="76C987EC" w14:textId="77777777" w:rsidR="006A55FA" w:rsidRDefault="006A55FA">
                      <w:pPr>
                        <w:spacing w:before="125"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There is also evidence that intact males are more likely to develop prostatitis. Acute prostatitis can happen in a young male and is treatable with antibiotics. Chronic prostatitis rarely occurs in young dogs and neutered dogs. So, neutering non-breeding dogs can reduce the symptoms of this disease, should it arise. You do need to be aware that a few studies indicate that neutering may increase the likelihood of prostate cancer but, again, this is a very rare cancer in goldens.</w:t>
                      </w:r>
                    </w:p>
                    <w:p w14:paraId="2C705A54" w14:textId="77777777" w:rsidR="006A55FA" w:rsidRDefault="006A55FA">
                      <w:pPr>
                        <w:spacing w:before="118"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By spaying/neutering after 24 months, your puppy will have decreased risk of osteosarcoma, hemangiosarcoma, lymphosarcoma, and lifelong chronic health problems such as hypothyroidism, weight gain, incontinence, and chronic UTIs. A golden that is castrated later will not be as tall as those castrated before two years, which also significantly increases their chance of living a longer life. Once spayed or neutered, your dog will have no chance of ovarian, uterine and testicular cancer.</w:t>
                      </w:r>
                    </w:p>
                    <w:p w14:paraId="6D46159D" w14:textId="77777777" w:rsidR="006A55FA" w:rsidRDefault="006A55FA">
                      <w:pPr>
                        <w:spacing w:before="295" w:line="287" w:lineRule="exact"/>
                        <w:ind w:right="72"/>
                        <w:textAlignment w:val="baseline"/>
                        <w:rPr>
                          <w:rFonts w:ascii="Calibri" w:eastAsia="Calibri" w:hAnsi="Calibri"/>
                          <w:b/>
                          <w:i/>
                          <w:color w:val="006FC0"/>
                          <w:sz w:val="28"/>
                        </w:rPr>
                      </w:pPr>
                      <w:r>
                        <w:rPr>
                          <w:rFonts w:ascii="Calibri" w:eastAsia="Calibri" w:hAnsi="Calibri"/>
                          <w:b/>
                          <w:i/>
                          <w:color w:val="006FC0"/>
                          <w:sz w:val="28"/>
                        </w:rPr>
                        <w:t>Responsible Ownership</w:t>
                      </w:r>
                    </w:p>
                    <w:p w14:paraId="34B824B8" w14:textId="77777777" w:rsidR="006A55FA" w:rsidRDefault="006A55FA">
                      <w:pPr>
                        <w:spacing w:before="56"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At the same time, there is a difference between leaving a dog intact and breeding it. Simply because you have not yet neutered it does not mean your dog should be bred. Therefore, it is your responsibility to manage your intact dog carefully to ensure no unwanted pregnancies occur. Sexual maturity, or puberty, occurs between 6-10 months for males and at their first heat cycle, usually 10-12 months for many bitches.</w:t>
                      </w:r>
                    </w:p>
                    <w:p w14:paraId="176563EA"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 xml:space="preserve">Bitches should be kept away from intact males during the twenty-one days of their semi-annual season and for a few days afterwards until you know they are not receptive to male dogs. This does not mean that they must remain in the </w:t>
                      </w:r>
                      <w:proofErr w:type="gramStart"/>
                      <w:r>
                        <w:rPr>
                          <w:rFonts w:ascii="Calibri" w:eastAsia="Calibri" w:hAnsi="Calibri"/>
                          <w:color w:val="000000"/>
                          <w:sz w:val="25"/>
                        </w:rPr>
                        <w:t>house</w:t>
                      </w:r>
                      <w:proofErr w:type="gramEnd"/>
                      <w:r>
                        <w:rPr>
                          <w:rFonts w:ascii="Calibri" w:eastAsia="Calibri" w:hAnsi="Calibri"/>
                          <w:color w:val="000000"/>
                          <w:sz w:val="25"/>
                        </w:rPr>
                        <w:t xml:space="preserve"> but you should be sure to take them to places where you know there are no loose, intact males.</w:t>
                      </w:r>
                    </w:p>
                    <w:p w14:paraId="27B6BCE9" w14:textId="77777777" w:rsidR="006A55FA" w:rsidRDefault="006A55FA">
                      <w:pPr>
                        <w:spacing w:before="120" w:line="293" w:lineRule="exact"/>
                        <w:ind w:right="72"/>
                        <w:textAlignment w:val="baseline"/>
                        <w:rPr>
                          <w:rFonts w:ascii="Calibri" w:eastAsia="Calibri" w:hAnsi="Calibri"/>
                          <w:color w:val="000000"/>
                          <w:sz w:val="25"/>
                        </w:rPr>
                      </w:pPr>
                      <w:r>
                        <w:rPr>
                          <w:rFonts w:ascii="Calibri" w:eastAsia="Calibri" w:hAnsi="Calibri"/>
                          <w:color w:val="000000"/>
                          <w:sz w:val="25"/>
                        </w:rPr>
                        <w:t>Males should be taught a strong recall and good manners around females and males alike. Like all of our dogs, they should not be allowed to run loose without supervision.</w:t>
                      </w:r>
                    </w:p>
                    <w:p w14:paraId="2879F343" w14:textId="77777777" w:rsidR="006A55FA" w:rsidRDefault="006A55FA">
                      <w:pPr>
                        <w:spacing w:before="294" w:line="287" w:lineRule="exact"/>
                        <w:ind w:right="72"/>
                        <w:textAlignment w:val="baseline"/>
                        <w:rPr>
                          <w:rFonts w:ascii="Calibri" w:eastAsia="Calibri" w:hAnsi="Calibri"/>
                          <w:b/>
                          <w:i/>
                          <w:color w:val="006FC0"/>
                          <w:sz w:val="28"/>
                        </w:rPr>
                      </w:pPr>
                      <w:r>
                        <w:rPr>
                          <w:rFonts w:ascii="Calibri" w:eastAsia="Calibri" w:hAnsi="Calibri"/>
                          <w:b/>
                          <w:i/>
                          <w:color w:val="006FC0"/>
                          <w:sz w:val="28"/>
                        </w:rPr>
                        <w:t>Spay-Neuter Alternatives: Ovary-Sparing Spay and Vasectomies</w:t>
                      </w:r>
                    </w:p>
                    <w:p w14:paraId="69762927" w14:textId="77777777" w:rsidR="006A55FA" w:rsidRDefault="006A55FA">
                      <w:pPr>
                        <w:spacing w:before="62" w:line="293" w:lineRule="exact"/>
                        <w:ind w:right="72"/>
                        <w:textAlignment w:val="baseline"/>
                        <w:rPr>
                          <w:rFonts w:ascii="Calibri" w:eastAsia="Calibri" w:hAnsi="Calibri"/>
                          <w:color w:val="000000"/>
                          <w:sz w:val="25"/>
                        </w:rPr>
                      </w:pPr>
                      <w:r>
                        <w:rPr>
                          <w:rFonts w:ascii="Calibri" w:eastAsia="Calibri" w:hAnsi="Calibri"/>
                          <w:color w:val="000000"/>
                          <w:sz w:val="25"/>
                        </w:rPr>
                        <w:t>There are now alternatives in the US and Canada to traditional spays and neuters. They are the ovary-sparing spay (OSS) and vasectomies. These methods preserve the dog’s hormones while ensuring they cannot reproduce.</w:t>
                      </w:r>
                    </w:p>
                    <w:p w14:paraId="7515B8DF"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We did our first OSS in 2014 and have done several more since then. We have been very happy with the outcomes. The bitches’ bodies did not change in any way. They were able to eat her normal rations without gaining weight and their coats did not become “spay coats.”</w:t>
                      </w:r>
                    </w:p>
                    <w:p w14:paraId="5D623EF1" w14:textId="77777777" w:rsidR="006A55FA" w:rsidRDefault="006A55FA">
                      <w:pPr>
                        <w:spacing w:before="119"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Bitches that have undergone an OSS do come in season, although they tend to bleed much less, if at all. However, intact males know they are in season so OSSs aren’t of much benefit for bitches who live with unneutered males. You also need to know the regulations for each sport</w:t>
                      </w:r>
                    </w:p>
                  </w:txbxContent>
                </v:textbox>
                <w10:wrap type="square" anchorx="page" anchory="page"/>
              </v:shape>
            </w:pict>
          </mc:Fallback>
        </mc:AlternateContent>
      </w:r>
    </w:p>
    <w:p w14:paraId="28C40AA4" w14:textId="77777777" w:rsidR="00A372BD" w:rsidRDefault="00A372BD">
      <w:pPr>
        <w:sectPr w:rsidR="00A372BD">
          <w:footerReference w:type="even" r:id="rId126"/>
          <w:footerReference w:type="default" r:id="rId127"/>
          <w:pgSz w:w="12240" w:h="15840"/>
          <w:pgMar w:top="452" w:right="1459" w:bottom="454" w:left="1344" w:header="0" w:footer="550" w:gutter="0"/>
          <w:cols w:space="720"/>
        </w:sectPr>
      </w:pPr>
    </w:p>
    <w:p w14:paraId="03D8FF29" w14:textId="35F2467F"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59616" behindDoc="1" locked="0" layoutInCell="1" allowOverlap="1" wp14:anchorId="73BBC53F">
                <wp:simplePos x="0" y="0"/>
                <wp:positionH relativeFrom="page">
                  <wp:posOffset>883920</wp:posOffset>
                </wp:positionH>
                <wp:positionV relativeFrom="page">
                  <wp:posOffset>1427480</wp:posOffset>
                </wp:positionV>
                <wp:extent cx="5943600" cy="7957185"/>
                <wp:effectExtent l="0" t="0" r="0" b="5715"/>
                <wp:wrapSquare wrapText="bothSides"/>
                <wp:docPr id="76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5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9A99B" w14:textId="77777777" w:rsidR="006A55FA" w:rsidRDefault="006A55FA">
                            <w:pPr>
                              <w:spacing w:line="287" w:lineRule="exact"/>
                              <w:ind w:right="216"/>
                              <w:textAlignment w:val="baseline"/>
                              <w:rPr>
                                <w:rFonts w:ascii="Calibri" w:eastAsia="Calibri" w:hAnsi="Calibri"/>
                                <w:color w:val="000000"/>
                                <w:sz w:val="25"/>
                              </w:rPr>
                            </w:pPr>
                            <w:r>
                              <w:rPr>
                                <w:rFonts w:ascii="Calibri" w:eastAsia="Calibri" w:hAnsi="Calibri"/>
                                <w:color w:val="000000"/>
                                <w:sz w:val="25"/>
                              </w:rPr>
                              <w:t>organization with regards to showing OSS bitches. Vasectomized males are nearly identical to intact males except they cannot get a bitch pregnant.</w:t>
                            </w:r>
                          </w:p>
                          <w:p w14:paraId="421CA162" w14:textId="77777777" w:rsidR="006A55FA" w:rsidRDefault="006A55FA">
                            <w:pPr>
                              <w:spacing w:before="120" w:line="293" w:lineRule="exact"/>
                              <w:ind w:right="216"/>
                              <w:textAlignment w:val="baseline"/>
                              <w:rPr>
                                <w:rFonts w:ascii="Calibri" w:eastAsia="Calibri" w:hAnsi="Calibri"/>
                                <w:color w:val="000000"/>
                                <w:sz w:val="25"/>
                              </w:rPr>
                            </w:pPr>
                            <w:r>
                              <w:rPr>
                                <w:rFonts w:ascii="Calibri" w:eastAsia="Calibri" w:hAnsi="Calibri"/>
                                <w:color w:val="000000"/>
                                <w:sz w:val="25"/>
                              </w:rPr>
                              <w:t>If you are interested in an OSS or vasectomy or finding an experienced veterinarian for one of these surgeries, check out:</w:t>
                            </w:r>
                          </w:p>
                          <w:p w14:paraId="5F681307" w14:textId="77777777" w:rsidR="006A55FA" w:rsidRDefault="006A55FA">
                            <w:pPr>
                              <w:numPr>
                                <w:ilvl w:val="0"/>
                                <w:numId w:val="2"/>
                              </w:numPr>
                              <w:tabs>
                                <w:tab w:val="clear" w:pos="360"/>
                                <w:tab w:val="left" w:pos="720"/>
                              </w:tabs>
                              <w:spacing w:before="171" w:line="242" w:lineRule="exact"/>
                              <w:ind w:left="360"/>
                              <w:textAlignment w:val="baseline"/>
                              <w:rPr>
                                <w:rFonts w:ascii="Calibri" w:eastAsia="Calibri" w:hAnsi="Calibri"/>
                                <w:color w:val="000000"/>
                                <w:spacing w:val="-3"/>
                                <w:sz w:val="25"/>
                              </w:rPr>
                            </w:pPr>
                            <w:proofErr w:type="spellStart"/>
                            <w:r>
                              <w:rPr>
                                <w:rFonts w:ascii="Calibri" w:eastAsia="Calibri" w:hAnsi="Calibri"/>
                                <w:color w:val="000000"/>
                                <w:spacing w:val="-3"/>
                                <w:sz w:val="25"/>
                              </w:rPr>
                              <w:t>Parsemus</w:t>
                            </w:r>
                            <w:proofErr w:type="spellEnd"/>
                            <w:r>
                              <w:rPr>
                                <w:rFonts w:ascii="Calibri" w:eastAsia="Calibri" w:hAnsi="Calibri"/>
                                <w:color w:val="000000"/>
                                <w:spacing w:val="-3"/>
                                <w:sz w:val="25"/>
                              </w:rPr>
                              <w:t xml:space="preserve"> Group</w:t>
                            </w:r>
                            <w:hyperlink r:id="rId128">
                              <w:r>
                                <w:rPr>
                                  <w:rFonts w:ascii="Calibri" w:eastAsia="Calibri" w:hAnsi="Calibri"/>
                                  <w:color w:val="0000FF"/>
                                  <w:spacing w:val="-3"/>
                                  <w:sz w:val="25"/>
                                  <w:u w:val="single"/>
                                </w:rPr>
                                <w:t xml:space="preserve"> https://www.parsemus.org/projects/ovary-sparing-spay/</w:t>
                              </w:r>
                            </w:hyperlink>
                            <w:r>
                              <w:rPr>
                                <w:rFonts w:ascii="Calibri" w:eastAsia="Calibri" w:hAnsi="Calibri"/>
                                <w:color w:val="000000"/>
                                <w:spacing w:val="-3"/>
                                <w:sz w:val="25"/>
                              </w:rPr>
                              <w:t xml:space="preserve"> </w:t>
                            </w:r>
                          </w:p>
                          <w:p w14:paraId="36AED8FF" w14:textId="77777777" w:rsidR="006A55FA" w:rsidRDefault="006A55FA">
                            <w:pPr>
                              <w:numPr>
                                <w:ilvl w:val="0"/>
                                <w:numId w:val="2"/>
                              </w:numPr>
                              <w:tabs>
                                <w:tab w:val="clear" w:pos="360"/>
                                <w:tab w:val="left" w:pos="720"/>
                              </w:tabs>
                              <w:spacing w:before="55"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Facebook group</w:t>
                            </w:r>
                            <w:hyperlink r:id="rId129">
                              <w:r>
                                <w:rPr>
                                  <w:rFonts w:ascii="Calibri" w:eastAsia="Calibri" w:hAnsi="Calibri"/>
                                  <w:color w:val="0000FF"/>
                                  <w:spacing w:val="-3"/>
                                  <w:sz w:val="25"/>
                                  <w:u w:val="single"/>
                                </w:rPr>
                                <w:t xml:space="preserve"> https://www.facebook.com/groups/alternativealteringinfo/</w:t>
                              </w:r>
                            </w:hyperlink>
                            <w:r>
                              <w:rPr>
                                <w:rFonts w:ascii="Calibri" w:eastAsia="Calibri" w:hAnsi="Calibri"/>
                                <w:color w:val="006FC0"/>
                                <w:spacing w:val="-3"/>
                                <w:sz w:val="25"/>
                              </w:rPr>
                              <w:t xml:space="preserve"> </w:t>
                            </w:r>
                          </w:p>
                          <w:p w14:paraId="6CC7863A"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Spaying-Neutering References</w:t>
                            </w:r>
                          </w:p>
                          <w:p w14:paraId="3D7545DF" w14:textId="77777777" w:rsidR="006A55FA" w:rsidRDefault="006A55FA">
                            <w:pPr>
                              <w:spacing w:before="57" w:line="293" w:lineRule="exact"/>
                              <w:textAlignment w:val="baseline"/>
                              <w:rPr>
                                <w:rFonts w:ascii="Calibri" w:eastAsia="Calibri" w:hAnsi="Calibri"/>
                                <w:color w:val="000000"/>
                                <w:sz w:val="25"/>
                              </w:rPr>
                            </w:pPr>
                            <w:r>
                              <w:rPr>
                                <w:rFonts w:ascii="Calibri" w:eastAsia="Calibri" w:hAnsi="Calibri"/>
                                <w:color w:val="000000"/>
                                <w:sz w:val="25"/>
                              </w:rPr>
                              <w:t xml:space="preserve">I keep an </w:t>
                            </w:r>
                            <w:proofErr w:type="spellStart"/>
                            <w:r>
                              <w:rPr>
                                <w:rFonts w:ascii="Calibri" w:eastAsia="Calibri" w:hAnsi="Calibri"/>
                                <w:color w:val="000000"/>
                                <w:sz w:val="25"/>
                              </w:rPr>
                              <w:t>Avidog</w:t>
                            </w:r>
                            <w:proofErr w:type="spellEnd"/>
                            <w:r>
                              <w:rPr>
                                <w:rFonts w:ascii="Calibri" w:eastAsia="Calibri" w:hAnsi="Calibri"/>
                                <w:color w:val="000000"/>
                                <w:sz w:val="25"/>
                              </w:rPr>
                              <w:t xml:space="preserve"> page updated with research on spaying and neutering. Check it out</w:t>
                            </w:r>
                            <w:hyperlink r:id="rId130">
                              <w:r>
                                <w:rPr>
                                  <w:rFonts w:ascii="Calibri" w:eastAsia="Calibri" w:hAnsi="Calibri"/>
                                  <w:color w:val="0000FF"/>
                                  <w:sz w:val="25"/>
                                  <w:u w:val="single"/>
                                </w:rPr>
                                <w:t xml:space="preserve"> here</w:t>
                              </w:r>
                            </w:hyperlink>
                            <w:r>
                              <w:rPr>
                                <w:rFonts w:ascii="Calibri" w:eastAsia="Calibri" w:hAnsi="Calibri"/>
                                <w:color w:val="0000FF"/>
                                <w:sz w:val="25"/>
                                <w:u w:val="single"/>
                              </w:rPr>
                              <w:t>.</w:t>
                            </w:r>
                            <w:r>
                              <w:rPr>
                                <w:rFonts w:ascii="Calibri" w:eastAsia="Calibri" w:hAnsi="Calibri"/>
                                <w:color w:val="0000FF"/>
                                <w:sz w:val="25"/>
                              </w:rPr>
                              <w:t xml:space="preserve"> </w:t>
                            </w:r>
                            <w:r>
                              <w:rPr>
                                <w:rFonts w:ascii="Calibri" w:eastAsia="Calibri" w:hAnsi="Calibri"/>
                                <w:color w:val="000000"/>
                                <w:sz w:val="25"/>
                              </w:rPr>
                              <w:t>Below are some of the important research papers you should consider before deciding when to spay or neuter your dog.</w:t>
                            </w:r>
                          </w:p>
                          <w:p w14:paraId="57065DF1" w14:textId="77777777" w:rsidR="006A55FA" w:rsidRDefault="006A55FA">
                            <w:pPr>
                              <w:spacing w:before="119" w:line="294" w:lineRule="exact"/>
                              <w:ind w:left="720" w:right="72" w:hanging="720"/>
                              <w:textAlignment w:val="baseline"/>
                              <w:rPr>
                                <w:rFonts w:ascii="Calibri" w:eastAsia="Calibri" w:hAnsi="Calibri"/>
                                <w:color w:val="000000"/>
                                <w:sz w:val="25"/>
                              </w:rPr>
                            </w:pPr>
                            <w:proofErr w:type="spellStart"/>
                            <w:r>
                              <w:rPr>
                                <w:rFonts w:ascii="Calibri" w:eastAsia="Calibri" w:hAnsi="Calibri"/>
                                <w:color w:val="000000"/>
                                <w:sz w:val="25"/>
                              </w:rPr>
                              <w:t>Farhoody</w:t>
                            </w:r>
                            <w:proofErr w:type="spellEnd"/>
                            <w:r>
                              <w:rPr>
                                <w:rFonts w:ascii="Calibri" w:eastAsia="Calibri" w:hAnsi="Calibri"/>
                                <w:color w:val="000000"/>
                                <w:sz w:val="25"/>
                              </w:rPr>
                              <w:t xml:space="preserve">, </w:t>
                            </w:r>
                            <w:proofErr w:type="spellStart"/>
                            <w:r>
                              <w:rPr>
                                <w:rFonts w:ascii="Calibri" w:eastAsia="Calibri" w:hAnsi="Calibri"/>
                                <w:color w:val="000000"/>
                                <w:sz w:val="25"/>
                              </w:rPr>
                              <w:t>Parvene</w:t>
                            </w:r>
                            <w:proofErr w:type="spellEnd"/>
                            <w:r>
                              <w:rPr>
                                <w:rFonts w:ascii="Calibri" w:eastAsia="Calibri" w:hAnsi="Calibri"/>
                                <w:color w:val="000000"/>
                                <w:sz w:val="25"/>
                              </w:rPr>
                              <w:t xml:space="preserve">, I </w:t>
                            </w:r>
                            <w:proofErr w:type="spellStart"/>
                            <w:r>
                              <w:rPr>
                                <w:rFonts w:ascii="Calibri" w:eastAsia="Calibri" w:hAnsi="Calibri"/>
                                <w:color w:val="000000"/>
                                <w:sz w:val="25"/>
                              </w:rPr>
                              <w:t>Mallawaarachchi</w:t>
                            </w:r>
                            <w:proofErr w:type="spellEnd"/>
                            <w:r>
                              <w:rPr>
                                <w:rFonts w:ascii="Calibri" w:eastAsia="Calibri" w:hAnsi="Calibri"/>
                                <w:color w:val="000000"/>
                                <w:sz w:val="25"/>
                              </w:rPr>
                              <w:t xml:space="preserve">, et al. (2019) Aggression toward familiar people, strangers, and conspecifics in gonadectomized and intact dogs. This large, comprehensive study demonstrates that, there is no evidence that gonadectomy at any age alters aggressive behavior toward familiar people or dogs, but there is a minimal increase in aggression toward strangers. </w:t>
                            </w:r>
                            <w:r>
                              <w:rPr>
                                <w:rFonts w:ascii="Calibri" w:eastAsia="Calibri" w:hAnsi="Calibri"/>
                                <w:i/>
                                <w:color w:val="000000"/>
                                <w:sz w:val="24"/>
                              </w:rPr>
                              <w:t>Frontiers in Veterinary Science.</w:t>
                            </w:r>
                          </w:p>
                          <w:p w14:paraId="2A4ECFE7" w14:textId="77777777" w:rsidR="006A55FA" w:rsidRDefault="006A55FA">
                            <w:pPr>
                              <w:spacing w:line="291" w:lineRule="exact"/>
                              <w:ind w:left="720" w:right="216" w:hanging="720"/>
                              <w:textAlignment w:val="baseline"/>
                              <w:rPr>
                                <w:rFonts w:ascii="Calibri" w:eastAsia="Calibri" w:hAnsi="Calibri"/>
                                <w:color w:val="000000"/>
                                <w:sz w:val="25"/>
                              </w:rPr>
                            </w:pPr>
                            <w:proofErr w:type="spellStart"/>
                            <w:r>
                              <w:rPr>
                                <w:rFonts w:ascii="Calibri" w:eastAsia="Calibri" w:hAnsi="Calibri"/>
                                <w:color w:val="000000"/>
                                <w:sz w:val="25"/>
                              </w:rPr>
                              <w:t>Farhoody</w:t>
                            </w:r>
                            <w:proofErr w:type="spellEnd"/>
                            <w:r>
                              <w:rPr>
                                <w:rFonts w:ascii="Calibri" w:eastAsia="Calibri" w:hAnsi="Calibri"/>
                                <w:color w:val="000000"/>
                                <w:sz w:val="25"/>
                              </w:rPr>
                              <w:t xml:space="preserve">, </w:t>
                            </w:r>
                            <w:proofErr w:type="spellStart"/>
                            <w:r>
                              <w:rPr>
                                <w:rFonts w:ascii="Calibri" w:eastAsia="Calibri" w:hAnsi="Calibri"/>
                                <w:color w:val="000000"/>
                                <w:sz w:val="25"/>
                              </w:rPr>
                              <w:t>Parvene</w:t>
                            </w:r>
                            <w:proofErr w:type="spellEnd"/>
                            <w:r>
                              <w:rPr>
                                <w:rFonts w:ascii="Calibri" w:eastAsia="Calibri" w:hAnsi="Calibri"/>
                                <w:color w:val="000000"/>
                                <w:sz w:val="25"/>
                              </w:rPr>
                              <w:t xml:space="preserve"> and M. Christine Zink. Behavioral and Physical Effects of Spaying and Neutering Domestic Dogs (</w:t>
                            </w:r>
                            <w:r>
                              <w:rPr>
                                <w:rFonts w:ascii="Calibri" w:eastAsia="Calibri" w:hAnsi="Calibri"/>
                                <w:i/>
                                <w:color w:val="000000"/>
                                <w:sz w:val="24"/>
                              </w:rPr>
                              <w:t xml:space="preserve">Canis </w:t>
                            </w:r>
                            <w:proofErr w:type="spellStart"/>
                            <w:r>
                              <w:rPr>
                                <w:rFonts w:ascii="Calibri" w:eastAsia="Calibri" w:hAnsi="Calibri"/>
                                <w:i/>
                                <w:color w:val="000000"/>
                                <w:sz w:val="24"/>
                              </w:rPr>
                              <w:t>familiaris</w:t>
                            </w:r>
                            <w:proofErr w:type="spellEnd"/>
                            <w:r>
                              <w:rPr>
                                <w:rFonts w:ascii="Calibri" w:eastAsia="Calibri" w:hAnsi="Calibri"/>
                                <w:color w:val="000000"/>
                                <w:sz w:val="25"/>
                              </w:rPr>
                              <w:t xml:space="preserve">). Summary of findings detailed in a master’s thesis submitted to and accepted by Hunter College, May 2010. </w:t>
                            </w:r>
                            <w:hyperlink r:id="rId131">
                              <w:r>
                                <w:rPr>
                                  <w:rFonts w:ascii="Calibri" w:eastAsia="Calibri" w:hAnsi="Calibri"/>
                                  <w:color w:val="0000FF"/>
                                  <w:sz w:val="25"/>
                                  <w:u w:val="single"/>
                                </w:rPr>
                                <w:t>http://www.atftc.com/health/SNBehaviorBoneDataSnapShot.pdf</w:t>
                              </w:r>
                            </w:hyperlink>
                            <w:r>
                              <w:rPr>
                                <w:rFonts w:ascii="Calibri" w:eastAsia="Calibri" w:hAnsi="Calibri"/>
                                <w:color w:val="0000FF"/>
                                <w:sz w:val="25"/>
                              </w:rPr>
                              <w:t xml:space="preserve"> </w:t>
                            </w:r>
                          </w:p>
                          <w:p w14:paraId="2C8A933B" w14:textId="77777777" w:rsidR="006A55FA" w:rsidRDefault="006A55FA">
                            <w:pPr>
                              <w:spacing w:before="171" w:line="247" w:lineRule="exact"/>
                              <w:textAlignment w:val="baseline"/>
                              <w:rPr>
                                <w:rFonts w:ascii="Calibri" w:eastAsia="Calibri" w:hAnsi="Calibri"/>
                                <w:color w:val="000000"/>
                                <w:spacing w:val="-3"/>
                                <w:sz w:val="25"/>
                              </w:rPr>
                            </w:pPr>
                            <w:r>
                              <w:rPr>
                                <w:rFonts w:ascii="Calibri" w:eastAsia="Calibri" w:hAnsi="Calibri"/>
                                <w:color w:val="000000"/>
                                <w:spacing w:val="-3"/>
                                <w:sz w:val="25"/>
                              </w:rPr>
                              <w:t xml:space="preserve">Holland, C.C. Still, Spay or Neuter, </w:t>
                            </w:r>
                            <w:r>
                              <w:rPr>
                                <w:rFonts w:ascii="Calibri" w:eastAsia="Calibri" w:hAnsi="Calibri"/>
                                <w:i/>
                                <w:color w:val="000000"/>
                                <w:spacing w:val="-3"/>
                                <w:sz w:val="24"/>
                              </w:rPr>
                              <w:t xml:space="preserve">The Whole Dog Journal </w:t>
                            </w:r>
                            <w:r>
                              <w:rPr>
                                <w:rFonts w:ascii="Calibri" w:eastAsia="Calibri" w:hAnsi="Calibri"/>
                                <w:color w:val="000000"/>
                                <w:spacing w:val="-3"/>
                                <w:sz w:val="25"/>
                              </w:rPr>
                              <w:t>(Vol 7, No. 9, September 2004)</w:t>
                            </w:r>
                          </w:p>
                          <w:p w14:paraId="5B3F0EC1" w14:textId="77777777" w:rsidR="006A55FA" w:rsidRDefault="006A55FA">
                            <w:pPr>
                              <w:spacing w:before="122" w:line="292" w:lineRule="exact"/>
                              <w:ind w:left="720" w:right="360" w:hanging="720"/>
                              <w:textAlignment w:val="baseline"/>
                              <w:rPr>
                                <w:rFonts w:ascii="Calibri" w:eastAsia="Calibri" w:hAnsi="Calibri"/>
                                <w:color w:val="000000"/>
                                <w:sz w:val="25"/>
                              </w:rPr>
                            </w:pPr>
                            <w:r>
                              <w:rPr>
                                <w:rFonts w:ascii="Calibri" w:eastAsia="Calibri" w:hAnsi="Calibri"/>
                                <w:color w:val="000000"/>
                                <w:sz w:val="25"/>
                              </w:rPr>
                              <w:t xml:space="preserve">Kaufman, S </w:t>
                            </w:r>
                            <w:proofErr w:type="spellStart"/>
                            <w:r>
                              <w:rPr>
                                <w:rFonts w:ascii="Calibri" w:eastAsia="Calibri" w:hAnsi="Calibri"/>
                                <w:color w:val="000000"/>
                                <w:sz w:val="25"/>
                              </w:rPr>
                              <w:t>Forndran</w:t>
                            </w:r>
                            <w:proofErr w:type="spellEnd"/>
                            <w:r>
                              <w:rPr>
                                <w:rFonts w:ascii="Calibri" w:eastAsia="Calibri" w:hAnsi="Calibri"/>
                                <w:color w:val="000000"/>
                                <w:sz w:val="25"/>
                              </w:rPr>
                              <w:t xml:space="preserve">, et al. 2017. The Social </w:t>
                            </w:r>
                            <w:proofErr w:type="spellStart"/>
                            <w:r>
                              <w:rPr>
                                <w:rFonts w:ascii="Calibri" w:eastAsia="Calibri" w:hAnsi="Calibri"/>
                                <w:color w:val="000000"/>
                                <w:sz w:val="25"/>
                              </w:rPr>
                              <w:t>Behaviour</w:t>
                            </w:r>
                            <w:proofErr w:type="spellEnd"/>
                            <w:r>
                              <w:rPr>
                                <w:rFonts w:ascii="Calibri" w:eastAsia="Calibri" w:hAnsi="Calibri"/>
                                <w:color w:val="000000"/>
                                <w:sz w:val="25"/>
                              </w:rPr>
                              <w:t xml:space="preserve"> of Neutered Male Dogs Compared to Intact Dogs (Canis lupus </w:t>
                            </w:r>
                            <w:proofErr w:type="spellStart"/>
                            <w:r>
                              <w:rPr>
                                <w:rFonts w:ascii="Calibri" w:eastAsia="Calibri" w:hAnsi="Calibri"/>
                                <w:color w:val="000000"/>
                                <w:sz w:val="25"/>
                              </w:rPr>
                              <w:t>familiaris</w:t>
                            </w:r>
                            <w:proofErr w:type="spellEnd"/>
                            <w:r>
                              <w:rPr>
                                <w:rFonts w:ascii="Calibri" w:eastAsia="Calibri" w:hAnsi="Calibri"/>
                                <w:color w:val="000000"/>
                                <w:sz w:val="25"/>
                              </w:rPr>
                              <w:t xml:space="preserve">). </w:t>
                            </w:r>
                            <w:r>
                              <w:rPr>
                                <w:rFonts w:ascii="Calibri" w:eastAsia="Calibri" w:hAnsi="Calibri"/>
                                <w:i/>
                                <w:color w:val="000000"/>
                                <w:sz w:val="24"/>
                              </w:rPr>
                              <w:t>Veterinary Medicine.</w:t>
                            </w:r>
                          </w:p>
                          <w:p w14:paraId="1D25F787" w14:textId="77777777" w:rsidR="006A55FA" w:rsidRDefault="006A55FA">
                            <w:pPr>
                              <w:spacing w:before="122" w:line="291" w:lineRule="exact"/>
                              <w:ind w:left="720" w:hanging="720"/>
                              <w:textAlignment w:val="baseline"/>
                              <w:rPr>
                                <w:rFonts w:ascii="Calibri" w:eastAsia="Calibri" w:hAnsi="Calibri"/>
                                <w:color w:val="000000"/>
                                <w:spacing w:val="-5"/>
                                <w:sz w:val="25"/>
                              </w:rPr>
                            </w:pPr>
                            <w:proofErr w:type="spellStart"/>
                            <w:r>
                              <w:rPr>
                                <w:rFonts w:ascii="Calibri" w:eastAsia="Calibri" w:hAnsi="Calibri"/>
                                <w:color w:val="000000"/>
                                <w:spacing w:val="-5"/>
                                <w:sz w:val="25"/>
                              </w:rPr>
                              <w:t>Kustritz</w:t>
                            </w:r>
                            <w:proofErr w:type="spellEnd"/>
                            <w:r>
                              <w:rPr>
                                <w:rFonts w:ascii="Calibri" w:eastAsia="Calibri" w:hAnsi="Calibri"/>
                                <w:color w:val="000000"/>
                                <w:spacing w:val="-5"/>
                                <w:sz w:val="25"/>
                              </w:rPr>
                              <w:t xml:space="preserve">, DVM, PhD, Margaret V. Root. Determining the optimal age for gonadectomy of dogs and cats, </w:t>
                            </w:r>
                            <w:r>
                              <w:rPr>
                                <w:rFonts w:ascii="Calibri" w:eastAsia="Calibri" w:hAnsi="Calibri"/>
                                <w:i/>
                                <w:color w:val="000000"/>
                                <w:spacing w:val="-5"/>
                                <w:sz w:val="24"/>
                              </w:rPr>
                              <w:t xml:space="preserve">Journal of the American Veterinary Medicine Association </w:t>
                            </w:r>
                            <w:r>
                              <w:rPr>
                                <w:rFonts w:ascii="Calibri" w:eastAsia="Calibri" w:hAnsi="Calibri"/>
                                <w:color w:val="000000"/>
                                <w:spacing w:val="-5"/>
                                <w:sz w:val="25"/>
                              </w:rPr>
                              <w:t xml:space="preserve">(Vol 231, No. 11, December 1, 2007) </w:t>
                            </w:r>
                            <w:hyperlink r:id="rId132">
                              <w:r>
                                <w:rPr>
                                  <w:rFonts w:ascii="Calibri" w:eastAsia="Calibri" w:hAnsi="Calibri"/>
                                  <w:color w:val="0000FF"/>
                                  <w:spacing w:val="-5"/>
                                  <w:sz w:val="25"/>
                                  <w:u w:val="single"/>
                                </w:rPr>
                                <w:t>https://www.avma.org/News/Journals/Collections/Documents/javma_231_11_1665.pd</w:t>
                              </w:r>
                            </w:hyperlink>
                            <w:r>
                              <w:rPr>
                                <w:rFonts w:ascii="Calibri" w:eastAsia="Calibri" w:hAnsi="Calibri"/>
                                <w:color w:val="0000FF"/>
                                <w:spacing w:val="-5"/>
                                <w:sz w:val="25"/>
                                <w:u w:val="single"/>
                              </w:rPr>
                              <w:t xml:space="preserve"> </w:t>
                            </w:r>
                            <w:hyperlink r:id="rId133">
                              <w:r>
                                <w:rPr>
                                  <w:rFonts w:ascii="Calibri" w:eastAsia="Calibri" w:hAnsi="Calibri"/>
                                  <w:color w:val="0000FF"/>
                                  <w:spacing w:val="-5"/>
                                  <w:sz w:val="25"/>
                                  <w:u w:val="single"/>
                                </w:rPr>
                                <w:t xml:space="preserve"> f</w:t>
                              </w:r>
                            </w:hyperlink>
                            <w:r>
                              <w:rPr>
                                <w:rFonts w:ascii="Calibri" w:eastAsia="Calibri" w:hAnsi="Calibri"/>
                                <w:color w:val="0000FF"/>
                                <w:spacing w:val="-5"/>
                                <w:sz w:val="25"/>
                              </w:rPr>
                              <w:t xml:space="preserve"> </w:t>
                            </w:r>
                          </w:p>
                          <w:p w14:paraId="5495C1B8" w14:textId="77777777" w:rsidR="006A55FA" w:rsidRDefault="006A55FA">
                            <w:pPr>
                              <w:spacing w:before="126" w:line="293" w:lineRule="exact"/>
                              <w:ind w:left="720" w:right="360" w:hanging="720"/>
                              <w:textAlignment w:val="baseline"/>
                              <w:rPr>
                                <w:rFonts w:ascii="Calibri" w:eastAsia="Calibri" w:hAnsi="Calibri"/>
                                <w:color w:val="000000"/>
                                <w:sz w:val="25"/>
                              </w:rPr>
                            </w:pPr>
                            <w:r>
                              <w:rPr>
                                <w:rFonts w:ascii="Calibri" w:eastAsia="Calibri" w:hAnsi="Calibri"/>
                                <w:color w:val="000000"/>
                                <w:sz w:val="25"/>
                              </w:rPr>
                              <w:t>Sanborn, M.S., Laura J. Long-Term Health Risks and Benefits Associated with Spay/Neuter in Dogs, Laura J. Sanborn, M.S., May 14, 2007.</w:t>
                            </w:r>
                          </w:p>
                          <w:p w14:paraId="10359B38" w14:textId="77777777" w:rsidR="006A55FA" w:rsidRDefault="00000000">
                            <w:pPr>
                              <w:spacing w:before="46" w:line="247" w:lineRule="exact"/>
                              <w:ind w:left="720"/>
                              <w:textAlignment w:val="baseline"/>
                              <w:rPr>
                                <w:rFonts w:ascii="Calibri" w:eastAsia="Calibri" w:hAnsi="Calibri"/>
                                <w:color w:val="0000FF"/>
                                <w:spacing w:val="-4"/>
                                <w:sz w:val="25"/>
                                <w:u w:val="single"/>
                              </w:rPr>
                            </w:pPr>
                            <w:hyperlink r:id="rId134">
                              <w:r w:rsidR="006A55FA">
                                <w:rPr>
                                  <w:rFonts w:ascii="Calibri" w:eastAsia="Calibri" w:hAnsi="Calibri"/>
                                  <w:color w:val="0000FF"/>
                                  <w:spacing w:val="-4"/>
                                  <w:sz w:val="25"/>
                                  <w:u w:val="single"/>
                                </w:rPr>
                                <w:t>http://www.naiaonline.org/pdfs/LongTermHealthEffectsOfSpayNeuterInDogs.pdf</w:t>
                              </w:r>
                            </w:hyperlink>
                            <w:r w:rsidR="006A55FA">
                              <w:rPr>
                                <w:rFonts w:ascii="Calibri" w:eastAsia="Calibri" w:hAnsi="Calibri"/>
                                <w:color w:val="0000FF"/>
                                <w:spacing w:val="-4"/>
                                <w:sz w:val="25"/>
                              </w:rPr>
                              <w:t xml:space="preserve"> </w:t>
                            </w:r>
                          </w:p>
                          <w:p w14:paraId="739071FB" w14:textId="77777777" w:rsidR="006A55FA" w:rsidRDefault="006A55FA">
                            <w:pPr>
                              <w:spacing w:before="122" w:line="292" w:lineRule="exact"/>
                              <w:ind w:left="720" w:right="216" w:hanging="720"/>
                              <w:textAlignment w:val="baseline"/>
                              <w:rPr>
                                <w:rFonts w:ascii="Calibri" w:eastAsia="Calibri" w:hAnsi="Calibri"/>
                                <w:color w:val="000000"/>
                                <w:sz w:val="25"/>
                              </w:rPr>
                            </w:pPr>
                            <w:proofErr w:type="spellStart"/>
                            <w:r>
                              <w:rPr>
                                <w:rFonts w:ascii="Calibri" w:eastAsia="Calibri" w:hAnsi="Calibri"/>
                                <w:color w:val="000000"/>
                                <w:sz w:val="25"/>
                              </w:rPr>
                              <w:t>Sundburg</w:t>
                            </w:r>
                            <w:proofErr w:type="spellEnd"/>
                            <w:r>
                              <w:rPr>
                                <w:rFonts w:ascii="Calibri" w:eastAsia="Calibri" w:hAnsi="Calibri"/>
                                <w:color w:val="000000"/>
                                <w:sz w:val="25"/>
                              </w:rPr>
                              <w:t>, CR, JM Belanger, et al. 2016. Gonadectomy effects on the risk of immune disorders in the dog: a retrospective study.</w:t>
                            </w:r>
                            <w:r>
                              <w:rPr>
                                <w:rFonts w:ascii="Calibri" w:eastAsia="Calibri" w:hAnsi="Calibri"/>
                                <w:i/>
                                <w:color w:val="666666"/>
                                <w:sz w:val="24"/>
                              </w:rPr>
                              <w:t xml:space="preserve"> BMC Veterinary Research, </w:t>
                            </w:r>
                            <w:r>
                              <w:rPr>
                                <w:rFonts w:ascii="Calibri" w:eastAsia="Calibri" w:hAnsi="Calibri"/>
                                <w:color w:val="666666"/>
                                <w:sz w:val="25"/>
                              </w:rPr>
                              <w:t xml:space="preserve">Dec 2016. </w:t>
                            </w:r>
                            <w:hyperlink r:id="rId135">
                              <w:r>
                                <w:rPr>
                                  <w:rFonts w:ascii="Calibri" w:eastAsia="Calibri" w:hAnsi="Calibri"/>
                                  <w:color w:val="0000FF"/>
                                  <w:sz w:val="25"/>
                                  <w:u w:val="single"/>
                                </w:rPr>
                                <w:t>https://bmcvetres.biomedcentral.com/articles/10.1186/s12917-016-0911-5</w:t>
                              </w:r>
                            </w:hyperlink>
                            <w:r>
                              <w:rPr>
                                <w:rFonts w:ascii="Calibri" w:eastAsia="Calibri" w:hAnsi="Calibri"/>
                                <w:color w:val="000000"/>
                                <w:sz w:val="25"/>
                              </w:rPr>
                              <w:t xml:space="preserve"> </w:t>
                            </w:r>
                          </w:p>
                          <w:p w14:paraId="0771A4B2" w14:textId="77777777" w:rsidR="006A55FA" w:rsidRDefault="006A55FA">
                            <w:pPr>
                              <w:spacing w:before="120" w:line="293" w:lineRule="exact"/>
                              <w:ind w:left="720" w:hanging="720"/>
                              <w:textAlignment w:val="baseline"/>
                              <w:rPr>
                                <w:rFonts w:ascii="Calibri" w:eastAsia="Calibri" w:hAnsi="Calibri"/>
                                <w:color w:val="000000"/>
                                <w:spacing w:val="-5"/>
                                <w:sz w:val="25"/>
                              </w:rPr>
                            </w:pPr>
                            <w:r>
                              <w:rPr>
                                <w:rFonts w:ascii="Calibri" w:eastAsia="Calibri" w:hAnsi="Calibri"/>
                                <w:color w:val="000000"/>
                                <w:spacing w:val="-5"/>
                                <w:sz w:val="25"/>
                              </w:rPr>
                              <w:t xml:space="preserve">Stewart, P and T. L. </w:t>
                            </w:r>
                            <w:proofErr w:type="spellStart"/>
                            <w:r>
                              <w:rPr>
                                <w:rFonts w:ascii="Calibri" w:eastAsia="Calibri" w:hAnsi="Calibri"/>
                                <w:color w:val="000000"/>
                                <w:spacing w:val="-5"/>
                                <w:sz w:val="25"/>
                              </w:rPr>
                              <w:t>Entriken</w:t>
                            </w:r>
                            <w:proofErr w:type="spellEnd"/>
                            <w:r>
                              <w:rPr>
                                <w:rFonts w:ascii="Calibri" w:eastAsia="Calibri" w:hAnsi="Calibri"/>
                                <w:color w:val="000000"/>
                                <w:spacing w:val="-5"/>
                                <w:sz w:val="25"/>
                              </w:rPr>
                              <w:t>. 2019. Research update: Earlier age at spay/neuter a risk factor in obesity and orthopedic injuries. DVM 360</w:t>
                            </w:r>
                            <w:hyperlink r:id="rId136">
                              <w:r>
                                <w:rPr>
                                  <w:rFonts w:ascii="Calibri" w:eastAsia="Calibri" w:hAnsi="Calibri"/>
                                  <w:color w:val="0000FF"/>
                                  <w:spacing w:val="-5"/>
                                  <w:sz w:val="25"/>
                                  <w:u w:val="single"/>
                                </w:rPr>
                                <w:t xml:space="preserve"> http://veterinaryteam.dvm360.com/research-update-earlier-age-spayneuter-risk-factor-obesity-and-orthopedic-injuries</w:t>
                              </w:r>
                            </w:hyperlink>
                            <w:r>
                              <w:rPr>
                                <w:rFonts w:ascii="Calibri" w:eastAsia="Calibri" w:hAnsi="Calibri"/>
                                <w:color w:val="006FC0"/>
                                <w:spacing w:val="-5"/>
                                <w:sz w:val="2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BC53F" id="Text Box 296" o:spid="_x0000_s1084" type="#_x0000_t202" style="position:absolute;margin-left:69.6pt;margin-top:112.4pt;width:468pt;height:626.5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" filled="f" stroked="f">
                <v:path arrowok="t"/>
                <v:textbox inset="0,0,0,0">
                  <w:txbxContent>
                    <w:p w14:paraId="7FE9A99B" w14:textId="77777777" w:rsidR="006A55FA" w:rsidRDefault="006A55FA">
                      <w:pPr>
                        <w:spacing w:line="287" w:lineRule="exact"/>
                        <w:ind w:right="216"/>
                        <w:textAlignment w:val="baseline"/>
                        <w:rPr>
                          <w:rFonts w:ascii="Calibri" w:eastAsia="Calibri" w:hAnsi="Calibri"/>
                          <w:color w:val="000000"/>
                          <w:sz w:val="25"/>
                        </w:rPr>
                      </w:pPr>
                      <w:r>
                        <w:rPr>
                          <w:rFonts w:ascii="Calibri" w:eastAsia="Calibri" w:hAnsi="Calibri"/>
                          <w:color w:val="000000"/>
                          <w:sz w:val="25"/>
                        </w:rPr>
                        <w:t>organization with regards to showing OSS bitches. Vasectomized males are nearly identical to intact males except they cannot get a bitch pregnant.</w:t>
                      </w:r>
                    </w:p>
                    <w:p w14:paraId="421CA162" w14:textId="77777777" w:rsidR="006A55FA" w:rsidRDefault="006A55FA">
                      <w:pPr>
                        <w:spacing w:before="120" w:line="293" w:lineRule="exact"/>
                        <w:ind w:right="216"/>
                        <w:textAlignment w:val="baseline"/>
                        <w:rPr>
                          <w:rFonts w:ascii="Calibri" w:eastAsia="Calibri" w:hAnsi="Calibri"/>
                          <w:color w:val="000000"/>
                          <w:sz w:val="25"/>
                        </w:rPr>
                      </w:pPr>
                      <w:r>
                        <w:rPr>
                          <w:rFonts w:ascii="Calibri" w:eastAsia="Calibri" w:hAnsi="Calibri"/>
                          <w:color w:val="000000"/>
                          <w:sz w:val="25"/>
                        </w:rPr>
                        <w:t>If you are interested in an OSS or vasectomy or finding an experienced veterinarian for one of these surgeries, check out:</w:t>
                      </w:r>
                    </w:p>
                    <w:p w14:paraId="5F681307" w14:textId="77777777" w:rsidR="006A55FA" w:rsidRDefault="006A55FA">
                      <w:pPr>
                        <w:numPr>
                          <w:ilvl w:val="0"/>
                          <w:numId w:val="2"/>
                        </w:numPr>
                        <w:tabs>
                          <w:tab w:val="clear" w:pos="360"/>
                          <w:tab w:val="left" w:pos="720"/>
                        </w:tabs>
                        <w:spacing w:before="171" w:line="242" w:lineRule="exact"/>
                        <w:ind w:left="360"/>
                        <w:textAlignment w:val="baseline"/>
                        <w:rPr>
                          <w:rFonts w:ascii="Calibri" w:eastAsia="Calibri" w:hAnsi="Calibri"/>
                          <w:color w:val="000000"/>
                          <w:spacing w:val="-3"/>
                          <w:sz w:val="25"/>
                        </w:rPr>
                      </w:pPr>
                      <w:proofErr w:type="spellStart"/>
                      <w:r>
                        <w:rPr>
                          <w:rFonts w:ascii="Calibri" w:eastAsia="Calibri" w:hAnsi="Calibri"/>
                          <w:color w:val="000000"/>
                          <w:spacing w:val="-3"/>
                          <w:sz w:val="25"/>
                        </w:rPr>
                        <w:t>Parsemus</w:t>
                      </w:r>
                      <w:proofErr w:type="spellEnd"/>
                      <w:r>
                        <w:rPr>
                          <w:rFonts w:ascii="Calibri" w:eastAsia="Calibri" w:hAnsi="Calibri"/>
                          <w:color w:val="000000"/>
                          <w:spacing w:val="-3"/>
                          <w:sz w:val="25"/>
                        </w:rPr>
                        <w:t xml:space="preserve"> Group</w:t>
                      </w:r>
                      <w:hyperlink r:id="rId137">
                        <w:r>
                          <w:rPr>
                            <w:rFonts w:ascii="Calibri" w:eastAsia="Calibri" w:hAnsi="Calibri"/>
                            <w:color w:val="0000FF"/>
                            <w:spacing w:val="-3"/>
                            <w:sz w:val="25"/>
                            <w:u w:val="single"/>
                          </w:rPr>
                          <w:t xml:space="preserve"> https://www.parsemus.org/projects/ovary-sparing-spay/</w:t>
                        </w:r>
                      </w:hyperlink>
                      <w:r>
                        <w:rPr>
                          <w:rFonts w:ascii="Calibri" w:eastAsia="Calibri" w:hAnsi="Calibri"/>
                          <w:color w:val="000000"/>
                          <w:spacing w:val="-3"/>
                          <w:sz w:val="25"/>
                        </w:rPr>
                        <w:t xml:space="preserve"> </w:t>
                      </w:r>
                    </w:p>
                    <w:p w14:paraId="36AED8FF" w14:textId="77777777" w:rsidR="006A55FA" w:rsidRDefault="006A55FA">
                      <w:pPr>
                        <w:numPr>
                          <w:ilvl w:val="0"/>
                          <w:numId w:val="2"/>
                        </w:numPr>
                        <w:tabs>
                          <w:tab w:val="clear" w:pos="360"/>
                          <w:tab w:val="left" w:pos="720"/>
                        </w:tabs>
                        <w:spacing w:before="55"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Facebook group</w:t>
                      </w:r>
                      <w:hyperlink r:id="rId138">
                        <w:r>
                          <w:rPr>
                            <w:rFonts w:ascii="Calibri" w:eastAsia="Calibri" w:hAnsi="Calibri"/>
                            <w:color w:val="0000FF"/>
                            <w:spacing w:val="-3"/>
                            <w:sz w:val="25"/>
                            <w:u w:val="single"/>
                          </w:rPr>
                          <w:t xml:space="preserve"> https://www.facebook.com/groups/alternativealteringinfo/</w:t>
                        </w:r>
                      </w:hyperlink>
                      <w:r>
                        <w:rPr>
                          <w:rFonts w:ascii="Calibri" w:eastAsia="Calibri" w:hAnsi="Calibri"/>
                          <w:color w:val="006FC0"/>
                          <w:spacing w:val="-3"/>
                          <w:sz w:val="25"/>
                        </w:rPr>
                        <w:t xml:space="preserve"> </w:t>
                      </w:r>
                    </w:p>
                    <w:p w14:paraId="6CC7863A"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Spaying-Neutering References</w:t>
                      </w:r>
                    </w:p>
                    <w:p w14:paraId="3D7545DF" w14:textId="77777777" w:rsidR="006A55FA" w:rsidRDefault="006A55FA">
                      <w:pPr>
                        <w:spacing w:before="57" w:line="293" w:lineRule="exact"/>
                        <w:textAlignment w:val="baseline"/>
                        <w:rPr>
                          <w:rFonts w:ascii="Calibri" w:eastAsia="Calibri" w:hAnsi="Calibri"/>
                          <w:color w:val="000000"/>
                          <w:sz w:val="25"/>
                        </w:rPr>
                      </w:pPr>
                      <w:r>
                        <w:rPr>
                          <w:rFonts w:ascii="Calibri" w:eastAsia="Calibri" w:hAnsi="Calibri"/>
                          <w:color w:val="000000"/>
                          <w:sz w:val="25"/>
                        </w:rPr>
                        <w:t xml:space="preserve">I keep an </w:t>
                      </w:r>
                      <w:proofErr w:type="spellStart"/>
                      <w:r>
                        <w:rPr>
                          <w:rFonts w:ascii="Calibri" w:eastAsia="Calibri" w:hAnsi="Calibri"/>
                          <w:color w:val="000000"/>
                          <w:sz w:val="25"/>
                        </w:rPr>
                        <w:t>Avidog</w:t>
                      </w:r>
                      <w:proofErr w:type="spellEnd"/>
                      <w:r>
                        <w:rPr>
                          <w:rFonts w:ascii="Calibri" w:eastAsia="Calibri" w:hAnsi="Calibri"/>
                          <w:color w:val="000000"/>
                          <w:sz w:val="25"/>
                        </w:rPr>
                        <w:t xml:space="preserve"> page updated with research on spaying and neutering. Check it out</w:t>
                      </w:r>
                      <w:hyperlink r:id="rId139">
                        <w:r>
                          <w:rPr>
                            <w:rFonts w:ascii="Calibri" w:eastAsia="Calibri" w:hAnsi="Calibri"/>
                            <w:color w:val="0000FF"/>
                            <w:sz w:val="25"/>
                            <w:u w:val="single"/>
                          </w:rPr>
                          <w:t xml:space="preserve"> here</w:t>
                        </w:r>
                      </w:hyperlink>
                      <w:r>
                        <w:rPr>
                          <w:rFonts w:ascii="Calibri" w:eastAsia="Calibri" w:hAnsi="Calibri"/>
                          <w:color w:val="0000FF"/>
                          <w:sz w:val="25"/>
                          <w:u w:val="single"/>
                        </w:rPr>
                        <w:t>.</w:t>
                      </w:r>
                      <w:r>
                        <w:rPr>
                          <w:rFonts w:ascii="Calibri" w:eastAsia="Calibri" w:hAnsi="Calibri"/>
                          <w:color w:val="0000FF"/>
                          <w:sz w:val="25"/>
                        </w:rPr>
                        <w:t xml:space="preserve"> </w:t>
                      </w:r>
                      <w:r>
                        <w:rPr>
                          <w:rFonts w:ascii="Calibri" w:eastAsia="Calibri" w:hAnsi="Calibri"/>
                          <w:color w:val="000000"/>
                          <w:sz w:val="25"/>
                        </w:rPr>
                        <w:t>Below are some of the important research papers you should consider before deciding when to spay or neuter your dog.</w:t>
                      </w:r>
                    </w:p>
                    <w:p w14:paraId="57065DF1" w14:textId="77777777" w:rsidR="006A55FA" w:rsidRDefault="006A55FA">
                      <w:pPr>
                        <w:spacing w:before="119" w:line="294" w:lineRule="exact"/>
                        <w:ind w:left="720" w:right="72" w:hanging="720"/>
                        <w:textAlignment w:val="baseline"/>
                        <w:rPr>
                          <w:rFonts w:ascii="Calibri" w:eastAsia="Calibri" w:hAnsi="Calibri"/>
                          <w:color w:val="000000"/>
                          <w:sz w:val="25"/>
                        </w:rPr>
                      </w:pPr>
                      <w:proofErr w:type="spellStart"/>
                      <w:r>
                        <w:rPr>
                          <w:rFonts w:ascii="Calibri" w:eastAsia="Calibri" w:hAnsi="Calibri"/>
                          <w:color w:val="000000"/>
                          <w:sz w:val="25"/>
                        </w:rPr>
                        <w:t>Farhoody</w:t>
                      </w:r>
                      <w:proofErr w:type="spellEnd"/>
                      <w:r>
                        <w:rPr>
                          <w:rFonts w:ascii="Calibri" w:eastAsia="Calibri" w:hAnsi="Calibri"/>
                          <w:color w:val="000000"/>
                          <w:sz w:val="25"/>
                        </w:rPr>
                        <w:t xml:space="preserve">, </w:t>
                      </w:r>
                      <w:proofErr w:type="spellStart"/>
                      <w:r>
                        <w:rPr>
                          <w:rFonts w:ascii="Calibri" w:eastAsia="Calibri" w:hAnsi="Calibri"/>
                          <w:color w:val="000000"/>
                          <w:sz w:val="25"/>
                        </w:rPr>
                        <w:t>Parvene</w:t>
                      </w:r>
                      <w:proofErr w:type="spellEnd"/>
                      <w:r>
                        <w:rPr>
                          <w:rFonts w:ascii="Calibri" w:eastAsia="Calibri" w:hAnsi="Calibri"/>
                          <w:color w:val="000000"/>
                          <w:sz w:val="25"/>
                        </w:rPr>
                        <w:t xml:space="preserve">, I </w:t>
                      </w:r>
                      <w:proofErr w:type="spellStart"/>
                      <w:r>
                        <w:rPr>
                          <w:rFonts w:ascii="Calibri" w:eastAsia="Calibri" w:hAnsi="Calibri"/>
                          <w:color w:val="000000"/>
                          <w:sz w:val="25"/>
                        </w:rPr>
                        <w:t>Mallawaarachchi</w:t>
                      </w:r>
                      <w:proofErr w:type="spellEnd"/>
                      <w:r>
                        <w:rPr>
                          <w:rFonts w:ascii="Calibri" w:eastAsia="Calibri" w:hAnsi="Calibri"/>
                          <w:color w:val="000000"/>
                          <w:sz w:val="25"/>
                        </w:rPr>
                        <w:t xml:space="preserve">, et al. (2019) Aggression toward familiar people, strangers, and conspecifics in gonadectomized and intact dogs. This large, comprehensive study demonstrates that, there is no evidence that gonadectomy at any age alters aggressive behavior toward familiar people or dogs, but there is a minimal increase in aggression toward strangers. </w:t>
                      </w:r>
                      <w:r>
                        <w:rPr>
                          <w:rFonts w:ascii="Calibri" w:eastAsia="Calibri" w:hAnsi="Calibri"/>
                          <w:i/>
                          <w:color w:val="000000"/>
                          <w:sz w:val="24"/>
                        </w:rPr>
                        <w:t>Frontiers in Veterinary Science.</w:t>
                      </w:r>
                    </w:p>
                    <w:p w14:paraId="2A4ECFE7" w14:textId="77777777" w:rsidR="006A55FA" w:rsidRDefault="006A55FA">
                      <w:pPr>
                        <w:spacing w:line="291" w:lineRule="exact"/>
                        <w:ind w:left="720" w:right="216" w:hanging="720"/>
                        <w:textAlignment w:val="baseline"/>
                        <w:rPr>
                          <w:rFonts w:ascii="Calibri" w:eastAsia="Calibri" w:hAnsi="Calibri"/>
                          <w:color w:val="000000"/>
                          <w:sz w:val="25"/>
                        </w:rPr>
                      </w:pPr>
                      <w:proofErr w:type="spellStart"/>
                      <w:r>
                        <w:rPr>
                          <w:rFonts w:ascii="Calibri" w:eastAsia="Calibri" w:hAnsi="Calibri"/>
                          <w:color w:val="000000"/>
                          <w:sz w:val="25"/>
                        </w:rPr>
                        <w:t>Farhoody</w:t>
                      </w:r>
                      <w:proofErr w:type="spellEnd"/>
                      <w:r>
                        <w:rPr>
                          <w:rFonts w:ascii="Calibri" w:eastAsia="Calibri" w:hAnsi="Calibri"/>
                          <w:color w:val="000000"/>
                          <w:sz w:val="25"/>
                        </w:rPr>
                        <w:t xml:space="preserve">, </w:t>
                      </w:r>
                      <w:proofErr w:type="spellStart"/>
                      <w:r>
                        <w:rPr>
                          <w:rFonts w:ascii="Calibri" w:eastAsia="Calibri" w:hAnsi="Calibri"/>
                          <w:color w:val="000000"/>
                          <w:sz w:val="25"/>
                        </w:rPr>
                        <w:t>Parvene</w:t>
                      </w:r>
                      <w:proofErr w:type="spellEnd"/>
                      <w:r>
                        <w:rPr>
                          <w:rFonts w:ascii="Calibri" w:eastAsia="Calibri" w:hAnsi="Calibri"/>
                          <w:color w:val="000000"/>
                          <w:sz w:val="25"/>
                        </w:rPr>
                        <w:t xml:space="preserve"> and M. Christine Zink. Behavioral and Physical Effects of Spaying and Neutering Domestic Dogs (</w:t>
                      </w:r>
                      <w:r>
                        <w:rPr>
                          <w:rFonts w:ascii="Calibri" w:eastAsia="Calibri" w:hAnsi="Calibri"/>
                          <w:i/>
                          <w:color w:val="000000"/>
                          <w:sz w:val="24"/>
                        </w:rPr>
                        <w:t xml:space="preserve">Canis </w:t>
                      </w:r>
                      <w:proofErr w:type="spellStart"/>
                      <w:r>
                        <w:rPr>
                          <w:rFonts w:ascii="Calibri" w:eastAsia="Calibri" w:hAnsi="Calibri"/>
                          <w:i/>
                          <w:color w:val="000000"/>
                          <w:sz w:val="24"/>
                        </w:rPr>
                        <w:t>familiaris</w:t>
                      </w:r>
                      <w:proofErr w:type="spellEnd"/>
                      <w:r>
                        <w:rPr>
                          <w:rFonts w:ascii="Calibri" w:eastAsia="Calibri" w:hAnsi="Calibri"/>
                          <w:color w:val="000000"/>
                          <w:sz w:val="25"/>
                        </w:rPr>
                        <w:t xml:space="preserve">). Summary of findings detailed in a master’s thesis submitted to and accepted by Hunter College, May 2010. </w:t>
                      </w:r>
                      <w:hyperlink r:id="rId140">
                        <w:r>
                          <w:rPr>
                            <w:rFonts w:ascii="Calibri" w:eastAsia="Calibri" w:hAnsi="Calibri"/>
                            <w:color w:val="0000FF"/>
                            <w:sz w:val="25"/>
                            <w:u w:val="single"/>
                          </w:rPr>
                          <w:t>http://www.atftc.com/health/SNBehaviorBoneDataSnapShot.pdf</w:t>
                        </w:r>
                      </w:hyperlink>
                      <w:r>
                        <w:rPr>
                          <w:rFonts w:ascii="Calibri" w:eastAsia="Calibri" w:hAnsi="Calibri"/>
                          <w:color w:val="0000FF"/>
                          <w:sz w:val="25"/>
                        </w:rPr>
                        <w:t xml:space="preserve"> </w:t>
                      </w:r>
                    </w:p>
                    <w:p w14:paraId="2C8A933B" w14:textId="77777777" w:rsidR="006A55FA" w:rsidRDefault="006A55FA">
                      <w:pPr>
                        <w:spacing w:before="171" w:line="247" w:lineRule="exact"/>
                        <w:textAlignment w:val="baseline"/>
                        <w:rPr>
                          <w:rFonts w:ascii="Calibri" w:eastAsia="Calibri" w:hAnsi="Calibri"/>
                          <w:color w:val="000000"/>
                          <w:spacing w:val="-3"/>
                          <w:sz w:val="25"/>
                        </w:rPr>
                      </w:pPr>
                      <w:r>
                        <w:rPr>
                          <w:rFonts w:ascii="Calibri" w:eastAsia="Calibri" w:hAnsi="Calibri"/>
                          <w:color w:val="000000"/>
                          <w:spacing w:val="-3"/>
                          <w:sz w:val="25"/>
                        </w:rPr>
                        <w:t xml:space="preserve">Holland, C.C. Still, Spay or Neuter, </w:t>
                      </w:r>
                      <w:r>
                        <w:rPr>
                          <w:rFonts w:ascii="Calibri" w:eastAsia="Calibri" w:hAnsi="Calibri"/>
                          <w:i/>
                          <w:color w:val="000000"/>
                          <w:spacing w:val="-3"/>
                          <w:sz w:val="24"/>
                        </w:rPr>
                        <w:t xml:space="preserve">The Whole Dog Journal </w:t>
                      </w:r>
                      <w:r>
                        <w:rPr>
                          <w:rFonts w:ascii="Calibri" w:eastAsia="Calibri" w:hAnsi="Calibri"/>
                          <w:color w:val="000000"/>
                          <w:spacing w:val="-3"/>
                          <w:sz w:val="25"/>
                        </w:rPr>
                        <w:t>(Vol 7, No. 9, September 2004)</w:t>
                      </w:r>
                    </w:p>
                    <w:p w14:paraId="5B3F0EC1" w14:textId="77777777" w:rsidR="006A55FA" w:rsidRDefault="006A55FA">
                      <w:pPr>
                        <w:spacing w:before="122" w:line="292" w:lineRule="exact"/>
                        <w:ind w:left="720" w:right="360" w:hanging="720"/>
                        <w:textAlignment w:val="baseline"/>
                        <w:rPr>
                          <w:rFonts w:ascii="Calibri" w:eastAsia="Calibri" w:hAnsi="Calibri"/>
                          <w:color w:val="000000"/>
                          <w:sz w:val="25"/>
                        </w:rPr>
                      </w:pPr>
                      <w:r>
                        <w:rPr>
                          <w:rFonts w:ascii="Calibri" w:eastAsia="Calibri" w:hAnsi="Calibri"/>
                          <w:color w:val="000000"/>
                          <w:sz w:val="25"/>
                        </w:rPr>
                        <w:t xml:space="preserve">Kaufman, S </w:t>
                      </w:r>
                      <w:proofErr w:type="spellStart"/>
                      <w:r>
                        <w:rPr>
                          <w:rFonts w:ascii="Calibri" w:eastAsia="Calibri" w:hAnsi="Calibri"/>
                          <w:color w:val="000000"/>
                          <w:sz w:val="25"/>
                        </w:rPr>
                        <w:t>Forndran</w:t>
                      </w:r>
                      <w:proofErr w:type="spellEnd"/>
                      <w:r>
                        <w:rPr>
                          <w:rFonts w:ascii="Calibri" w:eastAsia="Calibri" w:hAnsi="Calibri"/>
                          <w:color w:val="000000"/>
                          <w:sz w:val="25"/>
                        </w:rPr>
                        <w:t xml:space="preserve">, et al. 2017. The Social </w:t>
                      </w:r>
                      <w:proofErr w:type="spellStart"/>
                      <w:r>
                        <w:rPr>
                          <w:rFonts w:ascii="Calibri" w:eastAsia="Calibri" w:hAnsi="Calibri"/>
                          <w:color w:val="000000"/>
                          <w:sz w:val="25"/>
                        </w:rPr>
                        <w:t>Behaviour</w:t>
                      </w:r>
                      <w:proofErr w:type="spellEnd"/>
                      <w:r>
                        <w:rPr>
                          <w:rFonts w:ascii="Calibri" w:eastAsia="Calibri" w:hAnsi="Calibri"/>
                          <w:color w:val="000000"/>
                          <w:sz w:val="25"/>
                        </w:rPr>
                        <w:t xml:space="preserve"> of Neutered Male Dogs Compared to Intact Dogs (Canis lupus </w:t>
                      </w:r>
                      <w:proofErr w:type="spellStart"/>
                      <w:r>
                        <w:rPr>
                          <w:rFonts w:ascii="Calibri" w:eastAsia="Calibri" w:hAnsi="Calibri"/>
                          <w:color w:val="000000"/>
                          <w:sz w:val="25"/>
                        </w:rPr>
                        <w:t>familiaris</w:t>
                      </w:r>
                      <w:proofErr w:type="spellEnd"/>
                      <w:r>
                        <w:rPr>
                          <w:rFonts w:ascii="Calibri" w:eastAsia="Calibri" w:hAnsi="Calibri"/>
                          <w:color w:val="000000"/>
                          <w:sz w:val="25"/>
                        </w:rPr>
                        <w:t xml:space="preserve">). </w:t>
                      </w:r>
                      <w:r>
                        <w:rPr>
                          <w:rFonts w:ascii="Calibri" w:eastAsia="Calibri" w:hAnsi="Calibri"/>
                          <w:i/>
                          <w:color w:val="000000"/>
                          <w:sz w:val="24"/>
                        </w:rPr>
                        <w:t>Veterinary Medicine.</w:t>
                      </w:r>
                    </w:p>
                    <w:p w14:paraId="1D25F787" w14:textId="77777777" w:rsidR="006A55FA" w:rsidRDefault="006A55FA">
                      <w:pPr>
                        <w:spacing w:before="122" w:line="291" w:lineRule="exact"/>
                        <w:ind w:left="720" w:hanging="720"/>
                        <w:textAlignment w:val="baseline"/>
                        <w:rPr>
                          <w:rFonts w:ascii="Calibri" w:eastAsia="Calibri" w:hAnsi="Calibri"/>
                          <w:color w:val="000000"/>
                          <w:spacing w:val="-5"/>
                          <w:sz w:val="25"/>
                        </w:rPr>
                      </w:pPr>
                      <w:proofErr w:type="spellStart"/>
                      <w:r>
                        <w:rPr>
                          <w:rFonts w:ascii="Calibri" w:eastAsia="Calibri" w:hAnsi="Calibri"/>
                          <w:color w:val="000000"/>
                          <w:spacing w:val="-5"/>
                          <w:sz w:val="25"/>
                        </w:rPr>
                        <w:t>Kustritz</w:t>
                      </w:r>
                      <w:proofErr w:type="spellEnd"/>
                      <w:r>
                        <w:rPr>
                          <w:rFonts w:ascii="Calibri" w:eastAsia="Calibri" w:hAnsi="Calibri"/>
                          <w:color w:val="000000"/>
                          <w:spacing w:val="-5"/>
                          <w:sz w:val="25"/>
                        </w:rPr>
                        <w:t xml:space="preserve">, DVM, PhD, Margaret V. Root. Determining the optimal age for gonadectomy of dogs and cats, </w:t>
                      </w:r>
                      <w:r>
                        <w:rPr>
                          <w:rFonts w:ascii="Calibri" w:eastAsia="Calibri" w:hAnsi="Calibri"/>
                          <w:i/>
                          <w:color w:val="000000"/>
                          <w:spacing w:val="-5"/>
                          <w:sz w:val="24"/>
                        </w:rPr>
                        <w:t xml:space="preserve">Journal of the American Veterinary Medicine Association </w:t>
                      </w:r>
                      <w:r>
                        <w:rPr>
                          <w:rFonts w:ascii="Calibri" w:eastAsia="Calibri" w:hAnsi="Calibri"/>
                          <w:color w:val="000000"/>
                          <w:spacing w:val="-5"/>
                          <w:sz w:val="25"/>
                        </w:rPr>
                        <w:t xml:space="preserve">(Vol 231, No. 11, December 1, 2007) </w:t>
                      </w:r>
                      <w:hyperlink r:id="rId141">
                        <w:r>
                          <w:rPr>
                            <w:rFonts w:ascii="Calibri" w:eastAsia="Calibri" w:hAnsi="Calibri"/>
                            <w:color w:val="0000FF"/>
                            <w:spacing w:val="-5"/>
                            <w:sz w:val="25"/>
                            <w:u w:val="single"/>
                          </w:rPr>
                          <w:t>https://www.avma.org/News/Journals/Collections/Documents/javma_231_11_1665.pd</w:t>
                        </w:r>
                      </w:hyperlink>
                      <w:r>
                        <w:rPr>
                          <w:rFonts w:ascii="Calibri" w:eastAsia="Calibri" w:hAnsi="Calibri"/>
                          <w:color w:val="0000FF"/>
                          <w:spacing w:val="-5"/>
                          <w:sz w:val="25"/>
                          <w:u w:val="single"/>
                        </w:rPr>
                        <w:t xml:space="preserve"> </w:t>
                      </w:r>
                      <w:hyperlink r:id="rId142">
                        <w:r>
                          <w:rPr>
                            <w:rFonts w:ascii="Calibri" w:eastAsia="Calibri" w:hAnsi="Calibri"/>
                            <w:color w:val="0000FF"/>
                            <w:spacing w:val="-5"/>
                            <w:sz w:val="25"/>
                            <w:u w:val="single"/>
                          </w:rPr>
                          <w:t xml:space="preserve"> f</w:t>
                        </w:r>
                      </w:hyperlink>
                      <w:r>
                        <w:rPr>
                          <w:rFonts w:ascii="Calibri" w:eastAsia="Calibri" w:hAnsi="Calibri"/>
                          <w:color w:val="0000FF"/>
                          <w:spacing w:val="-5"/>
                          <w:sz w:val="25"/>
                        </w:rPr>
                        <w:t xml:space="preserve"> </w:t>
                      </w:r>
                    </w:p>
                    <w:p w14:paraId="5495C1B8" w14:textId="77777777" w:rsidR="006A55FA" w:rsidRDefault="006A55FA">
                      <w:pPr>
                        <w:spacing w:before="126" w:line="293" w:lineRule="exact"/>
                        <w:ind w:left="720" w:right="360" w:hanging="720"/>
                        <w:textAlignment w:val="baseline"/>
                        <w:rPr>
                          <w:rFonts w:ascii="Calibri" w:eastAsia="Calibri" w:hAnsi="Calibri"/>
                          <w:color w:val="000000"/>
                          <w:sz w:val="25"/>
                        </w:rPr>
                      </w:pPr>
                      <w:r>
                        <w:rPr>
                          <w:rFonts w:ascii="Calibri" w:eastAsia="Calibri" w:hAnsi="Calibri"/>
                          <w:color w:val="000000"/>
                          <w:sz w:val="25"/>
                        </w:rPr>
                        <w:t>Sanborn, M.S., Laura J. Long-Term Health Risks and Benefits Associated with Spay/Neuter in Dogs, Laura J. Sanborn, M.S., May 14, 2007.</w:t>
                      </w:r>
                    </w:p>
                    <w:p w14:paraId="10359B38" w14:textId="77777777" w:rsidR="006A55FA" w:rsidRDefault="00000000">
                      <w:pPr>
                        <w:spacing w:before="46" w:line="247" w:lineRule="exact"/>
                        <w:ind w:left="720"/>
                        <w:textAlignment w:val="baseline"/>
                        <w:rPr>
                          <w:rFonts w:ascii="Calibri" w:eastAsia="Calibri" w:hAnsi="Calibri"/>
                          <w:color w:val="0000FF"/>
                          <w:spacing w:val="-4"/>
                          <w:sz w:val="25"/>
                          <w:u w:val="single"/>
                        </w:rPr>
                      </w:pPr>
                      <w:hyperlink r:id="rId143">
                        <w:r w:rsidR="006A55FA">
                          <w:rPr>
                            <w:rFonts w:ascii="Calibri" w:eastAsia="Calibri" w:hAnsi="Calibri"/>
                            <w:color w:val="0000FF"/>
                            <w:spacing w:val="-4"/>
                            <w:sz w:val="25"/>
                            <w:u w:val="single"/>
                          </w:rPr>
                          <w:t>http://www.naiaonline.org/pdfs/LongTermHealthEffectsOfSpayNeuterInDogs.pdf</w:t>
                        </w:r>
                      </w:hyperlink>
                      <w:r w:rsidR="006A55FA">
                        <w:rPr>
                          <w:rFonts w:ascii="Calibri" w:eastAsia="Calibri" w:hAnsi="Calibri"/>
                          <w:color w:val="0000FF"/>
                          <w:spacing w:val="-4"/>
                          <w:sz w:val="25"/>
                        </w:rPr>
                        <w:t xml:space="preserve"> </w:t>
                      </w:r>
                    </w:p>
                    <w:p w14:paraId="739071FB" w14:textId="77777777" w:rsidR="006A55FA" w:rsidRDefault="006A55FA">
                      <w:pPr>
                        <w:spacing w:before="122" w:line="292" w:lineRule="exact"/>
                        <w:ind w:left="720" w:right="216" w:hanging="720"/>
                        <w:textAlignment w:val="baseline"/>
                        <w:rPr>
                          <w:rFonts w:ascii="Calibri" w:eastAsia="Calibri" w:hAnsi="Calibri"/>
                          <w:color w:val="000000"/>
                          <w:sz w:val="25"/>
                        </w:rPr>
                      </w:pPr>
                      <w:proofErr w:type="spellStart"/>
                      <w:r>
                        <w:rPr>
                          <w:rFonts w:ascii="Calibri" w:eastAsia="Calibri" w:hAnsi="Calibri"/>
                          <w:color w:val="000000"/>
                          <w:sz w:val="25"/>
                        </w:rPr>
                        <w:t>Sundburg</w:t>
                      </w:r>
                      <w:proofErr w:type="spellEnd"/>
                      <w:r>
                        <w:rPr>
                          <w:rFonts w:ascii="Calibri" w:eastAsia="Calibri" w:hAnsi="Calibri"/>
                          <w:color w:val="000000"/>
                          <w:sz w:val="25"/>
                        </w:rPr>
                        <w:t>, CR, JM Belanger, et al. 2016. Gonadectomy effects on the risk of immune disorders in the dog: a retrospective study.</w:t>
                      </w:r>
                      <w:r>
                        <w:rPr>
                          <w:rFonts w:ascii="Calibri" w:eastAsia="Calibri" w:hAnsi="Calibri"/>
                          <w:i/>
                          <w:color w:val="666666"/>
                          <w:sz w:val="24"/>
                        </w:rPr>
                        <w:t xml:space="preserve"> BMC Veterinary Research, </w:t>
                      </w:r>
                      <w:r>
                        <w:rPr>
                          <w:rFonts w:ascii="Calibri" w:eastAsia="Calibri" w:hAnsi="Calibri"/>
                          <w:color w:val="666666"/>
                          <w:sz w:val="25"/>
                        </w:rPr>
                        <w:t xml:space="preserve">Dec 2016. </w:t>
                      </w:r>
                      <w:hyperlink r:id="rId144">
                        <w:r>
                          <w:rPr>
                            <w:rFonts w:ascii="Calibri" w:eastAsia="Calibri" w:hAnsi="Calibri"/>
                            <w:color w:val="0000FF"/>
                            <w:sz w:val="25"/>
                            <w:u w:val="single"/>
                          </w:rPr>
                          <w:t>https://bmcvetres.biomedcentral.com/articles/10.1186/s12917-016-0911-5</w:t>
                        </w:r>
                      </w:hyperlink>
                      <w:r>
                        <w:rPr>
                          <w:rFonts w:ascii="Calibri" w:eastAsia="Calibri" w:hAnsi="Calibri"/>
                          <w:color w:val="000000"/>
                          <w:sz w:val="25"/>
                        </w:rPr>
                        <w:t xml:space="preserve"> </w:t>
                      </w:r>
                    </w:p>
                    <w:p w14:paraId="0771A4B2" w14:textId="77777777" w:rsidR="006A55FA" w:rsidRDefault="006A55FA">
                      <w:pPr>
                        <w:spacing w:before="120" w:line="293" w:lineRule="exact"/>
                        <w:ind w:left="720" w:hanging="720"/>
                        <w:textAlignment w:val="baseline"/>
                        <w:rPr>
                          <w:rFonts w:ascii="Calibri" w:eastAsia="Calibri" w:hAnsi="Calibri"/>
                          <w:color w:val="000000"/>
                          <w:spacing w:val="-5"/>
                          <w:sz w:val="25"/>
                        </w:rPr>
                      </w:pPr>
                      <w:r>
                        <w:rPr>
                          <w:rFonts w:ascii="Calibri" w:eastAsia="Calibri" w:hAnsi="Calibri"/>
                          <w:color w:val="000000"/>
                          <w:spacing w:val="-5"/>
                          <w:sz w:val="25"/>
                        </w:rPr>
                        <w:t xml:space="preserve">Stewart, P and T. L. </w:t>
                      </w:r>
                      <w:proofErr w:type="spellStart"/>
                      <w:r>
                        <w:rPr>
                          <w:rFonts w:ascii="Calibri" w:eastAsia="Calibri" w:hAnsi="Calibri"/>
                          <w:color w:val="000000"/>
                          <w:spacing w:val="-5"/>
                          <w:sz w:val="25"/>
                        </w:rPr>
                        <w:t>Entriken</w:t>
                      </w:r>
                      <w:proofErr w:type="spellEnd"/>
                      <w:r>
                        <w:rPr>
                          <w:rFonts w:ascii="Calibri" w:eastAsia="Calibri" w:hAnsi="Calibri"/>
                          <w:color w:val="000000"/>
                          <w:spacing w:val="-5"/>
                          <w:sz w:val="25"/>
                        </w:rPr>
                        <w:t>. 2019. Research update: Earlier age at spay/neuter a risk factor in obesity and orthopedic injuries. DVM 360</w:t>
                      </w:r>
                      <w:hyperlink r:id="rId145">
                        <w:r>
                          <w:rPr>
                            <w:rFonts w:ascii="Calibri" w:eastAsia="Calibri" w:hAnsi="Calibri"/>
                            <w:color w:val="0000FF"/>
                            <w:spacing w:val="-5"/>
                            <w:sz w:val="25"/>
                            <w:u w:val="single"/>
                          </w:rPr>
                          <w:t xml:space="preserve"> http://veterinaryteam.dvm360.com/research-update-earlier-age-spayneuter-risk-factor-obesity-and-orthopedic-injuries</w:t>
                        </w:r>
                      </w:hyperlink>
                      <w:r>
                        <w:rPr>
                          <w:rFonts w:ascii="Calibri" w:eastAsia="Calibri" w:hAnsi="Calibri"/>
                          <w:color w:val="006FC0"/>
                          <w:spacing w:val="-5"/>
                          <w:sz w:val="25"/>
                        </w:rPr>
                        <w:t xml:space="preserve"> </w:t>
                      </w:r>
                    </w:p>
                  </w:txbxContent>
                </v:textbox>
                <w10:wrap type="square" anchorx="page" anchory="page"/>
              </v:shape>
            </w:pict>
          </mc:Fallback>
        </mc:AlternateContent>
      </w:r>
    </w:p>
    <w:p w14:paraId="36C1899C" w14:textId="77777777" w:rsidR="00A372BD" w:rsidRDefault="00A372BD">
      <w:pPr>
        <w:sectPr w:rsidR="00A372BD">
          <w:pgSz w:w="12240" w:h="15840"/>
          <w:pgMar w:top="452" w:right="1459" w:bottom="454" w:left="1344" w:header="0" w:footer="550" w:gutter="0"/>
          <w:cols w:space="720"/>
        </w:sectPr>
      </w:pPr>
    </w:p>
    <w:p w14:paraId="39C8E49D" w14:textId="3D65DB70"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61664" behindDoc="1" locked="0" layoutInCell="1" allowOverlap="1" wp14:anchorId="76304BC4">
                <wp:simplePos x="0" y="0"/>
                <wp:positionH relativeFrom="page">
                  <wp:posOffset>887095</wp:posOffset>
                </wp:positionH>
                <wp:positionV relativeFrom="page">
                  <wp:posOffset>1427480</wp:posOffset>
                </wp:positionV>
                <wp:extent cx="5943600" cy="7943215"/>
                <wp:effectExtent l="0" t="0" r="0" b="6985"/>
                <wp:wrapSquare wrapText="bothSides"/>
                <wp:docPr id="19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4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16EBA" w14:textId="77777777" w:rsidR="006A55FA" w:rsidRDefault="006A55FA">
                            <w:pPr>
                              <w:spacing w:before="34" w:line="248" w:lineRule="exact"/>
                              <w:textAlignment w:val="baseline"/>
                              <w:rPr>
                                <w:rFonts w:ascii="Calibri" w:eastAsia="Calibri" w:hAnsi="Calibri"/>
                                <w:color w:val="000000"/>
                                <w:spacing w:val="-3"/>
                                <w:sz w:val="25"/>
                              </w:rPr>
                            </w:pPr>
                            <w:r>
                              <w:rPr>
                                <w:rFonts w:ascii="Calibri" w:eastAsia="Calibri" w:hAnsi="Calibri"/>
                                <w:color w:val="000000"/>
                                <w:spacing w:val="-3"/>
                                <w:sz w:val="25"/>
                              </w:rPr>
                              <w:t xml:space="preserve">Torres de la Riva G, Hart BL, </w:t>
                            </w:r>
                            <w:proofErr w:type="spellStart"/>
                            <w:r>
                              <w:rPr>
                                <w:rFonts w:ascii="Calibri" w:eastAsia="Calibri" w:hAnsi="Calibri"/>
                                <w:color w:val="000000"/>
                                <w:spacing w:val="-3"/>
                                <w:sz w:val="25"/>
                              </w:rPr>
                              <w:t>Farver</w:t>
                            </w:r>
                            <w:proofErr w:type="spellEnd"/>
                            <w:r>
                              <w:rPr>
                                <w:rFonts w:ascii="Calibri" w:eastAsia="Calibri" w:hAnsi="Calibri"/>
                                <w:color w:val="000000"/>
                                <w:spacing w:val="-3"/>
                                <w:sz w:val="25"/>
                              </w:rPr>
                              <w:t xml:space="preserve"> TB, </w:t>
                            </w:r>
                            <w:proofErr w:type="spellStart"/>
                            <w:r>
                              <w:rPr>
                                <w:rFonts w:ascii="Calibri" w:eastAsia="Calibri" w:hAnsi="Calibri"/>
                                <w:color w:val="000000"/>
                                <w:spacing w:val="-3"/>
                                <w:sz w:val="25"/>
                              </w:rPr>
                              <w:t>Oberbauer</w:t>
                            </w:r>
                            <w:proofErr w:type="spellEnd"/>
                            <w:r>
                              <w:rPr>
                                <w:rFonts w:ascii="Calibri" w:eastAsia="Calibri" w:hAnsi="Calibri"/>
                                <w:color w:val="000000"/>
                                <w:spacing w:val="-3"/>
                                <w:sz w:val="25"/>
                              </w:rPr>
                              <w:t xml:space="preserve"> AM, Messam LLM, et al. (2013) Neutering</w:t>
                            </w:r>
                          </w:p>
                          <w:p w14:paraId="53D1C058" w14:textId="77777777" w:rsidR="006A55FA" w:rsidRDefault="006A55FA">
                            <w:pPr>
                              <w:spacing w:line="291" w:lineRule="exact"/>
                              <w:ind w:left="720" w:right="720"/>
                              <w:textAlignment w:val="baseline"/>
                              <w:rPr>
                                <w:rFonts w:ascii="Calibri" w:eastAsia="Calibri" w:hAnsi="Calibri"/>
                                <w:color w:val="000000"/>
                                <w:sz w:val="25"/>
                              </w:rPr>
                            </w:pPr>
                            <w:r>
                              <w:rPr>
                                <w:rFonts w:ascii="Calibri" w:eastAsia="Calibri" w:hAnsi="Calibri"/>
                                <w:color w:val="000000"/>
                                <w:sz w:val="25"/>
                              </w:rPr>
                              <w:t xml:space="preserve">Dogs: Effects on Joint Disorders and Cancers in Golden Retrievers. </w:t>
                            </w:r>
                            <w:proofErr w:type="spellStart"/>
                            <w:r>
                              <w:rPr>
                                <w:rFonts w:ascii="Calibri" w:eastAsia="Calibri" w:hAnsi="Calibri"/>
                                <w:i/>
                                <w:color w:val="000000"/>
                                <w:sz w:val="24"/>
                              </w:rPr>
                              <w:t>PLoS</w:t>
                            </w:r>
                            <w:proofErr w:type="spellEnd"/>
                            <w:r>
                              <w:rPr>
                                <w:rFonts w:ascii="Calibri" w:eastAsia="Calibri" w:hAnsi="Calibri"/>
                                <w:i/>
                                <w:color w:val="000000"/>
                                <w:sz w:val="24"/>
                              </w:rPr>
                              <w:t xml:space="preserve"> ONE </w:t>
                            </w:r>
                            <w:r>
                              <w:rPr>
                                <w:rFonts w:ascii="Calibri" w:eastAsia="Calibri" w:hAnsi="Calibri"/>
                                <w:color w:val="000000"/>
                                <w:sz w:val="25"/>
                              </w:rPr>
                              <w:t>8(2): e55937.</w:t>
                            </w:r>
                          </w:p>
                          <w:p w14:paraId="30CCC397" w14:textId="77777777" w:rsidR="006A55FA" w:rsidRDefault="006A55FA">
                            <w:pPr>
                              <w:spacing w:line="294" w:lineRule="exact"/>
                              <w:ind w:left="720"/>
                              <w:textAlignment w:val="baseline"/>
                              <w:rPr>
                                <w:rFonts w:ascii="Calibri" w:eastAsia="Calibri" w:hAnsi="Calibri"/>
                                <w:color w:val="000000"/>
                                <w:sz w:val="25"/>
                              </w:rPr>
                            </w:pPr>
                            <w:r>
                              <w:rPr>
                                <w:rFonts w:ascii="Calibri" w:eastAsia="Calibri" w:hAnsi="Calibri"/>
                                <w:color w:val="000000"/>
                                <w:sz w:val="25"/>
                              </w:rPr>
                              <w:t>doi:10.1371/journal.pone.0055937</w:t>
                            </w:r>
                            <w:hyperlink r:id="rId146">
                              <w:r>
                                <w:rPr>
                                  <w:rFonts w:ascii="Calibri" w:eastAsia="Calibri" w:hAnsi="Calibri"/>
                                  <w:color w:val="0000FF"/>
                                  <w:sz w:val="24"/>
                                  <w:u w:val="single"/>
                                </w:rPr>
                                <w:t xml:space="preserve"> http://journals.plos.org/plosone/article?id=10.1371</w:t>
                              </w:r>
                            </w:hyperlink>
                            <w:r>
                              <w:rPr>
                                <w:rFonts w:ascii="Calibri" w:eastAsia="Calibri" w:hAnsi="Calibri"/>
                                <w:color w:val="0000FF"/>
                                <w:sz w:val="24"/>
                                <w:u w:val="single"/>
                              </w:rPr>
                              <w:t xml:space="preserve"> </w:t>
                            </w:r>
                            <w:hyperlink r:id="rId147">
                              <w:r>
                                <w:rPr>
                                  <w:rFonts w:ascii="Calibri" w:eastAsia="Calibri" w:hAnsi="Calibri"/>
                                  <w:color w:val="0000FF"/>
                                  <w:sz w:val="24"/>
                                  <w:u w:val="single"/>
                                </w:rPr>
                                <w:t xml:space="preserve"> /journal.pone.0055937</w:t>
                              </w:r>
                            </w:hyperlink>
                            <w:r>
                              <w:rPr>
                                <w:rFonts w:ascii="Calibri" w:eastAsia="Calibri" w:hAnsi="Calibri"/>
                                <w:color w:val="000000"/>
                                <w:sz w:val="25"/>
                              </w:rPr>
                              <w:t xml:space="preserve"> </w:t>
                            </w:r>
                          </w:p>
                          <w:p w14:paraId="3A78469B" w14:textId="77777777" w:rsidR="006A55FA" w:rsidRDefault="006A55FA">
                            <w:pPr>
                              <w:spacing w:before="118" w:line="295" w:lineRule="exact"/>
                              <w:ind w:left="720" w:hanging="720"/>
                              <w:textAlignment w:val="baseline"/>
                              <w:rPr>
                                <w:rFonts w:ascii="Calibri" w:eastAsia="Calibri" w:hAnsi="Calibri"/>
                                <w:color w:val="000000"/>
                                <w:sz w:val="25"/>
                              </w:rPr>
                            </w:pPr>
                            <w:r>
                              <w:rPr>
                                <w:rFonts w:ascii="Calibri" w:eastAsia="Calibri" w:hAnsi="Calibri"/>
                                <w:color w:val="000000"/>
                                <w:sz w:val="25"/>
                              </w:rPr>
                              <w:t xml:space="preserve">Waters DJ, </w:t>
                            </w:r>
                            <w:proofErr w:type="spellStart"/>
                            <w:r>
                              <w:rPr>
                                <w:rFonts w:ascii="Calibri" w:eastAsia="Calibri" w:hAnsi="Calibri"/>
                                <w:color w:val="000000"/>
                                <w:sz w:val="25"/>
                              </w:rPr>
                              <w:t>Kengeri</w:t>
                            </w:r>
                            <w:proofErr w:type="spellEnd"/>
                            <w:r>
                              <w:rPr>
                                <w:rFonts w:ascii="Calibri" w:eastAsia="Calibri" w:hAnsi="Calibri"/>
                                <w:color w:val="000000"/>
                                <w:sz w:val="25"/>
                              </w:rPr>
                              <w:t xml:space="preserve"> SS, Clever B, et al: "Exploring the mechanisms of sex differences in longevity: lifetime ovary exposure and exceptional longevity in dogs."</w:t>
                            </w:r>
                            <w:hyperlink r:id="rId148">
                              <w:r>
                                <w:rPr>
                                  <w:rFonts w:ascii="Calibri" w:eastAsia="Calibri" w:hAnsi="Calibri"/>
                                  <w:color w:val="0000FF"/>
                                  <w:sz w:val="25"/>
                                  <w:u w:val="single"/>
                                </w:rPr>
                                <w:t xml:space="preserve"> </w:t>
                              </w:r>
                            </w:hyperlink>
                            <w:r>
                              <w:rPr>
                                <w:rFonts w:ascii="Calibri" w:eastAsia="Calibri" w:hAnsi="Calibri"/>
                                <w:i/>
                                <w:color w:val="0000FF"/>
                                <w:sz w:val="24"/>
                                <w:u w:val="single"/>
                              </w:rPr>
                              <w:t>Aging Ce</w:t>
                            </w:r>
                            <w:r>
                              <w:rPr>
                                <w:rFonts w:ascii="Arial" w:eastAsia="Arial" w:hAnsi="Arial"/>
                                <w:i/>
                                <w:color w:val="0000FF"/>
                                <w:sz w:val="23"/>
                                <w:u w:val="single"/>
                              </w:rPr>
                              <w:t>!</w:t>
                            </w:r>
                            <w:r>
                              <w:rPr>
                                <w:rFonts w:ascii="Calibri" w:eastAsia="Calibri" w:hAnsi="Calibri"/>
                                <w:i/>
                                <w:color w:val="0000FF"/>
                                <w:sz w:val="24"/>
                                <w:u w:val="single"/>
                              </w:rPr>
                              <w:t>,</w:t>
                            </w:r>
                            <w:r>
                              <w:rPr>
                                <w:rFonts w:ascii="Arial" w:eastAsia="Arial" w:hAnsi="Arial"/>
                                <w:i/>
                                <w:color w:val="0000FF"/>
                                <w:sz w:val="23"/>
                                <w:u w:val="single"/>
                              </w:rPr>
                              <w:t xml:space="preserve">! </w:t>
                            </w:r>
                            <w:r>
                              <w:rPr>
                                <w:rFonts w:ascii="Calibri" w:eastAsia="Calibri" w:hAnsi="Calibri"/>
                                <w:color w:val="000000"/>
                                <w:sz w:val="25"/>
                              </w:rPr>
                              <w:t xml:space="preserve">October 26, 2009 </w:t>
                            </w:r>
                            <w:hyperlink r:id="rId149">
                              <w:r>
                                <w:rPr>
                                  <w:rFonts w:ascii="Calibri" w:eastAsia="Calibri" w:hAnsi="Calibri"/>
                                  <w:color w:val="0000FF"/>
                                  <w:sz w:val="24"/>
                                  <w:u w:val="single"/>
                                </w:rPr>
                                <w:t>http://www.gpmcf.org/PDFs/Aging%20Cell.pdf</w:t>
                              </w:r>
                            </w:hyperlink>
                            <w:r>
                              <w:rPr>
                                <w:rFonts w:ascii="Calibri" w:eastAsia="Calibri" w:hAnsi="Calibri"/>
                                <w:color w:val="000000"/>
                                <w:sz w:val="25"/>
                              </w:rPr>
                              <w:t xml:space="preserve"> </w:t>
                            </w:r>
                          </w:p>
                          <w:p w14:paraId="33397E7A" w14:textId="77777777" w:rsidR="006A55FA" w:rsidRDefault="006A55FA">
                            <w:pPr>
                              <w:spacing w:before="111" w:after="8750" w:line="295" w:lineRule="exact"/>
                              <w:ind w:left="720" w:hanging="720"/>
                              <w:textAlignment w:val="baseline"/>
                              <w:rPr>
                                <w:rFonts w:ascii="Calibri" w:eastAsia="Calibri" w:hAnsi="Calibri"/>
                                <w:color w:val="000000"/>
                                <w:spacing w:val="-1"/>
                                <w:sz w:val="25"/>
                              </w:rPr>
                            </w:pPr>
                            <w:r>
                              <w:rPr>
                                <w:rFonts w:ascii="Calibri" w:eastAsia="Calibri" w:hAnsi="Calibri"/>
                                <w:color w:val="000000"/>
                                <w:spacing w:val="-1"/>
                                <w:sz w:val="25"/>
                              </w:rPr>
                              <w:t xml:space="preserve">Zink, M. Christine, “Early Spay-Neuter Considerations for the Canine Athlete: One Veterinarian’s Opinion” 2005 (revised 2013) </w:t>
                            </w:r>
                            <w:hyperlink r:id="rId150">
                              <w:r>
                                <w:rPr>
                                  <w:rFonts w:ascii="Calibri" w:eastAsia="Calibri" w:hAnsi="Calibri"/>
                                  <w:color w:val="0000FF"/>
                                  <w:spacing w:val="-1"/>
                                  <w:sz w:val="24"/>
                                  <w:u w:val="single"/>
                                </w:rPr>
                                <w:t>www.caninesports.com/uploads/1/5/3/1/15319800/spay_neuter_considerations_2013.</w:t>
                              </w:r>
                            </w:hyperlink>
                            <w:r>
                              <w:rPr>
                                <w:rFonts w:ascii="Calibri" w:eastAsia="Calibri" w:hAnsi="Calibri"/>
                                <w:color w:val="0000FF"/>
                                <w:spacing w:val="-1"/>
                                <w:sz w:val="24"/>
                                <w:u w:val="single"/>
                              </w:rPr>
                              <w:t xml:space="preserve"> </w:t>
                            </w:r>
                            <w:hyperlink r:id="rId151">
                              <w:r>
                                <w:rPr>
                                  <w:rFonts w:ascii="Calibri" w:eastAsia="Calibri" w:hAnsi="Calibri"/>
                                  <w:color w:val="0000FF"/>
                                  <w:spacing w:val="-1"/>
                                  <w:sz w:val="24"/>
                                  <w:u w:val="single"/>
                                </w:rPr>
                                <w:t xml:space="preserve"> pdf</w:t>
                              </w:r>
                            </w:hyperlink>
                            <w:r>
                              <w:rPr>
                                <w:rFonts w:ascii="Calibri" w:eastAsia="Calibri" w:hAnsi="Calibri"/>
                                <w:color w:val="0000FF"/>
                                <w:spacing w:val="-1"/>
                                <w:sz w:val="2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04BC4" id="Text Box 295" o:spid="_x0000_s1085" type="#_x0000_t202" style="position:absolute;margin-left:69.85pt;margin-top:112.4pt;width:468pt;height:625.4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" filled="f" stroked="f">
                <v:path arrowok="t"/>
                <v:textbox inset="0,0,0,0">
                  <w:txbxContent>
                    <w:p w14:paraId="4C116EBA" w14:textId="77777777" w:rsidR="006A55FA" w:rsidRDefault="006A55FA">
                      <w:pPr>
                        <w:spacing w:before="34" w:line="248" w:lineRule="exact"/>
                        <w:textAlignment w:val="baseline"/>
                        <w:rPr>
                          <w:rFonts w:ascii="Calibri" w:eastAsia="Calibri" w:hAnsi="Calibri"/>
                          <w:color w:val="000000"/>
                          <w:spacing w:val="-3"/>
                          <w:sz w:val="25"/>
                        </w:rPr>
                      </w:pPr>
                      <w:r>
                        <w:rPr>
                          <w:rFonts w:ascii="Calibri" w:eastAsia="Calibri" w:hAnsi="Calibri"/>
                          <w:color w:val="000000"/>
                          <w:spacing w:val="-3"/>
                          <w:sz w:val="25"/>
                        </w:rPr>
                        <w:t xml:space="preserve">Torres de la Riva G, Hart BL, </w:t>
                      </w:r>
                      <w:proofErr w:type="spellStart"/>
                      <w:r>
                        <w:rPr>
                          <w:rFonts w:ascii="Calibri" w:eastAsia="Calibri" w:hAnsi="Calibri"/>
                          <w:color w:val="000000"/>
                          <w:spacing w:val="-3"/>
                          <w:sz w:val="25"/>
                        </w:rPr>
                        <w:t>Farver</w:t>
                      </w:r>
                      <w:proofErr w:type="spellEnd"/>
                      <w:r>
                        <w:rPr>
                          <w:rFonts w:ascii="Calibri" w:eastAsia="Calibri" w:hAnsi="Calibri"/>
                          <w:color w:val="000000"/>
                          <w:spacing w:val="-3"/>
                          <w:sz w:val="25"/>
                        </w:rPr>
                        <w:t xml:space="preserve"> TB, </w:t>
                      </w:r>
                      <w:proofErr w:type="spellStart"/>
                      <w:r>
                        <w:rPr>
                          <w:rFonts w:ascii="Calibri" w:eastAsia="Calibri" w:hAnsi="Calibri"/>
                          <w:color w:val="000000"/>
                          <w:spacing w:val="-3"/>
                          <w:sz w:val="25"/>
                        </w:rPr>
                        <w:t>Oberbauer</w:t>
                      </w:r>
                      <w:proofErr w:type="spellEnd"/>
                      <w:r>
                        <w:rPr>
                          <w:rFonts w:ascii="Calibri" w:eastAsia="Calibri" w:hAnsi="Calibri"/>
                          <w:color w:val="000000"/>
                          <w:spacing w:val="-3"/>
                          <w:sz w:val="25"/>
                        </w:rPr>
                        <w:t xml:space="preserve"> AM, Messam LLM, et al. (2013) Neutering</w:t>
                      </w:r>
                    </w:p>
                    <w:p w14:paraId="53D1C058" w14:textId="77777777" w:rsidR="006A55FA" w:rsidRDefault="006A55FA">
                      <w:pPr>
                        <w:spacing w:line="291" w:lineRule="exact"/>
                        <w:ind w:left="720" w:right="720"/>
                        <w:textAlignment w:val="baseline"/>
                        <w:rPr>
                          <w:rFonts w:ascii="Calibri" w:eastAsia="Calibri" w:hAnsi="Calibri"/>
                          <w:color w:val="000000"/>
                          <w:sz w:val="25"/>
                        </w:rPr>
                      </w:pPr>
                      <w:r>
                        <w:rPr>
                          <w:rFonts w:ascii="Calibri" w:eastAsia="Calibri" w:hAnsi="Calibri"/>
                          <w:color w:val="000000"/>
                          <w:sz w:val="25"/>
                        </w:rPr>
                        <w:t xml:space="preserve">Dogs: Effects on Joint Disorders and Cancers in Golden Retrievers. </w:t>
                      </w:r>
                      <w:proofErr w:type="spellStart"/>
                      <w:r>
                        <w:rPr>
                          <w:rFonts w:ascii="Calibri" w:eastAsia="Calibri" w:hAnsi="Calibri"/>
                          <w:i/>
                          <w:color w:val="000000"/>
                          <w:sz w:val="24"/>
                        </w:rPr>
                        <w:t>PLoS</w:t>
                      </w:r>
                      <w:proofErr w:type="spellEnd"/>
                      <w:r>
                        <w:rPr>
                          <w:rFonts w:ascii="Calibri" w:eastAsia="Calibri" w:hAnsi="Calibri"/>
                          <w:i/>
                          <w:color w:val="000000"/>
                          <w:sz w:val="24"/>
                        </w:rPr>
                        <w:t xml:space="preserve"> ONE </w:t>
                      </w:r>
                      <w:r>
                        <w:rPr>
                          <w:rFonts w:ascii="Calibri" w:eastAsia="Calibri" w:hAnsi="Calibri"/>
                          <w:color w:val="000000"/>
                          <w:sz w:val="25"/>
                        </w:rPr>
                        <w:t>8(2): e55937.</w:t>
                      </w:r>
                    </w:p>
                    <w:p w14:paraId="30CCC397" w14:textId="77777777" w:rsidR="006A55FA" w:rsidRDefault="006A55FA">
                      <w:pPr>
                        <w:spacing w:line="294" w:lineRule="exact"/>
                        <w:ind w:left="720"/>
                        <w:textAlignment w:val="baseline"/>
                        <w:rPr>
                          <w:rFonts w:ascii="Calibri" w:eastAsia="Calibri" w:hAnsi="Calibri"/>
                          <w:color w:val="000000"/>
                          <w:sz w:val="25"/>
                        </w:rPr>
                      </w:pPr>
                      <w:r>
                        <w:rPr>
                          <w:rFonts w:ascii="Calibri" w:eastAsia="Calibri" w:hAnsi="Calibri"/>
                          <w:color w:val="000000"/>
                          <w:sz w:val="25"/>
                        </w:rPr>
                        <w:t>doi:10.1371/journal.pone.0055937</w:t>
                      </w:r>
                      <w:hyperlink r:id="rId152">
                        <w:r>
                          <w:rPr>
                            <w:rFonts w:ascii="Calibri" w:eastAsia="Calibri" w:hAnsi="Calibri"/>
                            <w:color w:val="0000FF"/>
                            <w:sz w:val="24"/>
                            <w:u w:val="single"/>
                          </w:rPr>
                          <w:t xml:space="preserve"> http://journals.plos.org/plosone/article?id=10.1371</w:t>
                        </w:r>
                      </w:hyperlink>
                      <w:r>
                        <w:rPr>
                          <w:rFonts w:ascii="Calibri" w:eastAsia="Calibri" w:hAnsi="Calibri"/>
                          <w:color w:val="0000FF"/>
                          <w:sz w:val="24"/>
                          <w:u w:val="single"/>
                        </w:rPr>
                        <w:t xml:space="preserve"> </w:t>
                      </w:r>
                      <w:hyperlink r:id="rId153">
                        <w:r>
                          <w:rPr>
                            <w:rFonts w:ascii="Calibri" w:eastAsia="Calibri" w:hAnsi="Calibri"/>
                            <w:color w:val="0000FF"/>
                            <w:sz w:val="24"/>
                            <w:u w:val="single"/>
                          </w:rPr>
                          <w:t xml:space="preserve"> /journal.pone.0055937</w:t>
                        </w:r>
                      </w:hyperlink>
                      <w:r>
                        <w:rPr>
                          <w:rFonts w:ascii="Calibri" w:eastAsia="Calibri" w:hAnsi="Calibri"/>
                          <w:color w:val="000000"/>
                          <w:sz w:val="25"/>
                        </w:rPr>
                        <w:t xml:space="preserve"> </w:t>
                      </w:r>
                    </w:p>
                    <w:p w14:paraId="3A78469B" w14:textId="77777777" w:rsidR="006A55FA" w:rsidRDefault="006A55FA">
                      <w:pPr>
                        <w:spacing w:before="118" w:line="295" w:lineRule="exact"/>
                        <w:ind w:left="720" w:hanging="720"/>
                        <w:textAlignment w:val="baseline"/>
                        <w:rPr>
                          <w:rFonts w:ascii="Calibri" w:eastAsia="Calibri" w:hAnsi="Calibri"/>
                          <w:color w:val="000000"/>
                          <w:sz w:val="25"/>
                        </w:rPr>
                      </w:pPr>
                      <w:r>
                        <w:rPr>
                          <w:rFonts w:ascii="Calibri" w:eastAsia="Calibri" w:hAnsi="Calibri"/>
                          <w:color w:val="000000"/>
                          <w:sz w:val="25"/>
                        </w:rPr>
                        <w:t xml:space="preserve">Waters DJ, </w:t>
                      </w:r>
                      <w:proofErr w:type="spellStart"/>
                      <w:r>
                        <w:rPr>
                          <w:rFonts w:ascii="Calibri" w:eastAsia="Calibri" w:hAnsi="Calibri"/>
                          <w:color w:val="000000"/>
                          <w:sz w:val="25"/>
                        </w:rPr>
                        <w:t>Kengeri</w:t>
                      </w:r>
                      <w:proofErr w:type="spellEnd"/>
                      <w:r>
                        <w:rPr>
                          <w:rFonts w:ascii="Calibri" w:eastAsia="Calibri" w:hAnsi="Calibri"/>
                          <w:color w:val="000000"/>
                          <w:sz w:val="25"/>
                        </w:rPr>
                        <w:t xml:space="preserve"> SS, Clever B, et al: "Exploring the mechanisms of sex differences in longevity: lifetime ovary exposure and exceptional longevity in dogs."</w:t>
                      </w:r>
                      <w:hyperlink r:id="rId154">
                        <w:r>
                          <w:rPr>
                            <w:rFonts w:ascii="Calibri" w:eastAsia="Calibri" w:hAnsi="Calibri"/>
                            <w:color w:val="0000FF"/>
                            <w:sz w:val="25"/>
                            <w:u w:val="single"/>
                          </w:rPr>
                          <w:t xml:space="preserve"> </w:t>
                        </w:r>
                      </w:hyperlink>
                      <w:r>
                        <w:rPr>
                          <w:rFonts w:ascii="Calibri" w:eastAsia="Calibri" w:hAnsi="Calibri"/>
                          <w:i/>
                          <w:color w:val="0000FF"/>
                          <w:sz w:val="24"/>
                          <w:u w:val="single"/>
                        </w:rPr>
                        <w:t>Aging Ce</w:t>
                      </w:r>
                      <w:r>
                        <w:rPr>
                          <w:rFonts w:ascii="Arial" w:eastAsia="Arial" w:hAnsi="Arial"/>
                          <w:i/>
                          <w:color w:val="0000FF"/>
                          <w:sz w:val="23"/>
                          <w:u w:val="single"/>
                        </w:rPr>
                        <w:t>!</w:t>
                      </w:r>
                      <w:r>
                        <w:rPr>
                          <w:rFonts w:ascii="Calibri" w:eastAsia="Calibri" w:hAnsi="Calibri"/>
                          <w:i/>
                          <w:color w:val="0000FF"/>
                          <w:sz w:val="24"/>
                          <w:u w:val="single"/>
                        </w:rPr>
                        <w:t>,</w:t>
                      </w:r>
                      <w:r>
                        <w:rPr>
                          <w:rFonts w:ascii="Arial" w:eastAsia="Arial" w:hAnsi="Arial"/>
                          <w:i/>
                          <w:color w:val="0000FF"/>
                          <w:sz w:val="23"/>
                          <w:u w:val="single"/>
                        </w:rPr>
                        <w:t xml:space="preserve">! </w:t>
                      </w:r>
                      <w:r>
                        <w:rPr>
                          <w:rFonts w:ascii="Calibri" w:eastAsia="Calibri" w:hAnsi="Calibri"/>
                          <w:color w:val="000000"/>
                          <w:sz w:val="25"/>
                        </w:rPr>
                        <w:t xml:space="preserve">October 26, 2009 </w:t>
                      </w:r>
                      <w:hyperlink r:id="rId155">
                        <w:r>
                          <w:rPr>
                            <w:rFonts w:ascii="Calibri" w:eastAsia="Calibri" w:hAnsi="Calibri"/>
                            <w:color w:val="0000FF"/>
                            <w:sz w:val="24"/>
                            <w:u w:val="single"/>
                          </w:rPr>
                          <w:t>http://www.gpmcf.org/PDFs/Aging%20Cell.pdf</w:t>
                        </w:r>
                      </w:hyperlink>
                      <w:r>
                        <w:rPr>
                          <w:rFonts w:ascii="Calibri" w:eastAsia="Calibri" w:hAnsi="Calibri"/>
                          <w:color w:val="000000"/>
                          <w:sz w:val="25"/>
                        </w:rPr>
                        <w:t xml:space="preserve"> </w:t>
                      </w:r>
                    </w:p>
                    <w:p w14:paraId="33397E7A" w14:textId="77777777" w:rsidR="006A55FA" w:rsidRDefault="006A55FA">
                      <w:pPr>
                        <w:spacing w:before="111" w:after="8750" w:line="295" w:lineRule="exact"/>
                        <w:ind w:left="720" w:hanging="720"/>
                        <w:textAlignment w:val="baseline"/>
                        <w:rPr>
                          <w:rFonts w:ascii="Calibri" w:eastAsia="Calibri" w:hAnsi="Calibri"/>
                          <w:color w:val="000000"/>
                          <w:spacing w:val="-1"/>
                          <w:sz w:val="25"/>
                        </w:rPr>
                      </w:pPr>
                      <w:r>
                        <w:rPr>
                          <w:rFonts w:ascii="Calibri" w:eastAsia="Calibri" w:hAnsi="Calibri"/>
                          <w:color w:val="000000"/>
                          <w:spacing w:val="-1"/>
                          <w:sz w:val="25"/>
                        </w:rPr>
                        <w:t xml:space="preserve">Zink, M. Christine, “Early Spay-Neuter Considerations for the Canine Athlete: One Veterinarian’s Opinion” 2005 (revised 2013) </w:t>
                      </w:r>
                      <w:hyperlink r:id="rId156">
                        <w:r>
                          <w:rPr>
                            <w:rFonts w:ascii="Calibri" w:eastAsia="Calibri" w:hAnsi="Calibri"/>
                            <w:color w:val="0000FF"/>
                            <w:spacing w:val="-1"/>
                            <w:sz w:val="24"/>
                            <w:u w:val="single"/>
                          </w:rPr>
                          <w:t>www.caninesports.com/uploads/1/5/3/1/15319800/spay_neuter_considerations_2013.</w:t>
                        </w:r>
                      </w:hyperlink>
                      <w:r>
                        <w:rPr>
                          <w:rFonts w:ascii="Calibri" w:eastAsia="Calibri" w:hAnsi="Calibri"/>
                          <w:color w:val="0000FF"/>
                          <w:spacing w:val="-1"/>
                          <w:sz w:val="24"/>
                          <w:u w:val="single"/>
                        </w:rPr>
                        <w:t xml:space="preserve"> </w:t>
                      </w:r>
                      <w:hyperlink r:id="rId157">
                        <w:r>
                          <w:rPr>
                            <w:rFonts w:ascii="Calibri" w:eastAsia="Calibri" w:hAnsi="Calibri"/>
                            <w:color w:val="0000FF"/>
                            <w:spacing w:val="-1"/>
                            <w:sz w:val="24"/>
                            <w:u w:val="single"/>
                          </w:rPr>
                          <w:t xml:space="preserve"> pdf</w:t>
                        </w:r>
                      </w:hyperlink>
                      <w:r>
                        <w:rPr>
                          <w:rFonts w:ascii="Calibri" w:eastAsia="Calibri" w:hAnsi="Calibri"/>
                          <w:color w:val="0000FF"/>
                          <w:spacing w:val="-1"/>
                          <w:sz w:val="25"/>
                        </w:rPr>
                        <w:t xml:space="preserve"> </w:t>
                      </w:r>
                    </w:p>
                  </w:txbxContent>
                </v:textbox>
                <w10:wrap type="square" anchorx="page" anchory="page"/>
              </v:shape>
            </w:pict>
          </mc:Fallback>
        </mc:AlternateContent>
      </w:r>
    </w:p>
    <w:p w14:paraId="6AF724B0" w14:textId="77777777" w:rsidR="00A372BD" w:rsidRDefault="00A372BD">
      <w:pPr>
        <w:sectPr w:rsidR="00A372BD">
          <w:pgSz w:w="12240" w:h="15840"/>
          <w:pgMar w:top="452" w:right="1459" w:bottom="454" w:left="1344" w:header="0" w:footer="550" w:gutter="0"/>
          <w:cols w:space="720"/>
        </w:sectPr>
      </w:pPr>
    </w:p>
    <w:p w14:paraId="264762FC" w14:textId="4848AB22"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63712" behindDoc="1" locked="0" layoutInCell="1" allowOverlap="1" wp14:anchorId="6B2D3D08">
                <wp:simplePos x="0" y="0"/>
                <wp:positionH relativeFrom="page">
                  <wp:posOffset>879475</wp:posOffset>
                </wp:positionH>
                <wp:positionV relativeFrom="page">
                  <wp:posOffset>1433830</wp:posOffset>
                </wp:positionV>
                <wp:extent cx="5943600" cy="7950835"/>
                <wp:effectExtent l="0" t="0" r="0" b="12065"/>
                <wp:wrapSquare wrapText="bothSides"/>
                <wp:docPr id="19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17B4B"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6: Puppy Medical Issues</w:t>
                            </w:r>
                          </w:p>
                          <w:p w14:paraId="5A73B23A" w14:textId="77777777" w:rsidR="006A55FA" w:rsidRDefault="006A55FA">
                            <w:pPr>
                              <w:spacing w:before="249" w:line="293" w:lineRule="exact"/>
                              <w:ind w:right="216"/>
                              <w:textAlignment w:val="baseline"/>
                              <w:rPr>
                                <w:rFonts w:ascii="Calibri" w:eastAsia="Calibri" w:hAnsi="Calibri"/>
                                <w:color w:val="000000"/>
                                <w:sz w:val="25"/>
                              </w:rPr>
                            </w:pPr>
                            <w:r>
                              <w:rPr>
                                <w:rFonts w:ascii="Calibri" w:eastAsia="Calibri" w:hAnsi="Calibri"/>
                                <w:color w:val="000000"/>
                                <w:sz w:val="25"/>
                              </w:rPr>
                              <w:t>This chapter discusses health issues your puppy may experience while it is maturing. All are puppy diseases that will eventually resolve but it is best to know how you may need to handle them in case they arise.</w:t>
                            </w:r>
                          </w:p>
                          <w:p w14:paraId="23894DF0"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Puppy Heart Murmurs</w:t>
                            </w:r>
                          </w:p>
                          <w:p w14:paraId="657FB51F" w14:textId="77777777" w:rsidR="006A55FA" w:rsidRDefault="006A55FA">
                            <w:pPr>
                              <w:spacing w:before="65" w:line="293" w:lineRule="exact"/>
                              <w:textAlignment w:val="baseline"/>
                              <w:rPr>
                                <w:rFonts w:ascii="Calibri" w:eastAsia="Calibri" w:hAnsi="Calibri"/>
                                <w:color w:val="000000"/>
                                <w:sz w:val="25"/>
                              </w:rPr>
                            </w:pPr>
                            <w:r>
                              <w:rPr>
                                <w:rFonts w:ascii="Calibri" w:eastAsia="Calibri" w:hAnsi="Calibri"/>
                                <w:color w:val="000000"/>
                                <w:sz w:val="25"/>
                              </w:rPr>
                              <w:t>Your puppy may be identified as having a low-grade (1 or 2 on a 6-point scale), intermittent, early systolic heart murmur. These are very common in growing puppies and for the vast majority of puppy murmurs are innocent murmurs that are developmental rather than indicative of disease. Unless we have already spoken to you, the vet believed this was the case for your puppy. There is nothing you need to do in terms of caring for your pup; these murmurs usually disappear by 16 weeks and certainly no later than 6 months of age. However, you should have your veterinarian listen to your puppy’s heart on each visit. Note when your veterinarian can no longer hear the murmur and let us know.</w:t>
                            </w:r>
                          </w:p>
                          <w:p w14:paraId="6F54444B"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If your puppy has a mid-grade murmur (3 on a 6-point scale) that has innocent murmur characteristics and if the murmur is still audible at 6 months of age, you will need to have it seen by a veterinary cardiologist between six and twelve months of age. Echocardiograms are done in the cardiologist’s office and do not require sedation, surgery or an overnight stay. My cardiologist does not even shave the dogs, although some do. Some cardiologists will even let you remain with your dog during the echo to help keep your dog calm and so you can see your dog’s heart. If you are interested, ask if you can be present during the procedure.</w:t>
                            </w:r>
                          </w:p>
                          <w:p w14:paraId="0ECCEFE1"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Pyoderma</w:t>
                            </w:r>
                          </w:p>
                          <w:p w14:paraId="671B3D50" w14:textId="77777777" w:rsidR="006A55FA" w:rsidRDefault="006A55FA">
                            <w:pPr>
                              <w:spacing w:before="59" w:line="293" w:lineRule="exact"/>
                              <w:textAlignment w:val="baseline"/>
                              <w:rPr>
                                <w:rFonts w:ascii="Calibri" w:eastAsia="Calibri" w:hAnsi="Calibri"/>
                                <w:color w:val="000000"/>
                                <w:sz w:val="25"/>
                              </w:rPr>
                            </w:pPr>
                            <w:r>
                              <w:rPr>
                                <w:rFonts w:ascii="Calibri" w:eastAsia="Calibri" w:hAnsi="Calibri"/>
                                <w:color w:val="000000"/>
                                <w:sz w:val="25"/>
                              </w:rPr>
                              <w:t xml:space="preserve">Since their bellies are so low to the ground, puppies often develop puppy pyoderma, a skin infection on the belly caused by </w:t>
                            </w:r>
                            <w:r>
                              <w:rPr>
                                <w:rFonts w:ascii="Calibri" w:eastAsia="Calibri" w:hAnsi="Calibri"/>
                                <w:i/>
                                <w:color w:val="000000"/>
                                <w:sz w:val="24"/>
                              </w:rPr>
                              <w:t xml:space="preserve">Staphylococcus </w:t>
                            </w:r>
                            <w:r>
                              <w:rPr>
                                <w:rFonts w:ascii="Calibri" w:eastAsia="Calibri" w:hAnsi="Calibri"/>
                                <w:color w:val="000000"/>
                                <w:sz w:val="25"/>
                              </w:rPr>
                              <w:t xml:space="preserve">or other common bacteria. Pyoderma is evidenced by pimple-like swellings, usually on the belly or inside the hind legs. If the infection is minor and the skin is dry, simply treat with </w:t>
                            </w:r>
                            <w:r>
                              <w:rPr>
                                <w:rFonts w:ascii="Calibri" w:eastAsia="Calibri" w:hAnsi="Calibri"/>
                                <w:b/>
                                <w:color w:val="000000"/>
                                <w:sz w:val="24"/>
                              </w:rPr>
                              <w:t>Clearasil</w:t>
                            </w:r>
                            <w:r>
                              <w:rPr>
                                <w:rFonts w:ascii="Calibri" w:eastAsia="Calibri" w:hAnsi="Calibri"/>
                                <w:color w:val="000000"/>
                                <w:sz w:val="25"/>
                              </w:rPr>
                              <w:t>. If that does not work, get a chlorhexidine dog shampoo from your vet or online (we use</w:t>
                            </w:r>
                            <w:hyperlink r:id="rId158">
                              <w:r>
                                <w:rPr>
                                  <w:rFonts w:ascii="Calibri" w:eastAsia="Calibri" w:hAnsi="Calibri"/>
                                  <w:b/>
                                  <w:color w:val="0000FF"/>
                                  <w:sz w:val="24"/>
                                  <w:u w:val="single"/>
                                </w:rPr>
                                <w:t xml:space="preserve"> </w:t>
                              </w:r>
                              <w:proofErr w:type="spellStart"/>
                              <w:r>
                                <w:rPr>
                                  <w:rFonts w:ascii="Calibri" w:eastAsia="Calibri" w:hAnsi="Calibri"/>
                                  <w:b/>
                                  <w:color w:val="0000FF"/>
                                  <w:sz w:val="24"/>
                                  <w:u w:val="single"/>
                                </w:rPr>
                                <w:t>Duoxo</w:t>
                              </w:r>
                              <w:proofErr w:type="spellEnd"/>
                              <w:r>
                                <w:rPr>
                                  <w:rFonts w:ascii="Calibri" w:eastAsia="Calibri" w:hAnsi="Calibri"/>
                                  <w:b/>
                                  <w:color w:val="0000FF"/>
                                  <w:sz w:val="24"/>
                                  <w:u w:val="single"/>
                                </w:rPr>
                                <w:t xml:space="preserve"> Chlorhexidine</w:t>
                              </w:r>
                            </w:hyperlink>
                            <w:r>
                              <w:rPr>
                                <w:rFonts w:ascii="Calibri" w:eastAsia="Calibri" w:hAnsi="Calibri"/>
                                <w:color w:val="0000FF"/>
                                <w:sz w:val="25"/>
                                <w:u w:val="single"/>
                              </w:rPr>
                              <w:t>)</w:t>
                            </w:r>
                            <w:r>
                              <w:rPr>
                                <w:rFonts w:ascii="Calibri" w:eastAsia="Calibri" w:hAnsi="Calibri"/>
                                <w:color w:val="000000"/>
                                <w:sz w:val="25"/>
                              </w:rPr>
                              <w:t xml:space="preserve"> and treat your pup every two to three days. After lathering, leave the shampoo on for 5-10 minutes before rinsing. However, if the infection appears as open sores, take your puppy in to your vet for oral antibiotics.</w:t>
                            </w:r>
                          </w:p>
                          <w:p w14:paraId="1B0C1735" w14:textId="77777777" w:rsidR="006A55FA" w:rsidRDefault="006A55FA">
                            <w:pPr>
                              <w:spacing w:before="296" w:line="286" w:lineRule="exact"/>
                              <w:textAlignment w:val="baseline"/>
                              <w:rPr>
                                <w:rFonts w:ascii="Calibri" w:eastAsia="Calibri" w:hAnsi="Calibri"/>
                                <w:b/>
                                <w:i/>
                                <w:color w:val="006FC0"/>
                                <w:sz w:val="28"/>
                              </w:rPr>
                            </w:pPr>
                            <w:r>
                              <w:rPr>
                                <w:rFonts w:ascii="Calibri" w:eastAsia="Calibri" w:hAnsi="Calibri"/>
                                <w:b/>
                                <w:i/>
                                <w:color w:val="006FC0"/>
                                <w:sz w:val="28"/>
                              </w:rPr>
                              <w:t>Urinary Tract Infections</w:t>
                            </w:r>
                          </w:p>
                          <w:p w14:paraId="39E30A5F" w14:textId="77777777" w:rsidR="006A55FA" w:rsidRDefault="006A55FA">
                            <w:pPr>
                              <w:spacing w:before="61" w:line="293" w:lineRule="exact"/>
                              <w:ind w:right="144"/>
                              <w:textAlignment w:val="baseline"/>
                              <w:rPr>
                                <w:rFonts w:ascii="Calibri" w:eastAsia="Calibri" w:hAnsi="Calibri"/>
                                <w:color w:val="000000"/>
                                <w:sz w:val="25"/>
                              </w:rPr>
                            </w:pPr>
                            <w:r>
                              <w:rPr>
                                <w:rFonts w:ascii="Calibri" w:eastAsia="Calibri" w:hAnsi="Calibri"/>
                                <w:color w:val="000000"/>
                                <w:sz w:val="25"/>
                              </w:rPr>
                              <w:t>Both male and female puppies often develop mild urinary tract infections (UTIs) while they are young, although they are more common in girls. Symptoms include a marked inability to hold their urine, frequent urination, and straining. You may even see blood in the urine and your puppy may run a fever. It may even become lethargic, refraining from playing or normal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3D08" id="Text Box 294" o:spid="_x0000_s1086" type="#_x0000_t202" style="position:absolute;margin-left:69.25pt;margin-top:112.9pt;width:468pt;height:626.05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" filled="f" stroked="f">
                <v:path arrowok="t"/>
                <v:textbox inset="0,0,0,0">
                  <w:txbxContent>
                    <w:p w14:paraId="17D17B4B"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6: Puppy Medical Issues</w:t>
                      </w:r>
                    </w:p>
                    <w:p w14:paraId="5A73B23A" w14:textId="77777777" w:rsidR="006A55FA" w:rsidRDefault="006A55FA">
                      <w:pPr>
                        <w:spacing w:before="249" w:line="293" w:lineRule="exact"/>
                        <w:ind w:right="216"/>
                        <w:textAlignment w:val="baseline"/>
                        <w:rPr>
                          <w:rFonts w:ascii="Calibri" w:eastAsia="Calibri" w:hAnsi="Calibri"/>
                          <w:color w:val="000000"/>
                          <w:sz w:val="25"/>
                        </w:rPr>
                      </w:pPr>
                      <w:r>
                        <w:rPr>
                          <w:rFonts w:ascii="Calibri" w:eastAsia="Calibri" w:hAnsi="Calibri"/>
                          <w:color w:val="000000"/>
                          <w:sz w:val="25"/>
                        </w:rPr>
                        <w:t>This chapter discusses health issues your puppy may experience while it is maturing. All are puppy diseases that will eventually resolve but it is best to know how you may need to handle them in case they arise.</w:t>
                      </w:r>
                    </w:p>
                    <w:p w14:paraId="23894DF0"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Puppy Heart Murmurs</w:t>
                      </w:r>
                    </w:p>
                    <w:p w14:paraId="657FB51F" w14:textId="77777777" w:rsidR="006A55FA" w:rsidRDefault="006A55FA">
                      <w:pPr>
                        <w:spacing w:before="65" w:line="293" w:lineRule="exact"/>
                        <w:textAlignment w:val="baseline"/>
                        <w:rPr>
                          <w:rFonts w:ascii="Calibri" w:eastAsia="Calibri" w:hAnsi="Calibri"/>
                          <w:color w:val="000000"/>
                          <w:sz w:val="25"/>
                        </w:rPr>
                      </w:pPr>
                      <w:r>
                        <w:rPr>
                          <w:rFonts w:ascii="Calibri" w:eastAsia="Calibri" w:hAnsi="Calibri"/>
                          <w:color w:val="000000"/>
                          <w:sz w:val="25"/>
                        </w:rPr>
                        <w:t>Your puppy may be identified as having a low-grade (1 or 2 on a 6-point scale), intermittent, early systolic heart murmur. These are very common in growing puppies and for the vast majority of puppy murmurs are innocent murmurs that are developmental rather than indicative of disease. Unless we have already spoken to you, the vet believed this was the case for your puppy. There is nothing you need to do in terms of caring for your pup; these murmurs usually disappear by 16 weeks and certainly no later than 6 months of age. However, you should have your veterinarian listen to your puppy’s heart on each visit. Note when your veterinarian can no longer hear the murmur and let us know.</w:t>
                      </w:r>
                    </w:p>
                    <w:p w14:paraId="6F54444B"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If your puppy has a mid-grade murmur (3 on a 6-point scale) that has innocent murmur characteristics and if the murmur is still audible at 6 months of age, you will need to have it seen by a veterinary cardiologist between six and twelve months of age. Echocardiograms are done in the cardiologist’s office and do not require sedation, surgery or an overnight stay. My cardiologist does not even shave the dogs, although some do. Some cardiologists will even let you remain with your dog during the echo to help keep your dog calm and so you can see your dog’s heart. If you are interested, ask if you can be present during the procedure.</w:t>
                      </w:r>
                    </w:p>
                    <w:p w14:paraId="0ECCEFE1"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Pyoderma</w:t>
                      </w:r>
                    </w:p>
                    <w:p w14:paraId="671B3D50" w14:textId="77777777" w:rsidR="006A55FA" w:rsidRDefault="006A55FA">
                      <w:pPr>
                        <w:spacing w:before="59" w:line="293" w:lineRule="exact"/>
                        <w:textAlignment w:val="baseline"/>
                        <w:rPr>
                          <w:rFonts w:ascii="Calibri" w:eastAsia="Calibri" w:hAnsi="Calibri"/>
                          <w:color w:val="000000"/>
                          <w:sz w:val="25"/>
                        </w:rPr>
                      </w:pPr>
                      <w:r>
                        <w:rPr>
                          <w:rFonts w:ascii="Calibri" w:eastAsia="Calibri" w:hAnsi="Calibri"/>
                          <w:color w:val="000000"/>
                          <w:sz w:val="25"/>
                        </w:rPr>
                        <w:t xml:space="preserve">Since their bellies are so low to the ground, puppies often develop puppy pyoderma, a skin infection on the belly caused by </w:t>
                      </w:r>
                      <w:r>
                        <w:rPr>
                          <w:rFonts w:ascii="Calibri" w:eastAsia="Calibri" w:hAnsi="Calibri"/>
                          <w:i/>
                          <w:color w:val="000000"/>
                          <w:sz w:val="24"/>
                        </w:rPr>
                        <w:t xml:space="preserve">Staphylococcus </w:t>
                      </w:r>
                      <w:r>
                        <w:rPr>
                          <w:rFonts w:ascii="Calibri" w:eastAsia="Calibri" w:hAnsi="Calibri"/>
                          <w:color w:val="000000"/>
                          <w:sz w:val="25"/>
                        </w:rPr>
                        <w:t xml:space="preserve">or other common bacteria. Pyoderma is evidenced by pimple-like swellings, usually on the belly or inside the hind legs. If the infection is minor and the skin is dry, simply treat with </w:t>
                      </w:r>
                      <w:r>
                        <w:rPr>
                          <w:rFonts w:ascii="Calibri" w:eastAsia="Calibri" w:hAnsi="Calibri"/>
                          <w:b/>
                          <w:color w:val="000000"/>
                          <w:sz w:val="24"/>
                        </w:rPr>
                        <w:t>Clearasil</w:t>
                      </w:r>
                      <w:r>
                        <w:rPr>
                          <w:rFonts w:ascii="Calibri" w:eastAsia="Calibri" w:hAnsi="Calibri"/>
                          <w:color w:val="000000"/>
                          <w:sz w:val="25"/>
                        </w:rPr>
                        <w:t>. If that does not work, get a chlorhexidine dog shampoo from your vet or online (we use</w:t>
                      </w:r>
                      <w:hyperlink r:id="rId159">
                        <w:r>
                          <w:rPr>
                            <w:rFonts w:ascii="Calibri" w:eastAsia="Calibri" w:hAnsi="Calibri"/>
                            <w:b/>
                            <w:color w:val="0000FF"/>
                            <w:sz w:val="24"/>
                            <w:u w:val="single"/>
                          </w:rPr>
                          <w:t xml:space="preserve"> </w:t>
                        </w:r>
                        <w:proofErr w:type="spellStart"/>
                        <w:r>
                          <w:rPr>
                            <w:rFonts w:ascii="Calibri" w:eastAsia="Calibri" w:hAnsi="Calibri"/>
                            <w:b/>
                            <w:color w:val="0000FF"/>
                            <w:sz w:val="24"/>
                            <w:u w:val="single"/>
                          </w:rPr>
                          <w:t>Duoxo</w:t>
                        </w:r>
                        <w:proofErr w:type="spellEnd"/>
                        <w:r>
                          <w:rPr>
                            <w:rFonts w:ascii="Calibri" w:eastAsia="Calibri" w:hAnsi="Calibri"/>
                            <w:b/>
                            <w:color w:val="0000FF"/>
                            <w:sz w:val="24"/>
                            <w:u w:val="single"/>
                          </w:rPr>
                          <w:t xml:space="preserve"> Chlorhexidine</w:t>
                        </w:r>
                      </w:hyperlink>
                      <w:r>
                        <w:rPr>
                          <w:rFonts w:ascii="Calibri" w:eastAsia="Calibri" w:hAnsi="Calibri"/>
                          <w:color w:val="0000FF"/>
                          <w:sz w:val="25"/>
                          <w:u w:val="single"/>
                        </w:rPr>
                        <w:t>)</w:t>
                      </w:r>
                      <w:r>
                        <w:rPr>
                          <w:rFonts w:ascii="Calibri" w:eastAsia="Calibri" w:hAnsi="Calibri"/>
                          <w:color w:val="000000"/>
                          <w:sz w:val="25"/>
                        </w:rPr>
                        <w:t xml:space="preserve"> and treat your pup every two to three days. After lathering, leave the shampoo on for 5-10 minutes before rinsing. However, if the infection appears as open sores, take your puppy in to your vet for oral antibiotics.</w:t>
                      </w:r>
                    </w:p>
                    <w:p w14:paraId="1B0C1735" w14:textId="77777777" w:rsidR="006A55FA" w:rsidRDefault="006A55FA">
                      <w:pPr>
                        <w:spacing w:before="296" w:line="286" w:lineRule="exact"/>
                        <w:textAlignment w:val="baseline"/>
                        <w:rPr>
                          <w:rFonts w:ascii="Calibri" w:eastAsia="Calibri" w:hAnsi="Calibri"/>
                          <w:b/>
                          <w:i/>
                          <w:color w:val="006FC0"/>
                          <w:sz w:val="28"/>
                        </w:rPr>
                      </w:pPr>
                      <w:r>
                        <w:rPr>
                          <w:rFonts w:ascii="Calibri" w:eastAsia="Calibri" w:hAnsi="Calibri"/>
                          <w:b/>
                          <w:i/>
                          <w:color w:val="006FC0"/>
                          <w:sz w:val="28"/>
                        </w:rPr>
                        <w:t>Urinary Tract Infections</w:t>
                      </w:r>
                    </w:p>
                    <w:p w14:paraId="39E30A5F" w14:textId="77777777" w:rsidR="006A55FA" w:rsidRDefault="006A55FA">
                      <w:pPr>
                        <w:spacing w:before="61" w:line="293" w:lineRule="exact"/>
                        <w:ind w:right="144"/>
                        <w:textAlignment w:val="baseline"/>
                        <w:rPr>
                          <w:rFonts w:ascii="Calibri" w:eastAsia="Calibri" w:hAnsi="Calibri"/>
                          <w:color w:val="000000"/>
                          <w:sz w:val="25"/>
                        </w:rPr>
                      </w:pPr>
                      <w:r>
                        <w:rPr>
                          <w:rFonts w:ascii="Calibri" w:eastAsia="Calibri" w:hAnsi="Calibri"/>
                          <w:color w:val="000000"/>
                          <w:sz w:val="25"/>
                        </w:rPr>
                        <w:t>Both male and female puppies often develop mild urinary tract infections (UTIs) while they are young, although they are more common in girls. Symptoms include a marked inability to hold their urine, frequent urination, and straining. You may even see blood in the urine and your puppy may run a fever. It may even become lethargic, refraining from playing or normal activities.</w:t>
                      </w:r>
                    </w:p>
                  </w:txbxContent>
                </v:textbox>
                <w10:wrap type="square" anchorx="page" anchory="page"/>
              </v:shape>
            </w:pict>
          </mc:Fallback>
        </mc:AlternateContent>
      </w:r>
    </w:p>
    <w:p w14:paraId="1BAD1885" w14:textId="77777777" w:rsidR="00A372BD" w:rsidRDefault="00A372BD">
      <w:pPr>
        <w:sectPr w:rsidR="00A372BD">
          <w:pgSz w:w="12240" w:h="15840"/>
          <w:pgMar w:top="452" w:right="1459" w:bottom="454" w:left="1344" w:header="0" w:footer="550" w:gutter="0"/>
          <w:cols w:space="720"/>
        </w:sectPr>
      </w:pPr>
    </w:p>
    <w:p w14:paraId="5A9257EB" w14:textId="24C951ED"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65760" behindDoc="1" locked="0" layoutInCell="1" allowOverlap="1" wp14:anchorId="6B781F2C">
                <wp:simplePos x="0" y="0"/>
                <wp:positionH relativeFrom="page">
                  <wp:posOffset>892810</wp:posOffset>
                </wp:positionH>
                <wp:positionV relativeFrom="page">
                  <wp:posOffset>1420495</wp:posOffset>
                </wp:positionV>
                <wp:extent cx="5943600" cy="7964170"/>
                <wp:effectExtent l="0" t="0" r="0" b="11430"/>
                <wp:wrapSquare wrapText="bothSides"/>
                <wp:docPr id="1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4683C" w14:textId="77777777" w:rsidR="006A55FA" w:rsidRDefault="006A55FA">
                            <w:pPr>
                              <w:spacing w:before="2" w:line="293" w:lineRule="exact"/>
                              <w:textAlignment w:val="baseline"/>
                              <w:rPr>
                                <w:rFonts w:ascii="Calibri" w:eastAsia="Calibri" w:hAnsi="Calibri"/>
                                <w:color w:val="000000"/>
                                <w:spacing w:val="-3"/>
                                <w:sz w:val="25"/>
                              </w:rPr>
                            </w:pPr>
                            <w:r>
                              <w:rPr>
                                <w:rFonts w:ascii="Calibri" w:eastAsia="Calibri" w:hAnsi="Calibri"/>
                                <w:color w:val="000000"/>
                                <w:spacing w:val="-3"/>
                                <w:sz w:val="25"/>
                              </w:rPr>
                              <w:t>Prevention is ideal in the case of urinary problems in puppies. Begin by keeping the hair around your puppy's genitals trimmed short. Then wash the genital area with dilute</w:t>
                            </w:r>
                            <w:hyperlink r:id="rId160">
                              <w:r>
                                <w:rPr>
                                  <w:rFonts w:ascii="Calibri" w:eastAsia="Calibri" w:hAnsi="Calibri"/>
                                  <w:color w:val="0000FF"/>
                                  <w:spacing w:val="-3"/>
                                  <w:sz w:val="24"/>
                                  <w:u w:val="single"/>
                                </w:rPr>
                                <w:t xml:space="preserve"> </w:t>
                              </w:r>
                              <w:proofErr w:type="spellStart"/>
                              <w:r>
                                <w:rPr>
                                  <w:rFonts w:ascii="Calibri" w:eastAsia="Calibri" w:hAnsi="Calibri"/>
                                  <w:color w:val="0000FF"/>
                                  <w:spacing w:val="-3"/>
                                  <w:sz w:val="24"/>
                                  <w:u w:val="single"/>
                                </w:rPr>
                                <w:t>Nolvasan</w:t>
                              </w:r>
                              <w:proofErr w:type="spellEnd"/>
                            </w:hyperlink>
                            <w:r>
                              <w:rPr>
                                <w:rFonts w:ascii="Calibri" w:eastAsia="Calibri" w:hAnsi="Calibri"/>
                                <w:color w:val="0000FF"/>
                                <w:spacing w:val="-3"/>
                                <w:sz w:val="25"/>
                                <w:u w:val="single"/>
                              </w:rPr>
                              <w:t xml:space="preserve"> </w:t>
                            </w:r>
                            <w:r>
                              <w:rPr>
                                <w:rFonts w:ascii="Calibri" w:eastAsia="Calibri" w:hAnsi="Calibri"/>
                                <w:color w:val="000000"/>
                                <w:spacing w:val="-3"/>
                                <w:sz w:val="25"/>
                              </w:rPr>
                              <w:t>every few days, wipe the genital region with an anti-bacterial wipe once or twice a day, and give your pup a cranberry supplement in its food daily. Cranberry has been shown to help dogs (and humans) resist bladder infections so you can help your puppy stay healthy with regular supplementation with cranberry. The cranberry powders that we use and recommend are</w:t>
                            </w:r>
                            <w:hyperlink r:id="rId161">
                              <w:r>
                                <w:rPr>
                                  <w:rFonts w:ascii="Calibri" w:eastAsia="Calibri" w:hAnsi="Calibri"/>
                                  <w:color w:val="0000FF"/>
                                  <w:spacing w:val="-3"/>
                                  <w:sz w:val="24"/>
                                  <w:u w:val="single"/>
                                </w:rPr>
                                <w:t xml:space="preserve"> </w:t>
                              </w:r>
                              <w:proofErr w:type="spellStart"/>
                              <w:r>
                                <w:rPr>
                                  <w:rFonts w:ascii="Calibri" w:eastAsia="Calibri" w:hAnsi="Calibri"/>
                                  <w:color w:val="0000FF"/>
                                  <w:spacing w:val="-3"/>
                                  <w:sz w:val="24"/>
                                  <w:u w:val="single"/>
                                </w:rPr>
                                <w:t>Cranimals</w:t>
                              </w:r>
                              <w:proofErr w:type="spellEnd"/>
                              <w:r>
                                <w:rPr>
                                  <w:rFonts w:ascii="Calibri" w:eastAsia="Calibri" w:hAnsi="Calibri"/>
                                  <w:color w:val="0000FF"/>
                                  <w:spacing w:val="-3"/>
                                  <w:sz w:val="24"/>
                                  <w:u w:val="single"/>
                                </w:rPr>
                                <w:t xml:space="preserve"> Organic</w:t>
                              </w:r>
                            </w:hyperlink>
                            <w:r>
                              <w:rPr>
                                <w:rFonts w:ascii="Calibri" w:eastAsia="Calibri" w:hAnsi="Calibri"/>
                                <w:color w:val="1154CC"/>
                                <w:spacing w:val="-3"/>
                                <w:sz w:val="24"/>
                                <w:u w:val="single"/>
                              </w:rPr>
                              <w:t xml:space="preserve"> </w:t>
                            </w:r>
                            <w:hyperlink r:id="rId162">
                              <w:r>
                                <w:rPr>
                                  <w:rFonts w:ascii="Calibri" w:eastAsia="Calibri" w:hAnsi="Calibri"/>
                                  <w:color w:val="0000FF"/>
                                  <w:spacing w:val="-3"/>
                                  <w:sz w:val="24"/>
                                  <w:u w:val="single"/>
                                </w:rPr>
                                <w:t xml:space="preserve"> Cranberry supplemen</w:t>
                              </w:r>
                            </w:hyperlink>
                            <w:r>
                              <w:rPr>
                                <w:rFonts w:ascii="Calibri" w:eastAsia="Calibri" w:hAnsi="Calibri"/>
                                <w:color w:val="0000FF"/>
                                <w:spacing w:val="-3"/>
                                <w:sz w:val="25"/>
                                <w:u w:val="single"/>
                              </w:rPr>
                              <w:t>t</w:t>
                            </w:r>
                            <w:r>
                              <w:rPr>
                                <w:rFonts w:ascii="Calibri" w:eastAsia="Calibri" w:hAnsi="Calibri"/>
                                <w:color w:val="000000"/>
                                <w:spacing w:val="-3"/>
                                <w:sz w:val="25"/>
                              </w:rPr>
                              <w:t xml:space="preserve"> or</w:t>
                            </w:r>
                            <w:hyperlink r:id="rId163">
                              <w:r>
                                <w:rPr>
                                  <w:rFonts w:ascii="Calibri" w:eastAsia="Calibri" w:hAnsi="Calibri"/>
                                  <w:color w:val="0000FF"/>
                                  <w:spacing w:val="-3"/>
                                  <w:sz w:val="24"/>
                                  <w:u w:val="single"/>
                                </w:rPr>
                                <w:t xml:space="preserve"> </w:t>
                              </w:r>
                              <w:proofErr w:type="spellStart"/>
                              <w:r>
                                <w:rPr>
                                  <w:rFonts w:ascii="Calibri" w:eastAsia="Calibri" w:hAnsi="Calibri"/>
                                  <w:color w:val="0000FF"/>
                                  <w:spacing w:val="-3"/>
                                  <w:sz w:val="24"/>
                                  <w:u w:val="single"/>
                                </w:rPr>
                                <w:t>NaturVet</w:t>
                              </w:r>
                              <w:proofErr w:type="spellEnd"/>
                              <w:r>
                                <w:rPr>
                                  <w:rFonts w:ascii="Calibri" w:eastAsia="Calibri" w:hAnsi="Calibri"/>
                                  <w:color w:val="0000FF"/>
                                  <w:spacing w:val="-3"/>
                                  <w:sz w:val="24"/>
                                  <w:u w:val="single"/>
                                </w:rPr>
                                <w:t xml:space="preserve"> Cranberry Relief</w:t>
                              </w:r>
                            </w:hyperlink>
                            <w:r>
                              <w:rPr>
                                <w:rFonts w:ascii="Calibri" w:eastAsia="Calibri" w:hAnsi="Calibri"/>
                                <w:color w:val="0000FF"/>
                                <w:spacing w:val="-3"/>
                                <w:sz w:val="25"/>
                                <w:u w:val="single"/>
                              </w:rPr>
                              <w:t>.</w:t>
                            </w:r>
                            <w:r>
                              <w:rPr>
                                <w:rFonts w:ascii="Calibri" w:eastAsia="Calibri" w:hAnsi="Calibri"/>
                                <w:color w:val="000000"/>
                                <w:spacing w:val="-3"/>
                                <w:sz w:val="25"/>
                              </w:rPr>
                              <w:t xml:space="preserve"> Alternatively, you can purchase human cranberry supplement in your local grocery or health food stores but look for tablets or capsules with less than 300 mg cranberry extract, the daily dose for pups. The risk of UTIs dramatically declines as the pup’s system matures (and they get further from the ground) so they only need this for the first 9-12 months.</w:t>
                            </w:r>
                          </w:p>
                          <w:p w14:paraId="7B5F870E" w14:textId="77777777" w:rsidR="006A55FA" w:rsidRDefault="006A55FA">
                            <w:pPr>
                              <w:spacing w:before="119" w:line="293" w:lineRule="exact"/>
                              <w:textAlignment w:val="baseline"/>
                              <w:rPr>
                                <w:rFonts w:ascii="Calibri" w:eastAsia="Calibri" w:hAnsi="Calibri"/>
                                <w:color w:val="000000"/>
                                <w:spacing w:val="-3"/>
                                <w:sz w:val="25"/>
                              </w:rPr>
                            </w:pPr>
                            <w:r>
                              <w:rPr>
                                <w:rFonts w:ascii="Calibri" w:eastAsia="Calibri" w:hAnsi="Calibri"/>
                                <w:color w:val="000000"/>
                                <w:spacing w:val="-3"/>
                                <w:sz w:val="25"/>
                              </w:rPr>
                              <w:t xml:space="preserve">If despite your best efforts, your puppy develops a urinary tract infection (UTI), take it in to your vet for treatment. Your vet should collect a urinalysis and do an analysis, and culture and sensitivity (C &amp; S) on the urine to see which antibiotics will be most effective. He may start your pup on antibiotics before the C &amp; S is back from the lab. Ask the vet to avoid using </w:t>
                            </w:r>
                            <w:proofErr w:type="spellStart"/>
                            <w:r>
                              <w:rPr>
                                <w:rFonts w:ascii="Calibri" w:eastAsia="Calibri" w:hAnsi="Calibri"/>
                                <w:color w:val="000000"/>
                                <w:spacing w:val="-3"/>
                                <w:sz w:val="25"/>
                              </w:rPr>
                              <w:t>Primor</w:t>
                            </w:r>
                            <w:proofErr w:type="spellEnd"/>
                            <w:r>
                              <w:rPr>
                                <w:rFonts w:ascii="Calibri" w:eastAsia="Calibri" w:hAnsi="Calibri"/>
                                <w:color w:val="000000"/>
                                <w:spacing w:val="-3"/>
                                <w:sz w:val="25"/>
                              </w:rPr>
                              <w:t>, a sulfa antibiotic that has caused problems for our dogs in the past, or fluoroquinolone antibiotics. Once your pup is an adult, fluoroquinolones might be most effective for persistent UTIs but they are not safe for use in growing dogs.</w:t>
                            </w:r>
                          </w:p>
                          <w:p w14:paraId="1ACD2C4F" w14:textId="77777777" w:rsidR="006A55FA" w:rsidRDefault="006A55FA">
                            <w:pPr>
                              <w:spacing w:before="119" w:line="293" w:lineRule="exact"/>
                              <w:textAlignment w:val="baseline"/>
                              <w:rPr>
                                <w:rFonts w:ascii="Calibri" w:eastAsia="Calibri" w:hAnsi="Calibri"/>
                                <w:color w:val="000000"/>
                                <w:sz w:val="25"/>
                              </w:rPr>
                            </w:pPr>
                            <w:r>
                              <w:rPr>
                                <w:rFonts w:ascii="Calibri" w:eastAsia="Calibri" w:hAnsi="Calibri"/>
                                <w:color w:val="000000"/>
                                <w:sz w:val="25"/>
                              </w:rPr>
                              <w:t xml:space="preserve">We have found that a long run of </w:t>
                            </w:r>
                            <w:proofErr w:type="spellStart"/>
                            <w:r>
                              <w:rPr>
                                <w:rFonts w:ascii="Calibri" w:eastAsia="Calibri" w:hAnsi="Calibri"/>
                                <w:color w:val="000000"/>
                                <w:sz w:val="25"/>
                              </w:rPr>
                              <w:t>Clavamox</w:t>
                            </w:r>
                            <w:proofErr w:type="spellEnd"/>
                            <w:r>
                              <w:rPr>
                                <w:rFonts w:ascii="Calibri" w:eastAsia="Calibri" w:hAnsi="Calibri"/>
                                <w:color w:val="000000"/>
                                <w:sz w:val="25"/>
                              </w:rPr>
                              <w:t>, twice daily for three weeks, works best for our pups but discuss treatment with your vet. Give the last dose as the puppy goes into its crate for the night so the antibiotic is in the system all night. You can also give Vitamin C to acidify the urine, making it less conducive to bacteria. Continue to trim the hair around the genitals to limit wicking of bacteria from the ground.</w:t>
                            </w:r>
                          </w:p>
                          <w:p w14:paraId="4C298EDE" w14:textId="77777777" w:rsidR="006A55FA" w:rsidRDefault="006A55FA">
                            <w:pPr>
                              <w:spacing w:before="119" w:line="293" w:lineRule="exact"/>
                              <w:ind w:right="288"/>
                              <w:textAlignment w:val="baseline"/>
                              <w:rPr>
                                <w:rFonts w:ascii="Calibri" w:eastAsia="Calibri" w:hAnsi="Calibri"/>
                                <w:color w:val="000000"/>
                                <w:sz w:val="25"/>
                              </w:rPr>
                            </w:pPr>
                            <w:r>
                              <w:rPr>
                                <w:rFonts w:ascii="Calibri" w:eastAsia="Calibri" w:hAnsi="Calibri"/>
                                <w:color w:val="000000"/>
                                <w:sz w:val="25"/>
                              </w:rPr>
                              <w:t xml:space="preserve">Unless your vet has done a C&amp;S, do not accept Keflex or </w:t>
                            </w:r>
                            <w:proofErr w:type="spellStart"/>
                            <w:r>
                              <w:rPr>
                                <w:rFonts w:ascii="Calibri" w:eastAsia="Calibri" w:hAnsi="Calibri"/>
                                <w:color w:val="000000"/>
                                <w:sz w:val="25"/>
                              </w:rPr>
                              <w:t>Amoxi</w:t>
                            </w:r>
                            <w:proofErr w:type="spellEnd"/>
                            <w:r>
                              <w:rPr>
                                <w:rFonts w:ascii="Calibri" w:eastAsia="Calibri" w:hAnsi="Calibri"/>
                                <w:color w:val="000000"/>
                                <w:sz w:val="25"/>
                              </w:rPr>
                              <w:t xml:space="preserve"> alone and do not treat for less than three weeks. Remember, the bladder is at the end of the line so it takes a strong and lengthy dose of antibiotics to get rid of an infection. Maturity helps!</w:t>
                            </w:r>
                          </w:p>
                          <w:p w14:paraId="715AAF04"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Puppy Vaginitis</w:t>
                            </w:r>
                          </w:p>
                          <w:p w14:paraId="3EF91A86" w14:textId="77777777" w:rsidR="006A55FA" w:rsidRDefault="006A55FA">
                            <w:pPr>
                              <w:spacing w:before="62" w:line="293" w:lineRule="exact"/>
                              <w:ind w:right="72"/>
                              <w:textAlignment w:val="baseline"/>
                              <w:rPr>
                                <w:rFonts w:ascii="Calibri" w:eastAsia="Calibri" w:hAnsi="Calibri"/>
                                <w:color w:val="000000"/>
                                <w:sz w:val="25"/>
                              </w:rPr>
                            </w:pPr>
                            <w:r>
                              <w:rPr>
                                <w:rFonts w:ascii="Calibri" w:eastAsia="Calibri" w:hAnsi="Calibri"/>
                                <w:color w:val="000000"/>
                                <w:sz w:val="25"/>
                              </w:rPr>
                              <w:t xml:space="preserve">Many female pups develop vaginal discharge before their first season. Although called vaginitis, it is usually </w:t>
                            </w:r>
                            <w:r>
                              <w:rPr>
                                <w:rFonts w:ascii="Calibri" w:eastAsia="Calibri" w:hAnsi="Calibri"/>
                                <w:b/>
                                <w:color w:val="000000"/>
                                <w:sz w:val="24"/>
                              </w:rPr>
                              <w:t>not an actual infection</w:t>
                            </w:r>
                            <w:r>
                              <w:rPr>
                                <w:rFonts w:ascii="Calibri" w:eastAsia="Calibri" w:hAnsi="Calibri"/>
                                <w:color w:val="000000"/>
                                <w:sz w:val="25"/>
                              </w:rPr>
                              <w:t>. It appears as clear or creamy vaginal discharge, sticky or dirty hair around their vulva and licking of the area. In fact, this discharge is thought to be normal in puppy bitches.</w:t>
                            </w:r>
                          </w:p>
                          <w:p w14:paraId="757B5A12" w14:textId="77777777" w:rsidR="006A55FA" w:rsidRDefault="006A55FA">
                            <w:pPr>
                              <w:spacing w:before="119" w:line="293" w:lineRule="exact"/>
                              <w:ind w:right="288"/>
                              <w:textAlignment w:val="baseline"/>
                              <w:rPr>
                                <w:rFonts w:ascii="Calibri" w:eastAsia="Calibri" w:hAnsi="Calibri"/>
                                <w:color w:val="000000"/>
                                <w:sz w:val="25"/>
                              </w:rPr>
                            </w:pPr>
                            <w:r>
                              <w:rPr>
                                <w:rFonts w:ascii="Calibri" w:eastAsia="Calibri" w:hAnsi="Calibri"/>
                                <w:color w:val="000000"/>
                                <w:sz w:val="25"/>
                              </w:rPr>
                              <w:t>Unless the puppy becomes ill, this disorder is usually self-limiting, and, in its typical form, should not be treated with medication. Puppies have immature immune systems and unnecessary treatment with antibiotics may result in sensitivities to medications that will not occur if given later in life.</w:t>
                            </w:r>
                          </w:p>
                          <w:p w14:paraId="183B6B1D" w14:textId="77777777" w:rsidR="006A55FA" w:rsidRDefault="006A55FA">
                            <w:pPr>
                              <w:spacing w:before="120" w:line="293" w:lineRule="exact"/>
                              <w:ind w:right="216"/>
                              <w:textAlignment w:val="baseline"/>
                              <w:rPr>
                                <w:rFonts w:ascii="Calibri" w:eastAsia="Calibri" w:hAnsi="Calibri"/>
                                <w:color w:val="000000"/>
                                <w:spacing w:val="-5"/>
                                <w:sz w:val="25"/>
                              </w:rPr>
                            </w:pPr>
                            <w:r>
                              <w:rPr>
                                <w:rFonts w:ascii="Calibri" w:eastAsia="Calibri" w:hAnsi="Calibri"/>
                                <w:color w:val="000000"/>
                                <w:spacing w:val="-5"/>
                                <w:sz w:val="25"/>
                              </w:rPr>
                              <w:t>The preventive care for avoiding puppy vaginitis is similar to that for bladder infections: keep the hair around your pup’s genitals trimmed short, wash the genital area with</w:t>
                            </w:r>
                            <w:hyperlink r:id="rId164">
                              <w:r>
                                <w:rPr>
                                  <w:rFonts w:ascii="Calibri" w:eastAsia="Calibri" w:hAnsi="Calibri"/>
                                  <w:color w:val="0000FF"/>
                                  <w:spacing w:val="-5"/>
                                  <w:sz w:val="24"/>
                                  <w:u w:val="single"/>
                                </w:rPr>
                                <w:t xml:space="preserve"> </w:t>
                              </w:r>
                              <w:proofErr w:type="spellStart"/>
                              <w:r>
                                <w:rPr>
                                  <w:rFonts w:ascii="Calibri" w:eastAsia="Calibri" w:hAnsi="Calibri"/>
                                  <w:color w:val="0000FF"/>
                                  <w:spacing w:val="-5"/>
                                  <w:sz w:val="24"/>
                                  <w:u w:val="single"/>
                                </w:rPr>
                                <w:t>Nolvasan</w:t>
                              </w:r>
                              <w:proofErr w:type="spellEnd"/>
                            </w:hyperlink>
                            <w:r>
                              <w:rPr>
                                <w:rFonts w:ascii="Calibri" w:eastAsia="Calibri" w:hAnsi="Calibri"/>
                                <w:color w:val="0000FF"/>
                                <w:spacing w:val="-5"/>
                                <w:sz w:val="25"/>
                                <w:u w:val="single"/>
                              </w:rPr>
                              <w:t xml:space="preserve"> </w:t>
                            </w:r>
                            <w:r>
                              <w:rPr>
                                <w:rFonts w:ascii="Calibri" w:eastAsia="Calibri" w:hAnsi="Calibri"/>
                                <w:color w:val="000000"/>
                                <w:spacing w:val="-5"/>
                                <w:sz w:val="25"/>
                              </w:rPr>
                              <w:t>every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81F2C" id="Text Box 293" o:spid="_x0000_s1087" type="#_x0000_t202" style="position:absolute;margin-left:70.3pt;margin-top:111.85pt;width:468pt;height:627.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" filled="f" stroked="f">
                <v:path arrowok="t"/>
                <v:textbox inset="0,0,0,0">
                  <w:txbxContent>
                    <w:p w14:paraId="2044683C" w14:textId="77777777" w:rsidR="006A55FA" w:rsidRDefault="006A55FA">
                      <w:pPr>
                        <w:spacing w:before="2" w:line="293" w:lineRule="exact"/>
                        <w:textAlignment w:val="baseline"/>
                        <w:rPr>
                          <w:rFonts w:ascii="Calibri" w:eastAsia="Calibri" w:hAnsi="Calibri"/>
                          <w:color w:val="000000"/>
                          <w:spacing w:val="-3"/>
                          <w:sz w:val="25"/>
                        </w:rPr>
                      </w:pPr>
                      <w:r>
                        <w:rPr>
                          <w:rFonts w:ascii="Calibri" w:eastAsia="Calibri" w:hAnsi="Calibri"/>
                          <w:color w:val="000000"/>
                          <w:spacing w:val="-3"/>
                          <w:sz w:val="25"/>
                        </w:rPr>
                        <w:t>Prevention is ideal in the case of urinary problems in puppies. Begin by keeping the hair around your puppy's genitals trimmed short. Then wash the genital area with dilute</w:t>
                      </w:r>
                      <w:hyperlink r:id="rId165">
                        <w:r>
                          <w:rPr>
                            <w:rFonts w:ascii="Calibri" w:eastAsia="Calibri" w:hAnsi="Calibri"/>
                            <w:color w:val="0000FF"/>
                            <w:spacing w:val="-3"/>
                            <w:sz w:val="24"/>
                            <w:u w:val="single"/>
                          </w:rPr>
                          <w:t xml:space="preserve"> </w:t>
                        </w:r>
                        <w:proofErr w:type="spellStart"/>
                        <w:r>
                          <w:rPr>
                            <w:rFonts w:ascii="Calibri" w:eastAsia="Calibri" w:hAnsi="Calibri"/>
                            <w:color w:val="0000FF"/>
                            <w:spacing w:val="-3"/>
                            <w:sz w:val="24"/>
                            <w:u w:val="single"/>
                          </w:rPr>
                          <w:t>Nolvasan</w:t>
                        </w:r>
                        <w:proofErr w:type="spellEnd"/>
                      </w:hyperlink>
                      <w:r>
                        <w:rPr>
                          <w:rFonts w:ascii="Calibri" w:eastAsia="Calibri" w:hAnsi="Calibri"/>
                          <w:color w:val="0000FF"/>
                          <w:spacing w:val="-3"/>
                          <w:sz w:val="25"/>
                          <w:u w:val="single"/>
                        </w:rPr>
                        <w:t xml:space="preserve"> </w:t>
                      </w:r>
                      <w:r>
                        <w:rPr>
                          <w:rFonts w:ascii="Calibri" w:eastAsia="Calibri" w:hAnsi="Calibri"/>
                          <w:color w:val="000000"/>
                          <w:spacing w:val="-3"/>
                          <w:sz w:val="25"/>
                        </w:rPr>
                        <w:t>every few days, wipe the genital region with an anti-bacterial wipe once or twice a day, and give your pup a cranberry supplement in its food daily. Cranberry has been shown to help dogs (and humans) resist bladder infections so you can help your puppy stay healthy with regular supplementation with cranberry. The cranberry powders that we use and recommend are</w:t>
                      </w:r>
                      <w:hyperlink r:id="rId166">
                        <w:r>
                          <w:rPr>
                            <w:rFonts w:ascii="Calibri" w:eastAsia="Calibri" w:hAnsi="Calibri"/>
                            <w:color w:val="0000FF"/>
                            <w:spacing w:val="-3"/>
                            <w:sz w:val="24"/>
                            <w:u w:val="single"/>
                          </w:rPr>
                          <w:t xml:space="preserve"> </w:t>
                        </w:r>
                        <w:proofErr w:type="spellStart"/>
                        <w:r>
                          <w:rPr>
                            <w:rFonts w:ascii="Calibri" w:eastAsia="Calibri" w:hAnsi="Calibri"/>
                            <w:color w:val="0000FF"/>
                            <w:spacing w:val="-3"/>
                            <w:sz w:val="24"/>
                            <w:u w:val="single"/>
                          </w:rPr>
                          <w:t>Cranimals</w:t>
                        </w:r>
                        <w:proofErr w:type="spellEnd"/>
                        <w:r>
                          <w:rPr>
                            <w:rFonts w:ascii="Calibri" w:eastAsia="Calibri" w:hAnsi="Calibri"/>
                            <w:color w:val="0000FF"/>
                            <w:spacing w:val="-3"/>
                            <w:sz w:val="24"/>
                            <w:u w:val="single"/>
                          </w:rPr>
                          <w:t xml:space="preserve"> Organic</w:t>
                        </w:r>
                      </w:hyperlink>
                      <w:r>
                        <w:rPr>
                          <w:rFonts w:ascii="Calibri" w:eastAsia="Calibri" w:hAnsi="Calibri"/>
                          <w:color w:val="1154CC"/>
                          <w:spacing w:val="-3"/>
                          <w:sz w:val="24"/>
                          <w:u w:val="single"/>
                        </w:rPr>
                        <w:t xml:space="preserve"> </w:t>
                      </w:r>
                      <w:hyperlink r:id="rId167">
                        <w:r>
                          <w:rPr>
                            <w:rFonts w:ascii="Calibri" w:eastAsia="Calibri" w:hAnsi="Calibri"/>
                            <w:color w:val="0000FF"/>
                            <w:spacing w:val="-3"/>
                            <w:sz w:val="24"/>
                            <w:u w:val="single"/>
                          </w:rPr>
                          <w:t xml:space="preserve"> Cranberry supplemen</w:t>
                        </w:r>
                      </w:hyperlink>
                      <w:r>
                        <w:rPr>
                          <w:rFonts w:ascii="Calibri" w:eastAsia="Calibri" w:hAnsi="Calibri"/>
                          <w:color w:val="0000FF"/>
                          <w:spacing w:val="-3"/>
                          <w:sz w:val="25"/>
                          <w:u w:val="single"/>
                        </w:rPr>
                        <w:t>t</w:t>
                      </w:r>
                      <w:r>
                        <w:rPr>
                          <w:rFonts w:ascii="Calibri" w:eastAsia="Calibri" w:hAnsi="Calibri"/>
                          <w:color w:val="000000"/>
                          <w:spacing w:val="-3"/>
                          <w:sz w:val="25"/>
                        </w:rPr>
                        <w:t xml:space="preserve"> or</w:t>
                      </w:r>
                      <w:hyperlink r:id="rId168">
                        <w:r>
                          <w:rPr>
                            <w:rFonts w:ascii="Calibri" w:eastAsia="Calibri" w:hAnsi="Calibri"/>
                            <w:color w:val="0000FF"/>
                            <w:spacing w:val="-3"/>
                            <w:sz w:val="24"/>
                            <w:u w:val="single"/>
                          </w:rPr>
                          <w:t xml:space="preserve"> </w:t>
                        </w:r>
                        <w:proofErr w:type="spellStart"/>
                        <w:r>
                          <w:rPr>
                            <w:rFonts w:ascii="Calibri" w:eastAsia="Calibri" w:hAnsi="Calibri"/>
                            <w:color w:val="0000FF"/>
                            <w:spacing w:val="-3"/>
                            <w:sz w:val="24"/>
                            <w:u w:val="single"/>
                          </w:rPr>
                          <w:t>NaturVet</w:t>
                        </w:r>
                        <w:proofErr w:type="spellEnd"/>
                        <w:r>
                          <w:rPr>
                            <w:rFonts w:ascii="Calibri" w:eastAsia="Calibri" w:hAnsi="Calibri"/>
                            <w:color w:val="0000FF"/>
                            <w:spacing w:val="-3"/>
                            <w:sz w:val="24"/>
                            <w:u w:val="single"/>
                          </w:rPr>
                          <w:t xml:space="preserve"> Cranberry Relief</w:t>
                        </w:r>
                      </w:hyperlink>
                      <w:r>
                        <w:rPr>
                          <w:rFonts w:ascii="Calibri" w:eastAsia="Calibri" w:hAnsi="Calibri"/>
                          <w:color w:val="0000FF"/>
                          <w:spacing w:val="-3"/>
                          <w:sz w:val="25"/>
                          <w:u w:val="single"/>
                        </w:rPr>
                        <w:t>.</w:t>
                      </w:r>
                      <w:r>
                        <w:rPr>
                          <w:rFonts w:ascii="Calibri" w:eastAsia="Calibri" w:hAnsi="Calibri"/>
                          <w:color w:val="000000"/>
                          <w:spacing w:val="-3"/>
                          <w:sz w:val="25"/>
                        </w:rPr>
                        <w:t xml:space="preserve"> Alternatively, you can purchase human cranberry supplement in your local grocery or health food stores but look for tablets or capsules with less than 300 mg cranberry extract, the daily dose for pups. The risk of UTIs dramatically declines as the pup’s system matures (and they get further from the ground) so they only need this for the first 9-12 months.</w:t>
                      </w:r>
                    </w:p>
                    <w:p w14:paraId="7B5F870E" w14:textId="77777777" w:rsidR="006A55FA" w:rsidRDefault="006A55FA">
                      <w:pPr>
                        <w:spacing w:before="119" w:line="293" w:lineRule="exact"/>
                        <w:textAlignment w:val="baseline"/>
                        <w:rPr>
                          <w:rFonts w:ascii="Calibri" w:eastAsia="Calibri" w:hAnsi="Calibri"/>
                          <w:color w:val="000000"/>
                          <w:spacing w:val="-3"/>
                          <w:sz w:val="25"/>
                        </w:rPr>
                      </w:pPr>
                      <w:r>
                        <w:rPr>
                          <w:rFonts w:ascii="Calibri" w:eastAsia="Calibri" w:hAnsi="Calibri"/>
                          <w:color w:val="000000"/>
                          <w:spacing w:val="-3"/>
                          <w:sz w:val="25"/>
                        </w:rPr>
                        <w:t xml:space="preserve">If despite your best efforts, your puppy develops a urinary tract infection (UTI), take it in to your vet for treatment. Your vet should collect a urinalysis and do an analysis, and culture and sensitivity (C &amp; S) on the urine to see which antibiotics will be most effective. He may start your pup on antibiotics before the C &amp; S is back from the lab. Ask the vet to avoid using </w:t>
                      </w:r>
                      <w:proofErr w:type="spellStart"/>
                      <w:r>
                        <w:rPr>
                          <w:rFonts w:ascii="Calibri" w:eastAsia="Calibri" w:hAnsi="Calibri"/>
                          <w:color w:val="000000"/>
                          <w:spacing w:val="-3"/>
                          <w:sz w:val="25"/>
                        </w:rPr>
                        <w:t>Primor</w:t>
                      </w:r>
                      <w:proofErr w:type="spellEnd"/>
                      <w:r>
                        <w:rPr>
                          <w:rFonts w:ascii="Calibri" w:eastAsia="Calibri" w:hAnsi="Calibri"/>
                          <w:color w:val="000000"/>
                          <w:spacing w:val="-3"/>
                          <w:sz w:val="25"/>
                        </w:rPr>
                        <w:t>, a sulfa antibiotic that has caused problems for our dogs in the past, or fluoroquinolone antibiotics. Once your pup is an adult, fluoroquinolones might be most effective for persistent UTIs but they are not safe for use in growing dogs.</w:t>
                      </w:r>
                    </w:p>
                    <w:p w14:paraId="1ACD2C4F" w14:textId="77777777" w:rsidR="006A55FA" w:rsidRDefault="006A55FA">
                      <w:pPr>
                        <w:spacing w:before="119" w:line="293" w:lineRule="exact"/>
                        <w:textAlignment w:val="baseline"/>
                        <w:rPr>
                          <w:rFonts w:ascii="Calibri" w:eastAsia="Calibri" w:hAnsi="Calibri"/>
                          <w:color w:val="000000"/>
                          <w:sz w:val="25"/>
                        </w:rPr>
                      </w:pPr>
                      <w:r>
                        <w:rPr>
                          <w:rFonts w:ascii="Calibri" w:eastAsia="Calibri" w:hAnsi="Calibri"/>
                          <w:color w:val="000000"/>
                          <w:sz w:val="25"/>
                        </w:rPr>
                        <w:t xml:space="preserve">We have found that a long run of </w:t>
                      </w:r>
                      <w:proofErr w:type="spellStart"/>
                      <w:r>
                        <w:rPr>
                          <w:rFonts w:ascii="Calibri" w:eastAsia="Calibri" w:hAnsi="Calibri"/>
                          <w:color w:val="000000"/>
                          <w:sz w:val="25"/>
                        </w:rPr>
                        <w:t>Clavamox</w:t>
                      </w:r>
                      <w:proofErr w:type="spellEnd"/>
                      <w:r>
                        <w:rPr>
                          <w:rFonts w:ascii="Calibri" w:eastAsia="Calibri" w:hAnsi="Calibri"/>
                          <w:color w:val="000000"/>
                          <w:sz w:val="25"/>
                        </w:rPr>
                        <w:t>, twice daily for three weeks, works best for our pups but discuss treatment with your vet. Give the last dose as the puppy goes into its crate for the night so the antibiotic is in the system all night. You can also give Vitamin C to acidify the urine, making it less conducive to bacteria. Continue to trim the hair around the genitals to limit wicking of bacteria from the ground.</w:t>
                      </w:r>
                    </w:p>
                    <w:p w14:paraId="4C298EDE" w14:textId="77777777" w:rsidR="006A55FA" w:rsidRDefault="006A55FA">
                      <w:pPr>
                        <w:spacing w:before="119" w:line="293" w:lineRule="exact"/>
                        <w:ind w:right="288"/>
                        <w:textAlignment w:val="baseline"/>
                        <w:rPr>
                          <w:rFonts w:ascii="Calibri" w:eastAsia="Calibri" w:hAnsi="Calibri"/>
                          <w:color w:val="000000"/>
                          <w:sz w:val="25"/>
                        </w:rPr>
                      </w:pPr>
                      <w:r>
                        <w:rPr>
                          <w:rFonts w:ascii="Calibri" w:eastAsia="Calibri" w:hAnsi="Calibri"/>
                          <w:color w:val="000000"/>
                          <w:sz w:val="25"/>
                        </w:rPr>
                        <w:t xml:space="preserve">Unless your vet has done a C&amp;S, do not accept Keflex or </w:t>
                      </w:r>
                      <w:proofErr w:type="spellStart"/>
                      <w:r>
                        <w:rPr>
                          <w:rFonts w:ascii="Calibri" w:eastAsia="Calibri" w:hAnsi="Calibri"/>
                          <w:color w:val="000000"/>
                          <w:sz w:val="25"/>
                        </w:rPr>
                        <w:t>Amoxi</w:t>
                      </w:r>
                      <w:proofErr w:type="spellEnd"/>
                      <w:r>
                        <w:rPr>
                          <w:rFonts w:ascii="Calibri" w:eastAsia="Calibri" w:hAnsi="Calibri"/>
                          <w:color w:val="000000"/>
                          <w:sz w:val="25"/>
                        </w:rPr>
                        <w:t xml:space="preserve"> alone and do not treat for less than three weeks. Remember, the bladder is at the end of the line so it takes a strong and lengthy dose of antibiotics to get rid of an infection. Maturity helps!</w:t>
                      </w:r>
                    </w:p>
                    <w:p w14:paraId="715AAF04"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Puppy Vaginitis</w:t>
                      </w:r>
                    </w:p>
                    <w:p w14:paraId="3EF91A86" w14:textId="77777777" w:rsidR="006A55FA" w:rsidRDefault="006A55FA">
                      <w:pPr>
                        <w:spacing w:before="62" w:line="293" w:lineRule="exact"/>
                        <w:ind w:right="72"/>
                        <w:textAlignment w:val="baseline"/>
                        <w:rPr>
                          <w:rFonts w:ascii="Calibri" w:eastAsia="Calibri" w:hAnsi="Calibri"/>
                          <w:color w:val="000000"/>
                          <w:sz w:val="25"/>
                        </w:rPr>
                      </w:pPr>
                      <w:r>
                        <w:rPr>
                          <w:rFonts w:ascii="Calibri" w:eastAsia="Calibri" w:hAnsi="Calibri"/>
                          <w:color w:val="000000"/>
                          <w:sz w:val="25"/>
                        </w:rPr>
                        <w:t xml:space="preserve">Many female pups develop vaginal discharge before their first season. Although called vaginitis, it is usually </w:t>
                      </w:r>
                      <w:r>
                        <w:rPr>
                          <w:rFonts w:ascii="Calibri" w:eastAsia="Calibri" w:hAnsi="Calibri"/>
                          <w:b/>
                          <w:color w:val="000000"/>
                          <w:sz w:val="24"/>
                        </w:rPr>
                        <w:t>not an actual infection</w:t>
                      </w:r>
                      <w:r>
                        <w:rPr>
                          <w:rFonts w:ascii="Calibri" w:eastAsia="Calibri" w:hAnsi="Calibri"/>
                          <w:color w:val="000000"/>
                          <w:sz w:val="25"/>
                        </w:rPr>
                        <w:t>. It appears as clear or creamy vaginal discharge, sticky or dirty hair around their vulva and licking of the area. In fact, this discharge is thought to be normal in puppy bitches.</w:t>
                      </w:r>
                    </w:p>
                    <w:p w14:paraId="757B5A12" w14:textId="77777777" w:rsidR="006A55FA" w:rsidRDefault="006A55FA">
                      <w:pPr>
                        <w:spacing w:before="119" w:line="293" w:lineRule="exact"/>
                        <w:ind w:right="288"/>
                        <w:textAlignment w:val="baseline"/>
                        <w:rPr>
                          <w:rFonts w:ascii="Calibri" w:eastAsia="Calibri" w:hAnsi="Calibri"/>
                          <w:color w:val="000000"/>
                          <w:sz w:val="25"/>
                        </w:rPr>
                      </w:pPr>
                      <w:r>
                        <w:rPr>
                          <w:rFonts w:ascii="Calibri" w:eastAsia="Calibri" w:hAnsi="Calibri"/>
                          <w:color w:val="000000"/>
                          <w:sz w:val="25"/>
                        </w:rPr>
                        <w:t>Unless the puppy becomes ill, this disorder is usually self-limiting, and, in its typical form, should not be treated with medication. Puppies have immature immune systems and unnecessary treatment with antibiotics may result in sensitivities to medications that will not occur if given later in life.</w:t>
                      </w:r>
                    </w:p>
                    <w:p w14:paraId="183B6B1D" w14:textId="77777777" w:rsidR="006A55FA" w:rsidRDefault="006A55FA">
                      <w:pPr>
                        <w:spacing w:before="120" w:line="293" w:lineRule="exact"/>
                        <w:ind w:right="216"/>
                        <w:textAlignment w:val="baseline"/>
                        <w:rPr>
                          <w:rFonts w:ascii="Calibri" w:eastAsia="Calibri" w:hAnsi="Calibri"/>
                          <w:color w:val="000000"/>
                          <w:spacing w:val="-5"/>
                          <w:sz w:val="25"/>
                        </w:rPr>
                      </w:pPr>
                      <w:r>
                        <w:rPr>
                          <w:rFonts w:ascii="Calibri" w:eastAsia="Calibri" w:hAnsi="Calibri"/>
                          <w:color w:val="000000"/>
                          <w:spacing w:val="-5"/>
                          <w:sz w:val="25"/>
                        </w:rPr>
                        <w:t>The preventive care for avoiding puppy vaginitis is similar to that for bladder infections: keep the hair around your pup’s genitals trimmed short, wash the genital area with</w:t>
                      </w:r>
                      <w:hyperlink r:id="rId169">
                        <w:r>
                          <w:rPr>
                            <w:rFonts w:ascii="Calibri" w:eastAsia="Calibri" w:hAnsi="Calibri"/>
                            <w:color w:val="0000FF"/>
                            <w:spacing w:val="-5"/>
                            <w:sz w:val="24"/>
                            <w:u w:val="single"/>
                          </w:rPr>
                          <w:t xml:space="preserve"> </w:t>
                        </w:r>
                        <w:proofErr w:type="spellStart"/>
                        <w:r>
                          <w:rPr>
                            <w:rFonts w:ascii="Calibri" w:eastAsia="Calibri" w:hAnsi="Calibri"/>
                            <w:color w:val="0000FF"/>
                            <w:spacing w:val="-5"/>
                            <w:sz w:val="24"/>
                            <w:u w:val="single"/>
                          </w:rPr>
                          <w:t>Nolvasan</w:t>
                        </w:r>
                        <w:proofErr w:type="spellEnd"/>
                      </w:hyperlink>
                      <w:r>
                        <w:rPr>
                          <w:rFonts w:ascii="Calibri" w:eastAsia="Calibri" w:hAnsi="Calibri"/>
                          <w:color w:val="0000FF"/>
                          <w:spacing w:val="-5"/>
                          <w:sz w:val="25"/>
                          <w:u w:val="single"/>
                        </w:rPr>
                        <w:t xml:space="preserve"> </w:t>
                      </w:r>
                      <w:r>
                        <w:rPr>
                          <w:rFonts w:ascii="Calibri" w:eastAsia="Calibri" w:hAnsi="Calibri"/>
                          <w:color w:val="000000"/>
                          <w:spacing w:val="-5"/>
                          <w:sz w:val="25"/>
                        </w:rPr>
                        <w:t>every</w:t>
                      </w:r>
                    </w:p>
                  </w:txbxContent>
                </v:textbox>
                <w10:wrap type="square" anchorx="page" anchory="page"/>
              </v:shape>
            </w:pict>
          </mc:Fallback>
        </mc:AlternateContent>
      </w:r>
    </w:p>
    <w:p w14:paraId="3B43B5A7" w14:textId="77777777" w:rsidR="00A372BD" w:rsidRDefault="00A372BD">
      <w:pPr>
        <w:sectPr w:rsidR="00A372BD">
          <w:pgSz w:w="12240" w:h="15840"/>
          <w:pgMar w:top="452" w:right="1459" w:bottom="454" w:left="1344" w:header="0" w:footer="550" w:gutter="0"/>
          <w:cols w:space="720"/>
        </w:sectPr>
      </w:pPr>
    </w:p>
    <w:p w14:paraId="2F9C94FF" w14:textId="68AE0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67808" behindDoc="1" locked="0" layoutInCell="1" allowOverlap="1" wp14:anchorId="5E39E31B">
                <wp:simplePos x="0" y="0"/>
                <wp:positionH relativeFrom="page">
                  <wp:posOffset>887095</wp:posOffset>
                </wp:positionH>
                <wp:positionV relativeFrom="page">
                  <wp:posOffset>1427480</wp:posOffset>
                </wp:positionV>
                <wp:extent cx="5943600" cy="7957185"/>
                <wp:effectExtent l="0" t="0" r="0" b="5715"/>
                <wp:wrapSquare wrapText="bothSides"/>
                <wp:docPr id="18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5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A7D74" w14:textId="77777777" w:rsidR="006A55FA" w:rsidRDefault="006A55FA">
                            <w:pPr>
                              <w:spacing w:line="287" w:lineRule="exact"/>
                              <w:ind w:right="432"/>
                              <w:textAlignment w:val="baseline"/>
                              <w:rPr>
                                <w:rFonts w:ascii="Calibri" w:eastAsia="Calibri" w:hAnsi="Calibri"/>
                                <w:color w:val="000000"/>
                                <w:sz w:val="25"/>
                              </w:rPr>
                            </w:pPr>
                            <w:r>
                              <w:rPr>
                                <w:rFonts w:ascii="Calibri" w:eastAsia="Calibri" w:hAnsi="Calibri"/>
                                <w:color w:val="000000"/>
                                <w:sz w:val="25"/>
                              </w:rPr>
                              <w:t>few days and wipe the genital region with an anti-bacterial wipe once or twice a day. Puppy vaginitis usually goes away during the pup’s first heat cycle.</w:t>
                            </w:r>
                          </w:p>
                          <w:p w14:paraId="674BBCBB" w14:textId="77777777" w:rsidR="006A55FA" w:rsidRDefault="006A55FA">
                            <w:pPr>
                              <w:spacing w:before="120" w:line="293" w:lineRule="exact"/>
                              <w:ind w:right="216"/>
                              <w:textAlignment w:val="baseline"/>
                              <w:rPr>
                                <w:rFonts w:ascii="Calibri" w:eastAsia="Calibri" w:hAnsi="Calibri"/>
                                <w:color w:val="000000"/>
                                <w:sz w:val="25"/>
                              </w:rPr>
                            </w:pPr>
                            <w:r>
                              <w:rPr>
                                <w:rFonts w:ascii="Calibri" w:eastAsia="Calibri" w:hAnsi="Calibri"/>
                                <w:color w:val="000000"/>
                                <w:sz w:val="25"/>
                              </w:rPr>
                              <w:t>However, if your pup’s normal activities are being affected by the vaginitis or if she develops a fever, take her to your vet for an evaluation. Be assured, the vast majority of cases of puppy vaginitis will go away when she comes in season.</w:t>
                            </w:r>
                          </w:p>
                          <w:p w14:paraId="5F9439DC" w14:textId="77777777" w:rsidR="006A55FA" w:rsidRDefault="006A55FA">
                            <w:pPr>
                              <w:spacing w:before="299" w:line="286" w:lineRule="exact"/>
                              <w:textAlignment w:val="baseline"/>
                              <w:rPr>
                                <w:rFonts w:ascii="Calibri" w:eastAsia="Calibri" w:hAnsi="Calibri"/>
                                <w:b/>
                                <w:i/>
                                <w:color w:val="006FC0"/>
                                <w:sz w:val="28"/>
                              </w:rPr>
                            </w:pPr>
                            <w:r>
                              <w:rPr>
                                <w:rFonts w:ascii="Calibri" w:eastAsia="Calibri" w:hAnsi="Calibri"/>
                                <w:b/>
                                <w:i/>
                                <w:color w:val="006FC0"/>
                                <w:sz w:val="28"/>
                              </w:rPr>
                              <w:t>Ear Infections</w:t>
                            </w:r>
                          </w:p>
                          <w:p w14:paraId="547C844A" w14:textId="77777777" w:rsidR="006A55FA" w:rsidRDefault="006A55FA">
                            <w:pPr>
                              <w:spacing w:before="61" w:line="292" w:lineRule="exact"/>
                              <w:textAlignment w:val="baseline"/>
                              <w:rPr>
                                <w:rFonts w:ascii="Calibri" w:eastAsia="Calibri" w:hAnsi="Calibri"/>
                                <w:color w:val="000000"/>
                                <w:sz w:val="25"/>
                              </w:rPr>
                            </w:pPr>
                            <w:r>
                              <w:rPr>
                                <w:rFonts w:ascii="Calibri" w:eastAsia="Calibri" w:hAnsi="Calibri"/>
                                <w:color w:val="000000"/>
                                <w:sz w:val="25"/>
                              </w:rPr>
                              <w:t>Dogs with drop ears, like golden retrievers, are prone to ear infections, especially if they swim a lot or live in humid climates. We seek to breed dogs who do not have chronic ear infections but your dog’s ear health will depend upon how much hair grows in and around their ear, the weather in your area and how much swimming your dog does.</w:t>
                            </w:r>
                          </w:p>
                          <w:p w14:paraId="47EBDCC7" w14:textId="77777777" w:rsidR="006A55FA" w:rsidRDefault="006A55FA">
                            <w:pPr>
                              <w:spacing w:before="124" w:line="292" w:lineRule="exact"/>
                              <w:textAlignment w:val="baseline"/>
                              <w:rPr>
                                <w:rFonts w:ascii="Calibri" w:eastAsia="Calibri" w:hAnsi="Calibri"/>
                                <w:color w:val="000000"/>
                                <w:sz w:val="25"/>
                              </w:rPr>
                            </w:pPr>
                            <w:r>
                              <w:rPr>
                                <w:rFonts w:ascii="Calibri" w:eastAsia="Calibri" w:hAnsi="Calibri"/>
                                <w:color w:val="000000"/>
                                <w:sz w:val="25"/>
                              </w:rPr>
                              <w:t>Again, prevention is the best cure for ear infections. Your goal should be to avoid regular treatment with antibiotics and steroids. This requires a minimum of weekly examination and cleaning. Every few weeks, trim the hair inside and beneath your dog’s ears so air can get in and around the canals. During periods when your dog is swimming regularly or the weather is humid, we recommend semi-weekly cleaning and treatment with one of the following treatments.</w:t>
                            </w:r>
                          </w:p>
                          <w:p w14:paraId="3E81AC96" w14:textId="77777777" w:rsidR="006A55FA" w:rsidRDefault="006A55FA">
                            <w:pPr>
                              <w:spacing w:before="123" w:line="292" w:lineRule="exact"/>
                              <w:ind w:right="216"/>
                              <w:textAlignment w:val="baseline"/>
                              <w:rPr>
                                <w:rFonts w:ascii="Calibri" w:eastAsia="Calibri" w:hAnsi="Calibri"/>
                                <w:color w:val="000000"/>
                                <w:sz w:val="25"/>
                              </w:rPr>
                            </w:pPr>
                            <w:r>
                              <w:rPr>
                                <w:rFonts w:ascii="Calibri" w:eastAsia="Calibri" w:hAnsi="Calibri"/>
                                <w:color w:val="000000"/>
                                <w:sz w:val="25"/>
                              </w:rPr>
                              <w:t>Respond as soon as you see redness, swelling, odor and gobs of black gunk in your dog’s ears. Remember, ear infections can infect just one ear so check both and respond even if there are symptoms in just one ear.</w:t>
                            </w:r>
                          </w:p>
                          <w:p w14:paraId="0FC6DEB9" w14:textId="77777777" w:rsidR="006A55FA" w:rsidRDefault="006A55FA">
                            <w:pPr>
                              <w:spacing w:before="163" w:line="413" w:lineRule="exact"/>
                              <w:ind w:right="2088"/>
                              <w:textAlignment w:val="baseline"/>
                              <w:rPr>
                                <w:rFonts w:ascii="Calibri" w:eastAsia="Calibri" w:hAnsi="Calibri"/>
                                <w:b/>
                                <w:color w:val="006FC0"/>
                                <w:sz w:val="24"/>
                              </w:rPr>
                            </w:pPr>
                            <w:r>
                              <w:rPr>
                                <w:rFonts w:ascii="Calibri" w:eastAsia="Calibri" w:hAnsi="Calibri"/>
                                <w:b/>
                                <w:color w:val="006FC0"/>
                                <w:sz w:val="24"/>
                              </w:rPr>
                              <w:t xml:space="preserve">Homemade Ear Treatment (This is our favorite during swimming season) </w:t>
                            </w:r>
                            <w:r>
                              <w:rPr>
                                <w:rFonts w:ascii="Calibri" w:eastAsia="Calibri" w:hAnsi="Calibri"/>
                                <w:color w:val="000000"/>
                                <w:sz w:val="25"/>
                              </w:rPr>
                              <w:t>Ingredients:</w:t>
                            </w:r>
                          </w:p>
                          <w:p w14:paraId="5B5B05B8" w14:textId="77777777" w:rsidR="006A55FA" w:rsidRDefault="006A55FA">
                            <w:pPr>
                              <w:numPr>
                                <w:ilvl w:val="0"/>
                                <w:numId w:val="2"/>
                              </w:numPr>
                              <w:tabs>
                                <w:tab w:val="clear" w:pos="360"/>
                                <w:tab w:val="left" w:pos="720"/>
                              </w:tabs>
                              <w:spacing w:before="171" w:line="241" w:lineRule="exact"/>
                              <w:ind w:left="360"/>
                              <w:textAlignment w:val="baseline"/>
                              <w:rPr>
                                <w:rFonts w:ascii="Calibri" w:eastAsia="Calibri" w:hAnsi="Calibri"/>
                                <w:color w:val="000000"/>
                                <w:spacing w:val="-2"/>
                                <w:sz w:val="25"/>
                              </w:rPr>
                            </w:pPr>
                            <w:r>
                              <w:rPr>
                                <w:rFonts w:ascii="Calibri" w:eastAsia="Calibri" w:hAnsi="Calibri"/>
                                <w:color w:val="000000"/>
                                <w:spacing w:val="-2"/>
                                <w:sz w:val="25"/>
                              </w:rPr>
                              <w:t>Monistat</w:t>
                            </w:r>
                          </w:p>
                          <w:p w14:paraId="4DF74B9E" w14:textId="77777777" w:rsidR="006A55FA" w:rsidRDefault="006A55FA">
                            <w:pPr>
                              <w:numPr>
                                <w:ilvl w:val="0"/>
                                <w:numId w:val="2"/>
                              </w:numPr>
                              <w:tabs>
                                <w:tab w:val="clear" w:pos="360"/>
                                <w:tab w:val="left" w:pos="720"/>
                              </w:tabs>
                              <w:spacing w:before="52" w:line="242" w:lineRule="exact"/>
                              <w:ind w:left="360"/>
                              <w:textAlignment w:val="baseline"/>
                              <w:rPr>
                                <w:rFonts w:ascii="Calibri" w:eastAsia="Calibri" w:hAnsi="Calibri"/>
                                <w:color w:val="000000"/>
                                <w:spacing w:val="-4"/>
                                <w:sz w:val="25"/>
                              </w:rPr>
                            </w:pPr>
                            <w:r>
                              <w:rPr>
                                <w:rFonts w:ascii="Calibri" w:eastAsia="Calibri" w:hAnsi="Calibri"/>
                                <w:color w:val="000000"/>
                                <w:spacing w:val="-4"/>
                                <w:sz w:val="25"/>
                              </w:rPr>
                              <w:t>Neosporin</w:t>
                            </w:r>
                          </w:p>
                          <w:p w14:paraId="231CDC32" w14:textId="77777777" w:rsidR="006A55FA" w:rsidRDefault="006A55FA">
                            <w:pPr>
                              <w:numPr>
                                <w:ilvl w:val="0"/>
                                <w:numId w:val="2"/>
                              </w:numPr>
                              <w:tabs>
                                <w:tab w:val="clear" w:pos="360"/>
                                <w:tab w:val="left" w:pos="720"/>
                              </w:tabs>
                              <w:spacing w:before="50" w:line="241" w:lineRule="exact"/>
                              <w:ind w:left="360"/>
                              <w:textAlignment w:val="baseline"/>
                              <w:rPr>
                                <w:rFonts w:ascii="Calibri" w:eastAsia="Calibri" w:hAnsi="Calibri"/>
                                <w:color w:val="000000"/>
                                <w:spacing w:val="-4"/>
                                <w:sz w:val="25"/>
                              </w:rPr>
                            </w:pPr>
                            <w:r>
                              <w:rPr>
                                <w:rFonts w:ascii="Calibri" w:eastAsia="Calibri" w:hAnsi="Calibri"/>
                                <w:color w:val="000000"/>
                                <w:spacing w:val="-4"/>
                                <w:sz w:val="25"/>
                              </w:rPr>
                              <w:t>Cortaid</w:t>
                            </w:r>
                          </w:p>
                          <w:p w14:paraId="25381DF1" w14:textId="77777777" w:rsidR="006A55FA" w:rsidRDefault="006A55FA">
                            <w:pPr>
                              <w:spacing w:before="120" w:line="293" w:lineRule="exact"/>
                              <w:textAlignment w:val="baseline"/>
                              <w:rPr>
                                <w:rFonts w:ascii="Calibri" w:eastAsia="Calibri" w:hAnsi="Calibri"/>
                                <w:color w:val="000000"/>
                                <w:spacing w:val="-4"/>
                                <w:sz w:val="25"/>
                              </w:rPr>
                            </w:pPr>
                            <w:r>
                              <w:rPr>
                                <w:rFonts w:ascii="Calibri" w:eastAsia="Calibri" w:hAnsi="Calibri"/>
                                <w:color w:val="000000"/>
                                <w:spacing w:val="-4"/>
                                <w:sz w:val="25"/>
                              </w:rPr>
                              <w:t xml:space="preserve">Directions: Get tubes of the same size (I use 2-oz tubes). Mix all three together until well mixed. Put a pea-sized glob in your dog’s ear and massage until it is in the ear canal. The ointment is well tolerated by dogs, even those with sore ears. Use twice daily for ongoing </w:t>
                            </w:r>
                            <w:proofErr w:type="gramStart"/>
                            <w:r>
                              <w:rPr>
                                <w:rFonts w:ascii="Calibri" w:eastAsia="Calibri" w:hAnsi="Calibri"/>
                                <w:color w:val="000000"/>
                                <w:spacing w:val="-4"/>
                                <w:sz w:val="25"/>
                              </w:rPr>
                              <w:t>infections;</w:t>
                            </w:r>
                            <w:proofErr w:type="gramEnd"/>
                            <w:r>
                              <w:rPr>
                                <w:rFonts w:ascii="Calibri" w:eastAsia="Calibri" w:hAnsi="Calibri"/>
                                <w:color w:val="000000"/>
                                <w:spacing w:val="-4"/>
                                <w:sz w:val="25"/>
                              </w:rPr>
                              <w:t xml:space="preserve"> once a week for maintenance.</w:t>
                            </w:r>
                          </w:p>
                          <w:p w14:paraId="74E16DBB" w14:textId="77777777" w:rsidR="006A55FA" w:rsidRDefault="006A55FA">
                            <w:pPr>
                              <w:spacing w:before="166" w:line="412" w:lineRule="exact"/>
                              <w:textAlignment w:val="baseline"/>
                              <w:rPr>
                                <w:rFonts w:ascii="Calibri" w:eastAsia="Calibri" w:hAnsi="Calibri"/>
                                <w:b/>
                                <w:color w:val="006FC0"/>
                                <w:sz w:val="24"/>
                              </w:rPr>
                            </w:pPr>
                            <w:r>
                              <w:rPr>
                                <w:rFonts w:ascii="Calibri" w:eastAsia="Calibri" w:hAnsi="Calibri"/>
                                <w:b/>
                                <w:color w:val="006FC0"/>
                                <w:sz w:val="24"/>
                              </w:rPr>
                              <w:t xml:space="preserve">Vinegar-Alcohol Ear Treatment </w:t>
                            </w:r>
                            <w:r>
                              <w:rPr>
                                <w:rFonts w:ascii="Calibri" w:eastAsia="Calibri" w:hAnsi="Calibri"/>
                                <w:b/>
                                <w:color w:val="006FC0"/>
                                <w:sz w:val="24"/>
                              </w:rPr>
                              <w:br/>
                            </w:r>
                            <w:r>
                              <w:rPr>
                                <w:rFonts w:ascii="Calibri" w:eastAsia="Calibri" w:hAnsi="Calibri"/>
                                <w:color w:val="000000"/>
                                <w:sz w:val="25"/>
                              </w:rPr>
                              <w:t>Ingredients:</w:t>
                            </w:r>
                          </w:p>
                          <w:p w14:paraId="073B8E35" w14:textId="77777777" w:rsidR="006A55FA" w:rsidRDefault="006A55FA">
                            <w:pPr>
                              <w:numPr>
                                <w:ilvl w:val="0"/>
                                <w:numId w:val="2"/>
                              </w:numPr>
                              <w:tabs>
                                <w:tab w:val="clear" w:pos="360"/>
                                <w:tab w:val="left" w:pos="720"/>
                              </w:tabs>
                              <w:spacing w:before="170"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Isopropyl alcohol</w:t>
                            </w:r>
                          </w:p>
                          <w:p w14:paraId="12CB30B1" w14:textId="77777777" w:rsidR="006A55FA" w:rsidRDefault="006A55FA">
                            <w:pPr>
                              <w:numPr>
                                <w:ilvl w:val="0"/>
                                <w:numId w:val="2"/>
                              </w:numPr>
                              <w:tabs>
                                <w:tab w:val="clear" w:pos="360"/>
                                <w:tab w:val="left" w:pos="720"/>
                              </w:tabs>
                              <w:spacing w:before="51"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Distilled or apple cider vinegar</w:t>
                            </w:r>
                          </w:p>
                          <w:p w14:paraId="1817BAF0" w14:textId="77777777" w:rsidR="006A55FA" w:rsidRDefault="006A55FA">
                            <w:pPr>
                              <w:spacing w:before="120" w:line="293" w:lineRule="exact"/>
                              <w:ind w:right="360"/>
                              <w:textAlignment w:val="baseline"/>
                              <w:rPr>
                                <w:rFonts w:ascii="Calibri" w:eastAsia="Calibri" w:hAnsi="Calibri"/>
                                <w:color w:val="000000"/>
                                <w:sz w:val="25"/>
                              </w:rPr>
                            </w:pPr>
                            <w:r>
                              <w:rPr>
                                <w:rFonts w:ascii="Calibri" w:eastAsia="Calibri" w:hAnsi="Calibri"/>
                                <w:color w:val="000000"/>
                                <w:sz w:val="25"/>
                              </w:rPr>
                              <w:t>Directions: Mix equal parts Isopropyl alcohol and either distilled white vinegar or apple cider vinegar. Mix together in a bottle with a nozzle and shake well.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9E31B" id="Text Box 292" o:spid="_x0000_s1088" type="#_x0000_t202" style="position:absolute;margin-left:69.85pt;margin-top:112.4pt;width:468pt;height:626.5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" filled="f" stroked="f">
                <v:path arrowok="t"/>
                <v:textbox inset="0,0,0,0">
                  <w:txbxContent>
                    <w:p w14:paraId="641A7D74" w14:textId="77777777" w:rsidR="006A55FA" w:rsidRDefault="006A55FA">
                      <w:pPr>
                        <w:spacing w:line="287" w:lineRule="exact"/>
                        <w:ind w:right="432"/>
                        <w:textAlignment w:val="baseline"/>
                        <w:rPr>
                          <w:rFonts w:ascii="Calibri" w:eastAsia="Calibri" w:hAnsi="Calibri"/>
                          <w:color w:val="000000"/>
                          <w:sz w:val="25"/>
                        </w:rPr>
                      </w:pPr>
                      <w:r>
                        <w:rPr>
                          <w:rFonts w:ascii="Calibri" w:eastAsia="Calibri" w:hAnsi="Calibri"/>
                          <w:color w:val="000000"/>
                          <w:sz w:val="25"/>
                        </w:rPr>
                        <w:t>few days and wipe the genital region with an anti-bacterial wipe once or twice a day. Puppy vaginitis usually goes away during the pup’s first heat cycle.</w:t>
                      </w:r>
                    </w:p>
                    <w:p w14:paraId="674BBCBB" w14:textId="77777777" w:rsidR="006A55FA" w:rsidRDefault="006A55FA">
                      <w:pPr>
                        <w:spacing w:before="120" w:line="293" w:lineRule="exact"/>
                        <w:ind w:right="216"/>
                        <w:textAlignment w:val="baseline"/>
                        <w:rPr>
                          <w:rFonts w:ascii="Calibri" w:eastAsia="Calibri" w:hAnsi="Calibri"/>
                          <w:color w:val="000000"/>
                          <w:sz w:val="25"/>
                        </w:rPr>
                      </w:pPr>
                      <w:r>
                        <w:rPr>
                          <w:rFonts w:ascii="Calibri" w:eastAsia="Calibri" w:hAnsi="Calibri"/>
                          <w:color w:val="000000"/>
                          <w:sz w:val="25"/>
                        </w:rPr>
                        <w:t>However, if your pup’s normal activities are being affected by the vaginitis or if she develops a fever, take her to your vet for an evaluation. Be assured, the vast majority of cases of puppy vaginitis will go away when she comes in season.</w:t>
                      </w:r>
                    </w:p>
                    <w:p w14:paraId="5F9439DC" w14:textId="77777777" w:rsidR="006A55FA" w:rsidRDefault="006A55FA">
                      <w:pPr>
                        <w:spacing w:before="299" w:line="286" w:lineRule="exact"/>
                        <w:textAlignment w:val="baseline"/>
                        <w:rPr>
                          <w:rFonts w:ascii="Calibri" w:eastAsia="Calibri" w:hAnsi="Calibri"/>
                          <w:b/>
                          <w:i/>
                          <w:color w:val="006FC0"/>
                          <w:sz w:val="28"/>
                        </w:rPr>
                      </w:pPr>
                      <w:r>
                        <w:rPr>
                          <w:rFonts w:ascii="Calibri" w:eastAsia="Calibri" w:hAnsi="Calibri"/>
                          <w:b/>
                          <w:i/>
                          <w:color w:val="006FC0"/>
                          <w:sz w:val="28"/>
                        </w:rPr>
                        <w:t>Ear Infections</w:t>
                      </w:r>
                    </w:p>
                    <w:p w14:paraId="547C844A" w14:textId="77777777" w:rsidR="006A55FA" w:rsidRDefault="006A55FA">
                      <w:pPr>
                        <w:spacing w:before="61" w:line="292" w:lineRule="exact"/>
                        <w:textAlignment w:val="baseline"/>
                        <w:rPr>
                          <w:rFonts w:ascii="Calibri" w:eastAsia="Calibri" w:hAnsi="Calibri"/>
                          <w:color w:val="000000"/>
                          <w:sz w:val="25"/>
                        </w:rPr>
                      </w:pPr>
                      <w:r>
                        <w:rPr>
                          <w:rFonts w:ascii="Calibri" w:eastAsia="Calibri" w:hAnsi="Calibri"/>
                          <w:color w:val="000000"/>
                          <w:sz w:val="25"/>
                        </w:rPr>
                        <w:t>Dogs with drop ears, like golden retrievers, are prone to ear infections, especially if they swim a lot or live in humid climates. We seek to breed dogs who do not have chronic ear infections but your dog’s ear health will depend upon how much hair grows in and around their ear, the weather in your area and how much swimming your dog does.</w:t>
                      </w:r>
                    </w:p>
                    <w:p w14:paraId="47EBDCC7" w14:textId="77777777" w:rsidR="006A55FA" w:rsidRDefault="006A55FA">
                      <w:pPr>
                        <w:spacing w:before="124" w:line="292" w:lineRule="exact"/>
                        <w:textAlignment w:val="baseline"/>
                        <w:rPr>
                          <w:rFonts w:ascii="Calibri" w:eastAsia="Calibri" w:hAnsi="Calibri"/>
                          <w:color w:val="000000"/>
                          <w:sz w:val="25"/>
                        </w:rPr>
                      </w:pPr>
                      <w:r>
                        <w:rPr>
                          <w:rFonts w:ascii="Calibri" w:eastAsia="Calibri" w:hAnsi="Calibri"/>
                          <w:color w:val="000000"/>
                          <w:sz w:val="25"/>
                        </w:rPr>
                        <w:t>Again, prevention is the best cure for ear infections. Your goal should be to avoid regular treatment with antibiotics and steroids. This requires a minimum of weekly examination and cleaning. Every few weeks, trim the hair inside and beneath your dog’s ears so air can get in and around the canals. During periods when your dog is swimming regularly or the weather is humid, we recommend semi-weekly cleaning and treatment with one of the following treatments.</w:t>
                      </w:r>
                    </w:p>
                    <w:p w14:paraId="3E81AC96" w14:textId="77777777" w:rsidR="006A55FA" w:rsidRDefault="006A55FA">
                      <w:pPr>
                        <w:spacing w:before="123" w:line="292" w:lineRule="exact"/>
                        <w:ind w:right="216"/>
                        <w:textAlignment w:val="baseline"/>
                        <w:rPr>
                          <w:rFonts w:ascii="Calibri" w:eastAsia="Calibri" w:hAnsi="Calibri"/>
                          <w:color w:val="000000"/>
                          <w:sz w:val="25"/>
                        </w:rPr>
                      </w:pPr>
                      <w:r>
                        <w:rPr>
                          <w:rFonts w:ascii="Calibri" w:eastAsia="Calibri" w:hAnsi="Calibri"/>
                          <w:color w:val="000000"/>
                          <w:sz w:val="25"/>
                        </w:rPr>
                        <w:t>Respond as soon as you see redness, swelling, odor and gobs of black gunk in your dog’s ears. Remember, ear infections can infect just one ear so check both and respond even if there are symptoms in just one ear.</w:t>
                      </w:r>
                    </w:p>
                    <w:p w14:paraId="0FC6DEB9" w14:textId="77777777" w:rsidR="006A55FA" w:rsidRDefault="006A55FA">
                      <w:pPr>
                        <w:spacing w:before="163" w:line="413" w:lineRule="exact"/>
                        <w:ind w:right="2088"/>
                        <w:textAlignment w:val="baseline"/>
                        <w:rPr>
                          <w:rFonts w:ascii="Calibri" w:eastAsia="Calibri" w:hAnsi="Calibri"/>
                          <w:b/>
                          <w:color w:val="006FC0"/>
                          <w:sz w:val="24"/>
                        </w:rPr>
                      </w:pPr>
                      <w:r>
                        <w:rPr>
                          <w:rFonts w:ascii="Calibri" w:eastAsia="Calibri" w:hAnsi="Calibri"/>
                          <w:b/>
                          <w:color w:val="006FC0"/>
                          <w:sz w:val="24"/>
                        </w:rPr>
                        <w:t xml:space="preserve">Homemade Ear Treatment (This is our favorite during swimming season) </w:t>
                      </w:r>
                      <w:r>
                        <w:rPr>
                          <w:rFonts w:ascii="Calibri" w:eastAsia="Calibri" w:hAnsi="Calibri"/>
                          <w:color w:val="000000"/>
                          <w:sz w:val="25"/>
                        </w:rPr>
                        <w:t>Ingredients:</w:t>
                      </w:r>
                    </w:p>
                    <w:p w14:paraId="5B5B05B8" w14:textId="77777777" w:rsidR="006A55FA" w:rsidRDefault="006A55FA">
                      <w:pPr>
                        <w:numPr>
                          <w:ilvl w:val="0"/>
                          <w:numId w:val="2"/>
                        </w:numPr>
                        <w:tabs>
                          <w:tab w:val="clear" w:pos="360"/>
                          <w:tab w:val="left" w:pos="720"/>
                        </w:tabs>
                        <w:spacing w:before="171" w:line="241" w:lineRule="exact"/>
                        <w:ind w:left="360"/>
                        <w:textAlignment w:val="baseline"/>
                        <w:rPr>
                          <w:rFonts w:ascii="Calibri" w:eastAsia="Calibri" w:hAnsi="Calibri"/>
                          <w:color w:val="000000"/>
                          <w:spacing w:val="-2"/>
                          <w:sz w:val="25"/>
                        </w:rPr>
                      </w:pPr>
                      <w:r>
                        <w:rPr>
                          <w:rFonts w:ascii="Calibri" w:eastAsia="Calibri" w:hAnsi="Calibri"/>
                          <w:color w:val="000000"/>
                          <w:spacing w:val="-2"/>
                          <w:sz w:val="25"/>
                        </w:rPr>
                        <w:t>Monistat</w:t>
                      </w:r>
                    </w:p>
                    <w:p w14:paraId="4DF74B9E" w14:textId="77777777" w:rsidR="006A55FA" w:rsidRDefault="006A55FA">
                      <w:pPr>
                        <w:numPr>
                          <w:ilvl w:val="0"/>
                          <w:numId w:val="2"/>
                        </w:numPr>
                        <w:tabs>
                          <w:tab w:val="clear" w:pos="360"/>
                          <w:tab w:val="left" w:pos="720"/>
                        </w:tabs>
                        <w:spacing w:before="52" w:line="242" w:lineRule="exact"/>
                        <w:ind w:left="360"/>
                        <w:textAlignment w:val="baseline"/>
                        <w:rPr>
                          <w:rFonts w:ascii="Calibri" w:eastAsia="Calibri" w:hAnsi="Calibri"/>
                          <w:color w:val="000000"/>
                          <w:spacing w:val="-4"/>
                          <w:sz w:val="25"/>
                        </w:rPr>
                      </w:pPr>
                      <w:r>
                        <w:rPr>
                          <w:rFonts w:ascii="Calibri" w:eastAsia="Calibri" w:hAnsi="Calibri"/>
                          <w:color w:val="000000"/>
                          <w:spacing w:val="-4"/>
                          <w:sz w:val="25"/>
                        </w:rPr>
                        <w:t>Neosporin</w:t>
                      </w:r>
                    </w:p>
                    <w:p w14:paraId="231CDC32" w14:textId="77777777" w:rsidR="006A55FA" w:rsidRDefault="006A55FA">
                      <w:pPr>
                        <w:numPr>
                          <w:ilvl w:val="0"/>
                          <w:numId w:val="2"/>
                        </w:numPr>
                        <w:tabs>
                          <w:tab w:val="clear" w:pos="360"/>
                          <w:tab w:val="left" w:pos="720"/>
                        </w:tabs>
                        <w:spacing w:before="50" w:line="241" w:lineRule="exact"/>
                        <w:ind w:left="360"/>
                        <w:textAlignment w:val="baseline"/>
                        <w:rPr>
                          <w:rFonts w:ascii="Calibri" w:eastAsia="Calibri" w:hAnsi="Calibri"/>
                          <w:color w:val="000000"/>
                          <w:spacing w:val="-4"/>
                          <w:sz w:val="25"/>
                        </w:rPr>
                      </w:pPr>
                      <w:r>
                        <w:rPr>
                          <w:rFonts w:ascii="Calibri" w:eastAsia="Calibri" w:hAnsi="Calibri"/>
                          <w:color w:val="000000"/>
                          <w:spacing w:val="-4"/>
                          <w:sz w:val="25"/>
                        </w:rPr>
                        <w:t>Cortaid</w:t>
                      </w:r>
                    </w:p>
                    <w:p w14:paraId="25381DF1" w14:textId="77777777" w:rsidR="006A55FA" w:rsidRDefault="006A55FA">
                      <w:pPr>
                        <w:spacing w:before="120" w:line="293" w:lineRule="exact"/>
                        <w:textAlignment w:val="baseline"/>
                        <w:rPr>
                          <w:rFonts w:ascii="Calibri" w:eastAsia="Calibri" w:hAnsi="Calibri"/>
                          <w:color w:val="000000"/>
                          <w:spacing w:val="-4"/>
                          <w:sz w:val="25"/>
                        </w:rPr>
                      </w:pPr>
                      <w:r>
                        <w:rPr>
                          <w:rFonts w:ascii="Calibri" w:eastAsia="Calibri" w:hAnsi="Calibri"/>
                          <w:color w:val="000000"/>
                          <w:spacing w:val="-4"/>
                          <w:sz w:val="25"/>
                        </w:rPr>
                        <w:t xml:space="preserve">Directions: Get tubes of the same size (I use 2-oz tubes). Mix all three together until well mixed. Put a pea-sized glob in your dog’s ear and massage until it is in the ear canal. The ointment is well tolerated by dogs, even those with sore ears. Use twice daily for ongoing </w:t>
                      </w:r>
                      <w:proofErr w:type="gramStart"/>
                      <w:r>
                        <w:rPr>
                          <w:rFonts w:ascii="Calibri" w:eastAsia="Calibri" w:hAnsi="Calibri"/>
                          <w:color w:val="000000"/>
                          <w:spacing w:val="-4"/>
                          <w:sz w:val="25"/>
                        </w:rPr>
                        <w:t>infections;</w:t>
                      </w:r>
                      <w:proofErr w:type="gramEnd"/>
                      <w:r>
                        <w:rPr>
                          <w:rFonts w:ascii="Calibri" w:eastAsia="Calibri" w:hAnsi="Calibri"/>
                          <w:color w:val="000000"/>
                          <w:spacing w:val="-4"/>
                          <w:sz w:val="25"/>
                        </w:rPr>
                        <w:t xml:space="preserve"> once a week for maintenance.</w:t>
                      </w:r>
                    </w:p>
                    <w:p w14:paraId="74E16DBB" w14:textId="77777777" w:rsidR="006A55FA" w:rsidRDefault="006A55FA">
                      <w:pPr>
                        <w:spacing w:before="166" w:line="412" w:lineRule="exact"/>
                        <w:textAlignment w:val="baseline"/>
                        <w:rPr>
                          <w:rFonts w:ascii="Calibri" w:eastAsia="Calibri" w:hAnsi="Calibri"/>
                          <w:b/>
                          <w:color w:val="006FC0"/>
                          <w:sz w:val="24"/>
                        </w:rPr>
                      </w:pPr>
                      <w:r>
                        <w:rPr>
                          <w:rFonts w:ascii="Calibri" w:eastAsia="Calibri" w:hAnsi="Calibri"/>
                          <w:b/>
                          <w:color w:val="006FC0"/>
                          <w:sz w:val="24"/>
                        </w:rPr>
                        <w:t xml:space="preserve">Vinegar-Alcohol Ear Treatment </w:t>
                      </w:r>
                      <w:r>
                        <w:rPr>
                          <w:rFonts w:ascii="Calibri" w:eastAsia="Calibri" w:hAnsi="Calibri"/>
                          <w:b/>
                          <w:color w:val="006FC0"/>
                          <w:sz w:val="24"/>
                        </w:rPr>
                        <w:br/>
                      </w:r>
                      <w:r>
                        <w:rPr>
                          <w:rFonts w:ascii="Calibri" w:eastAsia="Calibri" w:hAnsi="Calibri"/>
                          <w:color w:val="000000"/>
                          <w:sz w:val="25"/>
                        </w:rPr>
                        <w:t>Ingredients:</w:t>
                      </w:r>
                    </w:p>
                    <w:p w14:paraId="073B8E35" w14:textId="77777777" w:rsidR="006A55FA" w:rsidRDefault="006A55FA">
                      <w:pPr>
                        <w:numPr>
                          <w:ilvl w:val="0"/>
                          <w:numId w:val="2"/>
                        </w:numPr>
                        <w:tabs>
                          <w:tab w:val="clear" w:pos="360"/>
                          <w:tab w:val="left" w:pos="720"/>
                        </w:tabs>
                        <w:spacing w:before="170"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Isopropyl alcohol</w:t>
                      </w:r>
                    </w:p>
                    <w:p w14:paraId="12CB30B1" w14:textId="77777777" w:rsidR="006A55FA" w:rsidRDefault="006A55FA">
                      <w:pPr>
                        <w:numPr>
                          <w:ilvl w:val="0"/>
                          <w:numId w:val="2"/>
                        </w:numPr>
                        <w:tabs>
                          <w:tab w:val="clear" w:pos="360"/>
                          <w:tab w:val="left" w:pos="720"/>
                        </w:tabs>
                        <w:spacing w:before="51"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Distilled or apple cider vinegar</w:t>
                      </w:r>
                    </w:p>
                    <w:p w14:paraId="1817BAF0" w14:textId="77777777" w:rsidR="006A55FA" w:rsidRDefault="006A55FA">
                      <w:pPr>
                        <w:spacing w:before="120" w:line="293" w:lineRule="exact"/>
                        <w:ind w:right="360"/>
                        <w:textAlignment w:val="baseline"/>
                        <w:rPr>
                          <w:rFonts w:ascii="Calibri" w:eastAsia="Calibri" w:hAnsi="Calibri"/>
                          <w:color w:val="000000"/>
                          <w:sz w:val="25"/>
                        </w:rPr>
                      </w:pPr>
                      <w:r>
                        <w:rPr>
                          <w:rFonts w:ascii="Calibri" w:eastAsia="Calibri" w:hAnsi="Calibri"/>
                          <w:color w:val="000000"/>
                          <w:sz w:val="25"/>
                        </w:rPr>
                        <w:t>Directions: Mix equal parts Isopropyl alcohol and either distilled white vinegar or apple cider vinegar. Mix together in a bottle with a nozzle and shake well.</w:t>
                      </w:r>
                    </w:p>
                  </w:txbxContent>
                </v:textbox>
                <w10:wrap type="square" anchorx="page" anchory="page"/>
              </v:shape>
            </w:pict>
          </mc:Fallback>
        </mc:AlternateContent>
      </w:r>
    </w:p>
    <w:p w14:paraId="250CBF7F" w14:textId="77777777" w:rsidR="00A372BD" w:rsidRDefault="00A372BD">
      <w:pPr>
        <w:sectPr w:rsidR="00A372BD">
          <w:pgSz w:w="12240" w:h="15840"/>
          <w:pgMar w:top="452" w:right="1459" w:bottom="454" w:left="1344" w:header="0" w:footer="550" w:gutter="0"/>
          <w:cols w:space="720"/>
        </w:sectPr>
      </w:pPr>
    </w:p>
    <w:p w14:paraId="751B4233" w14:textId="06E1E406"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69856" behindDoc="1" locked="0" layoutInCell="1" allowOverlap="1" wp14:anchorId="59AE7D5D">
                <wp:simplePos x="0" y="0"/>
                <wp:positionH relativeFrom="page">
                  <wp:posOffset>857885</wp:posOffset>
                </wp:positionH>
                <wp:positionV relativeFrom="page">
                  <wp:posOffset>1433195</wp:posOffset>
                </wp:positionV>
                <wp:extent cx="5943600" cy="7925435"/>
                <wp:effectExtent l="0" t="0" r="0" b="12065"/>
                <wp:wrapSquare wrapText="bothSides"/>
                <wp:docPr id="18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2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0A883" w14:textId="77777777" w:rsidR="006A55FA" w:rsidRDefault="006A55FA">
                            <w:pPr>
                              <w:spacing w:before="27" w:line="266" w:lineRule="exact"/>
                              <w:ind w:left="72"/>
                              <w:textAlignment w:val="baseline"/>
                              <w:rPr>
                                <w:rFonts w:ascii="Calibri" w:eastAsia="Calibri" w:hAnsi="Calibri"/>
                                <w:b/>
                                <w:color w:val="006FC0"/>
                                <w:sz w:val="24"/>
                              </w:rPr>
                            </w:pPr>
                            <w:r>
                              <w:rPr>
                                <w:rFonts w:ascii="Calibri" w:eastAsia="Calibri" w:hAnsi="Calibri"/>
                                <w:b/>
                                <w:color w:val="006FC0"/>
                                <w:sz w:val="24"/>
                              </w:rPr>
                              <w:t>How to Treat Problem Ears</w:t>
                            </w:r>
                          </w:p>
                          <w:p w14:paraId="18DD4F82" w14:textId="77777777" w:rsidR="006A55FA" w:rsidRDefault="006A55FA">
                            <w:pPr>
                              <w:spacing w:before="98" w:line="293" w:lineRule="exact"/>
                              <w:ind w:left="72" w:right="72"/>
                              <w:jc w:val="both"/>
                              <w:textAlignment w:val="baseline"/>
                              <w:rPr>
                                <w:rFonts w:ascii="Calibri" w:eastAsia="Calibri" w:hAnsi="Calibri"/>
                                <w:color w:val="000000"/>
                                <w:sz w:val="25"/>
                              </w:rPr>
                            </w:pPr>
                            <w:r>
                              <w:rPr>
                                <w:rFonts w:ascii="Calibri" w:eastAsia="Calibri" w:hAnsi="Calibri"/>
                                <w:color w:val="000000"/>
                                <w:sz w:val="25"/>
                              </w:rPr>
                              <w:t>Evaluate the condition of your dog’s ears before treating. If one or both ears are very inflamed and sore:</w:t>
                            </w:r>
                          </w:p>
                          <w:p w14:paraId="7D3FDE41" w14:textId="77777777" w:rsidR="006A55FA" w:rsidRDefault="006A55FA">
                            <w:pPr>
                              <w:numPr>
                                <w:ilvl w:val="0"/>
                                <w:numId w:val="2"/>
                              </w:numPr>
                              <w:tabs>
                                <w:tab w:val="clear" w:pos="360"/>
                                <w:tab w:val="left" w:pos="792"/>
                              </w:tabs>
                              <w:spacing w:before="121" w:line="293" w:lineRule="exact"/>
                              <w:ind w:left="792" w:right="936" w:hanging="360"/>
                              <w:textAlignment w:val="baseline"/>
                              <w:rPr>
                                <w:rFonts w:ascii="Calibri" w:eastAsia="Calibri" w:hAnsi="Calibri"/>
                                <w:color w:val="000000"/>
                                <w:sz w:val="25"/>
                              </w:rPr>
                            </w:pPr>
                            <w:r>
                              <w:rPr>
                                <w:rFonts w:ascii="Calibri" w:eastAsia="Calibri" w:hAnsi="Calibri"/>
                                <w:color w:val="000000"/>
                                <w:sz w:val="25"/>
                              </w:rPr>
                              <w:t>Do not attempt to pull hair or clean out ear at all. Just flush and then wait until inflammation has subsided, which will be about two days.</w:t>
                            </w:r>
                          </w:p>
                          <w:p w14:paraId="163E4E04" w14:textId="77777777" w:rsidR="006A55FA" w:rsidRDefault="006A55FA">
                            <w:pPr>
                              <w:numPr>
                                <w:ilvl w:val="0"/>
                                <w:numId w:val="2"/>
                              </w:numPr>
                              <w:tabs>
                                <w:tab w:val="clear" w:pos="360"/>
                                <w:tab w:val="left" w:pos="792"/>
                              </w:tabs>
                              <w:spacing w:before="50"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Warm the solution and shake the bottle each time before using.</w:t>
                            </w:r>
                          </w:p>
                          <w:p w14:paraId="6F43A03B" w14:textId="77777777" w:rsidR="006A55FA" w:rsidRDefault="006A55FA">
                            <w:pPr>
                              <w:numPr>
                                <w:ilvl w:val="0"/>
                                <w:numId w:val="2"/>
                              </w:numPr>
                              <w:tabs>
                                <w:tab w:val="clear" w:pos="360"/>
                                <w:tab w:val="left" w:pos="792"/>
                              </w:tabs>
                              <w:spacing w:before="50"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Flood the ear with solution (gently squirt bottle).</w:t>
                            </w:r>
                          </w:p>
                          <w:p w14:paraId="1066DACB"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Massage gently to the count of 60, wipe away the excess with a tissue.</w:t>
                            </w:r>
                          </w:p>
                          <w:p w14:paraId="54E44BD3" w14:textId="77777777" w:rsidR="006A55FA" w:rsidRDefault="006A55FA">
                            <w:pPr>
                              <w:spacing w:before="120" w:line="293" w:lineRule="exact"/>
                              <w:ind w:left="72" w:right="288"/>
                              <w:textAlignment w:val="baseline"/>
                              <w:rPr>
                                <w:rFonts w:ascii="Calibri" w:eastAsia="Calibri" w:hAnsi="Calibri"/>
                                <w:color w:val="000000"/>
                                <w:sz w:val="25"/>
                              </w:rPr>
                            </w:pPr>
                            <w:r>
                              <w:rPr>
                                <w:rFonts w:ascii="Calibri" w:eastAsia="Calibri" w:hAnsi="Calibri"/>
                                <w:color w:val="000000"/>
                                <w:sz w:val="25"/>
                              </w:rPr>
                              <w:t>On first treatment: flood the ear twice, wipe with a tissue, and leave alone without massage. The dog will shake out the excess, which can be wiped with a tissue.</w:t>
                            </w:r>
                          </w:p>
                          <w:p w14:paraId="553DD2B0" w14:textId="77777777" w:rsidR="006A55FA" w:rsidRDefault="006A55FA">
                            <w:pPr>
                              <w:spacing w:before="119" w:line="293" w:lineRule="exact"/>
                              <w:ind w:left="72" w:right="72"/>
                              <w:textAlignment w:val="baseline"/>
                              <w:rPr>
                                <w:rFonts w:ascii="Calibri" w:eastAsia="Calibri" w:hAnsi="Calibri"/>
                                <w:color w:val="000000"/>
                                <w:sz w:val="25"/>
                              </w:rPr>
                            </w:pPr>
                            <w:r>
                              <w:rPr>
                                <w:rFonts w:ascii="Calibri" w:eastAsia="Calibri" w:hAnsi="Calibri"/>
                                <w:color w:val="000000"/>
                                <w:sz w:val="25"/>
                              </w:rPr>
                              <w:t xml:space="preserve">Be gentle in your treatment. Sore ears can be very painful. You do not want your dog to resist treatment in the future so go slowly and gently. </w:t>
                            </w:r>
                            <w:proofErr w:type="gramStart"/>
                            <w:r>
                              <w:rPr>
                                <w:rFonts w:ascii="Calibri" w:eastAsia="Calibri" w:hAnsi="Calibri"/>
                                <w:color w:val="000000"/>
                                <w:sz w:val="25"/>
                              </w:rPr>
                              <w:t>And,</w:t>
                            </w:r>
                            <w:proofErr w:type="gramEnd"/>
                            <w:r>
                              <w:rPr>
                                <w:rFonts w:ascii="Calibri" w:eastAsia="Calibri" w:hAnsi="Calibri"/>
                                <w:color w:val="000000"/>
                                <w:sz w:val="25"/>
                              </w:rPr>
                              <w:t xml:space="preserve"> of course, always follow treatment with a good treat.</w:t>
                            </w:r>
                          </w:p>
                          <w:p w14:paraId="3FC89F80" w14:textId="77777777" w:rsidR="006A55FA" w:rsidRDefault="006A55FA">
                            <w:pPr>
                              <w:spacing w:before="166" w:line="246" w:lineRule="exact"/>
                              <w:ind w:left="72"/>
                              <w:textAlignment w:val="baseline"/>
                              <w:rPr>
                                <w:rFonts w:ascii="Calibri" w:eastAsia="Calibri" w:hAnsi="Calibri"/>
                                <w:color w:val="000000"/>
                                <w:spacing w:val="-4"/>
                                <w:sz w:val="25"/>
                              </w:rPr>
                            </w:pPr>
                            <w:r>
                              <w:rPr>
                                <w:rFonts w:ascii="Calibri" w:eastAsia="Calibri" w:hAnsi="Calibri"/>
                                <w:color w:val="000000"/>
                                <w:spacing w:val="-4"/>
                                <w:sz w:val="25"/>
                              </w:rPr>
                              <w:t>The schedule of treatment is as follows:</w:t>
                            </w:r>
                          </w:p>
                          <w:p w14:paraId="0E9BCB1E" w14:textId="77777777" w:rsidR="006A55FA" w:rsidRDefault="006A55FA">
                            <w:pPr>
                              <w:numPr>
                                <w:ilvl w:val="0"/>
                                <w:numId w:val="2"/>
                              </w:numPr>
                              <w:tabs>
                                <w:tab w:val="clear" w:pos="360"/>
                                <w:tab w:val="left" w:pos="792"/>
                              </w:tabs>
                              <w:spacing w:before="172"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Treat 2x per day for the first week to two weeks, depending upon severity of ears.</w:t>
                            </w:r>
                          </w:p>
                          <w:p w14:paraId="09CBFAAB" w14:textId="77777777" w:rsidR="006A55FA" w:rsidRDefault="006A55FA">
                            <w:pPr>
                              <w:numPr>
                                <w:ilvl w:val="0"/>
                                <w:numId w:val="2"/>
                              </w:numPr>
                              <w:tabs>
                                <w:tab w:val="clear" w:pos="360"/>
                                <w:tab w:val="left" w:pos="792"/>
                              </w:tabs>
                              <w:spacing w:line="292" w:lineRule="exact"/>
                              <w:ind w:left="792" w:right="72" w:hanging="360"/>
                              <w:textAlignment w:val="baseline"/>
                              <w:rPr>
                                <w:rFonts w:ascii="Calibri" w:eastAsia="Calibri" w:hAnsi="Calibri"/>
                                <w:color w:val="000000"/>
                                <w:spacing w:val="-4"/>
                                <w:sz w:val="25"/>
                              </w:rPr>
                            </w:pPr>
                            <w:r>
                              <w:rPr>
                                <w:rFonts w:ascii="Calibri" w:eastAsia="Calibri" w:hAnsi="Calibri"/>
                                <w:color w:val="000000"/>
                                <w:spacing w:val="-4"/>
                                <w:sz w:val="25"/>
                              </w:rPr>
                              <w:t>After the 2nd or 3rd day you can clean out the ear with a Q-tip or cotton balls. Caution: when using a Q-tip, only insert it as far into the ear canal as you can actually see. Use care to prevent the gunk from falling down into the ear canal.</w:t>
                            </w:r>
                          </w:p>
                          <w:p w14:paraId="715C3182"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Treat 1x per day for the next 1-2 weeks.</w:t>
                            </w:r>
                          </w:p>
                          <w:p w14:paraId="78E43BB0" w14:textId="77777777" w:rsidR="006A55FA" w:rsidRDefault="006A55FA">
                            <w:pPr>
                              <w:numPr>
                                <w:ilvl w:val="0"/>
                                <w:numId w:val="2"/>
                              </w:numPr>
                              <w:tabs>
                                <w:tab w:val="clear" w:pos="360"/>
                                <w:tab w:val="left" w:pos="792"/>
                              </w:tabs>
                              <w:spacing w:before="55"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Treat 1x per month (or even less frequently, depending on the dog).</w:t>
                            </w:r>
                          </w:p>
                          <w:p w14:paraId="66D2CBB1" w14:textId="77777777" w:rsidR="006A55FA" w:rsidRDefault="006A55FA">
                            <w:pPr>
                              <w:spacing w:before="119" w:after="4622" w:line="293" w:lineRule="exact"/>
                              <w:ind w:left="72" w:right="288"/>
                              <w:jc w:val="both"/>
                              <w:textAlignment w:val="baseline"/>
                              <w:rPr>
                                <w:rFonts w:ascii="Calibri" w:eastAsia="Calibri" w:hAnsi="Calibri"/>
                                <w:color w:val="000000"/>
                                <w:spacing w:val="-4"/>
                                <w:sz w:val="25"/>
                              </w:rPr>
                            </w:pPr>
                            <w:r>
                              <w:rPr>
                                <w:rFonts w:ascii="Calibri" w:eastAsia="Calibri" w:hAnsi="Calibri"/>
                                <w:color w:val="000000"/>
                                <w:spacing w:val="-4"/>
                                <w:sz w:val="25"/>
                              </w:rPr>
                              <w:t>If an infection seems to be remaining in the treated ear after the above course of treatment, there may also be some Pseudomonas bacteria in the site. This can be eradicated by using a gentle flush of raw apple cider vinegar and water (warmed). Use 2 Tablespoons of vinegar to one cup of water, twice per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E7D5D" id="Text Box 291" o:spid="_x0000_s1089" type="#_x0000_t202" style="position:absolute;margin-left:67.55pt;margin-top:112.85pt;width:468pt;height:624.0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" filled="f" stroked="f">
                <v:path arrowok="t"/>
                <v:textbox inset="0,0,0,0">
                  <w:txbxContent>
                    <w:p w14:paraId="0DD0A883" w14:textId="77777777" w:rsidR="006A55FA" w:rsidRDefault="006A55FA">
                      <w:pPr>
                        <w:spacing w:before="27" w:line="266" w:lineRule="exact"/>
                        <w:ind w:left="72"/>
                        <w:textAlignment w:val="baseline"/>
                        <w:rPr>
                          <w:rFonts w:ascii="Calibri" w:eastAsia="Calibri" w:hAnsi="Calibri"/>
                          <w:b/>
                          <w:color w:val="006FC0"/>
                          <w:sz w:val="24"/>
                        </w:rPr>
                      </w:pPr>
                      <w:r>
                        <w:rPr>
                          <w:rFonts w:ascii="Calibri" w:eastAsia="Calibri" w:hAnsi="Calibri"/>
                          <w:b/>
                          <w:color w:val="006FC0"/>
                          <w:sz w:val="24"/>
                        </w:rPr>
                        <w:t>How to Treat Problem Ears</w:t>
                      </w:r>
                    </w:p>
                    <w:p w14:paraId="18DD4F82" w14:textId="77777777" w:rsidR="006A55FA" w:rsidRDefault="006A55FA">
                      <w:pPr>
                        <w:spacing w:before="98" w:line="293" w:lineRule="exact"/>
                        <w:ind w:left="72" w:right="72"/>
                        <w:jc w:val="both"/>
                        <w:textAlignment w:val="baseline"/>
                        <w:rPr>
                          <w:rFonts w:ascii="Calibri" w:eastAsia="Calibri" w:hAnsi="Calibri"/>
                          <w:color w:val="000000"/>
                          <w:sz w:val="25"/>
                        </w:rPr>
                      </w:pPr>
                      <w:r>
                        <w:rPr>
                          <w:rFonts w:ascii="Calibri" w:eastAsia="Calibri" w:hAnsi="Calibri"/>
                          <w:color w:val="000000"/>
                          <w:sz w:val="25"/>
                        </w:rPr>
                        <w:t>Evaluate the condition of your dog’s ears before treating. If one or both ears are very inflamed and sore:</w:t>
                      </w:r>
                    </w:p>
                    <w:p w14:paraId="7D3FDE41" w14:textId="77777777" w:rsidR="006A55FA" w:rsidRDefault="006A55FA">
                      <w:pPr>
                        <w:numPr>
                          <w:ilvl w:val="0"/>
                          <w:numId w:val="2"/>
                        </w:numPr>
                        <w:tabs>
                          <w:tab w:val="clear" w:pos="360"/>
                          <w:tab w:val="left" w:pos="792"/>
                        </w:tabs>
                        <w:spacing w:before="121" w:line="293" w:lineRule="exact"/>
                        <w:ind w:left="792" w:right="936" w:hanging="360"/>
                        <w:textAlignment w:val="baseline"/>
                        <w:rPr>
                          <w:rFonts w:ascii="Calibri" w:eastAsia="Calibri" w:hAnsi="Calibri"/>
                          <w:color w:val="000000"/>
                          <w:sz w:val="25"/>
                        </w:rPr>
                      </w:pPr>
                      <w:r>
                        <w:rPr>
                          <w:rFonts w:ascii="Calibri" w:eastAsia="Calibri" w:hAnsi="Calibri"/>
                          <w:color w:val="000000"/>
                          <w:sz w:val="25"/>
                        </w:rPr>
                        <w:t>Do not attempt to pull hair or clean out ear at all. Just flush and then wait until inflammation has subsided, which will be about two days.</w:t>
                      </w:r>
                    </w:p>
                    <w:p w14:paraId="163E4E04" w14:textId="77777777" w:rsidR="006A55FA" w:rsidRDefault="006A55FA">
                      <w:pPr>
                        <w:numPr>
                          <w:ilvl w:val="0"/>
                          <w:numId w:val="2"/>
                        </w:numPr>
                        <w:tabs>
                          <w:tab w:val="clear" w:pos="360"/>
                          <w:tab w:val="left" w:pos="792"/>
                        </w:tabs>
                        <w:spacing w:before="50"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Warm the solution and shake the bottle each time before using.</w:t>
                      </w:r>
                    </w:p>
                    <w:p w14:paraId="6F43A03B" w14:textId="77777777" w:rsidR="006A55FA" w:rsidRDefault="006A55FA">
                      <w:pPr>
                        <w:numPr>
                          <w:ilvl w:val="0"/>
                          <w:numId w:val="2"/>
                        </w:numPr>
                        <w:tabs>
                          <w:tab w:val="clear" w:pos="360"/>
                          <w:tab w:val="left" w:pos="792"/>
                        </w:tabs>
                        <w:spacing w:before="50"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Flood the ear with solution (gently squirt bottle).</w:t>
                      </w:r>
                    </w:p>
                    <w:p w14:paraId="1066DACB"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Massage gently to the count of 60, wipe away the excess with a tissue.</w:t>
                      </w:r>
                    </w:p>
                    <w:p w14:paraId="54E44BD3" w14:textId="77777777" w:rsidR="006A55FA" w:rsidRDefault="006A55FA">
                      <w:pPr>
                        <w:spacing w:before="120" w:line="293" w:lineRule="exact"/>
                        <w:ind w:left="72" w:right="288"/>
                        <w:textAlignment w:val="baseline"/>
                        <w:rPr>
                          <w:rFonts w:ascii="Calibri" w:eastAsia="Calibri" w:hAnsi="Calibri"/>
                          <w:color w:val="000000"/>
                          <w:sz w:val="25"/>
                        </w:rPr>
                      </w:pPr>
                      <w:r>
                        <w:rPr>
                          <w:rFonts w:ascii="Calibri" w:eastAsia="Calibri" w:hAnsi="Calibri"/>
                          <w:color w:val="000000"/>
                          <w:sz w:val="25"/>
                        </w:rPr>
                        <w:t>On first treatment: flood the ear twice, wipe with a tissue, and leave alone without massage. The dog will shake out the excess, which can be wiped with a tissue.</w:t>
                      </w:r>
                    </w:p>
                    <w:p w14:paraId="553DD2B0" w14:textId="77777777" w:rsidR="006A55FA" w:rsidRDefault="006A55FA">
                      <w:pPr>
                        <w:spacing w:before="119" w:line="293" w:lineRule="exact"/>
                        <w:ind w:left="72" w:right="72"/>
                        <w:textAlignment w:val="baseline"/>
                        <w:rPr>
                          <w:rFonts w:ascii="Calibri" w:eastAsia="Calibri" w:hAnsi="Calibri"/>
                          <w:color w:val="000000"/>
                          <w:sz w:val="25"/>
                        </w:rPr>
                      </w:pPr>
                      <w:r>
                        <w:rPr>
                          <w:rFonts w:ascii="Calibri" w:eastAsia="Calibri" w:hAnsi="Calibri"/>
                          <w:color w:val="000000"/>
                          <w:sz w:val="25"/>
                        </w:rPr>
                        <w:t xml:space="preserve">Be gentle in your treatment. Sore ears can be very painful. You do not want your dog to resist treatment in the future so go slowly and gently. </w:t>
                      </w:r>
                      <w:proofErr w:type="gramStart"/>
                      <w:r>
                        <w:rPr>
                          <w:rFonts w:ascii="Calibri" w:eastAsia="Calibri" w:hAnsi="Calibri"/>
                          <w:color w:val="000000"/>
                          <w:sz w:val="25"/>
                        </w:rPr>
                        <w:t>And,</w:t>
                      </w:r>
                      <w:proofErr w:type="gramEnd"/>
                      <w:r>
                        <w:rPr>
                          <w:rFonts w:ascii="Calibri" w:eastAsia="Calibri" w:hAnsi="Calibri"/>
                          <w:color w:val="000000"/>
                          <w:sz w:val="25"/>
                        </w:rPr>
                        <w:t xml:space="preserve"> of course, always follow treatment with a good treat.</w:t>
                      </w:r>
                    </w:p>
                    <w:p w14:paraId="3FC89F80" w14:textId="77777777" w:rsidR="006A55FA" w:rsidRDefault="006A55FA">
                      <w:pPr>
                        <w:spacing w:before="166" w:line="246" w:lineRule="exact"/>
                        <w:ind w:left="72"/>
                        <w:textAlignment w:val="baseline"/>
                        <w:rPr>
                          <w:rFonts w:ascii="Calibri" w:eastAsia="Calibri" w:hAnsi="Calibri"/>
                          <w:color w:val="000000"/>
                          <w:spacing w:val="-4"/>
                          <w:sz w:val="25"/>
                        </w:rPr>
                      </w:pPr>
                      <w:r>
                        <w:rPr>
                          <w:rFonts w:ascii="Calibri" w:eastAsia="Calibri" w:hAnsi="Calibri"/>
                          <w:color w:val="000000"/>
                          <w:spacing w:val="-4"/>
                          <w:sz w:val="25"/>
                        </w:rPr>
                        <w:t>The schedule of treatment is as follows:</w:t>
                      </w:r>
                    </w:p>
                    <w:p w14:paraId="0E9BCB1E" w14:textId="77777777" w:rsidR="006A55FA" w:rsidRDefault="006A55FA">
                      <w:pPr>
                        <w:numPr>
                          <w:ilvl w:val="0"/>
                          <w:numId w:val="2"/>
                        </w:numPr>
                        <w:tabs>
                          <w:tab w:val="clear" w:pos="360"/>
                          <w:tab w:val="left" w:pos="792"/>
                        </w:tabs>
                        <w:spacing w:before="172"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Treat 2x per day for the first week to two weeks, depending upon severity of ears.</w:t>
                      </w:r>
                    </w:p>
                    <w:p w14:paraId="09CBFAAB" w14:textId="77777777" w:rsidR="006A55FA" w:rsidRDefault="006A55FA">
                      <w:pPr>
                        <w:numPr>
                          <w:ilvl w:val="0"/>
                          <w:numId w:val="2"/>
                        </w:numPr>
                        <w:tabs>
                          <w:tab w:val="clear" w:pos="360"/>
                          <w:tab w:val="left" w:pos="792"/>
                        </w:tabs>
                        <w:spacing w:line="292" w:lineRule="exact"/>
                        <w:ind w:left="792" w:right="72" w:hanging="360"/>
                        <w:textAlignment w:val="baseline"/>
                        <w:rPr>
                          <w:rFonts w:ascii="Calibri" w:eastAsia="Calibri" w:hAnsi="Calibri"/>
                          <w:color w:val="000000"/>
                          <w:spacing w:val="-4"/>
                          <w:sz w:val="25"/>
                        </w:rPr>
                      </w:pPr>
                      <w:r>
                        <w:rPr>
                          <w:rFonts w:ascii="Calibri" w:eastAsia="Calibri" w:hAnsi="Calibri"/>
                          <w:color w:val="000000"/>
                          <w:spacing w:val="-4"/>
                          <w:sz w:val="25"/>
                        </w:rPr>
                        <w:t>After the 2nd or 3rd day you can clean out the ear with a Q-tip or cotton balls. Caution: when using a Q-tip, only insert it as far into the ear canal as you can actually see. Use care to prevent the gunk from falling down into the ear canal.</w:t>
                      </w:r>
                    </w:p>
                    <w:p w14:paraId="715C3182"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Treat 1x per day for the next 1-2 weeks.</w:t>
                      </w:r>
                    </w:p>
                    <w:p w14:paraId="78E43BB0" w14:textId="77777777" w:rsidR="006A55FA" w:rsidRDefault="006A55FA">
                      <w:pPr>
                        <w:numPr>
                          <w:ilvl w:val="0"/>
                          <w:numId w:val="2"/>
                        </w:numPr>
                        <w:tabs>
                          <w:tab w:val="clear" w:pos="360"/>
                          <w:tab w:val="left" w:pos="792"/>
                        </w:tabs>
                        <w:spacing w:before="55"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Treat 1x per month (or even less frequently, depending on the dog).</w:t>
                      </w:r>
                    </w:p>
                    <w:p w14:paraId="66D2CBB1" w14:textId="77777777" w:rsidR="006A55FA" w:rsidRDefault="006A55FA">
                      <w:pPr>
                        <w:spacing w:before="119" w:after="4622" w:line="293" w:lineRule="exact"/>
                        <w:ind w:left="72" w:right="288"/>
                        <w:jc w:val="both"/>
                        <w:textAlignment w:val="baseline"/>
                        <w:rPr>
                          <w:rFonts w:ascii="Calibri" w:eastAsia="Calibri" w:hAnsi="Calibri"/>
                          <w:color w:val="000000"/>
                          <w:spacing w:val="-4"/>
                          <w:sz w:val="25"/>
                        </w:rPr>
                      </w:pPr>
                      <w:r>
                        <w:rPr>
                          <w:rFonts w:ascii="Calibri" w:eastAsia="Calibri" w:hAnsi="Calibri"/>
                          <w:color w:val="000000"/>
                          <w:spacing w:val="-4"/>
                          <w:sz w:val="25"/>
                        </w:rPr>
                        <w:t>If an infection seems to be remaining in the treated ear after the above course of treatment, there may also be some Pseudomonas bacteria in the site. This can be eradicated by using a gentle flush of raw apple cider vinegar and water (warmed). Use 2 Tablespoons of vinegar to one cup of water, twice per week.</w:t>
                      </w:r>
                    </w:p>
                  </w:txbxContent>
                </v:textbox>
                <w10:wrap type="square" anchorx="page" anchory="page"/>
              </v:shape>
            </w:pict>
          </mc:Fallback>
        </mc:AlternateContent>
      </w:r>
    </w:p>
    <w:p w14:paraId="31C7A147" w14:textId="77777777" w:rsidR="00A372BD" w:rsidRDefault="00A372BD">
      <w:pPr>
        <w:sectPr w:rsidR="00A372BD">
          <w:pgSz w:w="12240" w:h="15840"/>
          <w:pgMar w:top="452" w:right="1459" w:bottom="454" w:left="1344" w:header="0" w:footer="550" w:gutter="0"/>
          <w:cols w:space="720"/>
        </w:sectPr>
      </w:pPr>
    </w:p>
    <w:p w14:paraId="5282F948" w14:textId="5CD7199B"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71904" behindDoc="1" locked="0" layoutInCell="1" allowOverlap="1" wp14:anchorId="7C0A2800">
                <wp:simplePos x="0" y="0"/>
                <wp:positionH relativeFrom="page">
                  <wp:posOffset>887095</wp:posOffset>
                </wp:positionH>
                <wp:positionV relativeFrom="page">
                  <wp:posOffset>1433830</wp:posOffset>
                </wp:positionV>
                <wp:extent cx="5943600" cy="7924800"/>
                <wp:effectExtent l="0" t="0" r="0" b="0"/>
                <wp:wrapSquare wrapText="bothSides"/>
                <wp:docPr id="18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2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AF50D"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7: Pet Insurance</w:t>
                            </w:r>
                          </w:p>
                          <w:p w14:paraId="4147CC5D" w14:textId="77777777" w:rsidR="006A55FA" w:rsidRDefault="006A55FA">
                            <w:pPr>
                              <w:spacing w:before="253" w:line="292" w:lineRule="exact"/>
                              <w:textAlignment w:val="baseline"/>
                              <w:rPr>
                                <w:rFonts w:ascii="Calibri" w:eastAsia="Calibri" w:hAnsi="Calibri"/>
                                <w:color w:val="000000"/>
                                <w:spacing w:val="-4"/>
                                <w:sz w:val="25"/>
                              </w:rPr>
                            </w:pPr>
                            <w:proofErr w:type="spellStart"/>
                            <w:r>
                              <w:rPr>
                                <w:rFonts w:ascii="Calibri" w:eastAsia="Calibri" w:hAnsi="Calibri"/>
                                <w:color w:val="000000"/>
                                <w:spacing w:val="-4"/>
                                <w:sz w:val="25"/>
                              </w:rPr>
                              <w:t>Avidog</w:t>
                            </w:r>
                            <w:proofErr w:type="spellEnd"/>
                            <w:r>
                              <w:rPr>
                                <w:rFonts w:ascii="Calibri" w:eastAsia="Calibri" w:hAnsi="Calibri"/>
                                <w:color w:val="000000"/>
                                <w:spacing w:val="-4"/>
                                <w:sz w:val="25"/>
                              </w:rPr>
                              <w:t xml:space="preserve"> </w:t>
                            </w:r>
                            <w:r>
                              <w:rPr>
                                <w:rFonts w:ascii="Calibri" w:eastAsia="Calibri" w:hAnsi="Calibri"/>
                                <w:b/>
                                <w:color w:val="000000"/>
                                <w:spacing w:val="-4"/>
                                <w:sz w:val="24"/>
                              </w:rPr>
                              <w:t xml:space="preserve">strongly encourages </w:t>
                            </w:r>
                            <w:r>
                              <w:rPr>
                                <w:rFonts w:ascii="Calibri" w:eastAsia="Calibri" w:hAnsi="Calibri"/>
                                <w:color w:val="000000"/>
                                <w:spacing w:val="-4"/>
                                <w:sz w:val="25"/>
                              </w:rPr>
                              <w:t>all dog owners to get accident and illness insurance coverage for their dogs. It used to be that we could self-insure by putting money away each month for future veterinary costs. However, the cost of veterinary care has now made pet insurance quite reasonable as long as you get “accident and illness” coverage not “routine care.”</w:t>
                            </w:r>
                          </w:p>
                          <w:p w14:paraId="7A77E10D" w14:textId="77777777" w:rsidR="006A55FA" w:rsidRDefault="006A55FA">
                            <w:pPr>
                              <w:spacing w:before="165" w:line="247" w:lineRule="exact"/>
                              <w:textAlignment w:val="baseline"/>
                              <w:rPr>
                                <w:rFonts w:ascii="Calibri" w:eastAsia="Calibri" w:hAnsi="Calibri"/>
                                <w:color w:val="000000"/>
                                <w:spacing w:val="-4"/>
                                <w:sz w:val="25"/>
                              </w:rPr>
                            </w:pPr>
                            <w:r>
                              <w:rPr>
                                <w:rFonts w:ascii="Calibri" w:eastAsia="Calibri" w:hAnsi="Calibri"/>
                                <w:color w:val="000000"/>
                                <w:spacing w:val="-4"/>
                                <w:sz w:val="25"/>
                              </w:rPr>
                              <w:t>The companies I recommend include:</w:t>
                            </w:r>
                          </w:p>
                          <w:p w14:paraId="6401A4AF" w14:textId="77777777" w:rsidR="006A55FA" w:rsidRDefault="006A55FA">
                            <w:pPr>
                              <w:tabs>
                                <w:tab w:val="left" w:pos="2160"/>
                              </w:tabs>
                              <w:spacing w:before="166" w:line="247" w:lineRule="exact"/>
                              <w:ind w:left="720"/>
                              <w:textAlignment w:val="baseline"/>
                              <w:rPr>
                                <w:rFonts w:ascii="Calibri" w:eastAsia="Calibri" w:hAnsi="Calibri"/>
                                <w:color w:val="000000"/>
                                <w:sz w:val="25"/>
                              </w:rPr>
                            </w:pPr>
                            <w:r>
                              <w:rPr>
                                <w:rFonts w:ascii="Calibri" w:eastAsia="Calibri" w:hAnsi="Calibri"/>
                                <w:color w:val="000000"/>
                                <w:sz w:val="25"/>
                              </w:rPr>
                              <w:t>Pets Best</w:t>
                            </w:r>
                            <w:r>
                              <w:rPr>
                                <w:rFonts w:ascii="Calibri" w:eastAsia="Calibri" w:hAnsi="Calibri"/>
                                <w:color w:val="0000FF"/>
                                <w:sz w:val="24"/>
                                <w:u w:val="single"/>
                              </w:rPr>
                              <w:tab/>
                            </w:r>
                            <w:hyperlink r:id="rId170">
                              <w:r>
                                <w:rPr>
                                  <w:rFonts w:ascii="Calibri" w:eastAsia="Calibri" w:hAnsi="Calibri"/>
                                  <w:color w:val="0000FF"/>
                                  <w:sz w:val="24"/>
                                  <w:u w:val="single"/>
                                </w:rPr>
                                <w:t>www.petsbest.com</w:t>
                              </w:r>
                            </w:hyperlink>
                            <w:r>
                              <w:rPr>
                                <w:rFonts w:ascii="Calibri" w:eastAsia="Calibri" w:hAnsi="Calibri"/>
                                <w:color w:val="000000"/>
                                <w:sz w:val="25"/>
                              </w:rPr>
                              <w:t xml:space="preserve"> </w:t>
                            </w:r>
                          </w:p>
                          <w:p w14:paraId="2E17BC3F" w14:textId="77777777" w:rsidR="006A55FA" w:rsidRDefault="006A55FA">
                            <w:pPr>
                              <w:tabs>
                                <w:tab w:val="left" w:pos="2160"/>
                              </w:tabs>
                              <w:spacing w:before="161" w:line="247" w:lineRule="exact"/>
                              <w:ind w:left="720"/>
                              <w:textAlignment w:val="baseline"/>
                              <w:rPr>
                                <w:rFonts w:ascii="Calibri" w:eastAsia="Calibri" w:hAnsi="Calibri"/>
                                <w:color w:val="000000"/>
                                <w:sz w:val="25"/>
                              </w:rPr>
                            </w:pPr>
                            <w:r>
                              <w:rPr>
                                <w:rFonts w:ascii="Calibri" w:eastAsia="Calibri" w:hAnsi="Calibri"/>
                                <w:color w:val="000000"/>
                                <w:sz w:val="25"/>
                              </w:rPr>
                              <w:t>Pet Plan</w:t>
                            </w:r>
                            <w:r>
                              <w:rPr>
                                <w:rFonts w:ascii="Calibri" w:eastAsia="Calibri" w:hAnsi="Calibri"/>
                                <w:color w:val="0000FF"/>
                                <w:sz w:val="24"/>
                                <w:u w:val="single"/>
                              </w:rPr>
                              <w:tab/>
                            </w:r>
                            <w:hyperlink r:id="rId171">
                              <w:r>
                                <w:rPr>
                                  <w:rFonts w:ascii="Calibri" w:eastAsia="Calibri" w:hAnsi="Calibri"/>
                                  <w:color w:val="0000FF"/>
                                  <w:sz w:val="24"/>
                                  <w:u w:val="single"/>
                                </w:rPr>
                                <w:t>www.gopetplan.com/</w:t>
                              </w:r>
                            </w:hyperlink>
                            <w:r>
                              <w:rPr>
                                <w:rFonts w:ascii="Calibri" w:eastAsia="Calibri" w:hAnsi="Calibri"/>
                                <w:color w:val="000000"/>
                                <w:sz w:val="25"/>
                              </w:rPr>
                              <w:t xml:space="preserve"> </w:t>
                            </w:r>
                          </w:p>
                          <w:p w14:paraId="5F9D7B3A" w14:textId="77777777" w:rsidR="006A55FA" w:rsidRDefault="006A55FA">
                            <w:pPr>
                              <w:tabs>
                                <w:tab w:val="left" w:pos="2160"/>
                              </w:tabs>
                              <w:spacing w:before="166" w:line="247" w:lineRule="exact"/>
                              <w:ind w:left="720"/>
                              <w:textAlignment w:val="baseline"/>
                              <w:rPr>
                                <w:rFonts w:ascii="Calibri" w:eastAsia="Calibri" w:hAnsi="Calibri"/>
                                <w:color w:val="000000"/>
                                <w:sz w:val="25"/>
                              </w:rPr>
                            </w:pPr>
                            <w:proofErr w:type="spellStart"/>
                            <w:r>
                              <w:rPr>
                                <w:rFonts w:ascii="Calibri" w:eastAsia="Calibri" w:hAnsi="Calibri"/>
                                <w:color w:val="000000"/>
                                <w:sz w:val="25"/>
                              </w:rPr>
                              <w:t>Trupanion</w:t>
                            </w:r>
                            <w:proofErr w:type="spellEnd"/>
                            <w:r>
                              <w:rPr>
                                <w:rFonts w:ascii="Calibri" w:eastAsia="Calibri" w:hAnsi="Calibri"/>
                                <w:color w:val="0000FF"/>
                                <w:sz w:val="24"/>
                                <w:u w:val="single"/>
                              </w:rPr>
                              <w:tab/>
                            </w:r>
                            <w:hyperlink r:id="rId172">
                              <w:r>
                                <w:rPr>
                                  <w:rFonts w:ascii="Calibri" w:eastAsia="Calibri" w:hAnsi="Calibri"/>
                                  <w:color w:val="0000FF"/>
                                  <w:sz w:val="24"/>
                                  <w:u w:val="single"/>
                                </w:rPr>
                                <w:t>trupanion.com/</w:t>
                              </w:r>
                            </w:hyperlink>
                            <w:r>
                              <w:rPr>
                                <w:rFonts w:ascii="Calibri" w:eastAsia="Calibri" w:hAnsi="Calibri"/>
                                <w:color w:val="000000"/>
                                <w:sz w:val="25"/>
                              </w:rPr>
                              <w:t xml:space="preserve"> </w:t>
                            </w:r>
                          </w:p>
                          <w:p w14:paraId="378D3EB5" w14:textId="77777777" w:rsidR="006A55FA" w:rsidRDefault="006A55FA">
                            <w:pPr>
                              <w:tabs>
                                <w:tab w:val="left" w:pos="2160"/>
                              </w:tabs>
                              <w:spacing w:before="4" w:line="413" w:lineRule="exact"/>
                              <w:ind w:left="720"/>
                              <w:textAlignment w:val="baseline"/>
                              <w:rPr>
                                <w:rFonts w:ascii="Calibri" w:eastAsia="Calibri" w:hAnsi="Calibri"/>
                                <w:color w:val="000000"/>
                                <w:sz w:val="25"/>
                              </w:rPr>
                            </w:pPr>
                            <w:r>
                              <w:rPr>
                                <w:rFonts w:ascii="Calibri" w:eastAsia="Calibri" w:hAnsi="Calibri"/>
                                <w:color w:val="000000"/>
                                <w:sz w:val="25"/>
                              </w:rPr>
                              <w:t>Embrace</w:t>
                            </w:r>
                            <w:r>
                              <w:rPr>
                                <w:rFonts w:ascii="Calibri" w:eastAsia="Calibri" w:hAnsi="Calibri"/>
                                <w:color w:val="0000FF"/>
                                <w:sz w:val="24"/>
                                <w:u w:val="single"/>
                              </w:rPr>
                              <w:tab/>
                            </w:r>
                            <w:hyperlink r:id="rId173">
                              <w:r>
                                <w:rPr>
                                  <w:rFonts w:ascii="Calibri" w:eastAsia="Calibri" w:hAnsi="Calibri"/>
                                  <w:color w:val="0000FF"/>
                                  <w:sz w:val="24"/>
                                  <w:u w:val="single"/>
                                </w:rPr>
                                <w:t>www.embracepetinsurance.com/</w:t>
                              </w:r>
                            </w:hyperlink>
                            <w:r>
                              <w:rPr>
                                <w:rFonts w:ascii="Calibri" w:eastAsia="Calibri" w:hAnsi="Calibri"/>
                                <w:color w:val="000000"/>
                                <w:sz w:val="25"/>
                              </w:rPr>
                              <w:t xml:space="preserve">  </w:t>
                            </w:r>
                            <w:r>
                              <w:rPr>
                                <w:rFonts w:ascii="Calibri" w:eastAsia="Calibri" w:hAnsi="Calibri"/>
                                <w:color w:val="000000"/>
                                <w:sz w:val="25"/>
                              </w:rPr>
                              <w:br/>
                              <w:t>Healthy Paws</w:t>
                            </w:r>
                            <w:r>
                              <w:rPr>
                                <w:rFonts w:ascii="Calibri" w:eastAsia="Calibri" w:hAnsi="Calibri"/>
                                <w:color w:val="0000FF"/>
                                <w:sz w:val="24"/>
                                <w:u w:val="single"/>
                              </w:rPr>
                              <w:t xml:space="preserve"> </w:t>
                            </w:r>
                            <w:hyperlink r:id="rId174">
                              <w:r>
                                <w:rPr>
                                  <w:rFonts w:ascii="Calibri" w:eastAsia="Calibri" w:hAnsi="Calibri"/>
                                  <w:color w:val="0000FF"/>
                                  <w:sz w:val="24"/>
                                  <w:u w:val="single"/>
                                </w:rPr>
                                <w:t>www.healthypawspetinsurance.com/</w:t>
                              </w:r>
                            </w:hyperlink>
                            <w:r>
                              <w:rPr>
                                <w:rFonts w:ascii="Calibri" w:eastAsia="Calibri" w:hAnsi="Calibri"/>
                                <w:color w:val="000000"/>
                                <w:sz w:val="25"/>
                              </w:rPr>
                              <w:t xml:space="preserve"> </w:t>
                            </w:r>
                          </w:p>
                          <w:p w14:paraId="40AB690A" w14:textId="77777777" w:rsidR="006A55FA" w:rsidRDefault="006A55FA">
                            <w:pPr>
                              <w:spacing w:before="120" w:line="293" w:lineRule="exact"/>
                              <w:ind w:left="720"/>
                              <w:jc w:val="both"/>
                              <w:textAlignment w:val="baseline"/>
                              <w:rPr>
                                <w:rFonts w:ascii="Calibri" w:eastAsia="Calibri" w:hAnsi="Calibri"/>
                                <w:color w:val="000000"/>
                                <w:sz w:val="25"/>
                              </w:rPr>
                            </w:pPr>
                            <w:r>
                              <w:rPr>
                                <w:rFonts w:ascii="Calibri" w:eastAsia="Calibri" w:hAnsi="Calibri"/>
                                <w:color w:val="000000"/>
                                <w:sz w:val="25"/>
                              </w:rPr>
                              <w:t>Nationwide (if you are going to breed your bitch, Nationwide’s Whole Pet with Wellness pays for nearly all breeding costs</w:t>
                            </w:r>
                          </w:p>
                          <w:p w14:paraId="0AE982D2" w14:textId="77777777" w:rsidR="006A55FA" w:rsidRDefault="00000000">
                            <w:pPr>
                              <w:spacing w:before="46" w:line="247" w:lineRule="exact"/>
                              <w:ind w:left="720"/>
                              <w:textAlignment w:val="baseline"/>
                              <w:rPr>
                                <w:rFonts w:ascii="Calibri" w:eastAsia="Calibri" w:hAnsi="Calibri"/>
                                <w:color w:val="0000FF"/>
                                <w:sz w:val="24"/>
                                <w:u w:val="single"/>
                              </w:rPr>
                            </w:pPr>
                            <w:hyperlink r:id="rId175">
                              <w:r w:rsidR="006A55FA">
                                <w:rPr>
                                  <w:rFonts w:ascii="Calibri" w:eastAsia="Calibri" w:hAnsi="Calibri"/>
                                  <w:color w:val="0000FF"/>
                                  <w:sz w:val="24"/>
                                  <w:u w:val="single"/>
                                </w:rPr>
                                <w:t>https://www.petinsurance.com/bestpetinsuranceever_fb.aspx</w:t>
                              </w:r>
                            </w:hyperlink>
                            <w:r w:rsidR="006A55FA">
                              <w:rPr>
                                <w:rFonts w:ascii="Calibri" w:eastAsia="Calibri" w:hAnsi="Calibri"/>
                                <w:color w:val="000000"/>
                                <w:sz w:val="25"/>
                              </w:rPr>
                              <w:t xml:space="preserve"> </w:t>
                            </w:r>
                          </w:p>
                          <w:p w14:paraId="3B4C7221" w14:textId="77777777" w:rsidR="006A55FA" w:rsidRDefault="006A55FA">
                            <w:pPr>
                              <w:spacing w:before="119" w:line="293" w:lineRule="exact"/>
                              <w:textAlignment w:val="baseline"/>
                              <w:rPr>
                                <w:rFonts w:ascii="Calibri" w:eastAsia="Calibri" w:hAnsi="Calibri"/>
                                <w:color w:val="000000"/>
                                <w:spacing w:val="-4"/>
                                <w:sz w:val="25"/>
                              </w:rPr>
                            </w:pPr>
                            <w:r>
                              <w:rPr>
                                <w:rFonts w:ascii="Calibri" w:eastAsia="Calibri" w:hAnsi="Calibri"/>
                                <w:color w:val="000000"/>
                                <w:spacing w:val="-4"/>
                                <w:sz w:val="25"/>
                              </w:rPr>
                              <w:t>You should pay less than $45/month for your puppy’s initial coverage, if you select accident and illness, not well care. I paid $29/month for 4-year old Glee with $100 deductible and $2500 max coverage per event through Pet’s Best. They have paid each time I’ve submitted a claim, including $2500 when Glee was injured as a puppy. That’s 7-years’ worth of premiums paid out by Pet’s Best before she was 1-year old!</w:t>
                            </w:r>
                          </w:p>
                          <w:p w14:paraId="7EC32C88" w14:textId="77777777" w:rsidR="006A55FA" w:rsidRDefault="006A55FA">
                            <w:pPr>
                              <w:spacing w:before="118" w:line="293" w:lineRule="exact"/>
                              <w:ind w:right="144"/>
                              <w:textAlignment w:val="baseline"/>
                              <w:rPr>
                                <w:rFonts w:ascii="Calibri" w:eastAsia="Calibri" w:hAnsi="Calibri"/>
                                <w:color w:val="000000"/>
                                <w:sz w:val="25"/>
                              </w:rPr>
                            </w:pPr>
                            <w:r>
                              <w:rPr>
                                <w:rFonts w:ascii="Calibri" w:eastAsia="Calibri" w:hAnsi="Calibri"/>
                                <w:color w:val="000000"/>
                                <w:sz w:val="25"/>
                              </w:rPr>
                              <w:t xml:space="preserve">In the last few years, some </w:t>
                            </w:r>
                            <w:proofErr w:type="spellStart"/>
                            <w:r>
                              <w:rPr>
                                <w:rFonts w:ascii="Calibri" w:eastAsia="Calibri" w:hAnsi="Calibri"/>
                                <w:color w:val="000000"/>
                                <w:sz w:val="25"/>
                              </w:rPr>
                              <w:t>Avidog</w:t>
                            </w:r>
                            <w:proofErr w:type="spellEnd"/>
                            <w:r>
                              <w:rPr>
                                <w:rFonts w:ascii="Calibri" w:eastAsia="Calibri" w:hAnsi="Calibri"/>
                                <w:color w:val="000000"/>
                                <w:sz w:val="25"/>
                              </w:rPr>
                              <w:t xml:space="preserve"> owners have had some serious injuries (back surgery from agility) and accidents (two hit-by-cars, including one while on leash) that cost many thousands of dollars. Pet insurance either did or would have helped. Don’t delay! Even puppies can get hurt!</w:t>
                            </w:r>
                          </w:p>
                          <w:p w14:paraId="209067BA" w14:textId="77777777" w:rsidR="006A55FA" w:rsidRDefault="006A55FA">
                            <w:pPr>
                              <w:spacing w:before="125" w:after="3336" w:line="293" w:lineRule="exact"/>
                              <w:ind w:right="72"/>
                              <w:textAlignment w:val="baseline"/>
                              <w:rPr>
                                <w:rFonts w:ascii="Calibri" w:eastAsia="Calibri" w:hAnsi="Calibri"/>
                                <w:color w:val="000000"/>
                                <w:sz w:val="25"/>
                              </w:rPr>
                            </w:pPr>
                            <w:r>
                              <w:rPr>
                                <w:rFonts w:ascii="Calibri" w:eastAsia="Calibri" w:hAnsi="Calibri"/>
                                <w:color w:val="000000"/>
                                <w:sz w:val="25"/>
                              </w:rPr>
                              <w:t>Many people get caught up trying to find the “best” company. It’s better to pick one of the above since all are highly ranked in customer satisfaction and try them out. If you aren’t totally satisfied, switch but at least you’ll have some coverage.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A2800" id="Text Box 290" o:spid="_x0000_s1090" type="#_x0000_t202" style="position:absolute;margin-left:69.85pt;margin-top:112.9pt;width:468pt;height:624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" filled="f" stroked="f">
                <v:path arrowok="t"/>
                <v:textbox inset="0,0,0,0">
                  <w:txbxContent>
                    <w:p w14:paraId="2B6AF50D"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7: Pet Insurance</w:t>
                      </w:r>
                    </w:p>
                    <w:p w14:paraId="4147CC5D" w14:textId="77777777" w:rsidR="006A55FA" w:rsidRDefault="006A55FA">
                      <w:pPr>
                        <w:spacing w:before="253" w:line="292" w:lineRule="exact"/>
                        <w:textAlignment w:val="baseline"/>
                        <w:rPr>
                          <w:rFonts w:ascii="Calibri" w:eastAsia="Calibri" w:hAnsi="Calibri"/>
                          <w:color w:val="000000"/>
                          <w:spacing w:val="-4"/>
                          <w:sz w:val="25"/>
                        </w:rPr>
                      </w:pPr>
                      <w:proofErr w:type="spellStart"/>
                      <w:r>
                        <w:rPr>
                          <w:rFonts w:ascii="Calibri" w:eastAsia="Calibri" w:hAnsi="Calibri"/>
                          <w:color w:val="000000"/>
                          <w:spacing w:val="-4"/>
                          <w:sz w:val="25"/>
                        </w:rPr>
                        <w:t>Avidog</w:t>
                      </w:r>
                      <w:proofErr w:type="spellEnd"/>
                      <w:r>
                        <w:rPr>
                          <w:rFonts w:ascii="Calibri" w:eastAsia="Calibri" w:hAnsi="Calibri"/>
                          <w:color w:val="000000"/>
                          <w:spacing w:val="-4"/>
                          <w:sz w:val="25"/>
                        </w:rPr>
                        <w:t xml:space="preserve"> </w:t>
                      </w:r>
                      <w:r>
                        <w:rPr>
                          <w:rFonts w:ascii="Calibri" w:eastAsia="Calibri" w:hAnsi="Calibri"/>
                          <w:b/>
                          <w:color w:val="000000"/>
                          <w:spacing w:val="-4"/>
                          <w:sz w:val="24"/>
                        </w:rPr>
                        <w:t xml:space="preserve">strongly encourages </w:t>
                      </w:r>
                      <w:r>
                        <w:rPr>
                          <w:rFonts w:ascii="Calibri" w:eastAsia="Calibri" w:hAnsi="Calibri"/>
                          <w:color w:val="000000"/>
                          <w:spacing w:val="-4"/>
                          <w:sz w:val="25"/>
                        </w:rPr>
                        <w:t>all dog owners to get accident and illness insurance coverage for their dogs. It used to be that we could self-insure by putting money away each month for future veterinary costs. However, the cost of veterinary care has now made pet insurance quite reasonable as long as you get “accident and illness” coverage not “routine care.”</w:t>
                      </w:r>
                    </w:p>
                    <w:p w14:paraId="7A77E10D" w14:textId="77777777" w:rsidR="006A55FA" w:rsidRDefault="006A55FA">
                      <w:pPr>
                        <w:spacing w:before="165" w:line="247" w:lineRule="exact"/>
                        <w:textAlignment w:val="baseline"/>
                        <w:rPr>
                          <w:rFonts w:ascii="Calibri" w:eastAsia="Calibri" w:hAnsi="Calibri"/>
                          <w:color w:val="000000"/>
                          <w:spacing w:val="-4"/>
                          <w:sz w:val="25"/>
                        </w:rPr>
                      </w:pPr>
                      <w:r>
                        <w:rPr>
                          <w:rFonts w:ascii="Calibri" w:eastAsia="Calibri" w:hAnsi="Calibri"/>
                          <w:color w:val="000000"/>
                          <w:spacing w:val="-4"/>
                          <w:sz w:val="25"/>
                        </w:rPr>
                        <w:t>The companies I recommend include:</w:t>
                      </w:r>
                    </w:p>
                    <w:p w14:paraId="6401A4AF" w14:textId="77777777" w:rsidR="006A55FA" w:rsidRDefault="006A55FA">
                      <w:pPr>
                        <w:tabs>
                          <w:tab w:val="left" w:pos="2160"/>
                        </w:tabs>
                        <w:spacing w:before="166" w:line="247" w:lineRule="exact"/>
                        <w:ind w:left="720"/>
                        <w:textAlignment w:val="baseline"/>
                        <w:rPr>
                          <w:rFonts w:ascii="Calibri" w:eastAsia="Calibri" w:hAnsi="Calibri"/>
                          <w:color w:val="000000"/>
                          <w:sz w:val="25"/>
                        </w:rPr>
                      </w:pPr>
                      <w:r>
                        <w:rPr>
                          <w:rFonts w:ascii="Calibri" w:eastAsia="Calibri" w:hAnsi="Calibri"/>
                          <w:color w:val="000000"/>
                          <w:sz w:val="25"/>
                        </w:rPr>
                        <w:t>Pets Best</w:t>
                      </w:r>
                      <w:r>
                        <w:rPr>
                          <w:rFonts w:ascii="Calibri" w:eastAsia="Calibri" w:hAnsi="Calibri"/>
                          <w:color w:val="0000FF"/>
                          <w:sz w:val="24"/>
                          <w:u w:val="single"/>
                        </w:rPr>
                        <w:tab/>
                      </w:r>
                      <w:hyperlink r:id="rId176">
                        <w:r>
                          <w:rPr>
                            <w:rFonts w:ascii="Calibri" w:eastAsia="Calibri" w:hAnsi="Calibri"/>
                            <w:color w:val="0000FF"/>
                            <w:sz w:val="24"/>
                            <w:u w:val="single"/>
                          </w:rPr>
                          <w:t>www.petsbest.com</w:t>
                        </w:r>
                      </w:hyperlink>
                      <w:r>
                        <w:rPr>
                          <w:rFonts w:ascii="Calibri" w:eastAsia="Calibri" w:hAnsi="Calibri"/>
                          <w:color w:val="000000"/>
                          <w:sz w:val="25"/>
                        </w:rPr>
                        <w:t xml:space="preserve"> </w:t>
                      </w:r>
                    </w:p>
                    <w:p w14:paraId="2E17BC3F" w14:textId="77777777" w:rsidR="006A55FA" w:rsidRDefault="006A55FA">
                      <w:pPr>
                        <w:tabs>
                          <w:tab w:val="left" w:pos="2160"/>
                        </w:tabs>
                        <w:spacing w:before="161" w:line="247" w:lineRule="exact"/>
                        <w:ind w:left="720"/>
                        <w:textAlignment w:val="baseline"/>
                        <w:rPr>
                          <w:rFonts w:ascii="Calibri" w:eastAsia="Calibri" w:hAnsi="Calibri"/>
                          <w:color w:val="000000"/>
                          <w:sz w:val="25"/>
                        </w:rPr>
                      </w:pPr>
                      <w:r>
                        <w:rPr>
                          <w:rFonts w:ascii="Calibri" w:eastAsia="Calibri" w:hAnsi="Calibri"/>
                          <w:color w:val="000000"/>
                          <w:sz w:val="25"/>
                        </w:rPr>
                        <w:t>Pet Plan</w:t>
                      </w:r>
                      <w:r>
                        <w:rPr>
                          <w:rFonts w:ascii="Calibri" w:eastAsia="Calibri" w:hAnsi="Calibri"/>
                          <w:color w:val="0000FF"/>
                          <w:sz w:val="24"/>
                          <w:u w:val="single"/>
                        </w:rPr>
                        <w:tab/>
                      </w:r>
                      <w:hyperlink r:id="rId177">
                        <w:r>
                          <w:rPr>
                            <w:rFonts w:ascii="Calibri" w:eastAsia="Calibri" w:hAnsi="Calibri"/>
                            <w:color w:val="0000FF"/>
                            <w:sz w:val="24"/>
                            <w:u w:val="single"/>
                          </w:rPr>
                          <w:t>www.gopetplan.com/</w:t>
                        </w:r>
                      </w:hyperlink>
                      <w:r>
                        <w:rPr>
                          <w:rFonts w:ascii="Calibri" w:eastAsia="Calibri" w:hAnsi="Calibri"/>
                          <w:color w:val="000000"/>
                          <w:sz w:val="25"/>
                        </w:rPr>
                        <w:t xml:space="preserve"> </w:t>
                      </w:r>
                    </w:p>
                    <w:p w14:paraId="5F9D7B3A" w14:textId="77777777" w:rsidR="006A55FA" w:rsidRDefault="006A55FA">
                      <w:pPr>
                        <w:tabs>
                          <w:tab w:val="left" w:pos="2160"/>
                        </w:tabs>
                        <w:spacing w:before="166" w:line="247" w:lineRule="exact"/>
                        <w:ind w:left="720"/>
                        <w:textAlignment w:val="baseline"/>
                        <w:rPr>
                          <w:rFonts w:ascii="Calibri" w:eastAsia="Calibri" w:hAnsi="Calibri"/>
                          <w:color w:val="000000"/>
                          <w:sz w:val="25"/>
                        </w:rPr>
                      </w:pPr>
                      <w:proofErr w:type="spellStart"/>
                      <w:r>
                        <w:rPr>
                          <w:rFonts w:ascii="Calibri" w:eastAsia="Calibri" w:hAnsi="Calibri"/>
                          <w:color w:val="000000"/>
                          <w:sz w:val="25"/>
                        </w:rPr>
                        <w:t>Trupanion</w:t>
                      </w:r>
                      <w:proofErr w:type="spellEnd"/>
                      <w:r>
                        <w:rPr>
                          <w:rFonts w:ascii="Calibri" w:eastAsia="Calibri" w:hAnsi="Calibri"/>
                          <w:color w:val="0000FF"/>
                          <w:sz w:val="24"/>
                          <w:u w:val="single"/>
                        </w:rPr>
                        <w:tab/>
                      </w:r>
                      <w:hyperlink r:id="rId178">
                        <w:r>
                          <w:rPr>
                            <w:rFonts w:ascii="Calibri" w:eastAsia="Calibri" w:hAnsi="Calibri"/>
                            <w:color w:val="0000FF"/>
                            <w:sz w:val="24"/>
                            <w:u w:val="single"/>
                          </w:rPr>
                          <w:t>trupanion.com/</w:t>
                        </w:r>
                      </w:hyperlink>
                      <w:r>
                        <w:rPr>
                          <w:rFonts w:ascii="Calibri" w:eastAsia="Calibri" w:hAnsi="Calibri"/>
                          <w:color w:val="000000"/>
                          <w:sz w:val="25"/>
                        </w:rPr>
                        <w:t xml:space="preserve"> </w:t>
                      </w:r>
                    </w:p>
                    <w:p w14:paraId="378D3EB5" w14:textId="77777777" w:rsidR="006A55FA" w:rsidRDefault="006A55FA">
                      <w:pPr>
                        <w:tabs>
                          <w:tab w:val="left" w:pos="2160"/>
                        </w:tabs>
                        <w:spacing w:before="4" w:line="413" w:lineRule="exact"/>
                        <w:ind w:left="720"/>
                        <w:textAlignment w:val="baseline"/>
                        <w:rPr>
                          <w:rFonts w:ascii="Calibri" w:eastAsia="Calibri" w:hAnsi="Calibri"/>
                          <w:color w:val="000000"/>
                          <w:sz w:val="25"/>
                        </w:rPr>
                      </w:pPr>
                      <w:r>
                        <w:rPr>
                          <w:rFonts w:ascii="Calibri" w:eastAsia="Calibri" w:hAnsi="Calibri"/>
                          <w:color w:val="000000"/>
                          <w:sz w:val="25"/>
                        </w:rPr>
                        <w:t>Embrace</w:t>
                      </w:r>
                      <w:r>
                        <w:rPr>
                          <w:rFonts w:ascii="Calibri" w:eastAsia="Calibri" w:hAnsi="Calibri"/>
                          <w:color w:val="0000FF"/>
                          <w:sz w:val="24"/>
                          <w:u w:val="single"/>
                        </w:rPr>
                        <w:tab/>
                      </w:r>
                      <w:hyperlink r:id="rId179">
                        <w:r>
                          <w:rPr>
                            <w:rFonts w:ascii="Calibri" w:eastAsia="Calibri" w:hAnsi="Calibri"/>
                            <w:color w:val="0000FF"/>
                            <w:sz w:val="24"/>
                            <w:u w:val="single"/>
                          </w:rPr>
                          <w:t>www.embracepetinsurance.com/</w:t>
                        </w:r>
                      </w:hyperlink>
                      <w:r>
                        <w:rPr>
                          <w:rFonts w:ascii="Calibri" w:eastAsia="Calibri" w:hAnsi="Calibri"/>
                          <w:color w:val="000000"/>
                          <w:sz w:val="25"/>
                        </w:rPr>
                        <w:t xml:space="preserve">  </w:t>
                      </w:r>
                      <w:r>
                        <w:rPr>
                          <w:rFonts w:ascii="Calibri" w:eastAsia="Calibri" w:hAnsi="Calibri"/>
                          <w:color w:val="000000"/>
                          <w:sz w:val="25"/>
                        </w:rPr>
                        <w:br/>
                        <w:t>Healthy Paws</w:t>
                      </w:r>
                      <w:r>
                        <w:rPr>
                          <w:rFonts w:ascii="Calibri" w:eastAsia="Calibri" w:hAnsi="Calibri"/>
                          <w:color w:val="0000FF"/>
                          <w:sz w:val="24"/>
                          <w:u w:val="single"/>
                        </w:rPr>
                        <w:t xml:space="preserve"> </w:t>
                      </w:r>
                      <w:hyperlink r:id="rId180">
                        <w:r>
                          <w:rPr>
                            <w:rFonts w:ascii="Calibri" w:eastAsia="Calibri" w:hAnsi="Calibri"/>
                            <w:color w:val="0000FF"/>
                            <w:sz w:val="24"/>
                            <w:u w:val="single"/>
                          </w:rPr>
                          <w:t>www.healthypawspetinsurance.com/</w:t>
                        </w:r>
                      </w:hyperlink>
                      <w:r>
                        <w:rPr>
                          <w:rFonts w:ascii="Calibri" w:eastAsia="Calibri" w:hAnsi="Calibri"/>
                          <w:color w:val="000000"/>
                          <w:sz w:val="25"/>
                        </w:rPr>
                        <w:t xml:space="preserve"> </w:t>
                      </w:r>
                    </w:p>
                    <w:p w14:paraId="40AB690A" w14:textId="77777777" w:rsidR="006A55FA" w:rsidRDefault="006A55FA">
                      <w:pPr>
                        <w:spacing w:before="120" w:line="293" w:lineRule="exact"/>
                        <w:ind w:left="720"/>
                        <w:jc w:val="both"/>
                        <w:textAlignment w:val="baseline"/>
                        <w:rPr>
                          <w:rFonts w:ascii="Calibri" w:eastAsia="Calibri" w:hAnsi="Calibri"/>
                          <w:color w:val="000000"/>
                          <w:sz w:val="25"/>
                        </w:rPr>
                      </w:pPr>
                      <w:r>
                        <w:rPr>
                          <w:rFonts w:ascii="Calibri" w:eastAsia="Calibri" w:hAnsi="Calibri"/>
                          <w:color w:val="000000"/>
                          <w:sz w:val="25"/>
                        </w:rPr>
                        <w:t>Nationwide (if you are going to breed your bitch, Nationwide’s Whole Pet with Wellness pays for nearly all breeding costs</w:t>
                      </w:r>
                    </w:p>
                    <w:p w14:paraId="0AE982D2" w14:textId="77777777" w:rsidR="006A55FA" w:rsidRDefault="00000000">
                      <w:pPr>
                        <w:spacing w:before="46" w:line="247" w:lineRule="exact"/>
                        <w:ind w:left="720"/>
                        <w:textAlignment w:val="baseline"/>
                        <w:rPr>
                          <w:rFonts w:ascii="Calibri" w:eastAsia="Calibri" w:hAnsi="Calibri"/>
                          <w:color w:val="0000FF"/>
                          <w:sz w:val="24"/>
                          <w:u w:val="single"/>
                        </w:rPr>
                      </w:pPr>
                      <w:hyperlink r:id="rId181">
                        <w:r w:rsidR="006A55FA">
                          <w:rPr>
                            <w:rFonts w:ascii="Calibri" w:eastAsia="Calibri" w:hAnsi="Calibri"/>
                            <w:color w:val="0000FF"/>
                            <w:sz w:val="24"/>
                            <w:u w:val="single"/>
                          </w:rPr>
                          <w:t>https://www.petinsurance.com/bestpetinsuranceever_fb.aspx</w:t>
                        </w:r>
                      </w:hyperlink>
                      <w:r w:rsidR="006A55FA">
                        <w:rPr>
                          <w:rFonts w:ascii="Calibri" w:eastAsia="Calibri" w:hAnsi="Calibri"/>
                          <w:color w:val="000000"/>
                          <w:sz w:val="25"/>
                        </w:rPr>
                        <w:t xml:space="preserve"> </w:t>
                      </w:r>
                    </w:p>
                    <w:p w14:paraId="3B4C7221" w14:textId="77777777" w:rsidR="006A55FA" w:rsidRDefault="006A55FA">
                      <w:pPr>
                        <w:spacing w:before="119" w:line="293" w:lineRule="exact"/>
                        <w:textAlignment w:val="baseline"/>
                        <w:rPr>
                          <w:rFonts w:ascii="Calibri" w:eastAsia="Calibri" w:hAnsi="Calibri"/>
                          <w:color w:val="000000"/>
                          <w:spacing w:val="-4"/>
                          <w:sz w:val="25"/>
                        </w:rPr>
                      </w:pPr>
                      <w:r>
                        <w:rPr>
                          <w:rFonts w:ascii="Calibri" w:eastAsia="Calibri" w:hAnsi="Calibri"/>
                          <w:color w:val="000000"/>
                          <w:spacing w:val="-4"/>
                          <w:sz w:val="25"/>
                        </w:rPr>
                        <w:t>You should pay less than $45/month for your puppy’s initial coverage, if you select accident and illness, not well care. I paid $29/month for 4-year old Glee with $100 deductible and $2500 max coverage per event through Pet’s Best. They have paid each time I’ve submitted a claim, including $2500 when Glee was injured as a puppy. That’s 7-years’ worth of premiums paid out by Pet’s Best before she was 1-year old!</w:t>
                      </w:r>
                    </w:p>
                    <w:p w14:paraId="7EC32C88" w14:textId="77777777" w:rsidR="006A55FA" w:rsidRDefault="006A55FA">
                      <w:pPr>
                        <w:spacing w:before="118" w:line="293" w:lineRule="exact"/>
                        <w:ind w:right="144"/>
                        <w:textAlignment w:val="baseline"/>
                        <w:rPr>
                          <w:rFonts w:ascii="Calibri" w:eastAsia="Calibri" w:hAnsi="Calibri"/>
                          <w:color w:val="000000"/>
                          <w:sz w:val="25"/>
                        </w:rPr>
                      </w:pPr>
                      <w:r>
                        <w:rPr>
                          <w:rFonts w:ascii="Calibri" w:eastAsia="Calibri" w:hAnsi="Calibri"/>
                          <w:color w:val="000000"/>
                          <w:sz w:val="25"/>
                        </w:rPr>
                        <w:t xml:space="preserve">In the last few years, some </w:t>
                      </w:r>
                      <w:proofErr w:type="spellStart"/>
                      <w:r>
                        <w:rPr>
                          <w:rFonts w:ascii="Calibri" w:eastAsia="Calibri" w:hAnsi="Calibri"/>
                          <w:color w:val="000000"/>
                          <w:sz w:val="25"/>
                        </w:rPr>
                        <w:t>Avidog</w:t>
                      </w:r>
                      <w:proofErr w:type="spellEnd"/>
                      <w:r>
                        <w:rPr>
                          <w:rFonts w:ascii="Calibri" w:eastAsia="Calibri" w:hAnsi="Calibri"/>
                          <w:color w:val="000000"/>
                          <w:sz w:val="25"/>
                        </w:rPr>
                        <w:t xml:space="preserve"> owners have had some serious injuries (back surgery from agility) and accidents (two hit-by-cars, including one while on leash) that cost many thousands of dollars. Pet insurance either did or would have helped. Don’t delay! Even puppies can get hurt!</w:t>
                      </w:r>
                    </w:p>
                    <w:p w14:paraId="209067BA" w14:textId="77777777" w:rsidR="006A55FA" w:rsidRDefault="006A55FA">
                      <w:pPr>
                        <w:spacing w:before="125" w:after="3336" w:line="293" w:lineRule="exact"/>
                        <w:ind w:right="72"/>
                        <w:textAlignment w:val="baseline"/>
                        <w:rPr>
                          <w:rFonts w:ascii="Calibri" w:eastAsia="Calibri" w:hAnsi="Calibri"/>
                          <w:color w:val="000000"/>
                          <w:sz w:val="25"/>
                        </w:rPr>
                      </w:pPr>
                      <w:r>
                        <w:rPr>
                          <w:rFonts w:ascii="Calibri" w:eastAsia="Calibri" w:hAnsi="Calibri"/>
                          <w:color w:val="000000"/>
                          <w:sz w:val="25"/>
                        </w:rPr>
                        <w:t>Many people get caught up trying to find the “best” company. It’s better to pick one of the above since all are highly ranked in customer satisfaction and try them out. If you aren’t totally satisfied, switch but at least you’ll have some coverage.</w:t>
                      </w:r>
                    </w:p>
                  </w:txbxContent>
                </v:textbox>
                <w10:wrap type="square" anchorx="page" anchory="page"/>
              </v:shape>
            </w:pict>
          </mc:Fallback>
        </mc:AlternateContent>
      </w:r>
    </w:p>
    <w:p w14:paraId="05A22CDB" w14:textId="77777777" w:rsidR="00A372BD" w:rsidRDefault="00A372BD">
      <w:pPr>
        <w:sectPr w:rsidR="00A372BD">
          <w:pgSz w:w="12240" w:h="15840"/>
          <w:pgMar w:top="452" w:right="1459" w:bottom="454" w:left="1344" w:header="0" w:footer="550" w:gutter="0"/>
          <w:cols w:space="720"/>
        </w:sectPr>
      </w:pPr>
    </w:p>
    <w:p w14:paraId="399F7E0A" w14:textId="2767AB0D"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73952" behindDoc="1" locked="0" layoutInCell="1" allowOverlap="1" wp14:anchorId="549BC18B">
                <wp:simplePos x="0" y="0"/>
                <wp:positionH relativeFrom="page">
                  <wp:posOffset>856615</wp:posOffset>
                </wp:positionH>
                <wp:positionV relativeFrom="page">
                  <wp:posOffset>2785745</wp:posOffset>
                </wp:positionV>
                <wp:extent cx="5943600" cy="1594485"/>
                <wp:effectExtent l="0" t="0" r="12700" b="18415"/>
                <wp:wrapSquare wrapText="bothSides"/>
                <wp:docPr id="18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594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1B9013" w14:textId="77777777" w:rsidR="006A55FA" w:rsidRDefault="006A55FA">
                            <w:pPr>
                              <w:spacing w:before="1150" w:after="931" w:line="352" w:lineRule="exact"/>
                              <w:jc w:val="center"/>
                              <w:textAlignment w:val="baseline"/>
                              <w:rPr>
                                <w:rFonts w:ascii="Calibri" w:eastAsia="Calibri" w:hAnsi="Calibri"/>
                                <w:b/>
                                <w:color w:val="006FC0"/>
                                <w:sz w:val="32"/>
                              </w:rPr>
                            </w:pPr>
                            <w:r>
                              <w:rPr>
                                <w:rFonts w:ascii="Calibri" w:eastAsia="Calibri" w:hAnsi="Calibri"/>
                                <w:b/>
                                <w:color w:val="006FC0"/>
                                <w:sz w:val="32"/>
                              </w:rPr>
                              <w:t>SECTION 2: CARE AND FEEDING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BC18B" id="Text Box 289" o:spid="_x0000_s1091" type="#_x0000_t202" style="position:absolute;margin-left:67.45pt;margin-top:219.35pt;width:468pt;height:125.5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" filled="f">
                <v:path arrowok="t"/>
                <v:textbox inset="0,0,0,0">
                  <w:txbxContent>
                    <w:p w14:paraId="681B9013" w14:textId="77777777" w:rsidR="006A55FA" w:rsidRDefault="006A55FA">
                      <w:pPr>
                        <w:spacing w:before="1150" w:after="931" w:line="352" w:lineRule="exact"/>
                        <w:jc w:val="center"/>
                        <w:textAlignment w:val="baseline"/>
                        <w:rPr>
                          <w:rFonts w:ascii="Calibri" w:eastAsia="Calibri" w:hAnsi="Calibri"/>
                          <w:b/>
                          <w:color w:val="006FC0"/>
                          <w:sz w:val="32"/>
                        </w:rPr>
                      </w:pPr>
                      <w:r>
                        <w:rPr>
                          <w:rFonts w:ascii="Calibri" w:eastAsia="Calibri" w:hAnsi="Calibri"/>
                          <w:b/>
                          <w:color w:val="006FC0"/>
                          <w:sz w:val="32"/>
                        </w:rPr>
                        <w:t>SECTION 2: CARE AND FEEDING</w:t>
                      </w:r>
                    </w:p>
                  </w:txbxContent>
                </v:textbox>
                <w10:wrap type="square" anchorx="page" anchory="page"/>
              </v:shape>
            </w:pict>
          </mc:Fallback>
        </mc:AlternateContent>
      </w:r>
    </w:p>
    <w:p w14:paraId="36B30D1E" w14:textId="77777777" w:rsidR="00A372BD" w:rsidRDefault="00A372BD">
      <w:pPr>
        <w:sectPr w:rsidR="00A372BD">
          <w:pgSz w:w="12240" w:h="15840"/>
          <w:pgMar w:top="452" w:right="1531" w:bottom="454" w:left="951" w:header="0" w:footer="550" w:gutter="0"/>
          <w:cols w:space="720"/>
        </w:sectPr>
      </w:pPr>
    </w:p>
    <w:p w14:paraId="0E0AF651" w14:textId="7C9215DF"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76000" behindDoc="1" locked="0" layoutInCell="1" allowOverlap="1" wp14:anchorId="323EDAB5">
                <wp:simplePos x="0" y="0"/>
                <wp:positionH relativeFrom="page">
                  <wp:posOffset>891540</wp:posOffset>
                </wp:positionH>
                <wp:positionV relativeFrom="page">
                  <wp:posOffset>1433830</wp:posOffset>
                </wp:positionV>
                <wp:extent cx="5943600" cy="2944495"/>
                <wp:effectExtent l="0" t="0" r="0" b="1905"/>
                <wp:wrapSquare wrapText="bothSides"/>
                <wp:docPr id="18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94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A142F"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8: Feeding</w:t>
                            </w:r>
                          </w:p>
                          <w:p w14:paraId="46D54862" w14:textId="77777777" w:rsidR="006A55FA" w:rsidRDefault="006A55FA">
                            <w:pPr>
                              <w:spacing w:before="299" w:line="286" w:lineRule="exact"/>
                              <w:textAlignment w:val="baseline"/>
                              <w:rPr>
                                <w:rFonts w:ascii="Calibri" w:eastAsia="Calibri" w:hAnsi="Calibri"/>
                                <w:b/>
                                <w:i/>
                                <w:color w:val="006FC0"/>
                                <w:sz w:val="28"/>
                              </w:rPr>
                            </w:pPr>
                            <w:r>
                              <w:rPr>
                                <w:rFonts w:ascii="Calibri" w:eastAsia="Calibri" w:hAnsi="Calibri"/>
                                <w:b/>
                                <w:i/>
                                <w:color w:val="006FC0"/>
                                <w:sz w:val="28"/>
                              </w:rPr>
                              <w:t>Puppy Feeding Protocol</w:t>
                            </w:r>
                          </w:p>
                          <w:p w14:paraId="7F46B46F" w14:textId="77777777" w:rsidR="006A55FA" w:rsidRDefault="006A55FA">
                            <w:pPr>
                              <w:spacing w:before="61" w:line="295"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Your puppy has been raised on mama’s milk, K9 </w:t>
                            </w:r>
                            <w:proofErr w:type="spellStart"/>
                            <w:r>
                              <w:rPr>
                                <w:rFonts w:ascii="Calibri" w:eastAsia="Calibri" w:hAnsi="Calibri"/>
                                <w:color w:val="000000"/>
                                <w:spacing w:val="-4"/>
                                <w:sz w:val="25"/>
                              </w:rPr>
                              <w:t>Kraving</w:t>
                            </w:r>
                            <w:proofErr w:type="spellEnd"/>
                            <w:r>
                              <w:rPr>
                                <w:rFonts w:ascii="Calibri" w:eastAsia="Calibri" w:hAnsi="Calibri"/>
                                <w:color w:val="000000"/>
                                <w:spacing w:val="-4"/>
                                <w:sz w:val="25"/>
                              </w:rPr>
                              <w:t xml:space="preserve"> Raw Diet and </w:t>
                            </w:r>
                            <w:proofErr w:type="spellStart"/>
                            <w:r>
                              <w:rPr>
                                <w:rFonts w:ascii="Calibri" w:eastAsia="Calibri" w:hAnsi="Calibri"/>
                                <w:color w:val="000000"/>
                                <w:spacing w:val="-4"/>
                                <w:sz w:val="25"/>
                              </w:rPr>
                              <w:t>Farmina’s</w:t>
                            </w:r>
                            <w:proofErr w:type="spellEnd"/>
                            <w:r>
                              <w:rPr>
                                <w:rFonts w:ascii="Calibri" w:eastAsia="Calibri" w:hAnsi="Calibri"/>
                                <w:color w:val="000000"/>
                                <w:spacing w:val="-4"/>
                                <w:sz w:val="25"/>
                              </w:rPr>
                              <w:t xml:space="preserve"> N&amp;D Ancestral Grain kibble for treats. Daily supplements have included Canine </w:t>
                            </w:r>
                            <w:proofErr w:type="spellStart"/>
                            <w:r>
                              <w:rPr>
                                <w:rFonts w:ascii="Calibri" w:eastAsia="Calibri" w:hAnsi="Calibri"/>
                                <w:color w:val="000000"/>
                                <w:spacing w:val="-4"/>
                                <w:sz w:val="25"/>
                              </w:rPr>
                              <w:t>ProBalance</w:t>
                            </w:r>
                            <w:proofErr w:type="spellEnd"/>
                            <w:r>
                              <w:rPr>
                                <w:rFonts w:ascii="Calibri" w:eastAsia="Calibri" w:hAnsi="Calibri"/>
                                <w:color w:val="000000"/>
                                <w:spacing w:val="-4"/>
                                <w:sz w:val="25"/>
                              </w:rPr>
                              <w:t xml:space="preserve"> Canine Wellness, </w:t>
                            </w:r>
                            <w:proofErr w:type="spellStart"/>
                            <w:r>
                              <w:rPr>
                                <w:rFonts w:ascii="Calibri" w:eastAsia="Calibri" w:hAnsi="Calibri"/>
                                <w:color w:val="000000"/>
                                <w:spacing w:val="-4"/>
                                <w:sz w:val="25"/>
                              </w:rPr>
                              <w:t>Geneflora</w:t>
                            </w:r>
                            <w:proofErr w:type="spellEnd"/>
                            <w:r>
                              <w:rPr>
                                <w:rFonts w:ascii="Calibri" w:eastAsia="Calibri" w:hAnsi="Calibri"/>
                                <w:color w:val="000000"/>
                                <w:spacing w:val="-4"/>
                                <w:sz w:val="25"/>
                              </w:rPr>
                              <w:t>, and Grizzly Wild Salmon Oil.</w:t>
                            </w:r>
                          </w:p>
                          <w:p w14:paraId="5685088C" w14:textId="77777777" w:rsidR="006A55FA" w:rsidRDefault="006A55FA">
                            <w:pPr>
                              <w:spacing w:before="123" w:line="292" w:lineRule="exact"/>
                              <w:ind w:right="72"/>
                              <w:textAlignment w:val="baseline"/>
                              <w:rPr>
                                <w:rFonts w:ascii="Calibri" w:eastAsia="Calibri" w:hAnsi="Calibri"/>
                                <w:color w:val="000000"/>
                                <w:sz w:val="25"/>
                              </w:rPr>
                            </w:pPr>
                            <w:r>
                              <w:rPr>
                                <w:rFonts w:ascii="Calibri" w:eastAsia="Calibri" w:hAnsi="Calibri"/>
                                <w:color w:val="000000"/>
                                <w:sz w:val="25"/>
                              </w:rPr>
                              <w:t>We delayed feeding solid food until the puppies were four weeks old so they had the best possible nutritional foundation from their dam. The pups are still nursing at this point, although milk plays only a minor role in her daily nutrition and is providing more emotional support than anything.</w:t>
                            </w:r>
                          </w:p>
                          <w:p w14:paraId="48A5D75F" w14:textId="77777777" w:rsidR="006A55FA" w:rsidRDefault="006A55FA">
                            <w:pPr>
                              <w:spacing w:before="122" w:after="150" w:line="292" w:lineRule="exact"/>
                              <w:ind w:right="72"/>
                              <w:textAlignment w:val="baseline"/>
                              <w:rPr>
                                <w:rFonts w:ascii="Calibri" w:eastAsia="Calibri" w:hAnsi="Calibri"/>
                                <w:color w:val="000000"/>
                                <w:sz w:val="25"/>
                              </w:rPr>
                            </w:pPr>
                            <w:r>
                              <w:rPr>
                                <w:rFonts w:ascii="Calibri" w:eastAsia="Calibri" w:hAnsi="Calibri"/>
                                <w:color w:val="000000"/>
                                <w:sz w:val="25"/>
                              </w:rPr>
                              <w:t>Once the pups turned four weeks, they took immediately to ground raw food (bones, meat, organs and vegetables). Since then, we have introduced the pups to an array of protein sources over the past four weeks to help inoculate her against food allergies. The protein sources they have eaten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EDAB5" id="Text Box 288" o:spid="_x0000_s1092" type="#_x0000_t202" style="position:absolute;margin-left:70.2pt;margin-top:112.9pt;width:468pt;height:231.85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" filled="f" stroked="f">
                <v:path arrowok="t"/>
                <v:textbox inset="0,0,0,0">
                  <w:txbxContent>
                    <w:p w14:paraId="7BAA142F"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8: Feeding</w:t>
                      </w:r>
                    </w:p>
                    <w:p w14:paraId="46D54862" w14:textId="77777777" w:rsidR="006A55FA" w:rsidRDefault="006A55FA">
                      <w:pPr>
                        <w:spacing w:before="299" w:line="286" w:lineRule="exact"/>
                        <w:textAlignment w:val="baseline"/>
                        <w:rPr>
                          <w:rFonts w:ascii="Calibri" w:eastAsia="Calibri" w:hAnsi="Calibri"/>
                          <w:b/>
                          <w:i/>
                          <w:color w:val="006FC0"/>
                          <w:sz w:val="28"/>
                        </w:rPr>
                      </w:pPr>
                      <w:r>
                        <w:rPr>
                          <w:rFonts w:ascii="Calibri" w:eastAsia="Calibri" w:hAnsi="Calibri"/>
                          <w:b/>
                          <w:i/>
                          <w:color w:val="006FC0"/>
                          <w:sz w:val="28"/>
                        </w:rPr>
                        <w:t>Puppy Feeding Protocol</w:t>
                      </w:r>
                    </w:p>
                    <w:p w14:paraId="7F46B46F" w14:textId="77777777" w:rsidR="006A55FA" w:rsidRDefault="006A55FA">
                      <w:pPr>
                        <w:spacing w:before="61" w:line="295"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Your puppy has been raised on mama’s milk, K9 </w:t>
                      </w:r>
                      <w:proofErr w:type="spellStart"/>
                      <w:r>
                        <w:rPr>
                          <w:rFonts w:ascii="Calibri" w:eastAsia="Calibri" w:hAnsi="Calibri"/>
                          <w:color w:val="000000"/>
                          <w:spacing w:val="-4"/>
                          <w:sz w:val="25"/>
                        </w:rPr>
                        <w:t>Kraving</w:t>
                      </w:r>
                      <w:proofErr w:type="spellEnd"/>
                      <w:r>
                        <w:rPr>
                          <w:rFonts w:ascii="Calibri" w:eastAsia="Calibri" w:hAnsi="Calibri"/>
                          <w:color w:val="000000"/>
                          <w:spacing w:val="-4"/>
                          <w:sz w:val="25"/>
                        </w:rPr>
                        <w:t xml:space="preserve"> Raw Diet and </w:t>
                      </w:r>
                      <w:proofErr w:type="spellStart"/>
                      <w:r>
                        <w:rPr>
                          <w:rFonts w:ascii="Calibri" w:eastAsia="Calibri" w:hAnsi="Calibri"/>
                          <w:color w:val="000000"/>
                          <w:spacing w:val="-4"/>
                          <w:sz w:val="25"/>
                        </w:rPr>
                        <w:t>Farmina’s</w:t>
                      </w:r>
                      <w:proofErr w:type="spellEnd"/>
                      <w:r>
                        <w:rPr>
                          <w:rFonts w:ascii="Calibri" w:eastAsia="Calibri" w:hAnsi="Calibri"/>
                          <w:color w:val="000000"/>
                          <w:spacing w:val="-4"/>
                          <w:sz w:val="25"/>
                        </w:rPr>
                        <w:t xml:space="preserve"> N&amp;D Ancestral Grain kibble for treats. Daily supplements have included Canine </w:t>
                      </w:r>
                      <w:proofErr w:type="spellStart"/>
                      <w:r>
                        <w:rPr>
                          <w:rFonts w:ascii="Calibri" w:eastAsia="Calibri" w:hAnsi="Calibri"/>
                          <w:color w:val="000000"/>
                          <w:spacing w:val="-4"/>
                          <w:sz w:val="25"/>
                        </w:rPr>
                        <w:t>ProBalance</w:t>
                      </w:r>
                      <w:proofErr w:type="spellEnd"/>
                      <w:r>
                        <w:rPr>
                          <w:rFonts w:ascii="Calibri" w:eastAsia="Calibri" w:hAnsi="Calibri"/>
                          <w:color w:val="000000"/>
                          <w:spacing w:val="-4"/>
                          <w:sz w:val="25"/>
                        </w:rPr>
                        <w:t xml:space="preserve"> Canine Wellness, </w:t>
                      </w:r>
                      <w:proofErr w:type="spellStart"/>
                      <w:r>
                        <w:rPr>
                          <w:rFonts w:ascii="Calibri" w:eastAsia="Calibri" w:hAnsi="Calibri"/>
                          <w:color w:val="000000"/>
                          <w:spacing w:val="-4"/>
                          <w:sz w:val="25"/>
                        </w:rPr>
                        <w:t>Geneflora</w:t>
                      </w:r>
                      <w:proofErr w:type="spellEnd"/>
                      <w:r>
                        <w:rPr>
                          <w:rFonts w:ascii="Calibri" w:eastAsia="Calibri" w:hAnsi="Calibri"/>
                          <w:color w:val="000000"/>
                          <w:spacing w:val="-4"/>
                          <w:sz w:val="25"/>
                        </w:rPr>
                        <w:t>, and Grizzly Wild Salmon Oil.</w:t>
                      </w:r>
                    </w:p>
                    <w:p w14:paraId="5685088C" w14:textId="77777777" w:rsidR="006A55FA" w:rsidRDefault="006A55FA">
                      <w:pPr>
                        <w:spacing w:before="123" w:line="292" w:lineRule="exact"/>
                        <w:ind w:right="72"/>
                        <w:textAlignment w:val="baseline"/>
                        <w:rPr>
                          <w:rFonts w:ascii="Calibri" w:eastAsia="Calibri" w:hAnsi="Calibri"/>
                          <w:color w:val="000000"/>
                          <w:sz w:val="25"/>
                        </w:rPr>
                      </w:pPr>
                      <w:r>
                        <w:rPr>
                          <w:rFonts w:ascii="Calibri" w:eastAsia="Calibri" w:hAnsi="Calibri"/>
                          <w:color w:val="000000"/>
                          <w:sz w:val="25"/>
                        </w:rPr>
                        <w:t>We delayed feeding solid food until the puppies were four weeks old so they had the best possible nutritional foundation from their dam. The pups are still nursing at this point, although milk plays only a minor role in her daily nutrition and is providing more emotional support than anything.</w:t>
                      </w:r>
                    </w:p>
                    <w:p w14:paraId="48A5D75F" w14:textId="77777777" w:rsidR="006A55FA" w:rsidRDefault="006A55FA">
                      <w:pPr>
                        <w:spacing w:before="122" w:after="150" w:line="292" w:lineRule="exact"/>
                        <w:ind w:right="72"/>
                        <w:textAlignment w:val="baseline"/>
                        <w:rPr>
                          <w:rFonts w:ascii="Calibri" w:eastAsia="Calibri" w:hAnsi="Calibri"/>
                          <w:color w:val="000000"/>
                          <w:sz w:val="25"/>
                        </w:rPr>
                      </w:pPr>
                      <w:r>
                        <w:rPr>
                          <w:rFonts w:ascii="Calibri" w:eastAsia="Calibri" w:hAnsi="Calibri"/>
                          <w:color w:val="000000"/>
                          <w:sz w:val="25"/>
                        </w:rPr>
                        <w:t>Once the pups turned four weeks, they took immediately to ground raw food (bones, meat, organs and vegetables). Since then, we have introduced the pups to an array of protein sources over the past four weeks to help inoculate her against food allergies. The protein sources they have eaten include:</w:t>
                      </w:r>
                    </w:p>
                  </w:txbxContent>
                </v:textbox>
                <w10:wrap type="square" anchorx="page" anchory="page"/>
              </v:shape>
            </w:pict>
          </mc:Fallback>
        </mc:AlternateContent>
      </w:r>
      <w:r>
        <w:rPr>
          <w:noProof/>
        </w:rPr>
        <mc:AlternateContent>
          <mc:Choice Requires="wps">
            <w:drawing>
              <wp:anchor distT="0" distB="0" distL="0" distR="0" simplePos="0" relativeHeight="251777024" behindDoc="1" locked="0" layoutInCell="1" allowOverlap="1" wp14:anchorId="52DDD83B">
                <wp:simplePos x="0" y="0"/>
                <wp:positionH relativeFrom="page">
                  <wp:posOffset>891540</wp:posOffset>
                </wp:positionH>
                <wp:positionV relativeFrom="page">
                  <wp:posOffset>4378325</wp:posOffset>
                </wp:positionV>
                <wp:extent cx="5943600" cy="1371600"/>
                <wp:effectExtent l="0" t="0" r="0" b="0"/>
                <wp:wrapSquare wrapText="bothSides"/>
                <wp:docPr id="18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523"/>
                              <w:gridCol w:w="5837"/>
                            </w:tblGrid>
                            <w:tr w:rsidR="006A55FA" w14:paraId="383E256A" w14:textId="77777777">
                              <w:trPr>
                                <w:trHeight w:hRule="exact" w:val="1908"/>
                              </w:trPr>
                              <w:tc>
                                <w:tcPr>
                                  <w:tcW w:w="3523" w:type="dxa"/>
                                  <w:tcBorders>
                                    <w:top w:val="none" w:sz="0" w:space="0" w:color="000000"/>
                                    <w:left w:val="none" w:sz="0" w:space="0" w:color="000000"/>
                                    <w:bottom w:val="none" w:sz="0" w:space="0" w:color="000000"/>
                                    <w:right w:val="none" w:sz="0" w:space="0" w:color="000000"/>
                                  </w:tcBorders>
                                </w:tcPr>
                                <w:p w14:paraId="5EBE1D7E" w14:textId="77777777" w:rsidR="006A55FA" w:rsidRDefault="006A55FA">
                                  <w:pPr>
                                    <w:spacing w:after="6" w:line="316" w:lineRule="exact"/>
                                    <w:ind w:left="1008"/>
                                    <w:textAlignment w:val="baseline"/>
                                    <w:rPr>
                                      <w:rFonts w:ascii="Calibri" w:eastAsia="Calibri" w:hAnsi="Calibri"/>
                                      <w:color w:val="000000"/>
                                      <w:sz w:val="25"/>
                                    </w:rPr>
                                  </w:pPr>
                                  <w:r>
                                    <w:rPr>
                                      <w:rFonts w:ascii="Calibri" w:eastAsia="Calibri" w:hAnsi="Calibri"/>
                                      <w:color w:val="000000"/>
                                      <w:sz w:val="25"/>
                                    </w:rPr>
                                    <w:t xml:space="preserve">Chicken </w:t>
                                  </w:r>
                                  <w:r>
                                    <w:rPr>
                                      <w:rFonts w:ascii="Calibri" w:eastAsia="Calibri" w:hAnsi="Calibri"/>
                                      <w:color w:val="000000"/>
                                      <w:sz w:val="25"/>
                                    </w:rPr>
                                    <w:br/>
                                    <w:t xml:space="preserve">Turkey </w:t>
                                  </w:r>
                                  <w:r>
                                    <w:rPr>
                                      <w:rFonts w:ascii="Calibri" w:eastAsia="Calibri" w:hAnsi="Calibri"/>
                                      <w:color w:val="000000"/>
                                      <w:sz w:val="25"/>
                                    </w:rPr>
                                    <w:br/>
                                    <w:t xml:space="preserve">Lamb </w:t>
                                  </w:r>
                                  <w:r>
                                    <w:rPr>
                                      <w:rFonts w:ascii="Calibri" w:eastAsia="Calibri" w:hAnsi="Calibri"/>
                                      <w:color w:val="000000"/>
                                      <w:sz w:val="25"/>
                                    </w:rPr>
                                    <w:br/>
                                    <w:t xml:space="preserve">Beef </w:t>
                                  </w:r>
                                  <w:r>
                                    <w:rPr>
                                      <w:rFonts w:ascii="Calibri" w:eastAsia="Calibri" w:hAnsi="Calibri"/>
                                      <w:color w:val="000000"/>
                                      <w:sz w:val="25"/>
                                    </w:rPr>
                                    <w:br/>
                                    <w:t xml:space="preserve">Buffalo </w:t>
                                  </w:r>
                                  <w:r>
                                    <w:rPr>
                                      <w:rFonts w:ascii="Calibri" w:eastAsia="Calibri" w:hAnsi="Calibri"/>
                                      <w:color w:val="000000"/>
                                      <w:sz w:val="25"/>
                                    </w:rPr>
                                    <w:br/>
                                    <w:t>Goat</w:t>
                                  </w:r>
                                </w:p>
                              </w:tc>
                              <w:tc>
                                <w:tcPr>
                                  <w:tcW w:w="5837" w:type="dxa"/>
                                  <w:tcBorders>
                                    <w:top w:val="none" w:sz="0" w:space="0" w:color="000000"/>
                                    <w:left w:val="none" w:sz="0" w:space="0" w:color="000000"/>
                                    <w:bottom w:val="none" w:sz="0" w:space="0" w:color="000000"/>
                                    <w:right w:val="none" w:sz="0" w:space="0" w:color="000000"/>
                                  </w:tcBorders>
                                </w:tcPr>
                                <w:p w14:paraId="3E7E4B48" w14:textId="77777777" w:rsidR="006A55FA" w:rsidRDefault="006A55FA">
                                  <w:pPr>
                                    <w:spacing w:line="303" w:lineRule="exact"/>
                                    <w:ind w:left="1800"/>
                                    <w:textAlignment w:val="baseline"/>
                                    <w:rPr>
                                      <w:rFonts w:ascii="Calibri" w:eastAsia="Calibri" w:hAnsi="Calibri"/>
                                      <w:color w:val="000000"/>
                                      <w:sz w:val="25"/>
                                    </w:rPr>
                                  </w:pPr>
                                  <w:r>
                                    <w:rPr>
                                      <w:rFonts w:ascii="Calibri" w:eastAsia="Calibri" w:hAnsi="Calibri"/>
                                      <w:color w:val="000000"/>
                                      <w:sz w:val="25"/>
                                    </w:rPr>
                                    <w:t xml:space="preserve">Venison </w:t>
                                  </w:r>
                                  <w:r>
                                    <w:rPr>
                                      <w:rFonts w:ascii="Calibri" w:eastAsia="Calibri" w:hAnsi="Calibri"/>
                                      <w:color w:val="000000"/>
                                      <w:sz w:val="25"/>
                                    </w:rPr>
                                    <w:br/>
                                    <w:t>Pork</w:t>
                                  </w:r>
                                </w:p>
                                <w:p w14:paraId="0E1AE133" w14:textId="77777777" w:rsidR="006A55FA" w:rsidRDefault="006A55FA">
                                  <w:pPr>
                                    <w:spacing w:before="1" w:after="4" w:line="323" w:lineRule="exact"/>
                                    <w:ind w:left="1800"/>
                                    <w:textAlignment w:val="baseline"/>
                                    <w:rPr>
                                      <w:rFonts w:ascii="Calibri" w:eastAsia="Calibri" w:hAnsi="Calibri"/>
                                      <w:color w:val="000000"/>
                                      <w:sz w:val="25"/>
                                    </w:rPr>
                                  </w:pPr>
                                  <w:r>
                                    <w:rPr>
                                      <w:rFonts w:ascii="Calibri" w:eastAsia="Calibri" w:hAnsi="Calibri"/>
                                      <w:color w:val="000000"/>
                                      <w:sz w:val="25"/>
                                    </w:rPr>
                                    <w:t xml:space="preserve">Eggs </w:t>
                                  </w:r>
                                  <w:r>
                                    <w:rPr>
                                      <w:rFonts w:ascii="Calibri" w:eastAsia="Calibri" w:hAnsi="Calibri"/>
                                      <w:color w:val="000000"/>
                                      <w:sz w:val="25"/>
                                    </w:rPr>
                                    <w:br/>
                                    <w:t xml:space="preserve">Mackerel </w:t>
                                  </w:r>
                                  <w:r>
                                    <w:rPr>
                                      <w:rFonts w:ascii="Calibri" w:eastAsia="Calibri" w:hAnsi="Calibri"/>
                                      <w:color w:val="000000"/>
                                      <w:sz w:val="25"/>
                                    </w:rPr>
                                    <w:br/>
                                    <w:t xml:space="preserve">Salmon </w:t>
                                  </w:r>
                                  <w:r>
                                    <w:rPr>
                                      <w:rFonts w:ascii="Calibri" w:eastAsia="Calibri" w:hAnsi="Calibri"/>
                                      <w:color w:val="000000"/>
                                      <w:sz w:val="25"/>
                                    </w:rPr>
                                    <w:br/>
                                    <w:t>Green tripe</w:t>
                                  </w:r>
                                </w:p>
                              </w:tc>
                            </w:tr>
                          </w:tbl>
                          <w:p w14:paraId="432E1CB6" w14:textId="77777777" w:rsidR="006A55FA" w:rsidRDefault="006A55FA">
                            <w:pPr>
                              <w:spacing w:after="232"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DD83B" id="Text Box 287" o:spid="_x0000_s1093" type="#_x0000_t202" style="position:absolute;margin-left:70.2pt;margin-top:344.75pt;width:468pt;height:108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" filled="f" stroked="f">
                <v:path arrowok="t"/>
                <v:textbox inset="0,0,0,0">
                  <w:txbxContent>
                    <w:tbl>
                      <w:tblPr>
                        <w:tblW w:w="0" w:type="auto"/>
                        <w:tblLayout w:type="fixed"/>
                        <w:tblCellMar>
                          <w:left w:w="0" w:type="dxa"/>
                          <w:right w:w="0" w:type="dxa"/>
                        </w:tblCellMar>
                        <w:tblLook w:val="0000" w:firstRow="0" w:lastRow="0" w:firstColumn="0" w:lastColumn="0" w:noHBand="0" w:noVBand="0"/>
                      </w:tblPr>
                      <w:tblGrid>
                        <w:gridCol w:w="3523"/>
                        <w:gridCol w:w="5837"/>
                      </w:tblGrid>
                      <w:tr w:rsidR="006A55FA" w14:paraId="383E256A" w14:textId="77777777">
                        <w:trPr>
                          <w:trHeight w:hRule="exact" w:val="1908"/>
                        </w:trPr>
                        <w:tc>
                          <w:tcPr>
                            <w:tcW w:w="3523" w:type="dxa"/>
                            <w:tcBorders>
                              <w:top w:val="none" w:sz="0" w:space="0" w:color="000000"/>
                              <w:left w:val="none" w:sz="0" w:space="0" w:color="000000"/>
                              <w:bottom w:val="none" w:sz="0" w:space="0" w:color="000000"/>
                              <w:right w:val="none" w:sz="0" w:space="0" w:color="000000"/>
                            </w:tcBorders>
                          </w:tcPr>
                          <w:p w14:paraId="5EBE1D7E" w14:textId="77777777" w:rsidR="006A55FA" w:rsidRDefault="006A55FA">
                            <w:pPr>
                              <w:spacing w:after="6" w:line="316" w:lineRule="exact"/>
                              <w:ind w:left="1008"/>
                              <w:textAlignment w:val="baseline"/>
                              <w:rPr>
                                <w:rFonts w:ascii="Calibri" w:eastAsia="Calibri" w:hAnsi="Calibri"/>
                                <w:color w:val="000000"/>
                                <w:sz w:val="25"/>
                              </w:rPr>
                            </w:pPr>
                            <w:r>
                              <w:rPr>
                                <w:rFonts w:ascii="Calibri" w:eastAsia="Calibri" w:hAnsi="Calibri"/>
                                <w:color w:val="000000"/>
                                <w:sz w:val="25"/>
                              </w:rPr>
                              <w:t xml:space="preserve">Chicken </w:t>
                            </w:r>
                            <w:r>
                              <w:rPr>
                                <w:rFonts w:ascii="Calibri" w:eastAsia="Calibri" w:hAnsi="Calibri"/>
                                <w:color w:val="000000"/>
                                <w:sz w:val="25"/>
                              </w:rPr>
                              <w:br/>
                              <w:t xml:space="preserve">Turkey </w:t>
                            </w:r>
                            <w:r>
                              <w:rPr>
                                <w:rFonts w:ascii="Calibri" w:eastAsia="Calibri" w:hAnsi="Calibri"/>
                                <w:color w:val="000000"/>
                                <w:sz w:val="25"/>
                              </w:rPr>
                              <w:br/>
                              <w:t xml:space="preserve">Lamb </w:t>
                            </w:r>
                            <w:r>
                              <w:rPr>
                                <w:rFonts w:ascii="Calibri" w:eastAsia="Calibri" w:hAnsi="Calibri"/>
                                <w:color w:val="000000"/>
                                <w:sz w:val="25"/>
                              </w:rPr>
                              <w:br/>
                              <w:t xml:space="preserve">Beef </w:t>
                            </w:r>
                            <w:r>
                              <w:rPr>
                                <w:rFonts w:ascii="Calibri" w:eastAsia="Calibri" w:hAnsi="Calibri"/>
                                <w:color w:val="000000"/>
                                <w:sz w:val="25"/>
                              </w:rPr>
                              <w:br/>
                              <w:t xml:space="preserve">Buffalo </w:t>
                            </w:r>
                            <w:r>
                              <w:rPr>
                                <w:rFonts w:ascii="Calibri" w:eastAsia="Calibri" w:hAnsi="Calibri"/>
                                <w:color w:val="000000"/>
                                <w:sz w:val="25"/>
                              </w:rPr>
                              <w:br/>
                              <w:t>Goat</w:t>
                            </w:r>
                          </w:p>
                        </w:tc>
                        <w:tc>
                          <w:tcPr>
                            <w:tcW w:w="5837" w:type="dxa"/>
                            <w:tcBorders>
                              <w:top w:val="none" w:sz="0" w:space="0" w:color="000000"/>
                              <w:left w:val="none" w:sz="0" w:space="0" w:color="000000"/>
                              <w:bottom w:val="none" w:sz="0" w:space="0" w:color="000000"/>
                              <w:right w:val="none" w:sz="0" w:space="0" w:color="000000"/>
                            </w:tcBorders>
                          </w:tcPr>
                          <w:p w14:paraId="3E7E4B48" w14:textId="77777777" w:rsidR="006A55FA" w:rsidRDefault="006A55FA">
                            <w:pPr>
                              <w:spacing w:line="303" w:lineRule="exact"/>
                              <w:ind w:left="1800"/>
                              <w:textAlignment w:val="baseline"/>
                              <w:rPr>
                                <w:rFonts w:ascii="Calibri" w:eastAsia="Calibri" w:hAnsi="Calibri"/>
                                <w:color w:val="000000"/>
                                <w:sz w:val="25"/>
                              </w:rPr>
                            </w:pPr>
                            <w:r>
                              <w:rPr>
                                <w:rFonts w:ascii="Calibri" w:eastAsia="Calibri" w:hAnsi="Calibri"/>
                                <w:color w:val="000000"/>
                                <w:sz w:val="25"/>
                              </w:rPr>
                              <w:t xml:space="preserve">Venison </w:t>
                            </w:r>
                            <w:r>
                              <w:rPr>
                                <w:rFonts w:ascii="Calibri" w:eastAsia="Calibri" w:hAnsi="Calibri"/>
                                <w:color w:val="000000"/>
                                <w:sz w:val="25"/>
                              </w:rPr>
                              <w:br/>
                              <w:t>Pork</w:t>
                            </w:r>
                          </w:p>
                          <w:p w14:paraId="0E1AE133" w14:textId="77777777" w:rsidR="006A55FA" w:rsidRDefault="006A55FA">
                            <w:pPr>
                              <w:spacing w:before="1" w:after="4" w:line="323" w:lineRule="exact"/>
                              <w:ind w:left="1800"/>
                              <w:textAlignment w:val="baseline"/>
                              <w:rPr>
                                <w:rFonts w:ascii="Calibri" w:eastAsia="Calibri" w:hAnsi="Calibri"/>
                                <w:color w:val="000000"/>
                                <w:sz w:val="25"/>
                              </w:rPr>
                            </w:pPr>
                            <w:r>
                              <w:rPr>
                                <w:rFonts w:ascii="Calibri" w:eastAsia="Calibri" w:hAnsi="Calibri"/>
                                <w:color w:val="000000"/>
                                <w:sz w:val="25"/>
                              </w:rPr>
                              <w:t xml:space="preserve">Eggs </w:t>
                            </w:r>
                            <w:r>
                              <w:rPr>
                                <w:rFonts w:ascii="Calibri" w:eastAsia="Calibri" w:hAnsi="Calibri"/>
                                <w:color w:val="000000"/>
                                <w:sz w:val="25"/>
                              </w:rPr>
                              <w:br/>
                              <w:t xml:space="preserve">Mackerel </w:t>
                            </w:r>
                            <w:r>
                              <w:rPr>
                                <w:rFonts w:ascii="Calibri" w:eastAsia="Calibri" w:hAnsi="Calibri"/>
                                <w:color w:val="000000"/>
                                <w:sz w:val="25"/>
                              </w:rPr>
                              <w:br/>
                              <w:t xml:space="preserve">Salmon </w:t>
                            </w:r>
                            <w:r>
                              <w:rPr>
                                <w:rFonts w:ascii="Calibri" w:eastAsia="Calibri" w:hAnsi="Calibri"/>
                                <w:color w:val="000000"/>
                                <w:sz w:val="25"/>
                              </w:rPr>
                              <w:br/>
                              <w:t>Green tripe</w:t>
                            </w:r>
                          </w:p>
                        </w:tc>
                      </w:tr>
                    </w:tbl>
                    <w:p w14:paraId="432E1CB6" w14:textId="77777777" w:rsidR="006A55FA" w:rsidRDefault="006A55FA">
                      <w:pPr>
                        <w:spacing w:after="232" w:line="20" w:lineRule="exact"/>
                      </w:pPr>
                    </w:p>
                  </w:txbxContent>
                </v:textbox>
                <w10:wrap type="square" anchorx="page" anchory="page"/>
              </v:shape>
            </w:pict>
          </mc:Fallback>
        </mc:AlternateContent>
      </w:r>
      <w:r>
        <w:rPr>
          <w:noProof/>
        </w:rPr>
        <mc:AlternateContent>
          <mc:Choice Requires="wps">
            <w:drawing>
              <wp:anchor distT="0" distB="0" distL="0" distR="0" simplePos="0" relativeHeight="251778048" behindDoc="1" locked="0" layoutInCell="1" allowOverlap="1" wp14:anchorId="118992AB">
                <wp:simplePos x="0" y="0"/>
                <wp:positionH relativeFrom="page">
                  <wp:posOffset>891540</wp:posOffset>
                </wp:positionH>
                <wp:positionV relativeFrom="page">
                  <wp:posOffset>5749925</wp:posOffset>
                </wp:positionV>
                <wp:extent cx="5943600" cy="3634740"/>
                <wp:effectExtent l="0" t="0" r="0" b="10160"/>
                <wp:wrapSquare wrapText="bothSides"/>
                <wp:docPr id="18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363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80907" w14:textId="77777777" w:rsidR="006A55FA" w:rsidRDefault="006A55FA">
                            <w:pPr>
                              <w:spacing w:before="33" w:line="286" w:lineRule="exact"/>
                              <w:textAlignment w:val="baseline"/>
                              <w:rPr>
                                <w:rFonts w:ascii="Calibri" w:eastAsia="Calibri" w:hAnsi="Calibri"/>
                                <w:b/>
                                <w:i/>
                                <w:color w:val="006FC0"/>
                                <w:sz w:val="28"/>
                              </w:rPr>
                            </w:pPr>
                            <w:r>
                              <w:rPr>
                                <w:rFonts w:ascii="Calibri" w:eastAsia="Calibri" w:hAnsi="Calibri"/>
                                <w:b/>
                                <w:i/>
                                <w:color w:val="006FC0"/>
                                <w:sz w:val="28"/>
                              </w:rPr>
                              <w:t>What, When and How Much to Feed Your Puppy</w:t>
                            </w:r>
                          </w:p>
                          <w:p w14:paraId="69AF1952" w14:textId="77777777" w:rsidR="006A55FA" w:rsidRDefault="006A55FA">
                            <w:pPr>
                              <w:spacing w:before="60" w:line="292" w:lineRule="exact"/>
                              <w:textAlignment w:val="baseline"/>
                              <w:rPr>
                                <w:rFonts w:ascii="Calibri" w:eastAsia="Calibri" w:hAnsi="Calibri"/>
                                <w:color w:val="000000"/>
                                <w:sz w:val="25"/>
                              </w:rPr>
                            </w:pPr>
                            <w:r>
                              <w:rPr>
                                <w:rFonts w:ascii="Calibri" w:eastAsia="Calibri" w:hAnsi="Calibri"/>
                                <w:color w:val="000000"/>
                                <w:sz w:val="25"/>
                              </w:rPr>
                              <w:t>You should begin feeding the following diet once you get your pup home. Aside from the probiotic, supplements can be given 6 days a week to give your dog’s body time to clear out any excess vitamins on the seventh day.</w:t>
                            </w:r>
                          </w:p>
                          <w:p w14:paraId="7D6B5F70" w14:textId="77777777" w:rsidR="006A55FA" w:rsidRDefault="006A55FA">
                            <w:pPr>
                              <w:spacing w:before="120" w:line="293" w:lineRule="exact"/>
                              <w:ind w:left="1008" w:right="648" w:hanging="288"/>
                              <w:jc w:val="both"/>
                              <w:textAlignment w:val="baseline"/>
                              <w:rPr>
                                <w:rFonts w:ascii="Calibri" w:eastAsia="Calibri" w:hAnsi="Calibri"/>
                                <w:color w:val="000000"/>
                                <w:sz w:val="25"/>
                              </w:rPr>
                            </w:pPr>
                            <w:r>
                              <w:rPr>
                                <w:rFonts w:ascii="Calibri" w:eastAsia="Calibri" w:hAnsi="Calibri"/>
                                <w:color w:val="000000"/>
                                <w:sz w:val="25"/>
                              </w:rPr>
                              <w:t>16 oz raw or cooked diet or 2 cups super-premium ADULT freeze-dried, canned or kibbled diet (NOT grain-free!) divided over three meals per day</w:t>
                            </w:r>
                          </w:p>
                          <w:p w14:paraId="1B39472C" w14:textId="77777777" w:rsidR="006A55FA" w:rsidRDefault="006A55FA">
                            <w:pPr>
                              <w:spacing w:before="4" w:line="413" w:lineRule="exact"/>
                              <w:ind w:left="720"/>
                              <w:textAlignment w:val="baseline"/>
                              <w:rPr>
                                <w:rFonts w:ascii="Calibri" w:eastAsia="Calibri" w:hAnsi="Calibri"/>
                                <w:color w:val="000000"/>
                                <w:sz w:val="25"/>
                                <w:vertAlign w:val="superscript"/>
                              </w:rPr>
                            </w:pPr>
                            <w:r>
                              <w:rPr>
                                <w:rFonts w:ascii="Calibri" w:eastAsia="Calibri" w:hAnsi="Calibri"/>
                                <w:color w:val="000000"/>
                                <w:sz w:val="25"/>
                                <w:vertAlign w:val="superscript"/>
                              </w:rPr>
                              <w:t>1</w:t>
                            </w:r>
                            <w:r>
                              <w:rPr>
                                <w:rFonts w:ascii="Calibri" w:eastAsia="Calibri" w:hAnsi="Calibri"/>
                                <w:color w:val="000000"/>
                                <w:sz w:val="25"/>
                              </w:rPr>
                              <w:t>/</w:t>
                            </w:r>
                            <w:r>
                              <w:rPr>
                                <w:rFonts w:ascii="Calibri" w:eastAsia="Calibri" w:hAnsi="Calibri"/>
                                <w:color w:val="000000"/>
                                <w:sz w:val="25"/>
                                <w:vertAlign w:val="subscript"/>
                              </w:rPr>
                              <w:t>2</w:t>
                            </w:r>
                            <w:r>
                              <w:rPr>
                                <w:rFonts w:ascii="Calibri" w:eastAsia="Calibri" w:hAnsi="Calibri"/>
                                <w:color w:val="000000"/>
                                <w:sz w:val="25"/>
                              </w:rPr>
                              <w:t xml:space="preserve"> scoop</w:t>
                            </w:r>
                            <w:hyperlink r:id="rId182">
                              <w:r>
                                <w:rPr>
                                  <w:rFonts w:ascii="Calibri" w:eastAsia="Calibri" w:hAnsi="Calibri"/>
                                  <w:color w:val="0000FF"/>
                                  <w:sz w:val="25"/>
                                  <w:u w:val="single"/>
                                </w:rPr>
                                <w:t xml:space="preserve"> </w:t>
                              </w:r>
                              <w:proofErr w:type="spellStart"/>
                              <w:r>
                                <w:rPr>
                                  <w:rFonts w:ascii="Calibri" w:eastAsia="Calibri" w:hAnsi="Calibri"/>
                                  <w:color w:val="0000FF"/>
                                  <w:sz w:val="25"/>
                                  <w:u w:val="single"/>
                                </w:rPr>
                                <w:t>ProBalance</w:t>
                              </w:r>
                              <w:proofErr w:type="spellEnd"/>
                            </w:hyperlink>
                            <w:r>
                              <w:rPr>
                                <w:rFonts w:ascii="Calibri" w:eastAsia="Calibri" w:hAnsi="Calibri"/>
                                <w:color w:val="0000FF"/>
                                <w:sz w:val="25"/>
                                <w:u w:val="single"/>
                              </w:rPr>
                              <w:t>,</w:t>
                            </w:r>
                            <w:r>
                              <w:rPr>
                                <w:rFonts w:ascii="Calibri" w:eastAsia="Calibri" w:hAnsi="Calibri"/>
                                <w:color w:val="000000"/>
                                <w:sz w:val="25"/>
                              </w:rPr>
                              <w:t xml:space="preserve"> per day (we will send you home with this) </w:t>
                            </w:r>
                            <w:r>
                              <w:rPr>
                                <w:rFonts w:ascii="Calibri" w:eastAsia="Calibri" w:hAnsi="Calibri"/>
                                <w:color w:val="000000"/>
                                <w:sz w:val="25"/>
                              </w:rPr>
                              <w:br/>
                              <w:t>1 teaspoon</w:t>
                            </w:r>
                            <w:hyperlink r:id="rId183">
                              <w:r>
                                <w:rPr>
                                  <w:rFonts w:ascii="Calibri" w:eastAsia="Calibri" w:hAnsi="Calibri"/>
                                  <w:color w:val="0000FF"/>
                                  <w:sz w:val="25"/>
                                  <w:u w:val="single"/>
                                </w:rPr>
                                <w:t xml:space="preserve"> Grizzly wild salmon oil</w:t>
                              </w:r>
                            </w:hyperlink>
                            <w:r>
                              <w:rPr>
                                <w:rFonts w:ascii="Calibri" w:eastAsia="Calibri" w:hAnsi="Calibri"/>
                                <w:color w:val="0000FF"/>
                                <w:sz w:val="25"/>
                                <w:u w:val="single"/>
                              </w:rPr>
                              <w:t xml:space="preserve"> </w:t>
                            </w:r>
                            <w:r>
                              <w:rPr>
                                <w:rFonts w:ascii="Calibri" w:eastAsia="Calibri" w:hAnsi="Calibri"/>
                                <w:color w:val="000000"/>
                                <w:sz w:val="25"/>
                              </w:rPr>
                              <w:t>per day</w:t>
                            </w:r>
                          </w:p>
                          <w:p w14:paraId="7F6C23A5" w14:textId="77777777" w:rsidR="006A55FA" w:rsidRDefault="006A55FA">
                            <w:pPr>
                              <w:spacing w:before="120" w:line="293" w:lineRule="exact"/>
                              <w:ind w:left="864" w:right="1008" w:hanging="144"/>
                              <w:textAlignment w:val="baseline"/>
                              <w:rPr>
                                <w:rFonts w:ascii="Calibri" w:eastAsia="Calibri" w:hAnsi="Calibri"/>
                                <w:color w:val="000000"/>
                                <w:sz w:val="25"/>
                              </w:rPr>
                            </w:pPr>
                            <w:r>
                              <w:rPr>
                                <w:rFonts w:ascii="Calibri" w:eastAsia="Calibri" w:hAnsi="Calibri"/>
                                <w:color w:val="000000"/>
                                <w:sz w:val="25"/>
                              </w:rPr>
                              <w:t xml:space="preserve">1 scoop </w:t>
                            </w:r>
                            <w:proofErr w:type="spellStart"/>
                            <w:r>
                              <w:rPr>
                                <w:rFonts w:ascii="Calibri" w:eastAsia="Calibri" w:hAnsi="Calibri"/>
                                <w:color w:val="000000"/>
                                <w:sz w:val="25"/>
                              </w:rPr>
                              <w:t>Geneflora</w:t>
                            </w:r>
                            <w:proofErr w:type="spellEnd"/>
                            <w:r>
                              <w:rPr>
                                <w:rFonts w:ascii="Calibri" w:eastAsia="Calibri" w:hAnsi="Calibri"/>
                                <w:color w:val="000000"/>
                                <w:sz w:val="25"/>
                              </w:rPr>
                              <w:t xml:space="preserve"> or other probiotic, per day. If </w:t>
                            </w:r>
                            <w:proofErr w:type="spellStart"/>
                            <w:r>
                              <w:rPr>
                                <w:rFonts w:ascii="Calibri" w:eastAsia="Calibri" w:hAnsi="Calibri"/>
                                <w:color w:val="000000"/>
                                <w:sz w:val="25"/>
                              </w:rPr>
                              <w:t>Geneflora</w:t>
                            </w:r>
                            <w:proofErr w:type="spellEnd"/>
                            <w:r>
                              <w:rPr>
                                <w:rFonts w:ascii="Calibri" w:eastAsia="Calibri" w:hAnsi="Calibri"/>
                                <w:color w:val="000000"/>
                                <w:sz w:val="25"/>
                              </w:rPr>
                              <w:t xml:space="preserve"> </w:t>
                            </w:r>
                            <w:proofErr w:type="spellStart"/>
                            <w:r>
                              <w:rPr>
                                <w:rFonts w:ascii="Calibri" w:eastAsia="Calibri" w:hAnsi="Calibri"/>
                                <w:color w:val="000000"/>
                                <w:sz w:val="25"/>
                              </w:rPr>
                              <w:t>is not available</w:t>
                            </w:r>
                            <w:proofErr w:type="spellEnd"/>
                            <w:r>
                              <w:rPr>
                                <w:rFonts w:ascii="Calibri" w:eastAsia="Calibri" w:hAnsi="Calibri"/>
                                <w:color w:val="000000"/>
                                <w:sz w:val="25"/>
                              </w:rPr>
                              <w:t>, we recommend</w:t>
                            </w:r>
                            <w:hyperlink r:id="rId184">
                              <w:r>
                                <w:rPr>
                                  <w:rFonts w:ascii="Calibri" w:eastAsia="Calibri" w:hAnsi="Calibri"/>
                                  <w:color w:val="0000FF"/>
                                  <w:sz w:val="25"/>
                                  <w:u w:val="single"/>
                                </w:rPr>
                                <w:t xml:space="preserve"> </w:t>
                              </w:r>
                              <w:proofErr w:type="spellStart"/>
                              <w:r>
                                <w:rPr>
                                  <w:rFonts w:ascii="Calibri" w:eastAsia="Calibri" w:hAnsi="Calibri"/>
                                  <w:color w:val="0000FF"/>
                                  <w:sz w:val="25"/>
                                  <w:u w:val="single"/>
                                </w:rPr>
                                <w:t>Fortiflora</w:t>
                              </w:r>
                              <w:proofErr w:type="spellEnd"/>
                            </w:hyperlink>
                            <w:r>
                              <w:rPr>
                                <w:rFonts w:ascii="Calibri" w:eastAsia="Calibri" w:hAnsi="Calibri"/>
                                <w:color w:val="0000FF"/>
                                <w:sz w:val="25"/>
                                <w:u w:val="single"/>
                              </w:rPr>
                              <w:t xml:space="preserve"> </w:t>
                            </w:r>
                            <w:r>
                              <w:rPr>
                                <w:rFonts w:ascii="Calibri" w:eastAsia="Calibri" w:hAnsi="Calibri"/>
                                <w:color w:val="000000"/>
                                <w:sz w:val="25"/>
                              </w:rPr>
                              <w:t>daily.</w:t>
                            </w:r>
                          </w:p>
                          <w:p w14:paraId="72A067C6" w14:textId="77777777" w:rsidR="006A55FA" w:rsidRDefault="006A55FA">
                            <w:pPr>
                              <w:spacing w:before="166" w:line="247" w:lineRule="exact"/>
                              <w:ind w:left="720"/>
                              <w:textAlignment w:val="baseline"/>
                              <w:rPr>
                                <w:rFonts w:ascii="Calibri" w:eastAsia="Calibri" w:hAnsi="Calibri"/>
                                <w:color w:val="000000"/>
                                <w:spacing w:val="-4"/>
                                <w:sz w:val="25"/>
                              </w:rPr>
                            </w:pPr>
                            <w:r>
                              <w:rPr>
                                <w:rFonts w:ascii="Calibri" w:eastAsia="Calibri" w:hAnsi="Calibri"/>
                                <w:color w:val="000000"/>
                                <w:spacing w:val="-4"/>
                                <w:sz w:val="25"/>
                              </w:rPr>
                              <w:t>1 scoop</w:t>
                            </w:r>
                            <w:hyperlink r:id="rId185">
                              <w:r>
                                <w:rPr>
                                  <w:rFonts w:ascii="Calibri" w:eastAsia="Calibri" w:hAnsi="Calibri"/>
                                  <w:color w:val="0000FF"/>
                                  <w:spacing w:val="-4"/>
                                  <w:sz w:val="25"/>
                                  <w:u w:val="single"/>
                                </w:rPr>
                                <w:t xml:space="preserve"> </w:t>
                              </w:r>
                              <w:proofErr w:type="spellStart"/>
                              <w:r>
                                <w:rPr>
                                  <w:rFonts w:ascii="Calibri" w:eastAsia="Calibri" w:hAnsi="Calibri"/>
                                  <w:color w:val="0000FF"/>
                                  <w:spacing w:val="-4"/>
                                  <w:sz w:val="25"/>
                                  <w:u w:val="single"/>
                                </w:rPr>
                                <w:t>Naturvet</w:t>
                              </w:r>
                              <w:proofErr w:type="spellEnd"/>
                              <w:r>
                                <w:rPr>
                                  <w:rFonts w:ascii="Calibri" w:eastAsia="Calibri" w:hAnsi="Calibri"/>
                                  <w:color w:val="0000FF"/>
                                  <w:spacing w:val="-4"/>
                                  <w:sz w:val="25"/>
                                  <w:u w:val="single"/>
                                </w:rPr>
                                <w:t xml:space="preserve"> Cranberry Relief</w:t>
                              </w:r>
                            </w:hyperlink>
                            <w:r>
                              <w:rPr>
                                <w:rFonts w:ascii="Calibri" w:eastAsia="Calibri" w:hAnsi="Calibri"/>
                                <w:color w:val="0000FF"/>
                                <w:spacing w:val="-4"/>
                                <w:sz w:val="25"/>
                                <w:u w:val="single"/>
                              </w:rPr>
                              <w:t>,</w:t>
                            </w:r>
                            <w:r>
                              <w:rPr>
                                <w:rFonts w:ascii="Calibri" w:eastAsia="Calibri" w:hAnsi="Calibri"/>
                                <w:color w:val="000000"/>
                                <w:spacing w:val="-4"/>
                                <w:sz w:val="25"/>
                              </w:rPr>
                              <w:t xml:space="preserve"> per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992AB" id="Text Box 286" o:spid="_x0000_s1094" type="#_x0000_t202" style="position:absolute;margin-left:70.2pt;margin-top:452.75pt;width:468pt;height:286.2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" filled="f" stroked="f">
                <v:path arrowok="t"/>
                <v:textbox inset="0,0,0,0">
                  <w:txbxContent>
                    <w:p w14:paraId="1DE80907" w14:textId="77777777" w:rsidR="006A55FA" w:rsidRDefault="006A55FA">
                      <w:pPr>
                        <w:spacing w:before="33" w:line="286" w:lineRule="exact"/>
                        <w:textAlignment w:val="baseline"/>
                        <w:rPr>
                          <w:rFonts w:ascii="Calibri" w:eastAsia="Calibri" w:hAnsi="Calibri"/>
                          <w:b/>
                          <w:i/>
                          <w:color w:val="006FC0"/>
                          <w:sz w:val="28"/>
                        </w:rPr>
                      </w:pPr>
                      <w:r>
                        <w:rPr>
                          <w:rFonts w:ascii="Calibri" w:eastAsia="Calibri" w:hAnsi="Calibri"/>
                          <w:b/>
                          <w:i/>
                          <w:color w:val="006FC0"/>
                          <w:sz w:val="28"/>
                        </w:rPr>
                        <w:t>What, When and How Much to Feed Your Puppy</w:t>
                      </w:r>
                    </w:p>
                    <w:p w14:paraId="69AF1952" w14:textId="77777777" w:rsidR="006A55FA" w:rsidRDefault="006A55FA">
                      <w:pPr>
                        <w:spacing w:before="60" w:line="292" w:lineRule="exact"/>
                        <w:textAlignment w:val="baseline"/>
                        <w:rPr>
                          <w:rFonts w:ascii="Calibri" w:eastAsia="Calibri" w:hAnsi="Calibri"/>
                          <w:color w:val="000000"/>
                          <w:sz w:val="25"/>
                        </w:rPr>
                      </w:pPr>
                      <w:r>
                        <w:rPr>
                          <w:rFonts w:ascii="Calibri" w:eastAsia="Calibri" w:hAnsi="Calibri"/>
                          <w:color w:val="000000"/>
                          <w:sz w:val="25"/>
                        </w:rPr>
                        <w:t>You should begin feeding the following diet once you get your pup home. Aside from the probiotic, supplements can be given 6 days a week to give your dog’s body time to clear out any excess vitamins on the seventh day.</w:t>
                      </w:r>
                    </w:p>
                    <w:p w14:paraId="7D6B5F70" w14:textId="77777777" w:rsidR="006A55FA" w:rsidRDefault="006A55FA">
                      <w:pPr>
                        <w:spacing w:before="120" w:line="293" w:lineRule="exact"/>
                        <w:ind w:left="1008" w:right="648" w:hanging="288"/>
                        <w:jc w:val="both"/>
                        <w:textAlignment w:val="baseline"/>
                        <w:rPr>
                          <w:rFonts w:ascii="Calibri" w:eastAsia="Calibri" w:hAnsi="Calibri"/>
                          <w:color w:val="000000"/>
                          <w:sz w:val="25"/>
                        </w:rPr>
                      </w:pPr>
                      <w:r>
                        <w:rPr>
                          <w:rFonts w:ascii="Calibri" w:eastAsia="Calibri" w:hAnsi="Calibri"/>
                          <w:color w:val="000000"/>
                          <w:sz w:val="25"/>
                        </w:rPr>
                        <w:t>16 oz raw or cooked diet or 2 cups super-premium ADULT freeze-dried, canned or kibbled diet (NOT grain-free!) divided over three meals per day</w:t>
                      </w:r>
                    </w:p>
                    <w:p w14:paraId="1B39472C" w14:textId="77777777" w:rsidR="006A55FA" w:rsidRDefault="006A55FA">
                      <w:pPr>
                        <w:spacing w:before="4" w:line="413" w:lineRule="exact"/>
                        <w:ind w:left="720"/>
                        <w:textAlignment w:val="baseline"/>
                        <w:rPr>
                          <w:rFonts w:ascii="Calibri" w:eastAsia="Calibri" w:hAnsi="Calibri"/>
                          <w:color w:val="000000"/>
                          <w:sz w:val="25"/>
                          <w:vertAlign w:val="superscript"/>
                        </w:rPr>
                      </w:pPr>
                      <w:r>
                        <w:rPr>
                          <w:rFonts w:ascii="Calibri" w:eastAsia="Calibri" w:hAnsi="Calibri"/>
                          <w:color w:val="000000"/>
                          <w:sz w:val="25"/>
                          <w:vertAlign w:val="superscript"/>
                        </w:rPr>
                        <w:t>1</w:t>
                      </w:r>
                      <w:r>
                        <w:rPr>
                          <w:rFonts w:ascii="Calibri" w:eastAsia="Calibri" w:hAnsi="Calibri"/>
                          <w:color w:val="000000"/>
                          <w:sz w:val="25"/>
                        </w:rPr>
                        <w:t>/</w:t>
                      </w:r>
                      <w:r>
                        <w:rPr>
                          <w:rFonts w:ascii="Calibri" w:eastAsia="Calibri" w:hAnsi="Calibri"/>
                          <w:color w:val="000000"/>
                          <w:sz w:val="25"/>
                          <w:vertAlign w:val="subscript"/>
                        </w:rPr>
                        <w:t>2</w:t>
                      </w:r>
                      <w:r>
                        <w:rPr>
                          <w:rFonts w:ascii="Calibri" w:eastAsia="Calibri" w:hAnsi="Calibri"/>
                          <w:color w:val="000000"/>
                          <w:sz w:val="25"/>
                        </w:rPr>
                        <w:t xml:space="preserve"> scoop</w:t>
                      </w:r>
                      <w:hyperlink r:id="rId186">
                        <w:r>
                          <w:rPr>
                            <w:rFonts w:ascii="Calibri" w:eastAsia="Calibri" w:hAnsi="Calibri"/>
                            <w:color w:val="0000FF"/>
                            <w:sz w:val="25"/>
                            <w:u w:val="single"/>
                          </w:rPr>
                          <w:t xml:space="preserve"> </w:t>
                        </w:r>
                        <w:proofErr w:type="spellStart"/>
                        <w:r>
                          <w:rPr>
                            <w:rFonts w:ascii="Calibri" w:eastAsia="Calibri" w:hAnsi="Calibri"/>
                            <w:color w:val="0000FF"/>
                            <w:sz w:val="25"/>
                            <w:u w:val="single"/>
                          </w:rPr>
                          <w:t>ProBalance</w:t>
                        </w:r>
                        <w:proofErr w:type="spellEnd"/>
                      </w:hyperlink>
                      <w:r>
                        <w:rPr>
                          <w:rFonts w:ascii="Calibri" w:eastAsia="Calibri" w:hAnsi="Calibri"/>
                          <w:color w:val="0000FF"/>
                          <w:sz w:val="25"/>
                          <w:u w:val="single"/>
                        </w:rPr>
                        <w:t>,</w:t>
                      </w:r>
                      <w:r>
                        <w:rPr>
                          <w:rFonts w:ascii="Calibri" w:eastAsia="Calibri" w:hAnsi="Calibri"/>
                          <w:color w:val="000000"/>
                          <w:sz w:val="25"/>
                        </w:rPr>
                        <w:t xml:space="preserve"> per day (we will send you home with this) </w:t>
                      </w:r>
                      <w:r>
                        <w:rPr>
                          <w:rFonts w:ascii="Calibri" w:eastAsia="Calibri" w:hAnsi="Calibri"/>
                          <w:color w:val="000000"/>
                          <w:sz w:val="25"/>
                        </w:rPr>
                        <w:br/>
                        <w:t>1 teaspoon</w:t>
                      </w:r>
                      <w:hyperlink r:id="rId187">
                        <w:r>
                          <w:rPr>
                            <w:rFonts w:ascii="Calibri" w:eastAsia="Calibri" w:hAnsi="Calibri"/>
                            <w:color w:val="0000FF"/>
                            <w:sz w:val="25"/>
                            <w:u w:val="single"/>
                          </w:rPr>
                          <w:t xml:space="preserve"> Grizzly wild salmon oil</w:t>
                        </w:r>
                      </w:hyperlink>
                      <w:r>
                        <w:rPr>
                          <w:rFonts w:ascii="Calibri" w:eastAsia="Calibri" w:hAnsi="Calibri"/>
                          <w:color w:val="0000FF"/>
                          <w:sz w:val="25"/>
                          <w:u w:val="single"/>
                        </w:rPr>
                        <w:t xml:space="preserve"> </w:t>
                      </w:r>
                      <w:r>
                        <w:rPr>
                          <w:rFonts w:ascii="Calibri" w:eastAsia="Calibri" w:hAnsi="Calibri"/>
                          <w:color w:val="000000"/>
                          <w:sz w:val="25"/>
                        </w:rPr>
                        <w:t>per day</w:t>
                      </w:r>
                    </w:p>
                    <w:p w14:paraId="7F6C23A5" w14:textId="77777777" w:rsidR="006A55FA" w:rsidRDefault="006A55FA">
                      <w:pPr>
                        <w:spacing w:before="120" w:line="293" w:lineRule="exact"/>
                        <w:ind w:left="864" w:right="1008" w:hanging="144"/>
                        <w:textAlignment w:val="baseline"/>
                        <w:rPr>
                          <w:rFonts w:ascii="Calibri" w:eastAsia="Calibri" w:hAnsi="Calibri"/>
                          <w:color w:val="000000"/>
                          <w:sz w:val="25"/>
                        </w:rPr>
                      </w:pPr>
                      <w:r>
                        <w:rPr>
                          <w:rFonts w:ascii="Calibri" w:eastAsia="Calibri" w:hAnsi="Calibri"/>
                          <w:color w:val="000000"/>
                          <w:sz w:val="25"/>
                        </w:rPr>
                        <w:t xml:space="preserve">1 scoop </w:t>
                      </w:r>
                      <w:proofErr w:type="spellStart"/>
                      <w:r>
                        <w:rPr>
                          <w:rFonts w:ascii="Calibri" w:eastAsia="Calibri" w:hAnsi="Calibri"/>
                          <w:color w:val="000000"/>
                          <w:sz w:val="25"/>
                        </w:rPr>
                        <w:t>Geneflora</w:t>
                      </w:r>
                      <w:proofErr w:type="spellEnd"/>
                      <w:r>
                        <w:rPr>
                          <w:rFonts w:ascii="Calibri" w:eastAsia="Calibri" w:hAnsi="Calibri"/>
                          <w:color w:val="000000"/>
                          <w:sz w:val="25"/>
                        </w:rPr>
                        <w:t xml:space="preserve"> or other probiotic, per day. If </w:t>
                      </w:r>
                      <w:proofErr w:type="spellStart"/>
                      <w:r>
                        <w:rPr>
                          <w:rFonts w:ascii="Calibri" w:eastAsia="Calibri" w:hAnsi="Calibri"/>
                          <w:color w:val="000000"/>
                          <w:sz w:val="25"/>
                        </w:rPr>
                        <w:t>Geneflora</w:t>
                      </w:r>
                      <w:proofErr w:type="spellEnd"/>
                      <w:r>
                        <w:rPr>
                          <w:rFonts w:ascii="Calibri" w:eastAsia="Calibri" w:hAnsi="Calibri"/>
                          <w:color w:val="000000"/>
                          <w:sz w:val="25"/>
                        </w:rPr>
                        <w:t xml:space="preserve"> </w:t>
                      </w:r>
                      <w:proofErr w:type="spellStart"/>
                      <w:r>
                        <w:rPr>
                          <w:rFonts w:ascii="Calibri" w:eastAsia="Calibri" w:hAnsi="Calibri"/>
                          <w:color w:val="000000"/>
                          <w:sz w:val="25"/>
                        </w:rPr>
                        <w:t>is not available</w:t>
                      </w:r>
                      <w:proofErr w:type="spellEnd"/>
                      <w:r>
                        <w:rPr>
                          <w:rFonts w:ascii="Calibri" w:eastAsia="Calibri" w:hAnsi="Calibri"/>
                          <w:color w:val="000000"/>
                          <w:sz w:val="25"/>
                        </w:rPr>
                        <w:t>, we recommend</w:t>
                      </w:r>
                      <w:hyperlink r:id="rId188">
                        <w:r>
                          <w:rPr>
                            <w:rFonts w:ascii="Calibri" w:eastAsia="Calibri" w:hAnsi="Calibri"/>
                            <w:color w:val="0000FF"/>
                            <w:sz w:val="25"/>
                            <w:u w:val="single"/>
                          </w:rPr>
                          <w:t xml:space="preserve"> </w:t>
                        </w:r>
                        <w:proofErr w:type="spellStart"/>
                        <w:r>
                          <w:rPr>
                            <w:rFonts w:ascii="Calibri" w:eastAsia="Calibri" w:hAnsi="Calibri"/>
                            <w:color w:val="0000FF"/>
                            <w:sz w:val="25"/>
                            <w:u w:val="single"/>
                          </w:rPr>
                          <w:t>Fortiflora</w:t>
                        </w:r>
                        <w:proofErr w:type="spellEnd"/>
                      </w:hyperlink>
                      <w:r>
                        <w:rPr>
                          <w:rFonts w:ascii="Calibri" w:eastAsia="Calibri" w:hAnsi="Calibri"/>
                          <w:color w:val="0000FF"/>
                          <w:sz w:val="25"/>
                          <w:u w:val="single"/>
                        </w:rPr>
                        <w:t xml:space="preserve"> </w:t>
                      </w:r>
                      <w:r>
                        <w:rPr>
                          <w:rFonts w:ascii="Calibri" w:eastAsia="Calibri" w:hAnsi="Calibri"/>
                          <w:color w:val="000000"/>
                          <w:sz w:val="25"/>
                        </w:rPr>
                        <w:t>daily.</w:t>
                      </w:r>
                    </w:p>
                    <w:p w14:paraId="72A067C6" w14:textId="77777777" w:rsidR="006A55FA" w:rsidRDefault="006A55FA">
                      <w:pPr>
                        <w:spacing w:before="166" w:line="247" w:lineRule="exact"/>
                        <w:ind w:left="720"/>
                        <w:textAlignment w:val="baseline"/>
                        <w:rPr>
                          <w:rFonts w:ascii="Calibri" w:eastAsia="Calibri" w:hAnsi="Calibri"/>
                          <w:color w:val="000000"/>
                          <w:spacing w:val="-4"/>
                          <w:sz w:val="25"/>
                        </w:rPr>
                      </w:pPr>
                      <w:r>
                        <w:rPr>
                          <w:rFonts w:ascii="Calibri" w:eastAsia="Calibri" w:hAnsi="Calibri"/>
                          <w:color w:val="000000"/>
                          <w:spacing w:val="-4"/>
                          <w:sz w:val="25"/>
                        </w:rPr>
                        <w:t>1 scoop</w:t>
                      </w:r>
                      <w:hyperlink r:id="rId189">
                        <w:r>
                          <w:rPr>
                            <w:rFonts w:ascii="Calibri" w:eastAsia="Calibri" w:hAnsi="Calibri"/>
                            <w:color w:val="0000FF"/>
                            <w:spacing w:val="-4"/>
                            <w:sz w:val="25"/>
                            <w:u w:val="single"/>
                          </w:rPr>
                          <w:t xml:space="preserve"> </w:t>
                        </w:r>
                        <w:proofErr w:type="spellStart"/>
                        <w:r>
                          <w:rPr>
                            <w:rFonts w:ascii="Calibri" w:eastAsia="Calibri" w:hAnsi="Calibri"/>
                            <w:color w:val="0000FF"/>
                            <w:spacing w:val="-4"/>
                            <w:sz w:val="25"/>
                            <w:u w:val="single"/>
                          </w:rPr>
                          <w:t>Naturvet</w:t>
                        </w:r>
                        <w:proofErr w:type="spellEnd"/>
                        <w:r>
                          <w:rPr>
                            <w:rFonts w:ascii="Calibri" w:eastAsia="Calibri" w:hAnsi="Calibri"/>
                            <w:color w:val="0000FF"/>
                            <w:spacing w:val="-4"/>
                            <w:sz w:val="25"/>
                            <w:u w:val="single"/>
                          </w:rPr>
                          <w:t xml:space="preserve"> Cranberry Relief</w:t>
                        </w:r>
                      </w:hyperlink>
                      <w:r>
                        <w:rPr>
                          <w:rFonts w:ascii="Calibri" w:eastAsia="Calibri" w:hAnsi="Calibri"/>
                          <w:color w:val="0000FF"/>
                          <w:spacing w:val="-4"/>
                          <w:sz w:val="25"/>
                          <w:u w:val="single"/>
                        </w:rPr>
                        <w:t>,</w:t>
                      </w:r>
                      <w:r>
                        <w:rPr>
                          <w:rFonts w:ascii="Calibri" w:eastAsia="Calibri" w:hAnsi="Calibri"/>
                          <w:color w:val="000000"/>
                          <w:spacing w:val="-4"/>
                          <w:sz w:val="25"/>
                        </w:rPr>
                        <w:t xml:space="preserve"> per day</w:t>
                      </w:r>
                    </w:p>
                  </w:txbxContent>
                </v:textbox>
                <w10:wrap type="square" anchorx="page" anchory="page"/>
              </v:shape>
            </w:pict>
          </mc:Fallback>
        </mc:AlternateContent>
      </w:r>
    </w:p>
    <w:p w14:paraId="559840AA" w14:textId="77777777" w:rsidR="00A372BD" w:rsidRDefault="00A372BD">
      <w:pPr>
        <w:sectPr w:rsidR="00A372BD">
          <w:pgSz w:w="12240" w:h="15840"/>
          <w:pgMar w:top="452" w:right="1459" w:bottom="454" w:left="1344" w:header="0" w:footer="550" w:gutter="0"/>
          <w:cols w:space="720"/>
        </w:sectPr>
      </w:pPr>
    </w:p>
    <w:p w14:paraId="4CF59F49" w14:textId="1296150C"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80096" behindDoc="1" locked="0" layoutInCell="1" allowOverlap="1" wp14:anchorId="1E4961F0">
                <wp:simplePos x="0" y="0"/>
                <wp:positionH relativeFrom="page">
                  <wp:posOffset>885190</wp:posOffset>
                </wp:positionH>
                <wp:positionV relativeFrom="page">
                  <wp:posOffset>1420495</wp:posOffset>
                </wp:positionV>
                <wp:extent cx="5943600" cy="7964170"/>
                <wp:effectExtent l="0" t="0" r="0" b="11430"/>
                <wp:wrapSquare wrapText="bothSides"/>
                <wp:docPr id="18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C3444" w14:textId="77777777" w:rsidR="006A55FA" w:rsidRDefault="006A55FA">
                            <w:pPr>
                              <w:spacing w:line="292" w:lineRule="exact"/>
                              <w:ind w:right="216"/>
                              <w:textAlignment w:val="baseline"/>
                              <w:rPr>
                                <w:rFonts w:ascii="Calibri" w:eastAsia="Calibri" w:hAnsi="Calibri"/>
                                <w:color w:val="000000"/>
                                <w:sz w:val="24"/>
                              </w:rPr>
                            </w:pPr>
                            <w:r>
                              <w:rPr>
                                <w:rFonts w:ascii="Calibri" w:eastAsia="Calibri" w:hAnsi="Calibri"/>
                                <w:color w:val="000000"/>
                                <w:sz w:val="24"/>
                              </w:rPr>
                              <w:t>Be sure to warm the raw food to at least room temperature and preferably 100°F for the first week or so. That will make it more palatable and will bring out the odors of the food to encourage your pup to eat.</w:t>
                            </w:r>
                          </w:p>
                          <w:p w14:paraId="611E0A1D" w14:textId="77777777" w:rsidR="006A55FA" w:rsidRDefault="006A55FA">
                            <w:pPr>
                              <w:spacing w:before="120" w:line="293" w:lineRule="exact"/>
                              <w:textAlignment w:val="baseline"/>
                              <w:rPr>
                                <w:rFonts w:ascii="Calibri" w:eastAsia="Calibri" w:hAnsi="Calibri"/>
                                <w:color w:val="000000"/>
                                <w:sz w:val="24"/>
                              </w:rPr>
                            </w:pPr>
                            <w:r>
                              <w:rPr>
                                <w:rFonts w:ascii="Calibri" w:eastAsia="Calibri" w:hAnsi="Calibri"/>
                                <w:color w:val="000000"/>
                                <w:sz w:val="24"/>
                              </w:rPr>
                              <w:t>The first week your pup is home with you, it may not eat very well. Do not worry if it skips a few meals. If that happens:</w:t>
                            </w:r>
                          </w:p>
                          <w:p w14:paraId="5876EC93" w14:textId="77777777" w:rsidR="006A55FA" w:rsidRDefault="006A55FA">
                            <w:pPr>
                              <w:numPr>
                                <w:ilvl w:val="0"/>
                                <w:numId w:val="8"/>
                              </w:numPr>
                              <w:tabs>
                                <w:tab w:val="clear" w:pos="360"/>
                                <w:tab w:val="left" w:pos="1080"/>
                              </w:tabs>
                              <w:spacing w:before="172" w:line="245" w:lineRule="exact"/>
                              <w:ind w:left="1080" w:hanging="360"/>
                              <w:textAlignment w:val="baseline"/>
                              <w:rPr>
                                <w:rFonts w:ascii="Calibri" w:eastAsia="Calibri" w:hAnsi="Calibri"/>
                                <w:color w:val="000000"/>
                                <w:sz w:val="24"/>
                              </w:rPr>
                            </w:pPr>
                            <w:r>
                              <w:rPr>
                                <w:rFonts w:ascii="Calibri" w:eastAsia="Calibri" w:hAnsi="Calibri"/>
                                <w:color w:val="000000"/>
                                <w:sz w:val="24"/>
                              </w:rPr>
                              <w:t>reduce the amount you are feeding,</w:t>
                            </w:r>
                          </w:p>
                          <w:p w14:paraId="655EAEC6" w14:textId="77777777" w:rsidR="006A55FA" w:rsidRDefault="006A55FA">
                            <w:pPr>
                              <w:numPr>
                                <w:ilvl w:val="0"/>
                                <w:numId w:val="8"/>
                              </w:numPr>
                              <w:tabs>
                                <w:tab w:val="clear" w:pos="360"/>
                                <w:tab w:val="left" w:pos="1080"/>
                              </w:tabs>
                              <w:spacing w:before="48" w:line="245" w:lineRule="exact"/>
                              <w:ind w:left="1080" w:hanging="360"/>
                              <w:textAlignment w:val="baseline"/>
                              <w:rPr>
                                <w:rFonts w:ascii="Calibri" w:eastAsia="Calibri" w:hAnsi="Calibri"/>
                                <w:color w:val="000000"/>
                                <w:sz w:val="24"/>
                              </w:rPr>
                            </w:pPr>
                            <w:r>
                              <w:rPr>
                                <w:rFonts w:ascii="Calibri" w:eastAsia="Calibri" w:hAnsi="Calibri"/>
                                <w:color w:val="000000"/>
                                <w:sz w:val="24"/>
                              </w:rPr>
                              <w:t>warm the food or even give it a quick sauté,</w:t>
                            </w:r>
                          </w:p>
                          <w:p w14:paraId="7C63C6EE" w14:textId="77777777" w:rsidR="006A55FA" w:rsidRDefault="006A55FA">
                            <w:pPr>
                              <w:numPr>
                                <w:ilvl w:val="0"/>
                                <w:numId w:val="8"/>
                              </w:numPr>
                              <w:tabs>
                                <w:tab w:val="clear" w:pos="360"/>
                                <w:tab w:val="left" w:pos="1080"/>
                              </w:tabs>
                              <w:spacing w:before="48" w:line="245" w:lineRule="exact"/>
                              <w:ind w:left="1080" w:hanging="360"/>
                              <w:textAlignment w:val="baseline"/>
                              <w:rPr>
                                <w:rFonts w:ascii="Calibri" w:eastAsia="Calibri" w:hAnsi="Calibri"/>
                                <w:color w:val="000000"/>
                                <w:sz w:val="24"/>
                              </w:rPr>
                            </w:pPr>
                            <w:r>
                              <w:rPr>
                                <w:rFonts w:ascii="Calibri" w:eastAsia="Calibri" w:hAnsi="Calibri"/>
                                <w:color w:val="000000"/>
                                <w:sz w:val="24"/>
                              </w:rPr>
                              <w:t>feed your pup in the crate to avoid distractions.</w:t>
                            </w:r>
                          </w:p>
                          <w:p w14:paraId="1AD392F9" w14:textId="77777777" w:rsidR="006A55FA" w:rsidRDefault="006A55FA">
                            <w:pPr>
                              <w:numPr>
                                <w:ilvl w:val="0"/>
                                <w:numId w:val="8"/>
                              </w:numPr>
                              <w:tabs>
                                <w:tab w:val="clear" w:pos="360"/>
                                <w:tab w:val="left" w:pos="1080"/>
                              </w:tabs>
                              <w:spacing w:line="293" w:lineRule="exact"/>
                              <w:ind w:left="1080" w:right="72" w:hanging="360"/>
                              <w:jc w:val="both"/>
                              <w:textAlignment w:val="baseline"/>
                              <w:rPr>
                                <w:rFonts w:ascii="Calibri" w:eastAsia="Calibri" w:hAnsi="Calibri"/>
                                <w:color w:val="000000"/>
                                <w:sz w:val="24"/>
                              </w:rPr>
                            </w:pPr>
                            <w:r>
                              <w:rPr>
                                <w:rFonts w:ascii="Calibri" w:eastAsia="Calibri" w:hAnsi="Calibri"/>
                                <w:color w:val="000000"/>
                                <w:sz w:val="24"/>
                              </w:rPr>
                              <w:t>give the pup only 10 minutes to eat. If it does not finish the food, put the food in the refrigerator and try again next mealtime.</w:t>
                            </w:r>
                          </w:p>
                          <w:p w14:paraId="41BA0D55" w14:textId="77777777" w:rsidR="006A55FA" w:rsidRDefault="006A55FA">
                            <w:pPr>
                              <w:numPr>
                                <w:ilvl w:val="0"/>
                                <w:numId w:val="8"/>
                              </w:numPr>
                              <w:tabs>
                                <w:tab w:val="clear" w:pos="360"/>
                                <w:tab w:val="left" w:pos="1080"/>
                              </w:tabs>
                              <w:spacing w:line="292" w:lineRule="exact"/>
                              <w:ind w:left="1080" w:right="72" w:hanging="360"/>
                              <w:textAlignment w:val="baseline"/>
                              <w:rPr>
                                <w:rFonts w:ascii="Calibri" w:eastAsia="Calibri" w:hAnsi="Calibri"/>
                                <w:color w:val="000000"/>
                                <w:sz w:val="24"/>
                              </w:rPr>
                            </w:pPr>
                            <w:r>
                              <w:rPr>
                                <w:rFonts w:ascii="Calibri" w:eastAsia="Calibri" w:hAnsi="Calibri"/>
                                <w:color w:val="000000"/>
                                <w:sz w:val="24"/>
                              </w:rPr>
                              <w:t>Do not leave food down. Do not beg your puppy to eat. Do not hand feed. Do not add goodies to it after you have put it down. Do not try giving the food in an hour or so. All of these behaviors will encourage your pup to become picky about food.</w:t>
                            </w:r>
                          </w:p>
                          <w:p w14:paraId="199E5C89" w14:textId="77777777" w:rsidR="006A55FA" w:rsidRDefault="006A55FA">
                            <w:pPr>
                              <w:spacing w:before="117" w:line="293" w:lineRule="exact"/>
                              <w:ind w:right="72"/>
                              <w:textAlignment w:val="baseline"/>
                              <w:rPr>
                                <w:rFonts w:ascii="Calibri" w:eastAsia="Calibri" w:hAnsi="Calibri"/>
                                <w:b/>
                                <w:color w:val="000000"/>
                                <w:sz w:val="24"/>
                              </w:rPr>
                            </w:pPr>
                            <w:r>
                              <w:rPr>
                                <w:rFonts w:ascii="Calibri" w:eastAsia="Calibri" w:hAnsi="Calibri"/>
                                <w:b/>
                                <w:color w:val="000000"/>
                                <w:sz w:val="24"/>
                              </w:rPr>
                              <w:t>You should feed your pup three times a day</w:t>
                            </w:r>
                            <w:r>
                              <w:rPr>
                                <w:rFonts w:ascii="Calibri" w:eastAsia="Calibri" w:hAnsi="Calibri"/>
                                <w:color w:val="000000"/>
                                <w:sz w:val="24"/>
                              </w:rPr>
                              <w:t xml:space="preserve">, breakfast between 6 and 9 AM, lunch between noon and 2 PM, and dinner between 6 and 8 PM. I highly recommend you weigh or measure (1 cup of raw food equals 8 oz) your pup’s food for each meal to ensure you know how much you are feeding. If you wish to transition to another super-premium </w:t>
                            </w:r>
                            <w:r>
                              <w:rPr>
                                <w:rFonts w:ascii="Calibri" w:eastAsia="Calibri" w:hAnsi="Calibri"/>
                                <w:color w:val="000000"/>
                                <w:sz w:val="25"/>
                                <w:u w:val="single"/>
                              </w:rPr>
                              <w:t>adult</w:t>
                            </w:r>
                            <w:r>
                              <w:rPr>
                                <w:rFonts w:ascii="Calibri" w:eastAsia="Calibri" w:hAnsi="Calibri"/>
                                <w:color w:val="000000"/>
                                <w:sz w:val="24"/>
                              </w:rPr>
                              <w:t xml:space="preserve"> dog food, we have provided enough food for you to do so over a number of days. Start with 25% new food to 75% raw food. Gradually increase the amount of the new food you feed each day until your pup is eating all new food. Watch for loose stools during this period; if they get soft, slow down the transition.</w:t>
                            </w:r>
                          </w:p>
                          <w:p w14:paraId="6B50A166" w14:textId="77777777" w:rsidR="006A55FA" w:rsidRDefault="006A55FA">
                            <w:pPr>
                              <w:spacing w:before="121" w:line="293" w:lineRule="exact"/>
                              <w:ind w:right="504"/>
                              <w:textAlignment w:val="baseline"/>
                              <w:rPr>
                                <w:rFonts w:ascii="Calibri" w:eastAsia="Calibri" w:hAnsi="Calibri"/>
                                <w:color w:val="000000"/>
                                <w:sz w:val="24"/>
                              </w:rPr>
                            </w:pPr>
                            <w:r>
                              <w:rPr>
                                <w:rFonts w:ascii="Calibri" w:eastAsia="Calibri" w:hAnsi="Calibri"/>
                                <w:color w:val="000000"/>
                                <w:sz w:val="24"/>
                              </w:rPr>
                              <w:t xml:space="preserve">Your pup should eat three meals a day until 5 or 6 months of age when you can cut back to twice a day </w:t>
                            </w:r>
                            <w:proofErr w:type="gramStart"/>
                            <w:r>
                              <w:rPr>
                                <w:rFonts w:ascii="Calibri" w:eastAsia="Calibri" w:hAnsi="Calibri"/>
                                <w:color w:val="000000"/>
                                <w:sz w:val="24"/>
                              </w:rPr>
                              <w:t>feedings</w:t>
                            </w:r>
                            <w:proofErr w:type="gramEnd"/>
                            <w:r>
                              <w:rPr>
                                <w:rFonts w:ascii="Calibri" w:eastAsia="Calibri" w:hAnsi="Calibri"/>
                                <w:color w:val="000000"/>
                                <w:sz w:val="24"/>
                              </w:rPr>
                              <w:t>. You should feed twice a day for the rest of your dog’s life.</w:t>
                            </w:r>
                          </w:p>
                          <w:p w14:paraId="0F4CB7A6" w14:textId="77777777" w:rsidR="006A55FA" w:rsidRDefault="006A55FA">
                            <w:pPr>
                              <w:spacing w:before="118" w:line="293" w:lineRule="exact"/>
                              <w:ind w:right="72"/>
                              <w:textAlignment w:val="baseline"/>
                              <w:rPr>
                                <w:rFonts w:ascii="Calibri" w:eastAsia="Calibri" w:hAnsi="Calibri"/>
                                <w:color w:val="000000"/>
                                <w:spacing w:val="-2"/>
                                <w:sz w:val="24"/>
                              </w:rPr>
                            </w:pPr>
                            <w:r>
                              <w:rPr>
                                <w:rFonts w:ascii="Calibri" w:eastAsia="Calibri" w:hAnsi="Calibri"/>
                                <w:color w:val="000000"/>
                                <w:spacing w:val="-2"/>
                                <w:sz w:val="24"/>
                              </w:rPr>
                              <w:t xml:space="preserve">Although the amount of food that puppies need varies based on their growth and activity (3.5% to 10% of their body weight per day), </w:t>
                            </w:r>
                            <w:r>
                              <w:rPr>
                                <w:rFonts w:ascii="Calibri" w:eastAsia="Calibri" w:hAnsi="Calibri"/>
                                <w:b/>
                                <w:color w:val="000000"/>
                                <w:spacing w:val="-2"/>
                                <w:sz w:val="24"/>
                              </w:rPr>
                              <w:t xml:space="preserve">most pups will eat 12-18 ounces a day till they are four to five months of age. </w:t>
                            </w:r>
                            <w:r>
                              <w:rPr>
                                <w:rFonts w:ascii="Calibri" w:eastAsia="Calibri" w:hAnsi="Calibri"/>
                                <w:color w:val="000000"/>
                                <w:spacing w:val="-2"/>
                                <w:sz w:val="24"/>
                              </w:rPr>
                              <w:t>Do not increase your pup’s food amount too quickly and do not increase it simply because your pup is older. Instead, check your pup’s weight each day by running your fingers over its ribs to ensure you can feel each individual rib. Adjust the food amount in response to what you feel. If you cannot feel individual ribs, reduce the daily ration by 25%. If the ribs are visible, increase food by 10%. Keep your pup slightly underweight until fully grown to reduce the possibility of orthopedic problems. Keeping your dog slightly underweight as an adult may extend its life by nearly two years.</w:t>
                            </w:r>
                          </w:p>
                          <w:p w14:paraId="0D2E1CDF" w14:textId="77777777" w:rsidR="006A55FA" w:rsidRDefault="006A55FA">
                            <w:pPr>
                              <w:spacing w:before="294" w:line="287" w:lineRule="exact"/>
                              <w:textAlignment w:val="baseline"/>
                              <w:rPr>
                                <w:rFonts w:ascii="Calibri" w:eastAsia="Calibri" w:hAnsi="Calibri"/>
                                <w:b/>
                                <w:i/>
                                <w:color w:val="006FC0"/>
                                <w:sz w:val="28"/>
                              </w:rPr>
                            </w:pPr>
                            <w:proofErr w:type="spellStart"/>
                            <w:r>
                              <w:rPr>
                                <w:rFonts w:ascii="Calibri" w:eastAsia="Calibri" w:hAnsi="Calibri"/>
                                <w:b/>
                                <w:i/>
                                <w:color w:val="006FC0"/>
                                <w:sz w:val="28"/>
                              </w:rPr>
                              <w:t>Avidog</w:t>
                            </w:r>
                            <w:proofErr w:type="spellEnd"/>
                            <w:r>
                              <w:rPr>
                                <w:rFonts w:ascii="Calibri" w:eastAsia="Calibri" w:hAnsi="Calibri"/>
                                <w:b/>
                                <w:i/>
                                <w:color w:val="006FC0"/>
                                <w:sz w:val="28"/>
                              </w:rPr>
                              <w:t xml:space="preserve"> Adult Dog Feeding Protocol</w:t>
                            </w:r>
                          </w:p>
                          <w:p w14:paraId="3D164804" w14:textId="77777777" w:rsidR="006A55FA" w:rsidRDefault="006A55FA">
                            <w:pPr>
                              <w:spacing w:before="62" w:line="293" w:lineRule="exact"/>
                              <w:ind w:right="360"/>
                              <w:textAlignment w:val="baseline"/>
                              <w:rPr>
                                <w:rFonts w:ascii="Calibri" w:eastAsia="Calibri" w:hAnsi="Calibri"/>
                                <w:color w:val="000000"/>
                                <w:sz w:val="24"/>
                              </w:rPr>
                            </w:pPr>
                            <w:r>
                              <w:rPr>
                                <w:rFonts w:ascii="Calibri" w:eastAsia="Calibri" w:hAnsi="Calibri"/>
                                <w:color w:val="000000"/>
                                <w:sz w:val="24"/>
                              </w:rPr>
                              <w:t>To give you an idea of what to feed your dog after a year of age, here is our food and supplement protocol for our adult dogs. We feed two meals a day and vary whether we feed whole bone or ground raw mixes. We also vary the protein sources that we feed every few days. They include chicken, turkey, beef, lamb, pork, beef tripe, rabbit and eggs.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61F0" id="Text Box 285" o:spid="_x0000_s1095" type="#_x0000_t202" style="position:absolute;margin-left:69.7pt;margin-top:111.85pt;width:468pt;height:627.1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" filled="f" stroked="f">
                <v:path arrowok="t"/>
                <v:textbox inset="0,0,0,0">
                  <w:txbxContent>
                    <w:p w14:paraId="5B6C3444" w14:textId="77777777" w:rsidR="006A55FA" w:rsidRDefault="006A55FA">
                      <w:pPr>
                        <w:spacing w:line="292" w:lineRule="exact"/>
                        <w:ind w:right="216"/>
                        <w:textAlignment w:val="baseline"/>
                        <w:rPr>
                          <w:rFonts w:ascii="Calibri" w:eastAsia="Calibri" w:hAnsi="Calibri"/>
                          <w:color w:val="000000"/>
                          <w:sz w:val="24"/>
                        </w:rPr>
                      </w:pPr>
                      <w:r>
                        <w:rPr>
                          <w:rFonts w:ascii="Calibri" w:eastAsia="Calibri" w:hAnsi="Calibri"/>
                          <w:color w:val="000000"/>
                          <w:sz w:val="24"/>
                        </w:rPr>
                        <w:t>Be sure to warm the raw food to at least room temperature and preferably 100°F for the first week or so. That will make it more palatable and will bring out the odors of the food to encourage your pup to eat.</w:t>
                      </w:r>
                    </w:p>
                    <w:p w14:paraId="611E0A1D" w14:textId="77777777" w:rsidR="006A55FA" w:rsidRDefault="006A55FA">
                      <w:pPr>
                        <w:spacing w:before="120" w:line="293" w:lineRule="exact"/>
                        <w:textAlignment w:val="baseline"/>
                        <w:rPr>
                          <w:rFonts w:ascii="Calibri" w:eastAsia="Calibri" w:hAnsi="Calibri"/>
                          <w:color w:val="000000"/>
                          <w:sz w:val="24"/>
                        </w:rPr>
                      </w:pPr>
                      <w:r>
                        <w:rPr>
                          <w:rFonts w:ascii="Calibri" w:eastAsia="Calibri" w:hAnsi="Calibri"/>
                          <w:color w:val="000000"/>
                          <w:sz w:val="24"/>
                        </w:rPr>
                        <w:t>The first week your pup is home with you, it may not eat very well. Do not worry if it skips a few meals. If that happens:</w:t>
                      </w:r>
                    </w:p>
                    <w:p w14:paraId="5876EC93" w14:textId="77777777" w:rsidR="006A55FA" w:rsidRDefault="006A55FA">
                      <w:pPr>
                        <w:numPr>
                          <w:ilvl w:val="0"/>
                          <w:numId w:val="8"/>
                        </w:numPr>
                        <w:tabs>
                          <w:tab w:val="clear" w:pos="360"/>
                          <w:tab w:val="left" w:pos="1080"/>
                        </w:tabs>
                        <w:spacing w:before="172" w:line="245" w:lineRule="exact"/>
                        <w:ind w:left="1080" w:hanging="360"/>
                        <w:textAlignment w:val="baseline"/>
                        <w:rPr>
                          <w:rFonts w:ascii="Calibri" w:eastAsia="Calibri" w:hAnsi="Calibri"/>
                          <w:color w:val="000000"/>
                          <w:sz w:val="24"/>
                        </w:rPr>
                      </w:pPr>
                      <w:r>
                        <w:rPr>
                          <w:rFonts w:ascii="Calibri" w:eastAsia="Calibri" w:hAnsi="Calibri"/>
                          <w:color w:val="000000"/>
                          <w:sz w:val="24"/>
                        </w:rPr>
                        <w:t>reduce the amount you are feeding,</w:t>
                      </w:r>
                    </w:p>
                    <w:p w14:paraId="655EAEC6" w14:textId="77777777" w:rsidR="006A55FA" w:rsidRDefault="006A55FA">
                      <w:pPr>
                        <w:numPr>
                          <w:ilvl w:val="0"/>
                          <w:numId w:val="8"/>
                        </w:numPr>
                        <w:tabs>
                          <w:tab w:val="clear" w:pos="360"/>
                          <w:tab w:val="left" w:pos="1080"/>
                        </w:tabs>
                        <w:spacing w:before="48" w:line="245" w:lineRule="exact"/>
                        <w:ind w:left="1080" w:hanging="360"/>
                        <w:textAlignment w:val="baseline"/>
                        <w:rPr>
                          <w:rFonts w:ascii="Calibri" w:eastAsia="Calibri" w:hAnsi="Calibri"/>
                          <w:color w:val="000000"/>
                          <w:sz w:val="24"/>
                        </w:rPr>
                      </w:pPr>
                      <w:r>
                        <w:rPr>
                          <w:rFonts w:ascii="Calibri" w:eastAsia="Calibri" w:hAnsi="Calibri"/>
                          <w:color w:val="000000"/>
                          <w:sz w:val="24"/>
                        </w:rPr>
                        <w:t>warm the food or even give it a quick sauté,</w:t>
                      </w:r>
                    </w:p>
                    <w:p w14:paraId="7C63C6EE" w14:textId="77777777" w:rsidR="006A55FA" w:rsidRDefault="006A55FA">
                      <w:pPr>
                        <w:numPr>
                          <w:ilvl w:val="0"/>
                          <w:numId w:val="8"/>
                        </w:numPr>
                        <w:tabs>
                          <w:tab w:val="clear" w:pos="360"/>
                          <w:tab w:val="left" w:pos="1080"/>
                        </w:tabs>
                        <w:spacing w:before="48" w:line="245" w:lineRule="exact"/>
                        <w:ind w:left="1080" w:hanging="360"/>
                        <w:textAlignment w:val="baseline"/>
                        <w:rPr>
                          <w:rFonts w:ascii="Calibri" w:eastAsia="Calibri" w:hAnsi="Calibri"/>
                          <w:color w:val="000000"/>
                          <w:sz w:val="24"/>
                        </w:rPr>
                      </w:pPr>
                      <w:r>
                        <w:rPr>
                          <w:rFonts w:ascii="Calibri" w:eastAsia="Calibri" w:hAnsi="Calibri"/>
                          <w:color w:val="000000"/>
                          <w:sz w:val="24"/>
                        </w:rPr>
                        <w:t>feed your pup in the crate to avoid distractions.</w:t>
                      </w:r>
                    </w:p>
                    <w:p w14:paraId="1AD392F9" w14:textId="77777777" w:rsidR="006A55FA" w:rsidRDefault="006A55FA">
                      <w:pPr>
                        <w:numPr>
                          <w:ilvl w:val="0"/>
                          <w:numId w:val="8"/>
                        </w:numPr>
                        <w:tabs>
                          <w:tab w:val="clear" w:pos="360"/>
                          <w:tab w:val="left" w:pos="1080"/>
                        </w:tabs>
                        <w:spacing w:line="293" w:lineRule="exact"/>
                        <w:ind w:left="1080" w:right="72" w:hanging="360"/>
                        <w:jc w:val="both"/>
                        <w:textAlignment w:val="baseline"/>
                        <w:rPr>
                          <w:rFonts w:ascii="Calibri" w:eastAsia="Calibri" w:hAnsi="Calibri"/>
                          <w:color w:val="000000"/>
                          <w:sz w:val="24"/>
                        </w:rPr>
                      </w:pPr>
                      <w:r>
                        <w:rPr>
                          <w:rFonts w:ascii="Calibri" w:eastAsia="Calibri" w:hAnsi="Calibri"/>
                          <w:color w:val="000000"/>
                          <w:sz w:val="24"/>
                        </w:rPr>
                        <w:t>give the pup only 10 minutes to eat. If it does not finish the food, put the food in the refrigerator and try again next mealtime.</w:t>
                      </w:r>
                    </w:p>
                    <w:p w14:paraId="41BA0D55" w14:textId="77777777" w:rsidR="006A55FA" w:rsidRDefault="006A55FA">
                      <w:pPr>
                        <w:numPr>
                          <w:ilvl w:val="0"/>
                          <w:numId w:val="8"/>
                        </w:numPr>
                        <w:tabs>
                          <w:tab w:val="clear" w:pos="360"/>
                          <w:tab w:val="left" w:pos="1080"/>
                        </w:tabs>
                        <w:spacing w:line="292" w:lineRule="exact"/>
                        <w:ind w:left="1080" w:right="72" w:hanging="360"/>
                        <w:textAlignment w:val="baseline"/>
                        <w:rPr>
                          <w:rFonts w:ascii="Calibri" w:eastAsia="Calibri" w:hAnsi="Calibri"/>
                          <w:color w:val="000000"/>
                          <w:sz w:val="24"/>
                        </w:rPr>
                      </w:pPr>
                      <w:r>
                        <w:rPr>
                          <w:rFonts w:ascii="Calibri" w:eastAsia="Calibri" w:hAnsi="Calibri"/>
                          <w:color w:val="000000"/>
                          <w:sz w:val="24"/>
                        </w:rPr>
                        <w:t>Do not leave food down. Do not beg your puppy to eat. Do not hand feed. Do not add goodies to it after you have put it down. Do not try giving the food in an hour or so. All of these behaviors will encourage your pup to become picky about food.</w:t>
                      </w:r>
                    </w:p>
                    <w:p w14:paraId="199E5C89" w14:textId="77777777" w:rsidR="006A55FA" w:rsidRDefault="006A55FA">
                      <w:pPr>
                        <w:spacing w:before="117" w:line="293" w:lineRule="exact"/>
                        <w:ind w:right="72"/>
                        <w:textAlignment w:val="baseline"/>
                        <w:rPr>
                          <w:rFonts w:ascii="Calibri" w:eastAsia="Calibri" w:hAnsi="Calibri"/>
                          <w:b/>
                          <w:color w:val="000000"/>
                          <w:sz w:val="24"/>
                        </w:rPr>
                      </w:pPr>
                      <w:r>
                        <w:rPr>
                          <w:rFonts w:ascii="Calibri" w:eastAsia="Calibri" w:hAnsi="Calibri"/>
                          <w:b/>
                          <w:color w:val="000000"/>
                          <w:sz w:val="24"/>
                        </w:rPr>
                        <w:t>You should feed your pup three times a day</w:t>
                      </w:r>
                      <w:r>
                        <w:rPr>
                          <w:rFonts w:ascii="Calibri" w:eastAsia="Calibri" w:hAnsi="Calibri"/>
                          <w:color w:val="000000"/>
                          <w:sz w:val="24"/>
                        </w:rPr>
                        <w:t xml:space="preserve">, breakfast between 6 and 9 AM, lunch between noon and 2 PM, and dinner between 6 and 8 PM. I highly recommend you weigh or measure (1 cup of raw food equals 8 oz) your pup’s food for each meal to ensure you know how much you are feeding. If you wish to transition to another super-premium </w:t>
                      </w:r>
                      <w:r>
                        <w:rPr>
                          <w:rFonts w:ascii="Calibri" w:eastAsia="Calibri" w:hAnsi="Calibri"/>
                          <w:color w:val="000000"/>
                          <w:sz w:val="25"/>
                          <w:u w:val="single"/>
                        </w:rPr>
                        <w:t>adult</w:t>
                      </w:r>
                      <w:r>
                        <w:rPr>
                          <w:rFonts w:ascii="Calibri" w:eastAsia="Calibri" w:hAnsi="Calibri"/>
                          <w:color w:val="000000"/>
                          <w:sz w:val="24"/>
                        </w:rPr>
                        <w:t xml:space="preserve"> dog food, we have provided enough food for you to do so over a number of days. Start with 25% new food to 75% raw food. Gradually increase the amount of the new food you feed each day until your pup is eating all new food. Watch for loose stools during this period; if they get soft, slow down the transition.</w:t>
                      </w:r>
                    </w:p>
                    <w:p w14:paraId="6B50A166" w14:textId="77777777" w:rsidR="006A55FA" w:rsidRDefault="006A55FA">
                      <w:pPr>
                        <w:spacing w:before="121" w:line="293" w:lineRule="exact"/>
                        <w:ind w:right="504"/>
                        <w:textAlignment w:val="baseline"/>
                        <w:rPr>
                          <w:rFonts w:ascii="Calibri" w:eastAsia="Calibri" w:hAnsi="Calibri"/>
                          <w:color w:val="000000"/>
                          <w:sz w:val="24"/>
                        </w:rPr>
                      </w:pPr>
                      <w:r>
                        <w:rPr>
                          <w:rFonts w:ascii="Calibri" w:eastAsia="Calibri" w:hAnsi="Calibri"/>
                          <w:color w:val="000000"/>
                          <w:sz w:val="24"/>
                        </w:rPr>
                        <w:t xml:space="preserve">Your pup should eat three meals a day until 5 or 6 months of age when you can cut back to twice a day </w:t>
                      </w:r>
                      <w:proofErr w:type="gramStart"/>
                      <w:r>
                        <w:rPr>
                          <w:rFonts w:ascii="Calibri" w:eastAsia="Calibri" w:hAnsi="Calibri"/>
                          <w:color w:val="000000"/>
                          <w:sz w:val="24"/>
                        </w:rPr>
                        <w:t>feedings</w:t>
                      </w:r>
                      <w:proofErr w:type="gramEnd"/>
                      <w:r>
                        <w:rPr>
                          <w:rFonts w:ascii="Calibri" w:eastAsia="Calibri" w:hAnsi="Calibri"/>
                          <w:color w:val="000000"/>
                          <w:sz w:val="24"/>
                        </w:rPr>
                        <w:t>. You should feed twice a day for the rest of your dog’s life.</w:t>
                      </w:r>
                    </w:p>
                    <w:p w14:paraId="0F4CB7A6" w14:textId="77777777" w:rsidR="006A55FA" w:rsidRDefault="006A55FA">
                      <w:pPr>
                        <w:spacing w:before="118" w:line="293" w:lineRule="exact"/>
                        <w:ind w:right="72"/>
                        <w:textAlignment w:val="baseline"/>
                        <w:rPr>
                          <w:rFonts w:ascii="Calibri" w:eastAsia="Calibri" w:hAnsi="Calibri"/>
                          <w:color w:val="000000"/>
                          <w:spacing w:val="-2"/>
                          <w:sz w:val="24"/>
                        </w:rPr>
                      </w:pPr>
                      <w:r>
                        <w:rPr>
                          <w:rFonts w:ascii="Calibri" w:eastAsia="Calibri" w:hAnsi="Calibri"/>
                          <w:color w:val="000000"/>
                          <w:spacing w:val="-2"/>
                          <w:sz w:val="24"/>
                        </w:rPr>
                        <w:t xml:space="preserve">Although the amount of food that puppies need varies based on their growth and activity (3.5% to 10% of their body weight per day), </w:t>
                      </w:r>
                      <w:r>
                        <w:rPr>
                          <w:rFonts w:ascii="Calibri" w:eastAsia="Calibri" w:hAnsi="Calibri"/>
                          <w:b/>
                          <w:color w:val="000000"/>
                          <w:spacing w:val="-2"/>
                          <w:sz w:val="24"/>
                        </w:rPr>
                        <w:t xml:space="preserve">most pups will eat 12-18 ounces a day till they are four to five months of age. </w:t>
                      </w:r>
                      <w:r>
                        <w:rPr>
                          <w:rFonts w:ascii="Calibri" w:eastAsia="Calibri" w:hAnsi="Calibri"/>
                          <w:color w:val="000000"/>
                          <w:spacing w:val="-2"/>
                          <w:sz w:val="24"/>
                        </w:rPr>
                        <w:t>Do not increase your pup’s food amount too quickly and do not increase it simply because your pup is older. Instead, check your pup’s weight each day by running your fingers over its ribs to ensure you can feel each individual rib. Adjust the food amount in response to what you feel. If you cannot feel individual ribs, reduce the daily ration by 25%. If the ribs are visible, increase food by 10%. Keep your pup slightly underweight until fully grown to reduce the possibility of orthopedic problems. Keeping your dog slightly underweight as an adult may extend its life by nearly two years.</w:t>
                      </w:r>
                    </w:p>
                    <w:p w14:paraId="0D2E1CDF" w14:textId="77777777" w:rsidR="006A55FA" w:rsidRDefault="006A55FA">
                      <w:pPr>
                        <w:spacing w:before="294" w:line="287" w:lineRule="exact"/>
                        <w:textAlignment w:val="baseline"/>
                        <w:rPr>
                          <w:rFonts w:ascii="Calibri" w:eastAsia="Calibri" w:hAnsi="Calibri"/>
                          <w:b/>
                          <w:i/>
                          <w:color w:val="006FC0"/>
                          <w:sz w:val="28"/>
                        </w:rPr>
                      </w:pPr>
                      <w:proofErr w:type="spellStart"/>
                      <w:r>
                        <w:rPr>
                          <w:rFonts w:ascii="Calibri" w:eastAsia="Calibri" w:hAnsi="Calibri"/>
                          <w:b/>
                          <w:i/>
                          <w:color w:val="006FC0"/>
                          <w:sz w:val="28"/>
                        </w:rPr>
                        <w:t>Avidog</w:t>
                      </w:r>
                      <w:proofErr w:type="spellEnd"/>
                      <w:r>
                        <w:rPr>
                          <w:rFonts w:ascii="Calibri" w:eastAsia="Calibri" w:hAnsi="Calibri"/>
                          <w:b/>
                          <w:i/>
                          <w:color w:val="006FC0"/>
                          <w:sz w:val="28"/>
                        </w:rPr>
                        <w:t xml:space="preserve"> Adult Dog Feeding Protocol</w:t>
                      </w:r>
                    </w:p>
                    <w:p w14:paraId="3D164804" w14:textId="77777777" w:rsidR="006A55FA" w:rsidRDefault="006A55FA">
                      <w:pPr>
                        <w:spacing w:before="62" w:line="293" w:lineRule="exact"/>
                        <w:ind w:right="360"/>
                        <w:textAlignment w:val="baseline"/>
                        <w:rPr>
                          <w:rFonts w:ascii="Calibri" w:eastAsia="Calibri" w:hAnsi="Calibri"/>
                          <w:color w:val="000000"/>
                          <w:sz w:val="24"/>
                        </w:rPr>
                      </w:pPr>
                      <w:r>
                        <w:rPr>
                          <w:rFonts w:ascii="Calibri" w:eastAsia="Calibri" w:hAnsi="Calibri"/>
                          <w:color w:val="000000"/>
                          <w:sz w:val="24"/>
                        </w:rPr>
                        <w:t>To give you an idea of what to feed your dog after a year of age, here is our food and supplement protocol for our adult dogs. We feed two meals a day and vary whether we feed whole bone or ground raw mixes. We also vary the protein sources that we feed every few days. They include chicken, turkey, beef, lamb, pork, beef tripe, rabbit and eggs.</w:t>
                      </w:r>
                    </w:p>
                  </w:txbxContent>
                </v:textbox>
                <w10:wrap type="square" anchorx="page" anchory="page"/>
              </v:shape>
            </w:pict>
          </mc:Fallback>
        </mc:AlternateContent>
      </w:r>
    </w:p>
    <w:p w14:paraId="05EC9215" w14:textId="77777777" w:rsidR="00A372BD" w:rsidRDefault="00A372BD">
      <w:pPr>
        <w:sectPr w:rsidR="00A372BD">
          <w:pgSz w:w="12240" w:h="15840"/>
          <w:pgMar w:top="452" w:right="1460" w:bottom="454" w:left="1344" w:header="0" w:footer="550" w:gutter="0"/>
          <w:cols w:space="720"/>
        </w:sectPr>
      </w:pPr>
    </w:p>
    <w:p w14:paraId="5FACEBF2" w14:textId="3B1FD296"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82144" behindDoc="1" locked="0" layoutInCell="1" allowOverlap="1" wp14:anchorId="69C2AB08">
                <wp:simplePos x="0" y="0"/>
                <wp:positionH relativeFrom="page">
                  <wp:posOffset>862330</wp:posOffset>
                </wp:positionH>
                <wp:positionV relativeFrom="page">
                  <wp:posOffset>1695450</wp:posOffset>
                </wp:positionV>
                <wp:extent cx="5943600" cy="248285"/>
                <wp:effectExtent l="0" t="0" r="0" b="5715"/>
                <wp:wrapSquare wrapText="bothSides"/>
                <wp:docPr id="18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B9232" w14:textId="77777777" w:rsidR="006A55FA" w:rsidRDefault="006A55FA">
                            <w:pPr>
                              <w:tabs>
                                <w:tab w:val="left" w:pos="6336"/>
                              </w:tabs>
                              <w:spacing w:before="27" w:after="114" w:line="241" w:lineRule="exact"/>
                              <w:ind w:left="1656"/>
                              <w:textAlignment w:val="baseline"/>
                              <w:rPr>
                                <w:rFonts w:ascii="Calibri" w:eastAsia="Calibri" w:hAnsi="Calibri"/>
                                <w:b/>
                                <w:color w:val="000000"/>
                                <w:spacing w:val="-1"/>
                                <w:sz w:val="24"/>
                              </w:rPr>
                            </w:pPr>
                            <w:r>
                              <w:rPr>
                                <w:rFonts w:ascii="Calibri" w:eastAsia="Calibri" w:hAnsi="Calibri"/>
                                <w:b/>
                                <w:color w:val="000000"/>
                                <w:spacing w:val="-1"/>
                                <w:sz w:val="24"/>
                              </w:rPr>
                              <w:t>Breakfast</w:t>
                            </w:r>
                            <w:r>
                              <w:rPr>
                                <w:rFonts w:ascii="Calibri" w:eastAsia="Calibri" w:hAnsi="Calibri"/>
                                <w:b/>
                                <w:color w:val="000000"/>
                                <w:spacing w:val="-1"/>
                                <w:sz w:val="24"/>
                              </w:rPr>
                              <w:tab/>
                              <w:t>Dinner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2AB08" id="Text Box 284" o:spid="_x0000_s1096" type="#_x0000_t202" style="position:absolute;margin-left:67.9pt;margin-top:133.5pt;width:468pt;height:19.5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" filled="f" stroked="f">
                <v:path arrowok="t"/>
                <v:textbox inset="0,0,0,0">
                  <w:txbxContent>
                    <w:p w14:paraId="543B9232" w14:textId="77777777" w:rsidR="006A55FA" w:rsidRDefault="006A55FA">
                      <w:pPr>
                        <w:tabs>
                          <w:tab w:val="left" w:pos="6336"/>
                        </w:tabs>
                        <w:spacing w:before="27" w:after="114" w:line="241" w:lineRule="exact"/>
                        <w:ind w:left="1656"/>
                        <w:textAlignment w:val="baseline"/>
                        <w:rPr>
                          <w:rFonts w:ascii="Calibri" w:eastAsia="Calibri" w:hAnsi="Calibri"/>
                          <w:b/>
                          <w:color w:val="000000"/>
                          <w:spacing w:val="-1"/>
                          <w:sz w:val="24"/>
                        </w:rPr>
                      </w:pPr>
                      <w:r>
                        <w:rPr>
                          <w:rFonts w:ascii="Calibri" w:eastAsia="Calibri" w:hAnsi="Calibri"/>
                          <w:b/>
                          <w:color w:val="000000"/>
                          <w:spacing w:val="-1"/>
                          <w:sz w:val="24"/>
                        </w:rPr>
                        <w:t>Breakfast</w:t>
                      </w:r>
                      <w:r>
                        <w:rPr>
                          <w:rFonts w:ascii="Calibri" w:eastAsia="Calibri" w:hAnsi="Calibri"/>
                          <w:b/>
                          <w:color w:val="000000"/>
                          <w:spacing w:val="-1"/>
                          <w:sz w:val="24"/>
                        </w:rPr>
                        <w:tab/>
                        <w:t>Dinner</w:t>
                      </w:r>
                    </w:p>
                  </w:txbxContent>
                </v:textbox>
                <w10:wrap type="square" anchorx="page" anchory="page"/>
              </v:shape>
            </w:pict>
          </mc:Fallback>
        </mc:AlternateContent>
      </w:r>
      <w:r>
        <w:rPr>
          <w:noProof/>
        </w:rPr>
        <mc:AlternateContent>
          <mc:Choice Requires="wps">
            <w:drawing>
              <wp:anchor distT="0" distB="0" distL="0" distR="0" simplePos="0" relativeHeight="251783168" behindDoc="1" locked="0" layoutInCell="1" allowOverlap="1" wp14:anchorId="76CB2393">
                <wp:simplePos x="0" y="0"/>
                <wp:positionH relativeFrom="page">
                  <wp:posOffset>862330</wp:posOffset>
                </wp:positionH>
                <wp:positionV relativeFrom="page">
                  <wp:posOffset>1943735</wp:posOffset>
                </wp:positionV>
                <wp:extent cx="5943600" cy="1677035"/>
                <wp:effectExtent l="0" t="0" r="0" b="12065"/>
                <wp:wrapSquare wrapText="bothSides"/>
                <wp:docPr id="17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67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49007" w14:textId="77777777" w:rsidR="006A55FA" w:rsidRDefault="006A55FA">
                            <w:pPr>
                              <w:spacing w:before="52" w:line="20" w:lineRule="exact"/>
                            </w:pPr>
                          </w:p>
                          <w:tbl>
                            <w:tblPr>
                              <w:tblW w:w="0" w:type="auto"/>
                              <w:tblLayout w:type="fixed"/>
                              <w:tblCellMar>
                                <w:left w:w="0" w:type="dxa"/>
                                <w:right w:w="0" w:type="dxa"/>
                              </w:tblCellMar>
                              <w:tblLook w:val="0000" w:firstRow="0" w:lastRow="0" w:firstColumn="0" w:lastColumn="0" w:noHBand="0" w:noVBand="0"/>
                            </w:tblPr>
                            <w:tblGrid>
                              <w:gridCol w:w="4349"/>
                              <w:gridCol w:w="5011"/>
                            </w:tblGrid>
                            <w:tr w:rsidR="006A55FA" w14:paraId="4993FA8F" w14:textId="77777777">
                              <w:trPr>
                                <w:trHeight w:hRule="exact" w:val="2569"/>
                              </w:trPr>
                              <w:tc>
                                <w:tcPr>
                                  <w:tcW w:w="4349" w:type="dxa"/>
                                  <w:tcBorders>
                                    <w:top w:val="none" w:sz="0" w:space="0" w:color="000000"/>
                                    <w:left w:val="none" w:sz="0" w:space="0" w:color="000000"/>
                                    <w:bottom w:val="none" w:sz="0" w:space="0" w:color="000000"/>
                                    <w:right w:val="none" w:sz="0" w:space="0" w:color="000000"/>
                                  </w:tcBorders>
                                </w:tcPr>
                                <w:p w14:paraId="1B1605E8" w14:textId="77777777" w:rsidR="006A55FA" w:rsidRDefault="006A55FA">
                                  <w:pPr>
                                    <w:spacing w:after="1440" w:line="278" w:lineRule="exact"/>
                                    <w:ind w:left="144"/>
                                    <w:jc w:val="right"/>
                                    <w:textAlignment w:val="baseline"/>
                                    <w:rPr>
                                      <w:rFonts w:ascii="Calibri" w:eastAsia="Calibri" w:hAnsi="Calibri"/>
                                      <w:color w:val="000000"/>
                                      <w:sz w:val="25"/>
                                    </w:rPr>
                                  </w:pPr>
                                  <w:r>
                                    <w:rPr>
                                      <w:rFonts w:ascii="Calibri" w:eastAsia="Calibri" w:hAnsi="Calibri"/>
                                      <w:color w:val="000000"/>
                                      <w:sz w:val="25"/>
                                    </w:rPr>
                                    <w:t xml:space="preserve">4-16 oz ground commercial raw food OR </w:t>
                                  </w:r>
                                  <w:r>
                                    <w:rPr>
                                      <w:rFonts w:ascii="Tahoma" w:eastAsia="Tahoma" w:hAnsi="Tahoma"/>
                                      <w:color w:val="000000"/>
                                      <w:sz w:val="27"/>
                                    </w:rPr>
                                    <w:t>"</w:t>
                                  </w:r>
                                  <w:r>
                                    <w:rPr>
                                      <w:rFonts w:ascii="Calibri" w:eastAsia="Calibri" w:hAnsi="Calibri"/>
                                      <w:color w:val="000000"/>
                                      <w:sz w:val="25"/>
                                    </w:rPr>
                                    <w:t>2 cups All-Life Stages NOT Grain-free premium kibble (amount depends upon the dog’s metabolism and exercise level)</w:t>
                                  </w:r>
                                </w:p>
                              </w:tc>
                              <w:tc>
                                <w:tcPr>
                                  <w:tcW w:w="5011" w:type="dxa"/>
                                  <w:tcBorders>
                                    <w:top w:val="none" w:sz="0" w:space="0" w:color="000000"/>
                                    <w:left w:val="none" w:sz="0" w:space="0" w:color="000000"/>
                                    <w:bottom w:val="none" w:sz="0" w:space="0" w:color="000000"/>
                                    <w:right w:val="none" w:sz="0" w:space="0" w:color="000000"/>
                                  </w:tcBorders>
                                </w:tcPr>
                                <w:p w14:paraId="36ED52F3" w14:textId="77777777" w:rsidR="006A55FA" w:rsidRDefault="006A55FA">
                                  <w:pPr>
                                    <w:spacing w:line="283" w:lineRule="exact"/>
                                    <w:jc w:val="center"/>
                                    <w:textAlignment w:val="baseline"/>
                                    <w:rPr>
                                      <w:rFonts w:ascii="Calibri" w:eastAsia="Calibri" w:hAnsi="Calibri"/>
                                      <w:color w:val="000000"/>
                                      <w:sz w:val="25"/>
                                    </w:rPr>
                                  </w:pPr>
                                  <w:r>
                                    <w:rPr>
                                      <w:rFonts w:ascii="Calibri" w:eastAsia="Calibri" w:hAnsi="Calibri"/>
                                      <w:color w:val="000000"/>
                                      <w:sz w:val="25"/>
                                    </w:rPr>
                                    <w:t xml:space="preserve">1 chicken frame </w:t>
                                  </w:r>
                                  <w:r>
                                    <w:rPr>
                                      <w:rFonts w:ascii="Calibri" w:eastAsia="Calibri" w:hAnsi="Calibri"/>
                                      <w:color w:val="000000"/>
                                      <w:sz w:val="25"/>
                                    </w:rPr>
                                    <w:br/>
                                    <w:t xml:space="preserve">OR </w:t>
                                  </w:r>
                                  <w:r>
                                    <w:rPr>
                                      <w:rFonts w:ascii="Calibri" w:eastAsia="Calibri" w:hAnsi="Calibri"/>
                                      <w:color w:val="000000"/>
                                      <w:sz w:val="25"/>
                                    </w:rPr>
                                    <w:br/>
                                    <w:t xml:space="preserve">3 duck necks </w:t>
                                  </w:r>
                                  <w:r>
                                    <w:rPr>
                                      <w:rFonts w:ascii="Calibri" w:eastAsia="Calibri" w:hAnsi="Calibri"/>
                                      <w:color w:val="000000"/>
                                      <w:sz w:val="25"/>
                                    </w:rPr>
                                    <w:br/>
                                    <w:t xml:space="preserve">OR </w:t>
                                  </w:r>
                                  <w:r>
                                    <w:rPr>
                                      <w:rFonts w:ascii="Calibri" w:eastAsia="Calibri" w:hAnsi="Calibri"/>
                                      <w:color w:val="000000"/>
                                      <w:sz w:val="25"/>
                                    </w:rPr>
                                    <w:br/>
                                    <w:t xml:space="preserve">4-16 oz ground commercial raw food </w:t>
                                  </w:r>
                                  <w:r>
                                    <w:rPr>
                                      <w:rFonts w:ascii="Calibri" w:eastAsia="Calibri" w:hAnsi="Calibri"/>
                                      <w:color w:val="000000"/>
                                      <w:sz w:val="25"/>
                                    </w:rPr>
                                    <w:br/>
                                    <w:t xml:space="preserve">OR </w:t>
                                  </w:r>
                                  <w:r>
                                    <w:rPr>
                                      <w:rFonts w:ascii="Calibri" w:eastAsia="Calibri" w:hAnsi="Calibri"/>
                                      <w:color w:val="000000"/>
                                      <w:sz w:val="25"/>
                                    </w:rPr>
                                    <w:br/>
                                  </w:r>
                                  <w:r>
                                    <w:rPr>
                                      <w:rFonts w:ascii="Tahoma" w:eastAsia="Tahoma" w:hAnsi="Tahoma"/>
                                      <w:color w:val="000000"/>
                                      <w:sz w:val="27"/>
                                    </w:rPr>
                                    <w:t>"</w:t>
                                  </w:r>
                                  <w:r>
                                    <w:rPr>
                                      <w:rFonts w:ascii="Calibri" w:eastAsia="Calibri" w:hAnsi="Calibri"/>
                                      <w:color w:val="000000"/>
                                      <w:sz w:val="25"/>
                                    </w:rPr>
                                    <w:t xml:space="preserve">2 cups All-Life Stages NOT Grain-free </w:t>
                                  </w:r>
                                  <w:r>
                                    <w:rPr>
                                      <w:rFonts w:ascii="Calibri" w:eastAsia="Calibri" w:hAnsi="Calibri"/>
                                      <w:color w:val="000000"/>
                                      <w:sz w:val="25"/>
                                    </w:rPr>
                                    <w:br/>
                                    <w:t xml:space="preserve">premium kibble (amount depends upon the </w:t>
                                  </w:r>
                                  <w:r>
                                    <w:rPr>
                                      <w:rFonts w:ascii="Calibri" w:eastAsia="Calibri" w:hAnsi="Calibri"/>
                                      <w:color w:val="000000"/>
                                      <w:sz w:val="25"/>
                                    </w:rPr>
                                    <w:br/>
                                    <w:t>dog’s metabolism and exercise level)</w:t>
                                  </w:r>
                                </w:p>
                              </w:tc>
                            </w:tr>
                          </w:tbl>
                          <w:p w14:paraId="4D002853" w14:textId="77777777" w:rsidR="006A55FA" w:rsidRDefault="006A55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2393" id="Text Box 283" o:spid="_x0000_s1097" type="#_x0000_t202" style="position:absolute;margin-left:67.9pt;margin-top:153.05pt;width:468pt;height:132.05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" filled="f" stroked="f">
                <v:path arrowok="t"/>
                <v:textbox inset="0,0,0,0">
                  <w:txbxContent>
                    <w:p w14:paraId="05049007" w14:textId="77777777" w:rsidR="006A55FA" w:rsidRDefault="006A55FA">
                      <w:pPr>
                        <w:spacing w:before="52" w:line="20" w:lineRule="exact"/>
                      </w:pPr>
                    </w:p>
                    <w:tbl>
                      <w:tblPr>
                        <w:tblW w:w="0" w:type="auto"/>
                        <w:tblLayout w:type="fixed"/>
                        <w:tblCellMar>
                          <w:left w:w="0" w:type="dxa"/>
                          <w:right w:w="0" w:type="dxa"/>
                        </w:tblCellMar>
                        <w:tblLook w:val="0000" w:firstRow="0" w:lastRow="0" w:firstColumn="0" w:lastColumn="0" w:noHBand="0" w:noVBand="0"/>
                      </w:tblPr>
                      <w:tblGrid>
                        <w:gridCol w:w="4349"/>
                        <w:gridCol w:w="5011"/>
                      </w:tblGrid>
                      <w:tr w:rsidR="006A55FA" w14:paraId="4993FA8F" w14:textId="77777777">
                        <w:trPr>
                          <w:trHeight w:hRule="exact" w:val="2569"/>
                        </w:trPr>
                        <w:tc>
                          <w:tcPr>
                            <w:tcW w:w="4349" w:type="dxa"/>
                            <w:tcBorders>
                              <w:top w:val="none" w:sz="0" w:space="0" w:color="000000"/>
                              <w:left w:val="none" w:sz="0" w:space="0" w:color="000000"/>
                              <w:bottom w:val="none" w:sz="0" w:space="0" w:color="000000"/>
                              <w:right w:val="none" w:sz="0" w:space="0" w:color="000000"/>
                            </w:tcBorders>
                          </w:tcPr>
                          <w:p w14:paraId="1B1605E8" w14:textId="77777777" w:rsidR="006A55FA" w:rsidRDefault="006A55FA">
                            <w:pPr>
                              <w:spacing w:after="1440" w:line="278" w:lineRule="exact"/>
                              <w:ind w:left="144"/>
                              <w:jc w:val="right"/>
                              <w:textAlignment w:val="baseline"/>
                              <w:rPr>
                                <w:rFonts w:ascii="Calibri" w:eastAsia="Calibri" w:hAnsi="Calibri"/>
                                <w:color w:val="000000"/>
                                <w:sz w:val="25"/>
                              </w:rPr>
                            </w:pPr>
                            <w:r>
                              <w:rPr>
                                <w:rFonts w:ascii="Calibri" w:eastAsia="Calibri" w:hAnsi="Calibri"/>
                                <w:color w:val="000000"/>
                                <w:sz w:val="25"/>
                              </w:rPr>
                              <w:t xml:space="preserve">4-16 oz ground commercial raw food OR </w:t>
                            </w:r>
                            <w:r>
                              <w:rPr>
                                <w:rFonts w:ascii="Tahoma" w:eastAsia="Tahoma" w:hAnsi="Tahoma"/>
                                <w:color w:val="000000"/>
                                <w:sz w:val="27"/>
                              </w:rPr>
                              <w:t>"</w:t>
                            </w:r>
                            <w:r>
                              <w:rPr>
                                <w:rFonts w:ascii="Calibri" w:eastAsia="Calibri" w:hAnsi="Calibri"/>
                                <w:color w:val="000000"/>
                                <w:sz w:val="25"/>
                              </w:rPr>
                              <w:t>2 cups All-Life Stages NOT Grain-free premium kibble (amount depends upon the dog’s metabolism and exercise level)</w:t>
                            </w:r>
                          </w:p>
                        </w:tc>
                        <w:tc>
                          <w:tcPr>
                            <w:tcW w:w="5011" w:type="dxa"/>
                            <w:tcBorders>
                              <w:top w:val="none" w:sz="0" w:space="0" w:color="000000"/>
                              <w:left w:val="none" w:sz="0" w:space="0" w:color="000000"/>
                              <w:bottom w:val="none" w:sz="0" w:space="0" w:color="000000"/>
                              <w:right w:val="none" w:sz="0" w:space="0" w:color="000000"/>
                            </w:tcBorders>
                          </w:tcPr>
                          <w:p w14:paraId="36ED52F3" w14:textId="77777777" w:rsidR="006A55FA" w:rsidRDefault="006A55FA">
                            <w:pPr>
                              <w:spacing w:line="283" w:lineRule="exact"/>
                              <w:jc w:val="center"/>
                              <w:textAlignment w:val="baseline"/>
                              <w:rPr>
                                <w:rFonts w:ascii="Calibri" w:eastAsia="Calibri" w:hAnsi="Calibri"/>
                                <w:color w:val="000000"/>
                                <w:sz w:val="25"/>
                              </w:rPr>
                            </w:pPr>
                            <w:r>
                              <w:rPr>
                                <w:rFonts w:ascii="Calibri" w:eastAsia="Calibri" w:hAnsi="Calibri"/>
                                <w:color w:val="000000"/>
                                <w:sz w:val="25"/>
                              </w:rPr>
                              <w:t xml:space="preserve">1 chicken frame </w:t>
                            </w:r>
                            <w:r>
                              <w:rPr>
                                <w:rFonts w:ascii="Calibri" w:eastAsia="Calibri" w:hAnsi="Calibri"/>
                                <w:color w:val="000000"/>
                                <w:sz w:val="25"/>
                              </w:rPr>
                              <w:br/>
                              <w:t xml:space="preserve">OR </w:t>
                            </w:r>
                            <w:r>
                              <w:rPr>
                                <w:rFonts w:ascii="Calibri" w:eastAsia="Calibri" w:hAnsi="Calibri"/>
                                <w:color w:val="000000"/>
                                <w:sz w:val="25"/>
                              </w:rPr>
                              <w:br/>
                              <w:t xml:space="preserve">3 duck necks </w:t>
                            </w:r>
                            <w:r>
                              <w:rPr>
                                <w:rFonts w:ascii="Calibri" w:eastAsia="Calibri" w:hAnsi="Calibri"/>
                                <w:color w:val="000000"/>
                                <w:sz w:val="25"/>
                              </w:rPr>
                              <w:br/>
                              <w:t xml:space="preserve">OR </w:t>
                            </w:r>
                            <w:r>
                              <w:rPr>
                                <w:rFonts w:ascii="Calibri" w:eastAsia="Calibri" w:hAnsi="Calibri"/>
                                <w:color w:val="000000"/>
                                <w:sz w:val="25"/>
                              </w:rPr>
                              <w:br/>
                              <w:t xml:space="preserve">4-16 oz ground commercial raw food </w:t>
                            </w:r>
                            <w:r>
                              <w:rPr>
                                <w:rFonts w:ascii="Calibri" w:eastAsia="Calibri" w:hAnsi="Calibri"/>
                                <w:color w:val="000000"/>
                                <w:sz w:val="25"/>
                              </w:rPr>
                              <w:br/>
                              <w:t xml:space="preserve">OR </w:t>
                            </w:r>
                            <w:r>
                              <w:rPr>
                                <w:rFonts w:ascii="Calibri" w:eastAsia="Calibri" w:hAnsi="Calibri"/>
                                <w:color w:val="000000"/>
                                <w:sz w:val="25"/>
                              </w:rPr>
                              <w:br/>
                            </w:r>
                            <w:r>
                              <w:rPr>
                                <w:rFonts w:ascii="Tahoma" w:eastAsia="Tahoma" w:hAnsi="Tahoma"/>
                                <w:color w:val="000000"/>
                                <w:sz w:val="27"/>
                              </w:rPr>
                              <w:t>"</w:t>
                            </w:r>
                            <w:r>
                              <w:rPr>
                                <w:rFonts w:ascii="Calibri" w:eastAsia="Calibri" w:hAnsi="Calibri"/>
                                <w:color w:val="000000"/>
                                <w:sz w:val="25"/>
                              </w:rPr>
                              <w:t xml:space="preserve">2 cups All-Life Stages NOT Grain-free </w:t>
                            </w:r>
                            <w:r>
                              <w:rPr>
                                <w:rFonts w:ascii="Calibri" w:eastAsia="Calibri" w:hAnsi="Calibri"/>
                                <w:color w:val="000000"/>
                                <w:sz w:val="25"/>
                              </w:rPr>
                              <w:br/>
                              <w:t xml:space="preserve">premium kibble (amount depends upon the </w:t>
                            </w:r>
                            <w:r>
                              <w:rPr>
                                <w:rFonts w:ascii="Calibri" w:eastAsia="Calibri" w:hAnsi="Calibri"/>
                                <w:color w:val="000000"/>
                                <w:sz w:val="25"/>
                              </w:rPr>
                              <w:br/>
                              <w:t>dog’s metabolism and exercise level)</w:t>
                            </w:r>
                          </w:p>
                        </w:tc>
                      </w:tr>
                    </w:tbl>
                    <w:p w14:paraId="4D002853" w14:textId="77777777" w:rsidR="006A55FA" w:rsidRDefault="006A55FA"/>
                  </w:txbxContent>
                </v:textbox>
                <w10:wrap type="square" anchorx="page" anchory="page"/>
              </v:shape>
            </w:pict>
          </mc:Fallback>
        </mc:AlternateContent>
      </w:r>
      <w:r>
        <w:rPr>
          <w:noProof/>
        </w:rPr>
        <mc:AlternateContent>
          <mc:Choice Requires="wps">
            <w:drawing>
              <wp:anchor distT="0" distB="0" distL="0" distR="0" simplePos="0" relativeHeight="251784192" behindDoc="1" locked="0" layoutInCell="1" allowOverlap="1" wp14:anchorId="1AE092D5">
                <wp:simplePos x="0" y="0"/>
                <wp:positionH relativeFrom="page">
                  <wp:posOffset>862330</wp:posOffset>
                </wp:positionH>
                <wp:positionV relativeFrom="page">
                  <wp:posOffset>3620770</wp:posOffset>
                </wp:positionV>
                <wp:extent cx="5943600" cy="5763895"/>
                <wp:effectExtent l="0" t="0" r="0" b="1905"/>
                <wp:wrapSquare wrapText="bothSides"/>
                <wp:docPr id="17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576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52D44" w14:textId="77777777" w:rsidR="006A55FA" w:rsidRDefault="006A55FA">
                            <w:pPr>
                              <w:spacing w:before="46" w:line="247"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1 heaping scoop</w:t>
                            </w:r>
                            <w:hyperlink r:id="rId190">
                              <w:r>
                                <w:rPr>
                                  <w:rFonts w:ascii="Calibri" w:eastAsia="Calibri" w:hAnsi="Calibri"/>
                                  <w:color w:val="0000FF"/>
                                  <w:spacing w:val="-4"/>
                                  <w:sz w:val="25"/>
                                  <w:u w:val="single"/>
                                </w:rPr>
                                <w:t xml:space="preserve"> </w:t>
                              </w:r>
                              <w:proofErr w:type="spellStart"/>
                              <w:r>
                                <w:rPr>
                                  <w:rFonts w:ascii="Calibri" w:eastAsia="Calibri" w:hAnsi="Calibri"/>
                                  <w:color w:val="0000FF"/>
                                  <w:spacing w:val="-4"/>
                                  <w:sz w:val="25"/>
                                  <w:u w:val="single"/>
                                </w:rPr>
                                <w:t>ProBalance</w:t>
                              </w:r>
                              <w:proofErr w:type="spellEnd"/>
                              <w:r>
                                <w:rPr>
                                  <w:rFonts w:ascii="Calibri" w:eastAsia="Calibri" w:hAnsi="Calibri"/>
                                  <w:color w:val="0000FF"/>
                                  <w:spacing w:val="-4"/>
                                  <w:sz w:val="25"/>
                                  <w:u w:val="single"/>
                                </w:rPr>
                                <w:t xml:space="preserve"> Canine</w:t>
                              </w:r>
                            </w:hyperlink>
                            <w:r>
                              <w:rPr>
                                <w:rFonts w:ascii="Calibri" w:eastAsia="Calibri" w:hAnsi="Calibri"/>
                                <w:color w:val="0000FF"/>
                                <w:spacing w:val="-4"/>
                                <w:sz w:val="25"/>
                                <w:u w:val="single"/>
                              </w:rPr>
                              <w:t xml:space="preserve"> </w:t>
                            </w:r>
                          </w:p>
                          <w:p w14:paraId="24A653E2" w14:textId="77777777" w:rsidR="006A55FA" w:rsidRDefault="00000000">
                            <w:pPr>
                              <w:tabs>
                                <w:tab w:val="left" w:pos="5112"/>
                              </w:tabs>
                              <w:spacing w:before="46" w:line="247" w:lineRule="exact"/>
                              <w:ind w:left="1656"/>
                              <w:textAlignment w:val="baseline"/>
                              <w:rPr>
                                <w:rFonts w:ascii="Calibri" w:eastAsia="Calibri" w:hAnsi="Calibri"/>
                                <w:color w:val="0000FF"/>
                                <w:spacing w:val="-3"/>
                                <w:sz w:val="25"/>
                                <w:u w:val="single"/>
                              </w:rPr>
                            </w:pPr>
                            <w:hyperlink r:id="rId191">
                              <w:r w:rsidR="006A55FA">
                                <w:rPr>
                                  <w:rFonts w:ascii="Calibri" w:eastAsia="Calibri" w:hAnsi="Calibri"/>
                                  <w:color w:val="0000FF"/>
                                  <w:spacing w:val="-3"/>
                                  <w:sz w:val="25"/>
                                  <w:u w:val="single"/>
                                </w:rPr>
                                <w:t>Wellness</w:t>
                              </w:r>
                            </w:hyperlink>
                            <w:r w:rsidR="006A55FA">
                              <w:rPr>
                                <w:rFonts w:ascii="Calibri" w:eastAsia="Calibri" w:hAnsi="Calibri"/>
                                <w:color w:val="0000FF"/>
                                <w:spacing w:val="-3"/>
                                <w:sz w:val="25"/>
                              </w:rPr>
                              <w:t>*</w:t>
                            </w:r>
                            <w:r w:rsidR="006A55FA">
                              <w:rPr>
                                <w:rFonts w:ascii="Calibri" w:eastAsia="Calibri" w:hAnsi="Calibri"/>
                                <w:color w:val="000000"/>
                                <w:spacing w:val="-3"/>
                                <w:sz w:val="25"/>
                              </w:rPr>
                              <w:tab/>
                              <w:t>1 Tablespoon</w:t>
                            </w:r>
                            <w:hyperlink r:id="rId192">
                              <w:r w:rsidR="006A55FA">
                                <w:rPr>
                                  <w:rFonts w:ascii="Calibri" w:eastAsia="Calibri" w:hAnsi="Calibri"/>
                                  <w:color w:val="0000FF"/>
                                  <w:spacing w:val="-3"/>
                                  <w:sz w:val="25"/>
                                  <w:u w:val="single"/>
                                </w:rPr>
                                <w:t xml:space="preserve"> Grizzly salmon oil</w:t>
                              </w:r>
                            </w:hyperlink>
                            <w:r w:rsidR="006A55FA">
                              <w:rPr>
                                <w:rFonts w:ascii="Calibri" w:eastAsia="Calibri" w:hAnsi="Calibri"/>
                                <w:color w:val="0000FF"/>
                                <w:spacing w:val="-3"/>
                                <w:sz w:val="25"/>
                              </w:rPr>
                              <w:t>*</w:t>
                            </w:r>
                            <w:r w:rsidR="006A55FA">
                              <w:rPr>
                                <w:rFonts w:ascii="Calibri" w:eastAsia="Calibri" w:hAnsi="Calibri"/>
                                <w:color w:val="0000FF"/>
                                <w:spacing w:val="-3"/>
                                <w:sz w:val="25"/>
                                <w:u w:val="single"/>
                              </w:rPr>
                              <w:t xml:space="preserve"> </w:t>
                            </w:r>
                          </w:p>
                          <w:p w14:paraId="1BECD833" w14:textId="77777777" w:rsidR="006A55FA" w:rsidRDefault="006A55FA">
                            <w:pPr>
                              <w:tabs>
                                <w:tab w:val="left" w:pos="4392"/>
                              </w:tabs>
                              <w:spacing w:before="166" w:line="247" w:lineRule="exact"/>
                              <w:ind w:left="648"/>
                              <w:textAlignment w:val="baseline"/>
                              <w:rPr>
                                <w:rFonts w:ascii="Calibri" w:eastAsia="Calibri" w:hAnsi="Calibri"/>
                                <w:color w:val="000000"/>
                                <w:spacing w:val="-2"/>
                                <w:sz w:val="25"/>
                              </w:rPr>
                            </w:pPr>
                            <w:r>
                              <w:rPr>
                                <w:rFonts w:ascii="Calibri" w:eastAsia="Calibri" w:hAnsi="Calibri"/>
                                <w:color w:val="000000"/>
                                <w:spacing w:val="-2"/>
                                <w:sz w:val="25"/>
                              </w:rPr>
                              <w:t>1 scoop</w:t>
                            </w:r>
                            <w:hyperlink r:id="rId193">
                              <w:r>
                                <w:rPr>
                                  <w:rFonts w:ascii="Calibri" w:eastAsia="Calibri" w:hAnsi="Calibri"/>
                                  <w:color w:val="0000FF"/>
                                  <w:spacing w:val="-2"/>
                                  <w:sz w:val="25"/>
                                  <w:u w:val="single"/>
                                </w:rPr>
                                <w:t xml:space="preserve"> </w:t>
                              </w:r>
                              <w:proofErr w:type="spellStart"/>
                              <w:r>
                                <w:rPr>
                                  <w:rFonts w:ascii="Calibri" w:eastAsia="Calibri" w:hAnsi="Calibri"/>
                                  <w:color w:val="0000FF"/>
                                  <w:spacing w:val="-2"/>
                                  <w:sz w:val="25"/>
                                  <w:u w:val="single"/>
                                </w:rPr>
                                <w:t>Geneflora</w:t>
                              </w:r>
                              <w:proofErr w:type="spellEnd"/>
                            </w:hyperlink>
                            <w:r>
                              <w:rPr>
                                <w:rFonts w:ascii="Calibri" w:eastAsia="Calibri" w:hAnsi="Calibri"/>
                                <w:color w:val="0000FF"/>
                                <w:spacing w:val="-2"/>
                                <w:sz w:val="25"/>
                                <w:u w:val="single"/>
                              </w:rPr>
                              <w:t xml:space="preserve"> </w:t>
                            </w:r>
                            <w:r>
                              <w:rPr>
                                <w:rFonts w:ascii="Calibri" w:eastAsia="Calibri" w:hAnsi="Calibri"/>
                                <w:color w:val="000000"/>
                                <w:spacing w:val="-2"/>
                                <w:sz w:val="25"/>
                              </w:rPr>
                              <w:t>or</w:t>
                            </w:r>
                            <w:hyperlink r:id="rId194">
                              <w:r>
                                <w:rPr>
                                  <w:rFonts w:ascii="Calibri" w:eastAsia="Calibri" w:hAnsi="Calibri"/>
                                  <w:color w:val="0000FF"/>
                                  <w:spacing w:val="-2"/>
                                  <w:sz w:val="25"/>
                                  <w:u w:val="single"/>
                                </w:rPr>
                                <w:t xml:space="preserve"> </w:t>
                              </w:r>
                              <w:proofErr w:type="spellStart"/>
                              <w:r>
                                <w:rPr>
                                  <w:rFonts w:ascii="Calibri" w:eastAsia="Calibri" w:hAnsi="Calibri"/>
                                  <w:color w:val="0000FF"/>
                                  <w:spacing w:val="-2"/>
                                  <w:sz w:val="25"/>
                                  <w:u w:val="single"/>
                                </w:rPr>
                                <w:t>Fortiflora</w:t>
                              </w:r>
                              <w:proofErr w:type="spellEnd"/>
                            </w:hyperlink>
                            <w:r>
                              <w:rPr>
                                <w:rFonts w:ascii="Calibri" w:eastAsia="Calibri" w:hAnsi="Calibri"/>
                                <w:color w:val="0000FF"/>
                                <w:spacing w:val="-2"/>
                                <w:sz w:val="25"/>
                                <w:u w:val="single"/>
                              </w:rPr>
                              <w:tab/>
                            </w:r>
                            <w:hyperlink r:id="rId195">
                              <w:r>
                                <w:rPr>
                                  <w:rFonts w:ascii="Calibri" w:eastAsia="Calibri" w:hAnsi="Calibri"/>
                                  <w:color w:val="0000FF"/>
                                  <w:spacing w:val="-2"/>
                                  <w:sz w:val="25"/>
                                  <w:u w:val="single"/>
                                </w:rPr>
                                <w:t>Arthra-Pro</w:t>
                              </w:r>
                            </w:hyperlink>
                            <w:r>
                              <w:rPr>
                                <w:rFonts w:ascii="Calibri" w:eastAsia="Calibri" w:hAnsi="Calibri"/>
                                <w:color w:val="0000FF"/>
                                <w:spacing w:val="-2"/>
                                <w:sz w:val="25"/>
                              </w:rPr>
                              <w:t>*</w:t>
                            </w:r>
                            <w:r>
                              <w:rPr>
                                <w:rFonts w:ascii="Calibri" w:eastAsia="Calibri" w:hAnsi="Calibri"/>
                                <w:color w:val="000000"/>
                                <w:spacing w:val="-2"/>
                                <w:sz w:val="25"/>
                              </w:rPr>
                              <w:t xml:space="preserve"> or 1-2</w:t>
                            </w:r>
                            <w:hyperlink r:id="rId196">
                              <w:r>
                                <w:rPr>
                                  <w:rFonts w:ascii="Calibri" w:eastAsia="Calibri" w:hAnsi="Calibri"/>
                                  <w:color w:val="0000FF"/>
                                  <w:spacing w:val="-2"/>
                                  <w:sz w:val="25"/>
                                  <w:u w:val="single"/>
                                </w:rPr>
                                <w:t xml:space="preserve"> </w:t>
                              </w:r>
                              <w:proofErr w:type="spellStart"/>
                              <w:r>
                                <w:rPr>
                                  <w:rFonts w:ascii="Calibri" w:eastAsia="Calibri" w:hAnsi="Calibri"/>
                                  <w:color w:val="0000FF"/>
                                  <w:spacing w:val="-2"/>
                                  <w:sz w:val="25"/>
                                  <w:u w:val="single"/>
                                </w:rPr>
                                <w:t>Dasuquin</w:t>
                              </w:r>
                              <w:proofErr w:type="spellEnd"/>
                              <w:r>
                                <w:rPr>
                                  <w:rFonts w:ascii="Calibri" w:eastAsia="Calibri" w:hAnsi="Calibri"/>
                                  <w:color w:val="0000FF"/>
                                  <w:spacing w:val="-2"/>
                                  <w:sz w:val="25"/>
                                  <w:u w:val="single"/>
                                </w:rPr>
                                <w:t xml:space="preserve"> Advanced</w:t>
                              </w:r>
                            </w:hyperlink>
                            <w:r>
                              <w:rPr>
                                <w:rFonts w:ascii="Calibri" w:eastAsia="Calibri" w:hAnsi="Calibri"/>
                                <w:color w:val="0000FF"/>
                                <w:spacing w:val="-2"/>
                                <w:sz w:val="25"/>
                                <w:u w:val="single"/>
                              </w:rPr>
                              <w:t xml:space="preserve"> </w:t>
                            </w:r>
                            <w:r>
                              <w:rPr>
                                <w:rFonts w:ascii="Calibri" w:eastAsia="Calibri" w:hAnsi="Calibri"/>
                                <w:color w:val="000000"/>
                                <w:spacing w:val="-2"/>
                                <w:sz w:val="25"/>
                              </w:rPr>
                              <w:t>tablet,</w:t>
                            </w:r>
                          </w:p>
                          <w:p w14:paraId="682EE0DC" w14:textId="77777777" w:rsidR="006A55FA" w:rsidRDefault="006A55FA">
                            <w:pPr>
                              <w:spacing w:before="41" w:line="247" w:lineRule="exact"/>
                              <w:ind w:left="5904"/>
                              <w:textAlignment w:val="baseline"/>
                              <w:rPr>
                                <w:rFonts w:ascii="Calibri" w:eastAsia="Calibri" w:hAnsi="Calibri"/>
                                <w:color w:val="000000"/>
                                <w:spacing w:val="-5"/>
                                <w:sz w:val="25"/>
                              </w:rPr>
                            </w:pPr>
                            <w:r>
                              <w:rPr>
                                <w:rFonts w:ascii="Calibri" w:eastAsia="Calibri" w:hAnsi="Calibri"/>
                                <w:color w:val="000000"/>
                                <w:spacing w:val="-5"/>
                                <w:sz w:val="25"/>
                              </w:rPr>
                              <w:t>based on weight</w:t>
                            </w:r>
                          </w:p>
                          <w:p w14:paraId="69754AEF" w14:textId="77777777" w:rsidR="006A55FA" w:rsidRDefault="006A55FA">
                            <w:pPr>
                              <w:tabs>
                                <w:tab w:val="left" w:pos="4680"/>
                              </w:tabs>
                              <w:spacing w:before="165" w:line="248" w:lineRule="exact"/>
                              <w:ind w:left="1440"/>
                              <w:textAlignment w:val="baseline"/>
                              <w:rPr>
                                <w:rFonts w:ascii="Calibri" w:eastAsia="Calibri" w:hAnsi="Calibri"/>
                                <w:color w:val="000000"/>
                                <w:spacing w:val="-2"/>
                                <w:sz w:val="25"/>
                              </w:rPr>
                            </w:pPr>
                            <w:r>
                              <w:rPr>
                                <w:rFonts w:ascii="Calibri" w:eastAsia="Calibri" w:hAnsi="Calibri"/>
                                <w:color w:val="000000"/>
                                <w:spacing w:val="-2"/>
                                <w:sz w:val="25"/>
                              </w:rPr>
                              <w:t>2 T coconut oil</w:t>
                            </w:r>
                            <w:r>
                              <w:rPr>
                                <w:rFonts w:ascii="Calibri" w:eastAsia="Calibri" w:hAnsi="Calibri"/>
                                <w:color w:val="000000"/>
                                <w:spacing w:val="-2"/>
                                <w:sz w:val="25"/>
                              </w:rPr>
                              <w:tab/>
                              <w:t>1 Tablespoon blueberries, fresh, dried or</w:t>
                            </w:r>
                          </w:p>
                          <w:p w14:paraId="53C8AC0F" w14:textId="77777777" w:rsidR="006A55FA" w:rsidRDefault="006A55FA">
                            <w:pPr>
                              <w:spacing w:before="45" w:line="247" w:lineRule="exact"/>
                              <w:ind w:left="5544"/>
                              <w:textAlignment w:val="baseline"/>
                              <w:rPr>
                                <w:rFonts w:ascii="Calibri" w:eastAsia="Calibri" w:hAnsi="Calibri"/>
                                <w:color w:val="000000"/>
                                <w:spacing w:val="-4"/>
                                <w:sz w:val="25"/>
                              </w:rPr>
                            </w:pPr>
                            <w:r>
                              <w:rPr>
                                <w:rFonts w:ascii="Calibri" w:eastAsia="Calibri" w:hAnsi="Calibri"/>
                                <w:color w:val="000000"/>
                                <w:spacing w:val="-4"/>
                                <w:sz w:val="25"/>
                              </w:rPr>
                              <w:t>frozen (no sweetener)</w:t>
                            </w:r>
                          </w:p>
                          <w:p w14:paraId="547D913E" w14:textId="77777777" w:rsidR="006A55FA" w:rsidRDefault="006A55FA">
                            <w:pPr>
                              <w:tabs>
                                <w:tab w:val="left" w:pos="6192"/>
                              </w:tabs>
                              <w:spacing w:before="171" w:line="247" w:lineRule="exact"/>
                              <w:ind w:left="1656"/>
                              <w:textAlignment w:val="baseline"/>
                              <w:rPr>
                                <w:rFonts w:ascii="Calibri" w:eastAsia="Calibri" w:hAnsi="Calibri"/>
                                <w:color w:val="000000"/>
                                <w:spacing w:val="-1"/>
                                <w:sz w:val="25"/>
                              </w:rPr>
                            </w:pPr>
                            <w:r>
                              <w:rPr>
                                <w:rFonts w:ascii="Calibri" w:eastAsia="Calibri" w:hAnsi="Calibri"/>
                                <w:color w:val="000000"/>
                                <w:spacing w:val="-1"/>
                                <w:sz w:val="25"/>
                              </w:rPr>
                              <w:t>1-2</w:t>
                            </w:r>
                            <w:hyperlink r:id="rId197">
                              <w:r>
                                <w:rPr>
                                  <w:rFonts w:ascii="Calibri" w:eastAsia="Calibri" w:hAnsi="Calibri"/>
                                  <w:color w:val="0000FF"/>
                                  <w:spacing w:val="-1"/>
                                  <w:sz w:val="25"/>
                                  <w:u w:val="single"/>
                                </w:rPr>
                                <w:t xml:space="preserve"> </w:t>
                              </w:r>
                              <w:proofErr w:type="spellStart"/>
                              <w:r>
                                <w:rPr>
                                  <w:rFonts w:ascii="Calibri" w:eastAsia="Calibri" w:hAnsi="Calibri"/>
                                  <w:color w:val="0000FF"/>
                                  <w:spacing w:val="-1"/>
                                  <w:sz w:val="25"/>
                                  <w:u w:val="single"/>
                                </w:rPr>
                                <w:t>Ocu</w:t>
                              </w:r>
                              <w:proofErr w:type="spellEnd"/>
                              <w:r>
                                <w:rPr>
                                  <w:rFonts w:ascii="Calibri" w:eastAsia="Calibri" w:hAnsi="Calibri"/>
                                  <w:color w:val="0000FF"/>
                                  <w:spacing w:val="-1"/>
                                  <w:sz w:val="25"/>
                                  <w:u w:val="single"/>
                                </w:rPr>
                                <w:t>-Glo</w:t>
                              </w:r>
                            </w:hyperlink>
                            <w:r>
                              <w:rPr>
                                <w:rFonts w:ascii="Calibri" w:eastAsia="Calibri" w:hAnsi="Calibri"/>
                                <w:color w:val="000000"/>
                                <w:spacing w:val="-1"/>
                                <w:sz w:val="25"/>
                              </w:rPr>
                              <w:tab/>
                              <w:t>1</w:t>
                            </w:r>
                            <w:hyperlink r:id="rId198">
                              <w:r>
                                <w:rPr>
                                  <w:rFonts w:ascii="Calibri" w:eastAsia="Calibri" w:hAnsi="Calibri"/>
                                  <w:color w:val="0000FF"/>
                                  <w:spacing w:val="-1"/>
                                  <w:sz w:val="25"/>
                                  <w:u w:val="single"/>
                                </w:rPr>
                                <w:t xml:space="preserve"> </w:t>
                              </w:r>
                              <w:proofErr w:type="spellStart"/>
                              <w:r>
                                <w:rPr>
                                  <w:rFonts w:ascii="Calibri" w:eastAsia="Calibri" w:hAnsi="Calibri"/>
                                  <w:color w:val="0000FF"/>
                                  <w:spacing w:val="-1"/>
                                  <w:sz w:val="25"/>
                                  <w:u w:val="single"/>
                                </w:rPr>
                                <w:t>Ocu</w:t>
                              </w:r>
                              <w:proofErr w:type="spellEnd"/>
                              <w:r>
                                <w:rPr>
                                  <w:rFonts w:ascii="Calibri" w:eastAsia="Calibri" w:hAnsi="Calibri"/>
                                  <w:color w:val="0000FF"/>
                                  <w:spacing w:val="-1"/>
                                  <w:sz w:val="25"/>
                                  <w:u w:val="single"/>
                                </w:rPr>
                                <w:t>-Glo</w:t>
                              </w:r>
                            </w:hyperlink>
                            <w:r>
                              <w:rPr>
                                <w:rFonts w:ascii="Calibri" w:eastAsia="Calibri" w:hAnsi="Calibri"/>
                                <w:color w:val="0000FF"/>
                                <w:spacing w:val="-1"/>
                                <w:sz w:val="25"/>
                              </w:rPr>
                              <w:t xml:space="preserve"> </w:t>
                            </w:r>
                          </w:p>
                          <w:p w14:paraId="7039D089" w14:textId="77777777" w:rsidR="006A55FA" w:rsidRDefault="006A55FA">
                            <w:pPr>
                              <w:spacing w:before="704" w:line="293" w:lineRule="exact"/>
                              <w:ind w:right="792"/>
                              <w:textAlignment w:val="baseline"/>
                              <w:rPr>
                                <w:rFonts w:ascii="Calibri" w:eastAsia="Calibri" w:hAnsi="Calibri"/>
                                <w:color w:val="000000"/>
                                <w:sz w:val="25"/>
                              </w:rPr>
                            </w:pPr>
                            <w:r>
                              <w:rPr>
                                <w:rFonts w:ascii="Calibri" w:eastAsia="Calibri" w:hAnsi="Calibri"/>
                                <w:color w:val="000000"/>
                                <w:sz w:val="25"/>
                              </w:rPr>
                              <w:t>We use other supplements for specific ailments or conditions in our dogs but this is the foundation of their nutrition.</w:t>
                            </w:r>
                          </w:p>
                          <w:p w14:paraId="75020FE0" w14:textId="77777777" w:rsidR="006A55FA" w:rsidRDefault="006A55FA">
                            <w:pPr>
                              <w:spacing w:before="295" w:line="287" w:lineRule="exact"/>
                              <w:textAlignment w:val="baseline"/>
                              <w:rPr>
                                <w:rFonts w:ascii="Calibri" w:eastAsia="Calibri" w:hAnsi="Calibri"/>
                                <w:b/>
                                <w:i/>
                                <w:color w:val="006FC0"/>
                                <w:sz w:val="28"/>
                              </w:rPr>
                            </w:pPr>
                            <w:r>
                              <w:rPr>
                                <w:rFonts w:ascii="Calibri" w:eastAsia="Calibri" w:hAnsi="Calibri"/>
                                <w:b/>
                                <w:i/>
                                <w:color w:val="006FC0"/>
                                <w:sz w:val="28"/>
                              </w:rPr>
                              <w:t>How to Feed Your Dog</w:t>
                            </w:r>
                          </w:p>
                          <w:p w14:paraId="6B280B2B" w14:textId="77777777" w:rsidR="006A55FA" w:rsidRDefault="006A55FA">
                            <w:pPr>
                              <w:spacing w:before="55"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Before we talk about WHAT to feed your dog, let’s go over HOW to feed. First, your dog should be fed regular meals during the day and </w:t>
                            </w:r>
                            <w:r>
                              <w:rPr>
                                <w:rFonts w:ascii="Calibri" w:eastAsia="Calibri" w:hAnsi="Calibri"/>
                                <w:b/>
                                <w:color w:val="000000"/>
                                <w:spacing w:val="-4"/>
                                <w:sz w:val="24"/>
                              </w:rPr>
                              <w:t xml:space="preserve">not </w:t>
                            </w:r>
                            <w:r>
                              <w:rPr>
                                <w:rFonts w:ascii="Calibri" w:eastAsia="Calibri" w:hAnsi="Calibri"/>
                                <w:color w:val="000000"/>
                                <w:spacing w:val="-4"/>
                                <w:sz w:val="25"/>
                              </w:rPr>
                              <w:t>have free access to food all the time. This latter feeding approach is called free feeding and research has shown that it contributes to orthopedic problems, obesity and decreased longevity. You should give your dog 10 minutes to finish meals. If food remains after that time, remove it until the next meal.</w:t>
                            </w:r>
                          </w:p>
                          <w:p w14:paraId="7A416821" w14:textId="4BAE0BE3" w:rsidR="006A55FA" w:rsidRDefault="006A55FA">
                            <w:pPr>
                              <w:spacing w:before="125" w:line="293" w:lineRule="exact"/>
                              <w:ind w:right="216"/>
                              <w:textAlignment w:val="baseline"/>
                              <w:rPr>
                                <w:rFonts w:ascii="Calibri" w:eastAsia="Calibri" w:hAnsi="Calibri"/>
                                <w:color w:val="000000"/>
                                <w:sz w:val="25"/>
                              </w:rPr>
                            </w:pPr>
                            <w:r>
                              <w:rPr>
                                <w:rFonts w:ascii="Calibri" w:eastAsia="Calibri" w:hAnsi="Calibri"/>
                                <w:color w:val="000000"/>
                                <w:sz w:val="25"/>
                              </w:rPr>
                              <w:t xml:space="preserve">Second, your dog should be fed the amount appropriate for its body and physiology, not the amounts written on the dog food bag, can or what the other dogs in the household eat. Most dogs need far less food than either we (or they) think they need. Want to know more about determining how much to feed your dog? Dr. Chris Zink and I have created </w:t>
                            </w:r>
                            <w:r w:rsidR="00054EE6" w:rsidRPr="00054EE6">
                              <w:rPr>
                                <w:rFonts w:asciiTheme="minorHAnsi" w:hAnsiTheme="minorHAnsi" w:cstheme="minorHAnsi"/>
                                <w:b/>
                                <w:bCs/>
                                <w:sz w:val="25"/>
                                <w:szCs w:val="25"/>
                              </w:rPr>
                              <w:t xml:space="preserve">Fit </w:t>
                            </w:r>
                            <w:proofErr w:type="gramStart"/>
                            <w:r w:rsidR="00054EE6" w:rsidRPr="00054EE6">
                              <w:rPr>
                                <w:rFonts w:asciiTheme="minorHAnsi" w:hAnsiTheme="minorHAnsi" w:cstheme="minorHAnsi"/>
                                <w:b/>
                                <w:bCs/>
                                <w:sz w:val="25"/>
                                <w:szCs w:val="25"/>
                              </w:rPr>
                              <w:t>For</w:t>
                            </w:r>
                            <w:proofErr w:type="gramEnd"/>
                            <w:r w:rsidR="00054EE6" w:rsidRPr="00054EE6">
                              <w:rPr>
                                <w:rFonts w:asciiTheme="minorHAnsi" w:hAnsiTheme="minorHAnsi" w:cstheme="minorHAnsi"/>
                                <w:b/>
                                <w:bCs/>
                                <w:sz w:val="25"/>
                                <w:szCs w:val="25"/>
                              </w:rPr>
                              <w:t xml:space="preserve"> Life</w:t>
                            </w:r>
                            <w:r w:rsidR="00054EE6" w:rsidRPr="00054EE6">
                              <w:rPr>
                                <w:rFonts w:asciiTheme="minorHAnsi" w:hAnsiTheme="minorHAnsi" w:cstheme="minorHAnsi"/>
                              </w:rPr>
                              <w:t xml:space="preserve"> </w:t>
                            </w:r>
                            <w:r>
                              <w:rPr>
                                <w:rFonts w:ascii="Calibri" w:eastAsia="Calibri" w:hAnsi="Calibri"/>
                                <w:color w:val="000000"/>
                                <w:sz w:val="25"/>
                              </w:rPr>
                              <w:t>a physical conditioning program for dogs that includes a regular evaluation of your dog’s body condition, as well as fitness.</w:t>
                            </w:r>
                          </w:p>
                          <w:p w14:paraId="3A44AF67" w14:textId="77777777" w:rsidR="006A55FA" w:rsidRDefault="006A55FA">
                            <w:pPr>
                              <w:spacing w:before="120" w:line="293" w:lineRule="exact"/>
                              <w:ind w:right="504"/>
                              <w:textAlignment w:val="baseline"/>
                              <w:rPr>
                                <w:rFonts w:ascii="Calibri" w:eastAsia="Calibri" w:hAnsi="Calibri"/>
                                <w:color w:val="000000"/>
                                <w:spacing w:val="-4"/>
                                <w:sz w:val="25"/>
                              </w:rPr>
                            </w:pPr>
                            <w:r>
                              <w:rPr>
                                <w:rFonts w:ascii="Calibri" w:eastAsia="Calibri" w:hAnsi="Calibri"/>
                                <w:color w:val="000000"/>
                                <w:spacing w:val="-4"/>
                                <w:sz w:val="25"/>
                              </w:rPr>
                              <w:t>Third, teach your dog to wait politely for you to prepare meals, set the bowl down, and be released to its meal. This means no barking, jumping or other impatient behaviors.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092D5" id="Text Box 282" o:spid="_x0000_s1098" type="#_x0000_t202" style="position:absolute;margin-left:67.9pt;margin-top:285.1pt;width:468pt;height:453.8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" filled="f" stroked="f">
                <v:path arrowok="t"/>
                <v:textbox inset="0,0,0,0">
                  <w:txbxContent>
                    <w:p w14:paraId="1F052D44" w14:textId="77777777" w:rsidR="006A55FA" w:rsidRDefault="006A55FA">
                      <w:pPr>
                        <w:spacing w:before="46" w:line="247"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1 heaping scoop</w:t>
                      </w:r>
                      <w:hyperlink r:id="rId199">
                        <w:r>
                          <w:rPr>
                            <w:rFonts w:ascii="Calibri" w:eastAsia="Calibri" w:hAnsi="Calibri"/>
                            <w:color w:val="0000FF"/>
                            <w:spacing w:val="-4"/>
                            <w:sz w:val="25"/>
                            <w:u w:val="single"/>
                          </w:rPr>
                          <w:t xml:space="preserve"> </w:t>
                        </w:r>
                        <w:proofErr w:type="spellStart"/>
                        <w:r>
                          <w:rPr>
                            <w:rFonts w:ascii="Calibri" w:eastAsia="Calibri" w:hAnsi="Calibri"/>
                            <w:color w:val="0000FF"/>
                            <w:spacing w:val="-4"/>
                            <w:sz w:val="25"/>
                            <w:u w:val="single"/>
                          </w:rPr>
                          <w:t>ProBalance</w:t>
                        </w:r>
                        <w:proofErr w:type="spellEnd"/>
                        <w:r>
                          <w:rPr>
                            <w:rFonts w:ascii="Calibri" w:eastAsia="Calibri" w:hAnsi="Calibri"/>
                            <w:color w:val="0000FF"/>
                            <w:spacing w:val="-4"/>
                            <w:sz w:val="25"/>
                            <w:u w:val="single"/>
                          </w:rPr>
                          <w:t xml:space="preserve"> Canine</w:t>
                        </w:r>
                      </w:hyperlink>
                      <w:r>
                        <w:rPr>
                          <w:rFonts w:ascii="Calibri" w:eastAsia="Calibri" w:hAnsi="Calibri"/>
                          <w:color w:val="0000FF"/>
                          <w:spacing w:val="-4"/>
                          <w:sz w:val="25"/>
                          <w:u w:val="single"/>
                        </w:rPr>
                        <w:t xml:space="preserve"> </w:t>
                      </w:r>
                    </w:p>
                    <w:p w14:paraId="24A653E2" w14:textId="77777777" w:rsidR="006A55FA" w:rsidRDefault="00000000">
                      <w:pPr>
                        <w:tabs>
                          <w:tab w:val="left" w:pos="5112"/>
                        </w:tabs>
                        <w:spacing w:before="46" w:line="247" w:lineRule="exact"/>
                        <w:ind w:left="1656"/>
                        <w:textAlignment w:val="baseline"/>
                        <w:rPr>
                          <w:rFonts w:ascii="Calibri" w:eastAsia="Calibri" w:hAnsi="Calibri"/>
                          <w:color w:val="0000FF"/>
                          <w:spacing w:val="-3"/>
                          <w:sz w:val="25"/>
                          <w:u w:val="single"/>
                        </w:rPr>
                      </w:pPr>
                      <w:hyperlink r:id="rId200">
                        <w:r w:rsidR="006A55FA">
                          <w:rPr>
                            <w:rFonts w:ascii="Calibri" w:eastAsia="Calibri" w:hAnsi="Calibri"/>
                            <w:color w:val="0000FF"/>
                            <w:spacing w:val="-3"/>
                            <w:sz w:val="25"/>
                            <w:u w:val="single"/>
                          </w:rPr>
                          <w:t>Wellness</w:t>
                        </w:r>
                      </w:hyperlink>
                      <w:r w:rsidR="006A55FA">
                        <w:rPr>
                          <w:rFonts w:ascii="Calibri" w:eastAsia="Calibri" w:hAnsi="Calibri"/>
                          <w:color w:val="0000FF"/>
                          <w:spacing w:val="-3"/>
                          <w:sz w:val="25"/>
                        </w:rPr>
                        <w:t>*</w:t>
                      </w:r>
                      <w:r w:rsidR="006A55FA">
                        <w:rPr>
                          <w:rFonts w:ascii="Calibri" w:eastAsia="Calibri" w:hAnsi="Calibri"/>
                          <w:color w:val="000000"/>
                          <w:spacing w:val="-3"/>
                          <w:sz w:val="25"/>
                        </w:rPr>
                        <w:tab/>
                        <w:t>1 Tablespoon</w:t>
                      </w:r>
                      <w:hyperlink r:id="rId201">
                        <w:r w:rsidR="006A55FA">
                          <w:rPr>
                            <w:rFonts w:ascii="Calibri" w:eastAsia="Calibri" w:hAnsi="Calibri"/>
                            <w:color w:val="0000FF"/>
                            <w:spacing w:val="-3"/>
                            <w:sz w:val="25"/>
                            <w:u w:val="single"/>
                          </w:rPr>
                          <w:t xml:space="preserve"> Grizzly salmon oil</w:t>
                        </w:r>
                      </w:hyperlink>
                      <w:r w:rsidR="006A55FA">
                        <w:rPr>
                          <w:rFonts w:ascii="Calibri" w:eastAsia="Calibri" w:hAnsi="Calibri"/>
                          <w:color w:val="0000FF"/>
                          <w:spacing w:val="-3"/>
                          <w:sz w:val="25"/>
                        </w:rPr>
                        <w:t>*</w:t>
                      </w:r>
                      <w:r w:rsidR="006A55FA">
                        <w:rPr>
                          <w:rFonts w:ascii="Calibri" w:eastAsia="Calibri" w:hAnsi="Calibri"/>
                          <w:color w:val="0000FF"/>
                          <w:spacing w:val="-3"/>
                          <w:sz w:val="25"/>
                          <w:u w:val="single"/>
                        </w:rPr>
                        <w:t xml:space="preserve"> </w:t>
                      </w:r>
                    </w:p>
                    <w:p w14:paraId="1BECD833" w14:textId="77777777" w:rsidR="006A55FA" w:rsidRDefault="006A55FA">
                      <w:pPr>
                        <w:tabs>
                          <w:tab w:val="left" w:pos="4392"/>
                        </w:tabs>
                        <w:spacing w:before="166" w:line="247" w:lineRule="exact"/>
                        <w:ind w:left="648"/>
                        <w:textAlignment w:val="baseline"/>
                        <w:rPr>
                          <w:rFonts w:ascii="Calibri" w:eastAsia="Calibri" w:hAnsi="Calibri"/>
                          <w:color w:val="000000"/>
                          <w:spacing w:val="-2"/>
                          <w:sz w:val="25"/>
                        </w:rPr>
                      </w:pPr>
                      <w:r>
                        <w:rPr>
                          <w:rFonts w:ascii="Calibri" w:eastAsia="Calibri" w:hAnsi="Calibri"/>
                          <w:color w:val="000000"/>
                          <w:spacing w:val="-2"/>
                          <w:sz w:val="25"/>
                        </w:rPr>
                        <w:t>1 scoop</w:t>
                      </w:r>
                      <w:hyperlink r:id="rId202">
                        <w:r>
                          <w:rPr>
                            <w:rFonts w:ascii="Calibri" w:eastAsia="Calibri" w:hAnsi="Calibri"/>
                            <w:color w:val="0000FF"/>
                            <w:spacing w:val="-2"/>
                            <w:sz w:val="25"/>
                            <w:u w:val="single"/>
                          </w:rPr>
                          <w:t xml:space="preserve"> </w:t>
                        </w:r>
                        <w:proofErr w:type="spellStart"/>
                        <w:r>
                          <w:rPr>
                            <w:rFonts w:ascii="Calibri" w:eastAsia="Calibri" w:hAnsi="Calibri"/>
                            <w:color w:val="0000FF"/>
                            <w:spacing w:val="-2"/>
                            <w:sz w:val="25"/>
                            <w:u w:val="single"/>
                          </w:rPr>
                          <w:t>Geneflora</w:t>
                        </w:r>
                        <w:proofErr w:type="spellEnd"/>
                      </w:hyperlink>
                      <w:r>
                        <w:rPr>
                          <w:rFonts w:ascii="Calibri" w:eastAsia="Calibri" w:hAnsi="Calibri"/>
                          <w:color w:val="0000FF"/>
                          <w:spacing w:val="-2"/>
                          <w:sz w:val="25"/>
                          <w:u w:val="single"/>
                        </w:rPr>
                        <w:t xml:space="preserve"> </w:t>
                      </w:r>
                      <w:r>
                        <w:rPr>
                          <w:rFonts w:ascii="Calibri" w:eastAsia="Calibri" w:hAnsi="Calibri"/>
                          <w:color w:val="000000"/>
                          <w:spacing w:val="-2"/>
                          <w:sz w:val="25"/>
                        </w:rPr>
                        <w:t>or</w:t>
                      </w:r>
                      <w:hyperlink r:id="rId203">
                        <w:r>
                          <w:rPr>
                            <w:rFonts w:ascii="Calibri" w:eastAsia="Calibri" w:hAnsi="Calibri"/>
                            <w:color w:val="0000FF"/>
                            <w:spacing w:val="-2"/>
                            <w:sz w:val="25"/>
                            <w:u w:val="single"/>
                          </w:rPr>
                          <w:t xml:space="preserve"> </w:t>
                        </w:r>
                        <w:proofErr w:type="spellStart"/>
                        <w:r>
                          <w:rPr>
                            <w:rFonts w:ascii="Calibri" w:eastAsia="Calibri" w:hAnsi="Calibri"/>
                            <w:color w:val="0000FF"/>
                            <w:spacing w:val="-2"/>
                            <w:sz w:val="25"/>
                            <w:u w:val="single"/>
                          </w:rPr>
                          <w:t>Fortiflora</w:t>
                        </w:r>
                        <w:proofErr w:type="spellEnd"/>
                      </w:hyperlink>
                      <w:r>
                        <w:rPr>
                          <w:rFonts w:ascii="Calibri" w:eastAsia="Calibri" w:hAnsi="Calibri"/>
                          <w:color w:val="0000FF"/>
                          <w:spacing w:val="-2"/>
                          <w:sz w:val="25"/>
                          <w:u w:val="single"/>
                        </w:rPr>
                        <w:tab/>
                      </w:r>
                      <w:hyperlink r:id="rId204">
                        <w:r>
                          <w:rPr>
                            <w:rFonts w:ascii="Calibri" w:eastAsia="Calibri" w:hAnsi="Calibri"/>
                            <w:color w:val="0000FF"/>
                            <w:spacing w:val="-2"/>
                            <w:sz w:val="25"/>
                            <w:u w:val="single"/>
                          </w:rPr>
                          <w:t>Arthra-Pro</w:t>
                        </w:r>
                      </w:hyperlink>
                      <w:r>
                        <w:rPr>
                          <w:rFonts w:ascii="Calibri" w:eastAsia="Calibri" w:hAnsi="Calibri"/>
                          <w:color w:val="0000FF"/>
                          <w:spacing w:val="-2"/>
                          <w:sz w:val="25"/>
                        </w:rPr>
                        <w:t>*</w:t>
                      </w:r>
                      <w:r>
                        <w:rPr>
                          <w:rFonts w:ascii="Calibri" w:eastAsia="Calibri" w:hAnsi="Calibri"/>
                          <w:color w:val="000000"/>
                          <w:spacing w:val="-2"/>
                          <w:sz w:val="25"/>
                        </w:rPr>
                        <w:t xml:space="preserve"> or 1-2</w:t>
                      </w:r>
                      <w:hyperlink r:id="rId205">
                        <w:r>
                          <w:rPr>
                            <w:rFonts w:ascii="Calibri" w:eastAsia="Calibri" w:hAnsi="Calibri"/>
                            <w:color w:val="0000FF"/>
                            <w:spacing w:val="-2"/>
                            <w:sz w:val="25"/>
                            <w:u w:val="single"/>
                          </w:rPr>
                          <w:t xml:space="preserve"> </w:t>
                        </w:r>
                        <w:proofErr w:type="spellStart"/>
                        <w:r>
                          <w:rPr>
                            <w:rFonts w:ascii="Calibri" w:eastAsia="Calibri" w:hAnsi="Calibri"/>
                            <w:color w:val="0000FF"/>
                            <w:spacing w:val="-2"/>
                            <w:sz w:val="25"/>
                            <w:u w:val="single"/>
                          </w:rPr>
                          <w:t>Dasuquin</w:t>
                        </w:r>
                        <w:proofErr w:type="spellEnd"/>
                        <w:r>
                          <w:rPr>
                            <w:rFonts w:ascii="Calibri" w:eastAsia="Calibri" w:hAnsi="Calibri"/>
                            <w:color w:val="0000FF"/>
                            <w:spacing w:val="-2"/>
                            <w:sz w:val="25"/>
                            <w:u w:val="single"/>
                          </w:rPr>
                          <w:t xml:space="preserve"> Advanced</w:t>
                        </w:r>
                      </w:hyperlink>
                      <w:r>
                        <w:rPr>
                          <w:rFonts w:ascii="Calibri" w:eastAsia="Calibri" w:hAnsi="Calibri"/>
                          <w:color w:val="0000FF"/>
                          <w:spacing w:val="-2"/>
                          <w:sz w:val="25"/>
                          <w:u w:val="single"/>
                        </w:rPr>
                        <w:t xml:space="preserve"> </w:t>
                      </w:r>
                      <w:r>
                        <w:rPr>
                          <w:rFonts w:ascii="Calibri" w:eastAsia="Calibri" w:hAnsi="Calibri"/>
                          <w:color w:val="000000"/>
                          <w:spacing w:val="-2"/>
                          <w:sz w:val="25"/>
                        </w:rPr>
                        <w:t>tablet,</w:t>
                      </w:r>
                    </w:p>
                    <w:p w14:paraId="682EE0DC" w14:textId="77777777" w:rsidR="006A55FA" w:rsidRDefault="006A55FA">
                      <w:pPr>
                        <w:spacing w:before="41" w:line="247" w:lineRule="exact"/>
                        <w:ind w:left="5904"/>
                        <w:textAlignment w:val="baseline"/>
                        <w:rPr>
                          <w:rFonts w:ascii="Calibri" w:eastAsia="Calibri" w:hAnsi="Calibri"/>
                          <w:color w:val="000000"/>
                          <w:spacing w:val="-5"/>
                          <w:sz w:val="25"/>
                        </w:rPr>
                      </w:pPr>
                      <w:r>
                        <w:rPr>
                          <w:rFonts w:ascii="Calibri" w:eastAsia="Calibri" w:hAnsi="Calibri"/>
                          <w:color w:val="000000"/>
                          <w:spacing w:val="-5"/>
                          <w:sz w:val="25"/>
                        </w:rPr>
                        <w:t>based on weight</w:t>
                      </w:r>
                    </w:p>
                    <w:p w14:paraId="69754AEF" w14:textId="77777777" w:rsidR="006A55FA" w:rsidRDefault="006A55FA">
                      <w:pPr>
                        <w:tabs>
                          <w:tab w:val="left" w:pos="4680"/>
                        </w:tabs>
                        <w:spacing w:before="165" w:line="248" w:lineRule="exact"/>
                        <w:ind w:left="1440"/>
                        <w:textAlignment w:val="baseline"/>
                        <w:rPr>
                          <w:rFonts w:ascii="Calibri" w:eastAsia="Calibri" w:hAnsi="Calibri"/>
                          <w:color w:val="000000"/>
                          <w:spacing w:val="-2"/>
                          <w:sz w:val="25"/>
                        </w:rPr>
                      </w:pPr>
                      <w:r>
                        <w:rPr>
                          <w:rFonts w:ascii="Calibri" w:eastAsia="Calibri" w:hAnsi="Calibri"/>
                          <w:color w:val="000000"/>
                          <w:spacing w:val="-2"/>
                          <w:sz w:val="25"/>
                        </w:rPr>
                        <w:t>2 T coconut oil</w:t>
                      </w:r>
                      <w:r>
                        <w:rPr>
                          <w:rFonts w:ascii="Calibri" w:eastAsia="Calibri" w:hAnsi="Calibri"/>
                          <w:color w:val="000000"/>
                          <w:spacing w:val="-2"/>
                          <w:sz w:val="25"/>
                        </w:rPr>
                        <w:tab/>
                        <w:t>1 Tablespoon blueberries, fresh, dried or</w:t>
                      </w:r>
                    </w:p>
                    <w:p w14:paraId="53C8AC0F" w14:textId="77777777" w:rsidR="006A55FA" w:rsidRDefault="006A55FA">
                      <w:pPr>
                        <w:spacing w:before="45" w:line="247" w:lineRule="exact"/>
                        <w:ind w:left="5544"/>
                        <w:textAlignment w:val="baseline"/>
                        <w:rPr>
                          <w:rFonts w:ascii="Calibri" w:eastAsia="Calibri" w:hAnsi="Calibri"/>
                          <w:color w:val="000000"/>
                          <w:spacing w:val="-4"/>
                          <w:sz w:val="25"/>
                        </w:rPr>
                      </w:pPr>
                      <w:r>
                        <w:rPr>
                          <w:rFonts w:ascii="Calibri" w:eastAsia="Calibri" w:hAnsi="Calibri"/>
                          <w:color w:val="000000"/>
                          <w:spacing w:val="-4"/>
                          <w:sz w:val="25"/>
                        </w:rPr>
                        <w:t>frozen (no sweetener)</w:t>
                      </w:r>
                    </w:p>
                    <w:p w14:paraId="547D913E" w14:textId="77777777" w:rsidR="006A55FA" w:rsidRDefault="006A55FA">
                      <w:pPr>
                        <w:tabs>
                          <w:tab w:val="left" w:pos="6192"/>
                        </w:tabs>
                        <w:spacing w:before="171" w:line="247" w:lineRule="exact"/>
                        <w:ind w:left="1656"/>
                        <w:textAlignment w:val="baseline"/>
                        <w:rPr>
                          <w:rFonts w:ascii="Calibri" w:eastAsia="Calibri" w:hAnsi="Calibri"/>
                          <w:color w:val="000000"/>
                          <w:spacing w:val="-1"/>
                          <w:sz w:val="25"/>
                        </w:rPr>
                      </w:pPr>
                      <w:r>
                        <w:rPr>
                          <w:rFonts w:ascii="Calibri" w:eastAsia="Calibri" w:hAnsi="Calibri"/>
                          <w:color w:val="000000"/>
                          <w:spacing w:val="-1"/>
                          <w:sz w:val="25"/>
                        </w:rPr>
                        <w:t>1-2</w:t>
                      </w:r>
                      <w:hyperlink r:id="rId206">
                        <w:r>
                          <w:rPr>
                            <w:rFonts w:ascii="Calibri" w:eastAsia="Calibri" w:hAnsi="Calibri"/>
                            <w:color w:val="0000FF"/>
                            <w:spacing w:val="-1"/>
                            <w:sz w:val="25"/>
                            <w:u w:val="single"/>
                          </w:rPr>
                          <w:t xml:space="preserve"> </w:t>
                        </w:r>
                        <w:proofErr w:type="spellStart"/>
                        <w:r>
                          <w:rPr>
                            <w:rFonts w:ascii="Calibri" w:eastAsia="Calibri" w:hAnsi="Calibri"/>
                            <w:color w:val="0000FF"/>
                            <w:spacing w:val="-1"/>
                            <w:sz w:val="25"/>
                            <w:u w:val="single"/>
                          </w:rPr>
                          <w:t>Ocu</w:t>
                        </w:r>
                        <w:proofErr w:type="spellEnd"/>
                        <w:r>
                          <w:rPr>
                            <w:rFonts w:ascii="Calibri" w:eastAsia="Calibri" w:hAnsi="Calibri"/>
                            <w:color w:val="0000FF"/>
                            <w:spacing w:val="-1"/>
                            <w:sz w:val="25"/>
                            <w:u w:val="single"/>
                          </w:rPr>
                          <w:t>-Glo</w:t>
                        </w:r>
                      </w:hyperlink>
                      <w:r>
                        <w:rPr>
                          <w:rFonts w:ascii="Calibri" w:eastAsia="Calibri" w:hAnsi="Calibri"/>
                          <w:color w:val="000000"/>
                          <w:spacing w:val="-1"/>
                          <w:sz w:val="25"/>
                        </w:rPr>
                        <w:tab/>
                        <w:t>1</w:t>
                      </w:r>
                      <w:hyperlink r:id="rId207">
                        <w:r>
                          <w:rPr>
                            <w:rFonts w:ascii="Calibri" w:eastAsia="Calibri" w:hAnsi="Calibri"/>
                            <w:color w:val="0000FF"/>
                            <w:spacing w:val="-1"/>
                            <w:sz w:val="25"/>
                            <w:u w:val="single"/>
                          </w:rPr>
                          <w:t xml:space="preserve"> </w:t>
                        </w:r>
                        <w:proofErr w:type="spellStart"/>
                        <w:r>
                          <w:rPr>
                            <w:rFonts w:ascii="Calibri" w:eastAsia="Calibri" w:hAnsi="Calibri"/>
                            <w:color w:val="0000FF"/>
                            <w:spacing w:val="-1"/>
                            <w:sz w:val="25"/>
                            <w:u w:val="single"/>
                          </w:rPr>
                          <w:t>Ocu</w:t>
                        </w:r>
                        <w:proofErr w:type="spellEnd"/>
                        <w:r>
                          <w:rPr>
                            <w:rFonts w:ascii="Calibri" w:eastAsia="Calibri" w:hAnsi="Calibri"/>
                            <w:color w:val="0000FF"/>
                            <w:spacing w:val="-1"/>
                            <w:sz w:val="25"/>
                            <w:u w:val="single"/>
                          </w:rPr>
                          <w:t>-Glo</w:t>
                        </w:r>
                      </w:hyperlink>
                      <w:r>
                        <w:rPr>
                          <w:rFonts w:ascii="Calibri" w:eastAsia="Calibri" w:hAnsi="Calibri"/>
                          <w:color w:val="0000FF"/>
                          <w:spacing w:val="-1"/>
                          <w:sz w:val="25"/>
                        </w:rPr>
                        <w:t xml:space="preserve"> </w:t>
                      </w:r>
                    </w:p>
                    <w:p w14:paraId="7039D089" w14:textId="77777777" w:rsidR="006A55FA" w:rsidRDefault="006A55FA">
                      <w:pPr>
                        <w:spacing w:before="704" w:line="293" w:lineRule="exact"/>
                        <w:ind w:right="792"/>
                        <w:textAlignment w:val="baseline"/>
                        <w:rPr>
                          <w:rFonts w:ascii="Calibri" w:eastAsia="Calibri" w:hAnsi="Calibri"/>
                          <w:color w:val="000000"/>
                          <w:sz w:val="25"/>
                        </w:rPr>
                      </w:pPr>
                      <w:r>
                        <w:rPr>
                          <w:rFonts w:ascii="Calibri" w:eastAsia="Calibri" w:hAnsi="Calibri"/>
                          <w:color w:val="000000"/>
                          <w:sz w:val="25"/>
                        </w:rPr>
                        <w:t>We use other supplements for specific ailments or conditions in our dogs but this is the foundation of their nutrition.</w:t>
                      </w:r>
                    </w:p>
                    <w:p w14:paraId="75020FE0" w14:textId="77777777" w:rsidR="006A55FA" w:rsidRDefault="006A55FA">
                      <w:pPr>
                        <w:spacing w:before="295" w:line="287" w:lineRule="exact"/>
                        <w:textAlignment w:val="baseline"/>
                        <w:rPr>
                          <w:rFonts w:ascii="Calibri" w:eastAsia="Calibri" w:hAnsi="Calibri"/>
                          <w:b/>
                          <w:i/>
                          <w:color w:val="006FC0"/>
                          <w:sz w:val="28"/>
                        </w:rPr>
                      </w:pPr>
                      <w:r>
                        <w:rPr>
                          <w:rFonts w:ascii="Calibri" w:eastAsia="Calibri" w:hAnsi="Calibri"/>
                          <w:b/>
                          <w:i/>
                          <w:color w:val="006FC0"/>
                          <w:sz w:val="28"/>
                        </w:rPr>
                        <w:t>How to Feed Your Dog</w:t>
                      </w:r>
                    </w:p>
                    <w:p w14:paraId="6B280B2B" w14:textId="77777777" w:rsidR="006A55FA" w:rsidRDefault="006A55FA">
                      <w:pPr>
                        <w:spacing w:before="55"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Before we talk about WHAT to feed your dog, let’s go over HOW to feed. First, your dog should be fed regular meals during the day and </w:t>
                      </w:r>
                      <w:r>
                        <w:rPr>
                          <w:rFonts w:ascii="Calibri" w:eastAsia="Calibri" w:hAnsi="Calibri"/>
                          <w:b/>
                          <w:color w:val="000000"/>
                          <w:spacing w:val="-4"/>
                          <w:sz w:val="24"/>
                        </w:rPr>
                        <w:t xml:space="preserve">not </w:t>
                      </w:r>
                      <w:r>
                        <w:rPr>
                          <w:rFonts w:ascii="Calibri" w:eastAsia="Calibri" w:hAnsi="Calibri"/>
                          <w:color w:val="000000"/>
                          <w:spacing w:val="-4"/>
                          <w:sz w:val="25"/>
                        </w:rPr>
                        <w:t>have free access to food all the time. This latter feeding approach is called free feeding and research has shown that it contributes to orthopedic problems, obesity and decreased longevity. You should give your dog 10 minutes to finish meals. If food remains after that time, remove it until the next meal.</w:t>
                      </w:r>
                    </w:p>
                    <w:p w14:paraId="7A416821" w14:textId="4BAE0BE3" w:rsidR="006A55FA" w:rsidRDefault="006A55FA">
                      <w:pPr>
                        <w:spacing w:before="125" w:line="293" w:lineRule="exact"/>
                        <w:ind w:right="216"/>
                        <w:textAlignment w:val="baseline"/>
                        <w:rPr>
                          <w:rFonts w:ascii="Calibri" w:eastAsia="Calibri" w:hAnsi="Calibri"/>
                          <w:color w:val="000000"/>
                          <w:sz w:val="25"/>
                        </w:rPr>
                      </w:pPr>
                      <w:r>
                        <w:rPr>
                          <w:rFonts w:ascii="Calibri" w:eastAsia="Calibri" w:hAnsi="Calibri"/>
                          <w:color w:val="000000"/>
                          <w:sz w:val="25"/>
                        </w:rPr>
                        <w:t xml:space="preserve">Second, your dog should be fed the amount appropriate for its body and physiology, not the amounts written on the dog food bag, can or what the other dogs in the household eat. Most dogs need far less food than either we (or they) think they need. Want to know more about determining how much to feed your dog? Dr. Chris Zink and I have created </w:t>
                      </w:r>
                      <w:r w:rsidR="00054EE6" w:rsidRPr="00054EE6">
                        <w:rPr>
                          <w:rFonts w:asciiTheme="minorHAnsi" w:hAnsiTheme="minorHAnsi" w:cstheme="minorHAnsi"/>
                          <w:b/>
                          <w:bCs/>
                          <w:sz w:val="25"/>
                          <w:szCs w:val="25"/>
                        </w:rPr>
                        <w:t xml:space="preserve">Fit </w:t>
                      </w:r>
                      <w:proofErr w:type="gramStart"/>
                      <w:r w:rsidR="00054EE6" w:rsidRPr="00054EE6">
                        <w:rPr>
                          <w:rFonts w:asciiTheme="minorHAnsi" w:hAnsiTheme="minorHAnsi" w:cstheme="minorHAnsi"/>
                          <w:b/>
                          <w:bCs/>
                          <w:sz w:val="25"/>
                          <w:szCs w:val="25"/>
                        </w:rPr>
                        <w:t>For</w:t>
                      </w:r>
                      <w:proofErr w:type="gramEnd"/>
                      <w:r w:rsidR="00054EE6" w:rsidRPr="00054EE6">
                        <w:rPr>
                          <w:rFonts w:asciiTheme="minorHAnsi" w:hAnsiTheme="minorHAnsi" w:cstheme="minorHAnsi"/>
                          <w:b/>
                          <w:bCs/>
                          <w:sz w:val="25"/>
                          <w:szCs w:val="25"/>
                        </w:rPr>
                        <w:t xml:space="preserve"> Life</w:t>
                      </w:r>
                      <w:r w:rsidR="00054EE6" w:rsidRPr="00054EE6">
                        <w:rPr>
                          <w:rFonts w:asciiTheme="minorHAnsi" w:hAnsiTheme="minorHAnsi" w:cstheme="minorHAnsi"/>
                        </w:rPr>
                        <w:t xml:space="preserve"> </w:t>
                      </w:r>
                      <w:r>
                        <w:rPr>
                          <w:rFonts w:ascii="Calibri" w:eastAsia="Calibri" w:hAnsi="Calibri"/>
                          <w:color w:val="000000"/>
                          <w:sz w:val="25"/>
                        </w:rPr>
                        <w:t>a physical conditioning program for dogs that includes a regular evaluation of your dog’s body condition, as well as fitness.</w:t>
                      </w:r>
                    </w:p>
                    <w:p w14:paraId="3A44AF67" w14:textId="77777777" w:rsidR="006A55FA" w:rsidRDefault="006A55FA">
                      <w:pPr>
                        <w:spacing w:before="120" w:line="293" w:lineRule="exact"/>
                        <w:ind w:right="504"/>
                        <w:textAlignment w:val="baseline"/>
                        <w:rPr>
                          <w:rFonts w:ascii="Calibri" w:eastAsia="Calibri" w:hAnsi="Calibri"/>
                          <w:color w:val="000000"/>
                          <w:spacing w:val="-4"/>
                          <w:sz w:val="25"/>
                        </w:rPr>
                      </w:pPr>
                      <w:r>
                        <w:rPr>
                          <w:rFonts w:ascii="Calibri" w:eastAsia="Calibri" w:hAnsi="Calibri"/>
                          <w:color w:val="000000"/>
                          <w:spacing w:val="-4"/>
                          <w:sz w:val="25"/>
                        </w:rPr>
                        <w:t>Third, teach your dog to wait politely for you to prepare meals, set the bowl down, and be released to its meal. This means no barking, jumping or other impatient behaviors.</w:t>
                      </w:r>
                    </w:p>
                  </w:txbxContent>
                </v:textbox>
                <w10:wrap type="square" anchorx="page" anchory="page"/>
              </v:shape>
            </w:pict>
          </mc:Fallback>
        </mc:AlternateContent>
      </w:r>
    </w:p>
    <w:p w14:paraId="07E48539" w14:textId="77777777" w:rsidR="00A372BD" w:rsidRDefault="00A372BD">
      <w:pPr>
        <w:sectPr w:rsidR="00A372BD">
          <w:pgSz w:w="12240" w:h="15840"/>
          <w:pgMar w:top="452" w:right="1459" w:bottom="454" w:left="1344" w:header="0" w:footer="550" w:gutter="0"/>
          <w:cols w:space="720"/>
        </w:sectPr>
      </w:pPr>
    </w:p>
    <w:p w14:paraId="64D79B2B" w14:textId="398ED2B8"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86240" behindDoc="1" locked="0" layoutInCell="1" allowOverlap="1" wp14:anchorId="653FA9DF">
                <wp:simplePos x="0" y="0"/>
                <wp:positionH relativeFrom="page">
                  <wp:posOffset>890270</wp:posOffset>
                </wp:positionH>
                <wp:positionV relativeFrom="page">
                  <wp:posOffset>1420495</wp:posOffset>
                </wp:positionV>
                <wp:extent cx="5943600" cy="7966710"/>
                <wp:effectExtent l="0" t="0" r="0" b="8890"/>
                <wp:wrapSquare wrapText="bothSides"/>
                <wp:docPr id="17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6F894" w14:textId="77777777" w:rsidR="006A55FA" w:rsidRDefault="006A55FA">
                            <w:pPr>
                              <w:spacing w:line="292" w:lineRule="exact"/>
                              <w:ind w:right="144"/>
                              <w:textAlignment w:val="baseline"/>
                              <w:rPr>
                                <w:rFonts w:ascii="Calibri" w:eastAsia="Calibri" w:hAnsi="Calibri"/>
                                <w:color w:val="000000"/>
                                <w:sz w:val="25"/>
                              </w:rPr>
                            </w:pPr>
                            <w:r>
                              <w:rPr>
                                <w:rFonts w:ascii="Calibri" w:eastAsia="Calibri" w:hAnsi="Calibri"/>
                                <w:color w:val="000000"/>
                                <w:sz w:val="25"/>
                              </w:rPr>
                              <w:t>Fourth, your dog should be trained to eat when and where you ask. This skill is especially important when your dog is ill or kenneled; it can literally save its life. Feed your puppy in each room in your house, the crate, the car, outside and more.</w:t>
                            </w:r>
                          </w:p>
                          <w:p w14:paraId="013B133F"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When to Feed Your Dog</w:t>
                            </w:r>
                          </w:p>
                          <w:p w14:paraId="525E0452" w14:textId="77777777" w:rsidR="006A55FA" w:rsidRDefault="006A55FA">
                            <w:pPr>
                              <w:spacing w:before="60" w:line="293" w:lineRule="exact"/>
                              <w:ind w:right="288"/>
                              <w:textAlignment w:val="baseline"/>
                              <w:rPr>
                                <w:rFonts w:ascii="Calibri" w:eastAsia="Calibri" w:hAnsi="Calibri"/>
                                <w:color w:val="000000"/>
                                <w:spacing w:val="-6"/>
                                <w:sz w:val="25"/>
                              </w:rPr>
                            </w:pPr>
                            <w:r>
                              <w:rPr>
                                <w:rFonts w:ascii="Calibri" w:eastAsia="Calibri" w:hAnsi="Calibri"/>
                                <w:color w:val="000000"/>
                                <w:spacing w:val="-6"/>
                                <w:sz w:val="25"/>
                              </w:rPr>
                              <w:t>Until your dog is 4-6 months old, feed three times a day. After that, most nutritionists now recommend feeding dogs twice a day, morning and evening. This is considered better than a single daily meal and more likely to avoid the life-threatening health condition called bloat or torsion.</w:t>
                            </w:r>
                          </w:p>
                          <w:p w14:paraId="7BD88C9D" w14:textId="77777777" w:rsidR="006A55FA" w:rsidRDefault="006A55FA">
                            <w:pPr>
                              <w:spacing w:before="119" w:line="293" w:lineRule="exact"/>
                              <w:textAlignment w:val="baseline"/>
                              <w:rPr>
                                <w:rFonts w:ascii="Calibri" w:eastAsia="Calibri" w:hAnsi="Calibri"/>
                                <w:color w:val="000000"/>
                                <w:spacing w:val="-3"/>
                                <w:sz w:val="25"/>
                              </w:rPr>
                            </w:pPr>
                            <w:r>
                              <w:rPr>
                                <w:rFonts w:ascii="Calibri" w:eastAsia="Calibri" w:hAnsi="Calibri"/>
                                <w:color w:val="000000"/>
                                <w:spacing w:val="-3"/>
                                <w:sz w:val="25"/>
                              </w:rPr>
                              <w:t>While you are housebreaking your puppy, it is best to stick to a regular feeding schedule so you know when your puppy is going to need to eliminate. However, once your dog is housebroken, I recommend you vary your feeding times. Dogs have very accurate internal clocks so if they are fed at the same time every day, they will become anxious if you miss that time due to an emergency. Anxiety can be dangerous in dogs, causing them to act out and increasing the risk of bloat.</w:t>
                            </w:r>
                          </w:p>
                          <w:p w14:paraId="3D974BA3" w14:textId="77777777" w:rsidR="006A55FA" w:rsidRDefault="006A55FA">
                            <w:pPr>
                              <w:spacing w:before="121" w:line="293" w:lineRule="exact"/>
                              <w:ind w:right="216"/>
                              <w:textAlignment w:val="baseline"/>
                              <w:rPr>
                                <w:rFonts w:ascii="Calibri" w:eastAsia="Calibri" w:hAnsi="Calibri"/>
                                <w:color w:val="000000"/>
                                <w:spacing w:val="-6"/>
                                <w:sz w:val="25"/>
                              </w:rPr>
                            </w:pPr>
                            <w:r>
                              <w:rPr>
                                <w:rFonts w:ascii="Calibri" w:eastAsia="Calibri" w:hAnsi="Calibri"/>
                                <w:color w:val="000000"/>
                                <w:spacing w:val="-6"/>
                                <w:sz w:val="25"/>
                              </w:rPr>
                              <w:t>We feed between 6 and 9 in the morning and between 6 and 9 in the evening. Our dogs know not to pester us about meals. If they do, we leave the room they are in, moving further away from the kitchen. Even visiting dogs learn to relax and be calm about mealtime within a few days.</w:t>
                            </w:r>
                          </w:p>
                          <w:p w14:paraId="703D7591" w14:textId="77777777" w:rsidR="006A55FA" w:rsidRDefault="006A55FA">
                            <w:pPr>
                              <w:spacing w:before="118" w:line="293" w:lineRule="exact"/>
                              <w:textAlignment w:val="baseline"/>
                              <w:rPr>
                                <w:rFonts w:ascii="Calibri" w:eastAsia="Calibri" w:hAnsi="Calibri"/>
                                <w:color w:val="000000"/>
                                <w:spacing w:val="-4"/>
                                <w:sz w:val="25"/>
                              </w:rPr>
                            </w:pPr>
                            <w:r>
                              <w:rPr>
                                <w:rFonts w:ascii="Calibri" w:eastAsia="Calibri" w:hAnsi="Calibri"/>
                                <w:color w:val="000000"/>
                                <w:spacing w:val="-4"/>
                                <w:sz w:val="25"/>
                              </w:rPr>
                              <w:t>Although very cute in puppies, it is particularly important to not respond to vocalizations from your dog around mealtime. Do not even look at your dog and certainly do not talk to your dog if it barks to get you to feed it. Instead, each time it barks, move further away from its food. If you need to go lock yourself in another room, do so. Only come out or move toward the food when your dog is quiet for more than five minutes. If it starts barking again when you begin food preparation, immediately leave the area. Teach your dog that being polite ensures it gets fed while being demanding does not.</w:t>
                            </w:r>
                          </w:p>
                          <w:p w14:paraId="00D43537" w14:textId="77777777" w:rsidR="006A55FA" w:rsidRDefault="006A55FA">
                            <w:pPr>
                              <w:spacing w:before="299" w:line="287"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What to Feed Your Dog</w:t>
                            </w:r>
                          </w:p>
                          <w:p w14:paraId="680A2411" w14:textId="77777777" w:rsidR="006A55FA" w:rsidRDefault="006A55FA">
                            <w:pPr>
                              <w:spacing w:before="57" w:line="293" w:lineRule="exact"/>
                              <w:ind w:right="288"/>
                              <w:textAlignment w:val="baseline"/>
                              <w:rPr>
                                <w:rFonts w:ascii="Calibri" w:eastAsia="Calibri" w:hAnsi="Calibri"/>
                                <w:color w:val="000000"/>
                                <w:spacing w:val="-4"/>
                                <w:sz w:val="25"/>
                              </w:rPr>
                            </w:pPr>
                            <w:r>
                              <w:rPr>
                                <w:rFonts w:ascii="Calibri" w:eastAsia="Calibri" w:hAnsi="Calibri"/>
                                <w:color w:val="000000"/>
                                <w:spacing w:val="-4"/>
                                <w:sz w:val="25"/>
                              </w:rPr>
                              <w:t>Now, what should you feed your dog? There is no easy answer to that question since there is no “best” food for every dog and dog owner. Every dog is an individual with a unique physiology and metabolism. So, while there may be similarities between dogs of similar age, breed, or condition, each individual dog has a unique physiology and metabolism.</w:t>
                            </w:r>
                          </w:p>
                          <w:p w14:paraId="68169D01" w14:textId="77777777" w:rsidR="006A55FA" w:rsidRDefault="006A55FA">
                            <w:pPr>
                              <w:spacing w:before="119" w:line="293" w:lineRule="exact"/>
                              <w:textAlignment w:val="baseline"/>
                              <w:rPr>
                                <w:rFonts w:ascii="Calibri" w:eastAsia="Calibri" w:hAnsi="Calibri"/>
                                <w:color w:val="000000"/>
                                <w:spacing w:val="-4"/>
                                <w:sz w:val="25"/>
                              </w:rPr>
                            </w:pPr>
                            <w:r>
                              <w:rPr>
                                <w:rFonts w:ascii="Calibri" w:eastAsia="Calibri" w:hAnsi="Calibri"/>
                                <w:color w:val="000000"/>
                                <w:spacing w:val="-4"/>
                                <w:sz w:val="25"/>
                              </w:rPr>
                              <w:t>Like people, each dog’s personal preferences and sensitivities are unique, too. Some dogs will not touch food that contains beef, while others turn up their noses at the smell of fish oil. More importantly, there are dogs who vomit and suffer from diarrhea if they eat corn and those who cannot stop itching for a month after consuming a meal that contained chicken. In addition, the dog’s age, weight, and activity level affect what and how much it should be fed.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FA9DF" id="Text Box 281" o:spid="_x0000_s1099" type="#_x0000_t202" style="position:absolute;margin-left:70.1pt;margin-top:111.85pt;width:468pt;height:627.3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" filled="f" stroked="f">
                <v:path arrowok="t"/>
                <v:textbox inset="0,0,0,0">
                  <w:txbxContent>
                    <w:p w14:paraId="19C6F894" w14:textId="77777777" w:rsidR="006A55FA" w:rsidRDefault="006A55FA">
                      <w:pPr>
                        <w:spacing w:line="292" w:lineRule="exact"/>
                        <w:ind w:right="144"/>
                        <w:textAlignment w:val="baseline"/>
                        <w:rPr>
                          <w:rFonts w:ascii="Calibri" w:eastAsia="Calibri" w:hAnsi="Calibri"/>
                          <w:color w:val="000000"/>
                          <w:sz w:val="25"/>
                        </w:rPr>
                      </w:pPr>
                      <w:r>
                        <w:rPr>
                          <w:rFonts w:ascii="Calibri" w:eastAsia="Calibri" w:hAnsi="Calibri"/>
                          <w:color w:val="000000"/>
                          <w:sz w:val="25"/>
                        </w:rPr>
                        <w:t>Fourth, your dog should be trained to eat when and where you ask. This skill is especially important when your dog is ill or kenneled; it can literally save its life. Feed your puppy in each room in your house, the crate, the car, outside and more.</w:t>
                      </w:r>
                    </w:p>
                    <w:p w14:paraId="013B133F"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When to Feed Your Dog</w:t>
                      </w:r>
                    </w:p>
                    <w:p w14:paraId="525E0452" w14:textId="77777777" w:rsidR="006A55FA" w:rsidRDefault="006A55FA">
                      <w:pPr>
                        <w:spacing w:before="60" w:line="293" w:lineRule="exact"/>
                        <w:ind w:right="288"/>
                        <w:textAlignment w:val="baseline"/>
                        <w:rPr>
                          <w:rFonts w:ascii="Calibri" w:eastAsia="Calibri" w:hAnsi="Calibri"/>
                          <w:color w:val="000000"/>
                          <w:spacing w:val="-6"/>
                          <w:sz w:val="25"/>
                        </w:rPr>
                      </w:pPr>
                      <w:r>
                        <w:rPr>
                          <w:rFonts w:ascii="Calibri" w:eastAsia="Calibri" w:hAnsi="Calibri"/>
                          <w:color w:val="000000"/>
                          <w:spacing w:val="-6"/>
                          <w:sz w:val="25"/>
                        </w:rPr>
                        <w:t>Until your dog is 4-6 months old, feed three times a day. After that, most nutritionists now recommend feeding dogs twice a day, morning and evening. This is considered better than a single daily meal and more likely to avoid the life-threatening health condition called bloat or torsion.</w:t>
                      </w:r>
                    </w:p>
                    <w:p w14:paraId="7BD88C9D" w14:textId="77777777" w:rsidR="006A55FA" w:rsidRDefault="006A55FA">
                      <w:pPr>
                        <w:spacing w:before="119" w:line="293" w:lineRule="exact"/>
                        <w:textAlignment w:val="baseline"/>
                        <w:rPr>
                          <w:rFonts w:ascii="Calibri" w:eastAsia="Calibri" w:hAnsi="Calibri"/>
                          <w:color w:val="000000"/>
                          <w:spacing w:val="-3"/>
                          <w:sz w:val="25"/>
                        </w:rPr>
                      </w:pPr>
                      <w:r>
                        <w:rPr>
                          <w:rFonts w:ascii="Calibri" w:eastAsia="Calibri" w:hAnsi="Calibri"/>
                          <w:color w:val="000000"/>
                          <w:spacing w:val="-3"/>
                          <w:sz w:val="25"/>
                        </w:rPr>
                        <w:t>While you are housebreaking your puppy, it is best to stick to a regular feeding schedule so you know when your puppy is going to need to eliminate. However, once your dog is housebroken, I recommend you vary your feeding times. Dogs have very accurate internal clocks so if they are fed at the same time every day, they will become anxious if you miss that time due to an emergency. Anxiety can be dangerous in dogs, causing them to act out and increasing the risk of bloat.</w:t>
                      </w:r>
                    </w:p>
                    <w:p w14:paraId="3D974BA3" w14:textId="77777777" w:rsidR="006A55FA" w:rsidRDefault="006A55FA">
                      <w:pPr>
                        <w:spacing w:before="121" w:line="293" w:lineRule="exact"/>
                        <w:ind w:right="216"/>
                        <w:textAlignment w:val="baseline"/>
                        <w:rPr>
                          <w:rFonts w:ascii="Calibri" w:eastAsia="Calibri" w:hAnsi="Calibri"/>
                          <w:color w:val="000000"/>
                          <w:spacing w:val="-6"/>
                          <w:sz w:val="25"/>
                        </w:rPr>
                      </w:pPr>
                      <w:r>
                        <w:rPr>
                          <w:rFonts w:ascii="Calibri" w:eastAsia="Calibri" w:hAnsi="Calibri"/>
                          <w:color w:val="000000"/>
                          <w:spacing w:val="-6"/>
                          <w:sz w:val="25"/>
                        </w:rPr>
                        <w:t>We feed between 6 and 9 in the morning and between 6 and 9 in the evening. Our dogs know not to pester us about meals. If they do, we leave the room they are in, moving further away from the kitchen. Even visiting dogs learn to relax and be calm about mealtime within a few days.</w:t>
                      </w:r>
                    </w:p>
                    <w:p w14:paraId="703D7591" w14:textId="77777777" w:rsidR="006A55FA" w:rsidRDefault="006A55FA">
                      <w:pPr>
                        <w:spacing w:before="118" w:line="293" w:lineRule="exact"/>
                        <w:textAlignment w:val="baseline"/>
                        <w:rPr>
                          <w:rFonts w:ascii="Calibri" w:eastAsia="Calibri" w:hAnsi="Calibri"/>
                          <w:color w:val="000000"/>
                          <w:spacing w:val="-4"/>
                          <w:sz w:val="25"/>
                        </w:rPr>
                      </w:pPr>
                      <w:r>
                        <w:rPr>
                          <w:rFonts w:ascii="Calibri" w:eastAsia="Calibri" w:hAnsi="Calibri"/>
                          <w:color w:val="000000"/>
                          <w:spacing w:val="-4"/>
                          <w:sz w:val="25"/>
                        </w:rPr>
                        <w:t>Although very cute in puppies, it is particularly important to not respond to vocalizations from your dog around mealtime. Do not even look at your dog and certainly do not talk to your dog if it barks to get you to feed it. Instead, each time it barks, move further away from its food. If you need to go lock yourself in another room, do so. Only come out or move toward the food when your dog is quiet for more than five minutes. If it starts barking again when you begin food preparation, immediately leave the area. Teach your dog that being polite ensures it gets fed while being demanding does not.</w:t>
                      </w:r>
                    </w:p>
                    <w:p w14:paraId="00D43537" w14:textId="77777777" w:rsidR="006A55FA" w:rsidRDefault="006A55FA">
                      <w:pPr>
                        <w:spacing w:before="299" w:line="287"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What to Feed Your Dog</w:t>
                      </w:r>
                    </w:p>
                    <w:p w14:paraId="680A2411" w14:textId="77777777" w:rsidR="006A55FA" w:rsidRDefault="006A55FA">
                      <w:pPr>
                        <w:spacing w:before="57" w:line="293" w:lineRule="exact"/>
                        <w:ind w:right="288"/>
                        <w:textAlignment w:val="baseline"/>
                        <w:rPr>
                          <w:rFonts w:ascii="Calibri" w:eastAsia="Calibri" w:hAnsi="Calibri"/>
                          <w:color w:val="000000"/>
                          <w:spacing w:val="-4"/>
                          <w:sz w:val="25"/>
                        </w:rPr>
                      </w:pPr>
                      <w:r>
                        <w:rPr>
                          <w:rFonts w:ascii="Calibri" w:eastAsia="Calibri" w:hAnsi="Calibri"/>
                          <w:color w:val="000000"/>
                          <w:spacing w:val="-4"/>
                          <w:sz w:val="25"/>
                        </w:rPr>
                        <w:t>Now, what should you feed your dog? There is no easy answer to that question since there is no “best” food for every dog and dog owner. Every dog is an individual with a unique physiology and metabolism. So, while there may be similarities between dogs of similar age, breed, or condition, each individual dog has a unique physiology and metabolism.</w:t>
                      </w:r>
                    </w:p>
                    <w:p w14:paraId="68169D01" w14:textId="77777777" w:rsidR="006A55FA" w:rsidRDefault="006A55FA">
                      <w:pPr>
                        <w:spacing w:before="119" w:line="293" w:lineRule="exact"/>
                        <w:textAlignment w:val="baseline"/>
                        <w:rPr>
                          <w:rFonts w:ascii="Calibri" w:eastAsia="Calibri" w:hAnsi="Calibri"/>
                          <w:color w:val="000000"/>
                          <w:spacing w:val="-4"/>
                          <w:sz w:val="25"/>
                        </w:rPr>
                      </w:pPr>
                      <w:r>
                        <w:rPr>
                          <w:rFonts w:ascii="Calibri" w:eastAsia="Calibri" w:hAnsi="Calibri"/>
                          <w:color w:val="000000"/>
                          <w:spacing w:val="-4"/>
                          <w:sz w:val="25"/>
                        </w:rPr>
                        <w:t>Like people, each dog’s personal preferences and sensitivities are unique, too. Some dogs will not touch food that contains beef, while others turn up their noses at the smell of fish oil. More importantly, there are dogs who vomit and suffer from diarrhea if they eat corn and those who cannot stop itching for a month after consuming a meal that contained chicken. In addition, the dog’s age, weight, and activity level affect what and how much it should be fed.</w:t>
                      </w:r>
                    </w:p>
                  </w:txbxContent>
                </v:textbox>
                <w10:wrap type="square" anchorx="page" anchory="page"/>
              </v:shape>
            </w:pict>
          </mc:Fallback>
        </mc:AlternateContent>
      </w:r>
    </w:p>
    <w:p w14:paraId="3E68BB0E" w14:textId="77777777" w:rsidR="00A372BD" w:rsidRDefault="00A372BD">
      <w:pPr>
        <w:sectPr w:rsidR="00A372BD">
          <w:pgSz w:w="12240" w:h="15840"/>
          <w:pgMar w:top="452" w:right="1460" w:bottom="454" w:left="1344" w:header="0" w:footer="550" w:gutter="0"/>
          <w:cols w:space="720"/>
        </w:sectPr>
      </w:pPr>
    </w:p>
    <w:p w14:paraId="52DCDA48" w14:textId="78C59E5B"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88288" behindDoc="1" locked="0" layoutInCell="1" allowOverlap="1" wp14:anchorId="5E916BAF">
                <wp:simplePos x="0" y="0"/>
                <wp:positionH relativeFrom="page">
                  <wp:posOffset>883920</wp:posOffset>
                </wp:positionH>
                <wp:positionV relativeFrom="page">
                  <wp:posOffset>1420495</wp:posOffset>
                </wp:positionV>
                <wp:extent cx="5943600" cy="7964170"/>
                <wp:effectExtent l="0" t="0" r="0" b="11430"/>
                <wp:wrapSquare wrapText="bothSides"/>
                <wp:docPr id="17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EB674" w14:textId="77777777" w:rsidR="006A55FA" w:rsidRDefault="006A55FA">
                            <w:pPr>
                              <w:spacing w:before="3"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There has been a revolution in dog foods over the past 10 years so you will be faced with many contradictory beliefs if you start investigating dog foods. For the most part, everyone agrees that dogs fed high quality foods will be healthier, have smaller stools (requiring less clean up), and have more energy. A few sturdy dogs can thrive on the cheapest supermarket foods. However, many dogs respond to such fare with poor coats and condition, gas, bloating, diarrhea, vomiting, or allergic itching.</w:t>
                            </w:r>
                          </w:p>
                          <w:p w14:paraId="105A6DC4" w14:textId="77777777" w:rsidR="006A55FA" w:rsidRDefault="006A55FA">
                            <w:pPr>
                              <w:spacing w:before="166" w:line="247" w:lineRule="exact"/>
                              <w:textAlignment w:val="baseline"/>
                              <w:rPr>
                                <w:rFonts w:ascii="Calibri" w:eastAsia="Calibri" w:hAnsi="Calibri"/>
                                <w:color w:val="000000"/>
                                <w:spacing w:val="-4"/>
                                <w:sz w:val="25"/>
                              </w:rPr>
                            </w:pPr>
                            <w:r>
                              <w:rPr>
                                <w:rFonts w:ascii="Calibri" w:eastAsia="Calibri" w:hAnsi="Calibri"/>
                                <w:color w:val="000000"/>
                                <w:spacing w:val="-4"/>
                                <w:sz w:val="25"/>
                              </w:rPr>
                              <w:t>However, there are some general guidelines regarding feeding dogs:</w:t>
                            </w:r>
                          </w:p>
                          <w:p w14:paraId="7831A1C9" w14:textId="77777777" w:rsidR="006A55FA" w:rsidRDefault="006A55FA">
                            <w:pPr>
                              <w:numPr>
                                <w:ilvl w:val="0"/>
                                <w:numId w:val="7"/>
                              </w:numPr>
                              <w:tabs>
                                <w:tab w:val="clear" w:pos="288"/>
                                <w:tab w:val="left" w:pos="648"/>
                              </w:tabs>
                              <w:spacing w:before="119" w:line="293" w:lineRule="exact"/>
                              <w:ind w:left="648" w:hanging="288"/>
                              <w:textAlignment w:val="baseline"/>
                              <w:rPr>
                                <w:rFonts w:ascii="Calibri" w:eastAsia="Calibri" w:hAnsi="Calibri"/>
                                <w:color w:val="000000"/>
                                <w:spacing w:val="-4"/>
                                <w:sz w:val="25"/>
                              </w:rPr>
                            </w:pPr>
                            <w:r>
                              <w:rPr>
                                <w:rFonts w:ascii="Calibri" w:eastAsia="Calibri" w:hAnsi="Calibri"/>
                                <w:color w:val="000000"/>
                                <w:spacing w:val="-4"/>
                                <w:sz w:val="25"/>
                              </w:rPr>
                              <w:t xml:space="preserve">There is little distinction between good “people food” and good “dog food” with a few exceptions. Fresh meats, steamed vegetables, fruits, and oils are as good for dogs as they are for people. The key exceptions are </w:t>
                            </w:r>
                            <w:r>
                              <w:rPr>
                                <w:rFonts w:ascii="Calibri" w:eastAsia="Calibri" w:hAnsi="Calibri"/>
                                <w:b/>
                                <w:color w:val="000000"/>
                                <w:spacing w:val="-4"/>
                                <w:sz w:val="24"/>
                              </w:rPr>
                              <w:t>cooked bones, chocolate, onions, raisins, grapes and raw white potatoes</w:t>
                            </w:r>
                            <w:r>
                              <w:rPr>
                                <w:rFonts w:ascii="Calibri" w:eastAsia="Calibri" w:hAnsi="Calibri"/>
                                <w:color w:val="000000"/>
                                <w:spacing w:val="-4"/>
                                <w:sz w:val="25"/>
                              </w:rPr>
                              <w:t>—none of which you should ever feed your dog. Feeding your dog meat in its dish will not teach it to beg for your hamburger (but feeding pieces of that hamburger at the table will).</w:t>
                            </w:r>
                          </w:p>
                          <w:p w14:paraId="231894F5" w14:textId="77777777" w:rsidR="006A55FA" w:rsidRDefault="006A55FA">
                            <w:pPr>
                              <w:numPr>
                                <w:ilvl w:val="0"/>
                                <w:numId w:val="7"/>
                              </w:numPr>
                              <w:tabs>
                                <w:tab w:val="clear" w:pos="288"/>
                                <w:tab w:val="left" w:pos="648"/>
                              </w:tabs>
                              <w:spacing w:before="51" w:line="242" w:lineRule="exact"/>
                              <w:ind w:left="648" w:hanging="288"/>
                              <w:textAlignment w:val="baseline"/>
                              <w:rPr>
                                <w:rFonts w:ascii="Calibri" w:eastAsia="Calibri" w:hAnsi="Calibri"/>
                                <w:color w:val="000000"/>
                                <w:spacing w:val="-3"/>
                                <w:sz w:val="25"/>
                              </w:rPr>
                            </w:pPr>
                            <w:r>
                              <w:rPr>
                                <w:rFonts w:ascii="Calibri" w:eastAsia="Calibri" w:hAnsi="Calibri"/>
                                <w:color w:val="000000"/>
                                <w:spacing w:val="-3"/>
                                <w:sz w:val="25"/>
                              </w:rPr>
                              <w:t>Fresh is best. The fresher and least processed your dog’s food is, the better.</w:t>
                            </w:r>
                          </w:p>
                          <w:p w14:paraId="01173514" w14:textId="77777777" w:rsidR="006A55FA" w:rsidRDefault="006A55FA">
                            <w:pPr>
                              <w:numPr>
                                <w:ilvl w:val="0"/>
                                <w:numId w:val="7"/>
                              </w:numPr>
                              <w:tabs>
                                <w:tab w:val="clear" w:pos="288"/>
                                <w:tab w:val="left" w:pos="648"/>
                              </w:tabs>
                              <w:spacing w:line="292" w:lineRule="exact"/>
                              <w:ind w:left="648" w:right="432" w:hanging="288"/>
                              <w:textAlignment w:val="baseline"/>
                              <w:rPr>
                                <w:rFonts w:ascii="Calibri" w:eastAsia="Calibri" w:hAnsi="Calibri"/>
                                <w:color w:val="000000"/>
                                <w:spacing w:val="-7"/>
                                <w:sz w:val="25"/>
                              </w:rPr>
                            </w:pPr>
                            <w:r>
                              <w:rPr>
                                <w:rFonts w:ascii="Calibri" w:eastAsia="Calibri" w:hAnsi="Calibri"/>
                                <w:color w:val="000000"/>
                                <w:spacing w:val="-7"/>
                                <w:sz w:val="25"/>
                              </w:rPr>
                              <w:t>Dogs are carnivores and thus need an Atkins-like diet with high quantities of protein, moderate amounts of fat, and low amounts of carbohydrates in their diet. Unlike humans, dogs use fats for energy so low-fat diets are bad for dogs, even older or fat ones.</w:t>
                            </w:r>
                          </w:p>
                          <w:p w14:paraId="725BEAF9" w14:textId="77777777" w:rsidR="006A55FA" w:rsidRDefault="006A55FA">
                            <w:pPr>
                              <w:numPr>
                                <w:ilvl w:val="0"/>
                                <w:numId w:val="7"/>
                              </w:numPr>
                              <w:tabs>
                                <w:tab w:val="clear" w:pos="288"/>
                                <w:tab w:val="left" w:pos="648"/>
                              </w:tabs>
                              <w:spacing w:line="293" w:lineRule="exact"/>
                              <w:ind w:left="648" w:right="216" w:hanging="288"/>
                              <w:textAlignment w:val="baseline"/>
                              <w:rPr>
                                <w:rFonts w:ascii="Calibri" w:eastAsia="Calibri" w:hAnsi="Calibri"/>
                                <w:color w:val="000000"/>
                                <w:spacing w:val="-5"/>
                                <w:sz w:val="25"/>
                              </w:rPr>
                            </w:pPr>
                            <w:r>
                              <w:rPr>
                                <w:rFonts w:ascii="Calibri" w:eastAsia="Calibri" w:hAnsi="Calibri"/>
                                <w:color w:val="000000"/>
                                <w:spacing w:val="-5"/>
                                <w:sz w:val="25"/>
                              </w:rPr>
                              <w:t>Meat is not only good, it is essential. Dogs’ carnivorous nature demands high quantities of meat/poultry/fish protein, fat and bone to be healthy. They need small amounts of vegetable matter. Most dogs have no physiological need for grains or cereals (corn, wheat, soy, millet, oats, barley, etc.), or legumes (peas, garbanzo beans, alfalfa, etc.).</w:t>
                            </w:r>
                          </w:p>
                          <w:p w14:paraId="4B5240D4" w14:textId="77777777" w:rsidR="006A55FA" w:rsidRDefault="006A55FA">
                            <w:pPr>
                              <w:numPr>
                                <w:ilvl w:val="0"/>
                                <w:numId w:val="7"/>
                              </w:numPr>
                              <w:tabs>
                                <w:tab w:val="clear" w:pos="288"/>
                                <w:tab w:val="left" w:pos="648"/>
                              </w:tabs>
                              <w:spacing w:line="293" w:lineRule="exact"/>
                              <w:ind w:left="648" w:right="216" w:hanging="288"/>
                              <w:textAlignment w:val="baseline"/>
                              <w:rPr>
                                <w:rFonts w:ascii="Calibri" w:eastAsia="Calibri" w:hAnsi="Calibri"/>
                                <w:color w:val="000000"/>
                                <w:sz w:val="25"/>
                              </w:rPr>
                            </w:pPr>
                            <w:r>
                              <w:rPr>
                                <w:rFonts w:ascii="Calibri" w:eastAsia="Calibri" w:hAnsi="Calibri"/>
                                <w:color w:val="000000"/>
                                <w:sz w:val="25"/>
                              </w:rPr>
                              <w:t>All dogs should be on a minimum of a daily general vitamin-mineral supplement. Other important supplements include fish oil, probiotics, and joint supplements for dogs with or prone to arthritis.</w:t>
                            </w:r>
                          </w:p>
                          <w:p w14:paraId="2D8DD976" w14:textId="77777777" w:rsidR="006A55FA" w:rsidRDefault="006A55FA">
                            <w:pPr>
                              <w:spacing w:before="117"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Whatever you choose to feed your dog, we recommend you rotate both the manufacturer and protein sources you use. This reduces your dependence on the manufacturer’s quality control and ethics, while providing your dog an array of amino acids and micronutrients. Select several foods for your dog and choose between them every bag or two. If you feed kibble, add fresh or raw foods several times a week.</w:t>
                            </w:r>
                          </w:p>
                          <w:p w14:paraId="35DC528B" w14:textId="77777777" w:rsidR="006A55FA" w:rsidRDefault="006A55FA">
                            <w:pPr>
                              <w:spacing w:before="167" w:line="247" w:lineRule="exact"/>
                              <w:textAlignment w:val="baseline"/>
                              <w:rPr>
                                <w:rFonts w:ascii="Calibri" w:eastAsia="Calibri" w:hAnsi="Calibri"/>
                                <w:color w:val="000000"/>
                                <w:spacing w:val="-3"/>
                                <w:sz w:val="25"/>
                              </w:rPr>
                            </w:pPr>
                            <w:r>
                              <w:rPr>
                                <w:rFonts w:ascii="Calibri" w:eastAsia="Calibri" w:hAnsi="Calibri"/>
                                <w:color w:val="000000"/>
                                <w:spacing w:val="-3"/>
                                <w:sz w:val="25"/>
                              </w:rPr>
                              <w:t>There are three main types of dog food that are commonly fed to US pets:</w:t>
                            </w:r>
                          </w:p>
                          <w:p w14:paraId="60576DB2" w14:textId="77777777" w:rsidR="006A55FA" w:rsidRDefault="006A55FA">
                            <w:pPr>
                              <w:numPr>
                                <w:ilvl w:val="0"/>
                                <w:numId w:val="7"/>
                              </w:numPr>
                              <w:tabs>
                                <w:tab w:val="clear" w:pos="288"/>
                                <w:tab w:val="left" w:pos="648"/>
                              </w:tabs>
                              <w:spacing w:before="171" w:line="241" w:lineRule="exact"/>
                              <w:ind w:left="648" w:hanging="288"/>
                              <w:textAlignment w:val="baseline"/>
                              <w:rPr>
                                <w:rFonts w:ascii="Calibri" w:eastAsia="Calibri" w:hAnsi="Calibri"/>
                                <w:color w:val="000000"/>
                                <w:spacing w:val="-4"/>
                                <w:sz w:val="25"/>
                              </w:rPr>
                            </w:pPr>
                            <w:r>
                              <w:rPr>
                                <w:rFonts w:ascii="Calibri" w:eastAsia="Calibri" w:hAnsi="Calibri"/>
                                <w:color w:val="000000"/>
                                <w:spacing w:val="-4"/>
                                <w:sz w:val="25"/>
                              </w:rPr>
                              <w:t>Natural foods, either raw or cooked</w:t>
                            </w:r>
                          </w:p>
                          <w:p w14:paraId="15181F48" w14:textId="77777777" w:rsidR="006A55FA" w:rsidRDefault="006A55FA">
                            <w:pPr>
                              <w:numPr>
                                <w:ilvl w:val="0"/>
                                <w:numId w:val="7"/>
                              </w:numPr>
                              <w:tabs>
                                <w:tab w:val="clear" w:pos="288"/>
                                <w:tab w:val="left" w:pos="648"/>
                              </w:tabs>
                              <w:spacing w:before="52" w:line="242" w:lineRule="exact"/>
                              <w:ind w:left="648" w:hanging="288"/>
                              <w:textAlignment w:val="baseline"/>
                              <w:rPr>
                                <w:rFonts w:ascii="Calibri" w:eastAsia="Calibri" w:hAnsi="Calibri"/>
                                <w:color w:val="000000"/>
                                <w:spacing w:val="-4"/>
                                <w:sz w:val="25"/>
                              </w:rPr>
                            </w:pPr>
                            <w:r>
                              <w:rPr>
                                <w:rFonts w:ascii="Calibri" w:eastAsia="Calibri" w:hAnsi="Calibri"/>
                                <w:color w:val="000000"/>
                                <w:spacing w:val="-4"/>
                                <w:sz w:val="25"/>
                              </w:rPr>
                              <w:t>Dry or kibbled foods</w:t>
                            </w:r>
                          </w:p>
                          <w:p w14:paraId="5974C9EC" w14:textId="77777777" w:rsidR="006A55FA" w:rsidRDefault="006A55FA">
                            <w:pPr>
                              <w:numPr>
                                <w:ilvl w:val="0"/>
                                <w:numId w:val="7"/>
                              </w:numPr>
                              <w:tabs>
                                <w:tab w:val="clear" w:pos="288"/>
                                <w:tab w:val="left" w:pos="648"/>
                              </w:tabs>
                              <w:spacing w:before="55" w:line="241" w:lineRule="exact"/>
                              <w:ind w:left="648" w:hanging="288"/>
                              <w:textAlignment w:val="baseline"/>
                              <w:rPr>
                                <w:rFonts w:ascii="Calibri" w:eastAsia="Calibri" w:hAnsi="Calibri"/>
                                <w:color w:val="000000"/>
                                <w:spacing w:val="-4"/>
                                <w:sz w:val="25"/>
                              </w:rPr>
                            </w:pPr>
                            <w:r>
                              <w:rPr>
                                <w:rFonts w:ascii="Calibri" w:eastAsia="Calibri" w:hAnsi="Calibri"/>
                                <w:color w:val="000000"/>
                                <w:spacing w:val="-4"/>
                                <w:sz w:val="25"/>
                              </w:rPr>
                              <w:t>Canned foods</w:t>
                            </w:r>
                          </w:p>
                          <w:p w14:paraId="7073487C" w14:textId="77777777" w:rsidR="006A55FA" w:rsidRDefault="006A55FA">
                            <w:pPr>
                              <w:spacing w:before="121" w:line="293" w:lineRule="exact"/>
                              <w:ind w:right="72"/>
                              <w:textAlignment w:val="baseline"/>
                              <w:rPr>
                                <w:rFonts w:ascii="Calibri" w:eastAsia="Calibri" w:hAnsi="Calibri"/>
                                <w:b/>
                                <w:color w:val="000000"/>
                                <w:spacing w:val="-4"/>
                                <w:sz w:val="24"/>
                              </w:rPr>
                            </w:pPr>
                            <w:r>
                              <w:rPr>
                                <w:rFonts w:ascii="Calibri" w:eastAsia="Calibri" w:hAnsi="Calibri"/>
                                <w:b/>
                                <w:color w:val="000000"/>
                                <w:spacing w:val="-4"/>
                                <w:sz w:val="24"/>
                              </w:rPr>
                              <w:t xml:space="preserve">Raw/freeze-dried or homemade diets </w:t>
                            </w:r>
                            <w:r>
                              <w:rPr>
                                <w:rFonts w:ascii="Calibri" w:eastAsia="Calibri" w:hAnsi="Calibri"/>
                                <w:color w:val="000000"/>
                                <w:spacing w:val="-4"/>
                                <w:sz w:val="25"/>
                              </w:rPr>
                              <w:t>are relatively new and are based on the philosophy that dogs are carnivores, best suited to eat primarily meat (which also includes poultry and fish) diets. These diets are made from fresh meat/bone mixes with small amounts of fresh or frozen vegetables, organs and sometimes, grains. Some are complete diets and others require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16BAF" id="Text Box 280" o:spid="_x0000_s1100" type="#_x0000_t202" style="position:absolute;margin-left:69.6pt;margin-top:111.85pt;width:468pt;height:627.1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" filled="f" stroked="f">
                <v:path arrowok="t"/>
                <v:textbox inset="0,0,0,0">
                  <w:txbxContent>
                    <w:p w14:paraId="766EB674" w14:textId="77777777" w:rsidR="006A55FA" w:rsidRDefault="006A55FA">
                      <w:pPr>
                        <w:spacing w:before="3"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There has been a revolution in dog foods over the past 10 years so you will be faced with many contradictory beliefs if you start investigating dog foods. For the most part, everyone agrees that dogs fed high quality foods will be healthier, have smaller stools (requiring less clean up), and have more energy. A few sturdy dogs can thrive on the cheapest supermarket foods. However, many dogs respond to such fare with poor coats and condition, gas, bloating, diarrhea, vomiting, or allergic itching.</w:t>
                      </w:r>
                    </w:p>
                    <w:p w14:paraId="105A6DC4" w14:textId="77777777" w:rsidR="006A55FA" w:rsidRDefault="006A55FA">
                      <w:pPr>
                        <w:spacing w:before="166" w:line="247" w:lineRule="exact"/>
                        <w:textAlignment w:val="baseline"/>
                        <w:rPr>
                          <w:rFonts w:ascii="Calibri" w:eastAsia="Calibri" w:hAnsi="Calibri"/>
                          <w:color w:val="000000"/>
                          <w:spacing w:val="-4"/>
                          <w:sz w:val="25"/>
                        </w:rPr>
                      </w:pPr>
                      <w:r>
                        <w:rPr>
                          <w:rFonts w:ascii="Calibri" w:eastAsia="Calibri" w:hAnsi="Calibri"/>
                          <w:color w:val="000000"/>
                          <w:spacing w:val="-4"/>
                          <w:sz w:val="25"/>
                        </w:rPr>
                        <w:t>However, there are some general guidelines regarding feeding dogs:</w:t>
                      </w:r>
                    </w:p>
                    <w:p w14:paraId="7831A1C9" w14:textId="77777777" w:rsidR="006A55FA" w:rsidRDefault="006A55FA">
                      <w:pPr>
                        <w:numPr>
                          <w:ilvl w:val="0"/>
                          <w:numId w:val="7"/>
                        </w:numPr>
                        <w:tabs>
                          <w:tab w:val="clear" w:pos="288"/>
                          <w:tab w:val="left" w:pos="648"/>
                        </w:tabs>
                        <w:spacing w:before="119" w:line="293" w:lineRule="exact"/>
                        <w:ind w:left="648" w:hanging="288"/>
                        <w:textAlignment w:val="baseline"/>
                        <w:rPr>
                          <w:rFonts w:ascii="Calibri" w:eastAsia="Calibri" w:hAnsi="Calibri"/>
                          <w:color w:val="000000"/>
                          <w:spacing w:val="-4"/>
                          <w:sz w:val="25"/>
                        </w:rPr>
                      </w:pPr>
                      <w:r>
                        <w:rPr>
                          <w:rFonts w:ascii="Calibri" w:eastAsia="Calibri" w:hAnsi="Calibri"/>
                          <w:color w:val="000000"/>
                          <w:spacing w:val="-4"/>
                          <w:sz w:val="25"/>
                        </w:rPr>
                        <w:t xml:space="preserve">There is little distinction between good “people food” and good “dog food” with a few exceptions. Fresh meats, steamed vegetables, fruits, and oils are as good for dogs as they are for people. The key exceptions are </w:t>
                      </w:r>
                      <w:r>
                        <w:rPr>
                          <w:rFonts w:ascii="Calibri" w:eastAsia="Calibri" w:hAnsi="Calibri"/>
                          <w:b/>
                          <w:color w:val="000000"/>
                          <w:spacing w:val="-4"/>
                          <w:sz w:val="24"/>
                        </w:rPr>
                        <w:t>cooked bones, chocolate, onions, raisins, grapes and raw white potatoes</w:t>
                      </w:r>
                      <w:r>
                        <w:rPr>
                          <w:rFonts w:ascii="Calibri" w:eastAsia="Calibri" w:hAnsi="Calibri"/>
                          <w:color w:val="000000"/>
                          <w:spacing w:val="-4"/>
                          <w:sz w:val="25"/>
                        </w:rPr>
                        <w:t>—none of which you should ever feed your dog. Feeding your dog meat in its dish will not teach it to beg for your hamburger (but feeding pieces of that hamburger at the table will).</w:t>
                      </w:r>
                    </w:p>
                    <w:p w14:paraId="231894F5" w14:textId="77777777" w:rsidR="006A55FA" w:rsidRDefault="006A55FA">
                      <w:pPr>
                        <w:numPr>
                          <w:ilvl w:val="0"/>
                          <w:numId w:val="7"/>
                        </w:numPr>
                        <w:tabs>
                          <w:tab w:val="clear" w:pos="288"/>
                          <w:tab w:val="left" w:pos="648"/>
                        </w:tabs>
                        <w:spacing w:before="51" w:line="242" w:lineRule="exact"/>
                        <w:ind w:left="648" w:hanging="288"/>
                        <w:textAlignment w:val="baseline"/>
                        <w:rPr>
                          <w:rFonts w:ascii="Calibri" w:eastAsia="Calibri" w:hAnsi="Calibri"/>
                          <w:color w:val="000000"/>
                          <w:spacing w:val="-3"/>
                          <w:sz w:val="25"/>
                        </w:rPr>
                      </w:pPr>
                      <w:r>
                        <w:rPr>
                          <w:rFonts w:ascii="Calibri" w:eastAsia="Calibri" w:hAnsi="Calibri"/>
                          <w:color w:val="000000"/>
                          <w:spacing w:val="-3"/>
                          <w:sz w:val="25"/>
                        </w:rPr>
                        <w:t>Fresh is best. The fresher and least processed your dog’s food is, the better.</w:t>
                      </w:r>
                    </w:p>
                    <w:p w14:paraId="01173514" w14:textId="77777777" w:rsidR="006A55FA" w:rsidRDefault="006A55FA">
                      <w:pPr>
                        <w:numPr>
                          <w:ilvl w:val="0"/>
                          <w:numId w:val="7"/>
                        </w:numPr>
                        <w:tabs>
                          <w:tab w:val="clear" w:pos="288"/>
                          <w:tab w:val="left" w:pos="648"/>
                        </w:tabs>
                        <w:spacing w:line="292" w:lineRule="exact"/>
                        <w:ind w:left="648" w:right="432" w:hanging="288"/>
                        <w:textAlignment w:val="baseline"/>
                        <w:rPr>
                          <w:rFonts w:ascii="Calibri" w:eastAsia="Calibri" w:hAnsi="Calibri"/>
                          <w:color w:val="000000"/>
                          <w:spacing w:val="-7"/>
                          <w:sz w:val="25"/>
                        </w:rPr>
                      </w:pPr>
                      <w:r>
                        <w:rPr>
                          <w:rFonts w:ascii="Calibri" w:eastAsia="Calibri" w:hAnsi="Calibri"/>
                          <w:color w:val="000000"/>
                          <w:spacing w:val="-7"/>
                          <w:sz w:val="25"/>
                        </w:rPr>
                        <w:t>Dogs are carnivores and thus need an Atkins-like diet with high quantities of protein, moderate amounts of fat, and low amounts of carbohydrates in their diet. Unlike humans, dogs use fats for energy so low-fat diets are bad for dogs, even older or fat ones.</w:t>
                      </w:r>
                    </w:p>
                    <w:p w14:paraId="725BEAF9" w14:textId="77777777" w:rsidR="006A55FA" w:rsidRDefault="006A55FA">
                      <w:pPr>
                        <w:numPr>
                          <w:ilvl w:val="0"/>
                          <w:numId w:val="7"/>
                        </w:numPr>
                        <w:tabs>
                          <w:tab w:val="clear" w:pos="288"/>
                          <w:tab w:val="left" w:pos="648"/>
                        </w:tabs>
                        <w:spacing w:line="293" w:lineRule="exact"/>
                        <w:ind w:left="648" w:right="216" w:hanging="288"/>
                        <w:textAlignment w:val="baseline"/>
                        <w:rPr>
                          <w:rFonts w:ascii="Calibri" w:eastAsia="Calibri" w:hAnsi="Calibri"/>
                          <w:color w:val="000000"/>
                          <w:spacing w:val="-5"/>
                          <w:sz w:val="25"/>
                        </w:rPr>
                      </w:pPr>
                      <w:r>
                        <w:rPr>
                          <w:rFonts w:ascii="Calibri" w:eastAsia="Calibri" w:hAnsi="Calibri"/>
                          <w:color w:val="000000"/>
                          <w:spacing w:val="-5"/>
                          <w:sz w:val="25"/>
                        </w:rPr>
                        <w:t>Meat is not only good, it is essential. Dogs’ carnivorous nature demands high quantities of meat/poultry/fish protein, fat and bone to be healthy. They need small amounts of vegetable matter. Most dogs have no physiological need for grains or cereals (corn, wheat, soy, millet, oats, barley, etc.), or legumes (peas, garbanzo beans, alfalfa, etc.).</w:t>
                      </w:r>
                    </w:p>
                    <w:p w14:paraId="4B5240D4" w14:textId="77777777" w:rsidR="006A55FA" w:rsidRDefault="006A55FA">
                      <w:pPr>
                        <w:numPr>
                          <w:ilvl w:val="0"/>
                          <w:numId w:val="7"/>
                        </w:numPr>
                        <w:tabs>
                          <w:tab w:val="clear" w:pos="288"/>
                          <w:tab w:val="left" w:pos="648"/>
                        </w:tabs>
                        <w:spacing w:line="293" w:lineRule="exact"/>
                        <w:ind w:left="648" w:right="216" w:hanging="288"/>
                        <w:textAlignment w:val="baseline"/>
                        <w:rPr>
                          <w:rFonts w:ascii="Calibri" w:eastAsia="Calibri" w:hAnsi="Calibri"/>
                          <w:color w:val="000000"/>
                          <w:sz w:val="25"/>
                        </w:rPr>
                      </w:pPr>
                      <w:r>
                        <w:rPr>
                          <w:rFonts w:ascii="Calibri" w:eastAsia="Calibri" w:hAnsi="Calibri"/>
                          <w:color w:val="000000"/>
                          <w:sz w:val="25"/>
                        </w:rPr>
                        <w:t>All dogs should be on a minimum of a daily general vitamin-mineral supplement. Other important supplements include fish oil, probiotics, and joint supplements for dogs with or prone to arthritis.</w:t>
                      </w:r>
                    </w:p>
                    <w:p w14:paraId="2D8DD976" w14:textId="77777777" w:rsidR="006A55FA" w:rsidRDefault="006A55FA">
                      <w:pPr>
                        <w:spacing w:before="117"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Whatever you choose to feed your dog, we recommend you rotate both the manufacturer and protein sources you use. This reduces your dependence on the manufacturer’s quality control and ethics, while providing your dog an array of amino acids and micronutrients. Select several foods for your dog and choose between them every bag or two. If you feed kibble, add fresh or raw foods several times a week.</w:t>
                      </w:r>
                    </w:p>
                    <w:p w14:paraId="35DC528B" w14:textId="77777777" w:rsidR="006A55FA" w:rsidRDefault="006A55FA">
                      <w:pPr>
                        <w:spacing w:before="167" w:line="247" w:lineRule="exact"/>
                        <w:textAlignment w:val="baseline"/>
                        <w:rPr>
                          <w:rFonts w:ascii="Calibri" w:eastAsia="Calibri" w:hAnsi="Calibri"/>
                          <w:color w:val="000000"/>
                          <w:spacing w:val="-3"/>
                          <w:sz w:val="25"/>
                        </w:rPr>
                      </w:pPr>
                      <w:r>
                        <w:rPr>
                          <w:rFonts w:ascii="Calibri" w:eastAsia="Calibri" w:hAnsi="Calibri"/>
                          <w:color w:val="000000"/>
                          <w:spacing w:val="-3"/>
                          <w:sz w:val="25"/>
                        </w:rPr>
                        <w:t>There are three main types of dog food that are commonly fed to US pets:</w:t>
                      </w:r>
                    </w:p>
                    <w:p w14:paraId="60576DB2" w14:textId="77777777" w:rsidR="006A55FA" w:rsidRDefault="006A55FA">
                      <w:pPr>
                        <w:numPr>
                          <w:ilvl w:val="0"/>
                          <w:numId w:val="7"/>
                        </w:numPr>
                        <w:tabs>
                          <w:tab w:val="clear" w:pos="288"/>
                          <w:tab w:val="left" w:pos="648"/>
                        </w:tabs>
                        <w:spacing w:before="171" w:line="241" w:lineRule="exact"/>
                        <w:ind w:left="648" w:hanging="288"/>
                        <w:textAlignment w:val="baseline"/>
                        <w:rPr>
                          <w:rFonts w:ascii="Calibri" w:eastAsia="Calibri" w:hAnsi="Calibri"/>
                          <w:color w:val="000000"/>
                          <w:spacing w:val="-4"/>
                          <w:sz w:val="25"/>
                        </w:rPr>
                      </w:pPr>
                      <w:r>
                        <w:rPr>
                          <w:rFonts w:ascii="Calibri" w:eastAsia="Calibri" w:hAnsi="Calibri"/>
                          <w:color w:val="000000"/>
                          <w:spacing w:val="-4"/>
                          <w:sz w:val="25"/>
                        </w:rPr>
                        <w:t>Natural foods, either raw or cooked</w:t>
                      </w:r>
                    </w:p>
                    <w:p w14:paraId="15181F48" w14:textId="77777777" w:rsidR="006A55FA" w:rsidRDefault="006A55FA">
                      <w:pPr>
                        <w:numPr>
                          <w:ilvl w:val="0"/>
                          <w:numId w:val="7"/>
                        </w:numPr>
                        <w:tabs>
                          <w:tab w:val="clear" w:pos="288"/>
                          <w:tab w:val="left" w:pos="648"/>
                        </w:tabs>
                        <w:spacing w:before="52" w:line="242" w:lineRule="exact"/>
                        <w:ind w:left="648" w:hanging="288"/>
                        <w:textAlignment w:val="baseline"/>
                        <w:rPr>
                          <w:rFonts w:ascii="Calibri" w:eastAsia="Calibri" w:hAnsi="Calibri"/>
                          <w:color w:val="000000"/>
                          <w:spacing w:val="-4"/>
                          <w:sz w:val="25"/>
                        </w:rPr>
                      </w:pPr>
                      <w:r>
                        <w:rPr>
                          <w:rFonts w:ascii="Calibri" w:eastAsia="Calibri" w:hAnsi="Calibri"/>
                          <w:color w:val="000000"/>
                          <w:spacing w:val="-4"/>
                          <w:sz w:val="25"/>
                        </w:rPr>
                        <w:t>Dry or kibbled foods</w:t>
                      </w:r>
                    </w:p>
                    <w:p w14:paraId="5974C9EC" w14:textId="77777777" w:rsidR="006A55FA" w:rsidRDefault="006A55FA">
                      <w:pPr>
                        <w:numPr>
                          <w:ilvl w:val="0"/>
                          <w:numId w:val="7"/>
                        </w:numPr>
                        <w:tabs>
                          <w:tab w:val="clear" w:pos="288"/>
                          <w:tab w:val="left" w:pos="648"/>
                        </w:tabs>
                        <w:spacing w:before="55" w:line="241" w:lineRule="exact"/>
                        <w:ind w:left="648" w:hanging="288"/>
                        <w:textAlignment w:val="baseline"/>
                        <w:rPr>
                          <w:rFonts w:ascii="Calibri" w:eastAsia="Calibri" w:hAnsi="Calibri"/>
                          <w:color w:val="000000"/>
                          <w:spacing w:val="-4"/>
                          <w:sz w:val="25"/>
                        </w:rPr>
                      </w:pPr>
                      <w:r>
                        <w:rPr>
                          <w:rFonts w:ascii="Calibri" w:eastAsia="Calibri" w:hAnsi="Calibri"/>
                          <w:color w:val="000000"/>
                          <w:spacing w:val="-4"/>
                          <w:sz w:val="25"/>
                        </w:rPr>
                        <w:t>Canned foods</w:t>
                      </w:r>
                    </w:p>
                    <w:p w14:paraId="7073487C" w14:textId="77777777" w:rsidR="006A55FA" w:rsidRDefault="006A55FA">
                      <w:pPr>
                        <w:spacing w:before="121" w:line="293" w:lineRule="exact"/>
                        <w:ind w:right="72"/>
                        <w:textAlignment w:val="baseline"/>
                        <w:rPr>
                          <w:rFonts w:ascii="Calibri" w:eastAsia="Calibri" w:hAnsi="Calibri"/>
                          <w:b/>
                          <w:color w:val="000000"/>
                          <w:spacing w:val="-4"/>
                          <w:sz w:val="24"/>
                        </w:rPr>
                      </w:pPr>
                      <w:r>
                        <w:rPr>
                          <w:rFonts w:ascii="Calibri" w:eastAsia="Calibri" w:hAnsi="Calibri"/>
                          <w:b/>
                          <w:color w:val="000000"/>
                          <w:spacing w:val="-4"/>
                          <w:sz w:val="24"/>
                        </w:rPr>
                        <w:t xml:space="preserve">Raw/freeze-dried or homemade diets </w:t>
                      </w:r>
                      <w:r>
                        <w:rPr>
                          <w:rFonts w:ascii="Calibri" w:eastAsia="Calibri" w:hAnsi="Calibri"/>
                          <w:color w:val="000000"/>
                          <w:spacing w:val="-4"/>
                          <w:sz w:val="25"/>
                        </w:rPr>
                        <w:t>are relatively new and are based on the philosophy that dogs are carnivores, best suited to eat primarily meat (which also includes poultry and fish) diets. These diets are made from fresh meat/bone mixes with small amounts of fresh or frozen vegetables, organs and sometimes, grains. Some are complete diets and others require</w:t>
                      </w:r>
                    </w:p>
                  </w:txbxContent>
                </v:textbox>
                <w10:wrap type="square" anchorx="page" anchory="page"/>
              </v:shape>
            </w:pict>
          </mc:Fallback>
        </mc:AlternateContent>
      </w:r>
    </w:p>
    <w:p w14:paraId="7DAEDFF5" w14:textId="77777777" w:rsidR="00A372BD" w:rsidRDefault="00A372BD">
      <w:pPr>
        <w:sectPr w:rsidR="00A372BD">
          <w:pgSz w:w="12240" w:h="15840"/>
          <w:pgMar w:top="452" w:right="1459" w:bottom="454" w:left="1344" w:header="0" w:footer="550" w:gutter="0"/>
          <w:cols w:space="720"/>
        </w:sectPr>
      </w:pPr>
    </w:p>
    <w:p w14:paraId="38D2B81C" w14:textId="02B101EC"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90336" behindDoc="1" locked="0" layoutInCell="1" allowOverlap="1" wp14:anchorId="2A557EB1">
                <wp:simplePos x="0" y="0"/>
                <wp:positionH relativeFrom="page">
                  <wp:posOffset>885190</wp:posOffset>
                </wp:positionH>
                <wp:positionV relativeFrom="page">
                  <wp:posOffset>1421130</wp:posOffset>
                </wp:positionV>
                <wp:extent cx="5943600" cy="7963535"/>
                <wp:effectExtent l="0" t="0" r="0" b="12065"/>
                <wp:wrapSquare wrapText="bothSides"/>
                <wp:docPr id="17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175E8" w14:textId="77777777" w:rsidR="006A55FA" w:rsidRDefault="006A55FA">
                            <w:pPr>
                              <w:spacing w:before="1" w:line="292" w:lineRule="exact"/>
                              <w:textAlignment w:val="baseline"/>
                              <w:rPr>
                                <w:rFonts w:ascii="Calibri" w:eastAsia="Calibri" w:hAnsi="Calibri"/>
                                <w:color w:val="000000"/>
                                <w:sz w:val="24"/>
                              </w:rPr>
                            </w:pPr>
                            <w:r>
                              <w:rPr>
                                <w:rFonts w:ascii="Calibri" w:eastAsia="Calibri" w:hAnsi="Calibri"/>
                                <w:color w:val="000000"/>
                                <w:sz w:val="24"/>
                              </w:rPr>
                              <w:t>supplementation appropriate to the individual dog. These diets are available in frozen or freeze-dried forms and are fed raw or cooked. Some owners make their own but most purchase one of the commercial products on the list.</w:t>
                            </w:r>
                          </w:p>
                          <w:p w14:paraId="4C1518FA" w14:textId="77777777" w:rsidR="006A55FA" w:rsidRDefault="006A55FA">
                            <w:pPr>
                              <w:spacing w:before="128" w:line="292" w:lineRule="exact"/>
                              <w:ind w:right="360"/>
                              <w:textAlignment w:val="baseline"/>
                              <w:rPr>
                                <w:rFonts w:ascii="Calibri" w:eastAsia="Calibri" w:hAnsi="Calibri"/>
                                <w:b/>
                                <w:color w:val="000000"/>
                                <w:sz w:val="24"/>
                              </w:rPr>
                            </w:pPr>
                            <w:r>
                              <w:rPr>
                                <w:rFonts w:ascii="Calibri" w:eastAsia="Calibri" w:hAnsi="Calibri"/>
                                <w:b/>
                                <w:color w:val="000000"/>
                                <w:sz w:val="24"/>
                              </w:rPr>
                              <w:t xml:space="preserve">Dry foods or kibble </w:t>
                            </w:r>
                            <w:r>
                              <w:rPr>
                                <w:rFonts w:ascii="Calibri" w:eastAsia="Calibri" w:hAnsi="Calibri"/>
                                <w:color w:val="000000"/>
                                <w:sz w:val="24"/>
                              </w:rPr>
                              <w:t>are the most processed and thus least healthy of the three types of food but are the most common dog food in the US. They are available in a wide range of qualities and prices. Most are complete diets but we recommend you add a general vitamin-mineral supplement since the manufacturing process reduces the quality and availability of many nutrients.</w:t>
                            </w:r>
                          </w:p>
                          <w:p w14:paraId="606C0489" w14:textId="77777777" w:rsidR="006A55FA" w:rsidRDefault="006A55FA">
                            <w:pPr>
                              <w:spacing w:before="123" w:line="292" w:lineRule="exact"/>
                              <w:ind w:right="72"/>
                              <w:textAlignment w:val="baseline"/>
                              <w:rPr>
                                <w:rFonts w:ascii="Calibri" w:eastAsia="Calibri" w:hAnsi="Calibri"/>
                                <w:color w:val="000000"/>
                                <w:sz w:val="24"/>
                              </w:rPr>
                            </w:pPr>
                            <w:r>
                              <w:rPr>
                                <w:rFonts w:ascii="Calibri" w:eastAsia="Calibri" w:hAnsi="Calibri"/>
                                <w:color w:val="000000"/>
                                <w:sz w:val="24"/>
                              </w:rPr>
                              <w:t>In order for a food to be “kibbled,” it must consist of around 50% carbohydrates. Those carbs are usually grains or legumes, foodstuffs that are not natural to dogs. Recently, potato- and legume-laden kibbles have been suspected in many cases of taurine-deficient dilated cardiomyopathy, a serious and sometimes fatal heart disease. In July 2019 , the US</w:t>
                            </w:r>
                            <w:hyperlink r:id="rId208">
                              <w:r>
                                <w:rPr>
                                  <w:rFonts w:ascii="Calibri" w:eastAsia="Calibri" w:hAnsi="Calibri"/>
                                  <w:color w:val="0000FF"/>
                                  <w:sz w:val="25"/>
                                  <w:u w:val="single"/>
                                </w:rPr>
                                <w:t xml:space="preserve"> Food and</w:t>
                              </w:r>
                            </w:hyperlink>
                            <w:r>
                              <w:rPr>
                                <w:rFonts w:ascii="Calibri" w:eastAsia="Calibri" w:hAnsi="Calibri"/>
                                <w:color w:val="0000FF"/>
                                <w:sz w:val="25"/>
                                <w:u w:val="single"/>
                              </w:rPr>
                              <w:t xml:space="preserve"> </w:t>
                            </w:r>
                            <w:hyperlink r:id="rId209">
                              <w:r>
                                <w:rPr>
                                  <w:rFonts w:ascii="Calibri" w:eastAsia="Calibri" w:hAnsi="Calibri"/>
                                  <w:color w:val="0000FF"/>
                                  <w:sz w:val="25"/>
                                  <w:u w:val="single"/>
                                </w:rPr>
                                <w:t xml:space="preserve"> Drug Administration</w:t>
                              </w:r>
                            </w:hyperlink>
                            <w:r>
                              <w:rPr>
                                <w:rFonts w:ascii="Calibri" w:eastAsia="Calibri" w:hAnsi="Calibri"/>
                                <w:color w:val="0000FF"/>
                                <w:sz w:val="24"/>
                                <w:u w:val="single"/>
                              </w:rPr>
                              <w:t xml:space="preserve"> </w:t>
                            </w:r>
                            <w:r>
                              <w:rPr>
                                <w:rFonts w:ascii="Calibri" w:eastAsia="Calibri" w:hAnsi="Calibri"/>
                                <w:color w:val="000000"/>
                                <w:sz w:val="24"/>
                              </w:rPr>
                              <w:t>(FDA) issued a</w:t>
                            </w:r>
                            <w:hyperlink r:id="rId210">
                              <w:r>
                                <w:rPr>
                                  <w:rFonts w:ascii="Calibri" w:eastAsia="Calibri" w:hAnsi="Calibri"/>
                                  <w:color w:val="0000FF"/>
                                  <w:sz w:val="25"/>
                                  <w:u w:val="single"/>
                                </w:rPr>
                                <w:t xml:space="preserve"> warning</w:t>
                              </w:r>
                            </w:hyperlink>
                            <w:r>
                              <w:rPr>
                                <w:rFonts w:ascii="Calibri" w:eastAsia="Calibri" w:hAnsi="Calibri"/>
                                <w:color w:val="0000FF"/>
                                <w:sz w:val="24"/>
                                <w:u w:val="single"/>
                              </w:rPr>
                              <w:t xml:space="preserve"> </w:t>
                            </w:r>
                            <w:r>
                              <w:rPr>
                                <w:rFonts w:ascii="Calibri" w:eastAsia="Calibri" w:hAnsi="Calibri"/>
                                <w:color w:val="000000"/>
                                <w:sz w:val="24"/>
                              </w:rPr>
                              <w:t>about legumes in dog foods.</w:t>
                            </w:r>
                            <w:hyperlink r:id="rId211">
                              <w:r>
                                <w:rPr>
                                  <w:rFonts w:ascii="Calibri" w:eastAsia="Calibri" w:hAnsi="Calibri"/>
                                  <w:color w:val="0000FF"/>
                                  <w:sz w:val="25"/>
                                  <w:u w:val="single"/>
                                </w:rPr>
                                <w:t xml:space="preserve"> Dr. Josh Stern</w:t>
                              </w:r>
                            </w:hyperlink>
                            <w:r>
                              <w:rPr>
                                <w:rFonts w:ascii="Calibri" w:eastAsia="Calibri" w:hAnsi="Calibri"/>
                                <w:color w:val="0000FF"/>
                                <w:sz w:val="24"/>
                                <w:u w:val="single"/>
                              </w:rPr>
                              <w:t xml:space="preserve"> </w:t>
                            </w:r>
                            <w:r>
                              <w:rPr>
                                <w:rFonts w:ascii="Calibri" w:eastAsia="Calibri" w:hAnsi="Calibri"/>
                                <w:color w:val="000000"/>
                                <w:sz w:val="24"/>
                              </w:rPr>
                              <w:t>and others at the University of California at Davis are</w:t>
                            </w:r>
                            <w:hyperlink r:id="rId212">
                              <w:r>
                                <w:rPr>
                                  <w:rFonts w:ascii="Calibri" w:eastAsia="Calibri" w:hAnsi="Calibri"/>
                                  <w:color w:val="0000FF"/>
                                  <w:sz w:val="25"/>
                                  <w:u w:val="single"/>
                                </w:rPr>
                                <w:t xml:space="preserve"> investigating this issue</w:t>
                              </w:r>
                            </w:hyperlink>
                            <w:r>
                              <w:rPr>
                                <w:rFonts w:ascii="Calibri" w:eastAsia="Calibri" w:hAnsi="Calibri"/>
                                <w:color w:val="0000FF"/>
                                <w:sz w:val="24"/>
                                <w:u w:val="single"/>
                              </w:rPr>
                              <w:t>.</w:t>
                            </w:r>
                            <w:r>
                              <w:rPr>
                                <w:rFonts w:ascii="Calibri" w:eastAsia="Calibri" w:hAnsi="Calibri"/>
                                <w:color w:val="000000"/>
                                <w:sz w:val="24"/>
                              </w:rPr>
                              <w:t xml:space="preserve"> See Appendix E for more information. Because of these concerns, we highly recommend you avoid foods manufactured by Champion Foods, specifically Acana Singles. </w:t>
                            </w:r>
                            <w:proofErr w:type="spellStart"/>
                            <w:r>
                              <w:rPr>
                                <w:rFonts w:ascii="Calibri" w:eastAsia="Calibri" w:hAnsi="Calibri"/>
                                <w:color w:val="000000"/>
                                <w:sz w:val="24"/>
                              </w:rPr>
                              <w:t>Zignature</w:t>
                            </w:r>
                            <w:proofErr w:type="spellEnd"/>
                            <w:r>
                              <w:rPr>
                                <w:rFonts w:ascii="Calibri" w:eastAsia="Calibri" w:hAnsi="Calibri"/>
                                <w:color w:val="000000"/>
                                <w:sz w:val="24"/>
                              </w:rPr>
                              <w:t xml:space="preserve"> foods have also caused DCM but unlike Champion, they have chosen to add taurine to their foods.</w:t>
                            </w:r>
                          </w:p>
                          <w:p w14:paraId="2AF6F42E" w14:textId="77777777" w:rsidR="006A55FA" w:rsidRDefault="006A55FA">
                            <w:pPr>
                              <w:spacing w:before="128" w:line="292" w:lineRule="exact"/>
                              <w:textAlignment w:val="baseline"/>
                              <w:rPr>
                                <w:rFonts w:ascii="Calibri" w:eastAsia="Calibri" w:hAnsi="Calibri"/>
                                <w:b/>
                                <w:color w:val="000000"/>
                                <w:sz w:val="24"/>
                              </w:rPr>
                            </w:pPr>
                            <w:r>
                              <w:rPr>
                                <w:rFonts w:ascii="Calibri" w:eastAsia="Calibri" w:hAnsi="Calibri"/>
                                <w:b/>
                                <w:color w:val="000000"/>
                                <w:sz w:val="24"/>
                              </w:rPr>
                              <w:t xml:space="preserve">Canned foods </w:t>
                            </w:r>
                            <w:r>
                              <w:rPr>
                                <w:rFonts w:ascii="Calibri" w:eastAsia="Calibri" w:hAnsi="Calibri"/>
                                <w:color w:val="000000"/>
                                <w:sz w:val="24"/>
                              </w:rPr>
                              <w:t>lie in between natural foods and kibble in terms of the amount of processing they have undergone. High quality canned foods are better for your dog than almost all kibbles. Unfortunately, canned foods are expensive and so are best fed to small dogs.</w:t>
                            </w:r>
                          </w:p>
                          <w:p w14:paraId="5F025E94" w14:textId="77777777" w:rsidR="006A55FA" w:rsidRDefault="006A55FA">
                            <w:pPr>
                              <w:spacing w:before="122" w:line="292" w:lineRule="exact"/>
                              <w:ind w:right="432"/>
                              <w:textAlignment w:val="baseline"/>
                              <w:rPr>
                                <w:rFonts w:ascii="Calibri" w:eastAsia="Calibri" w:hAnsi="Calibri"/>
                                <w:color w:val="000000"/>
                                <w:sz w:val="24"/>
                              </w:rPr>
                            </w:pPr>
                            <w:r>
                              <w:rPr>
                                <w:rFonts w:ascii="Calibri" w:eastAsia="Calibri" w:hAnsi="Calibri"/>
                                <w:color w:val="000000"/>
                                <w:sz w:val="24"/>
                              </w:rPr>
                              <w:t>Mixing types food types is acceptable and does not cause problems for dogs. Yet most will agree that even a little fresh food is better than none so adding fresh vegetables to kibble is good for your dog.</w:t>
                            </w:r>
                          </w:p>
                          <w:p w14:paraId="78F333BF"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Dog Food/Feeding Bibliography</w:t>
                            </w:r>
                          </w:p>
                          <w:p w14:paraId="25151A61" w14:textId="77777777" w:rsidR="006A55FA" w:rsidRDefault="00000000">
                            <w:pPr>
                              <w:spacing w:before="63" w:line="292" w:lineRule="exact"/>
                              <w:ind w:left="720" w:right="576"/>
                              <w:textAlignment w:val="baseline"/>
                              <w:rPr>
                                <w:rFonts w:ascii="Calibri" w:eastAsia="Calibri" w:hAnsi="Calibri"/>
                                <w:i/>
                                <w:color w:val="0000FF"/>
                                <w:sz w:val="24"/>
                                <w:u w:val="single"/>
                              </w:rPr>
                            </w:pPr>
                            <w:hyperlink r:id="rId213">
                              <w:r w:rsidR="006A55FA">
                                <w:rPr>
                                  <w:rFonts w:ascii="Calibri" w:eastAsia="Calibri" w:hAnsi="Calibri"/>
                                  <w:i/>
                                  <w:color w:val="0000FF"/>
                                  <w:sz w:val="24"/>
                                  <w:u w:val="single"/>
                                </w:rPr>
                                <w:t>Natural Nutrition for Dogs and Cats The Ultimate Pet Diet</w:t>
                              </w:r>
                            </w:hyperlink>
                            <w:r w:rsidR="006A55FA">
                              <w:rPr>
                                <w:rFonts w:ascii="Calibri" w:eastAsia="Calibri" w:hAnsi="Calibri"/>
                                <w:b/>
                                <w:color w:val="0000FF"/>
                                <w:sz w:val="26"/>
                                <w:u w:val="single"/>
                              </w:rPr>
                              <w:t>,</w:t>
                            </w:r>
                            <w:r w:rsidR="006A55FA">
                              <w:rPr>
                                <w:rFonts w:ascii="Calibri" w:eastAsia="Calibri" w:hAnsi="Calibri"/>
                                <w:color w:val="0000FF"/>
                                <w:sz w:val="24"/>
                                <w:u w:val="single"/>
                              </w:rPr>
                              <w:t xml:space="preserve"> </w:t>
                            </w:r>
                            <w:r w:rsidR="006A55FA">
                              <w:rPr>
                                <w:rFonts w:ascii="Calibri" w:eastAsia="Calibri" w:hAnsi="Calibri"/>
                                <w:color w:val="000000"/>
                                <w:sz w:val="24"/>
                              </w:rPr>
                              <w:t xml:space="preserve">by </w:t>
                            </w:r>
                            <w:proofErr w:type="spellStart"/>
                            <w:r w:rsidR="006A55FA">
                              <w:rPr>
                                <w:rFonts w:ascii="Calibri" w:eastAsia="Calibri" w:hAnsi="Calibri"/>
                                <w:color w:val="000000"/>
                                <w:sz w:val="24"/>
                              </w:rPr>
                              <w:t>Kymythy</w:t>
                            </w:r>
                            <w:proofErr w:type="spellEnd"/>
                            <w:r w:rsidR="006A55FA">
                              <w:rPr>
                                <w:rFonts w:ascii="Calibri" w:eastAsia="Calibri" w:hAnsi="Calibri"/>
                                <w:color w:val="000000"/>
                                <w:sz w:val="24"/>
                              </w:rPr>
                              <w:t xml:space="preserve"> R. Schultze, C.C.N., A.H.I.</w:t>
                            </w:r>
                          </w:p>
                          <w:p w14:paraId="35A1B59C" w14:textId="77777777" w:rsidR="006A55FA" w:rsidRDefault="00000000">
                            <w:pPr>
                              <w:spacing w:before="160" w:line="249" w:lineRule="exact"/>
                              <w:ind w:left="720"/>
                              <w:textAlignment w:val="baseline"/>
                              <w:rPr>
                                <w:rFonts w:ascii="Calibri" w:eastAsia="Calibri" w:hAnsi="Calibri"/>
                                <w:i/>
                                <w:color w:val="0000FF"/>
                                <w:sz w:val="24"/>
                                <w:u w:val="single"/>
                              </w:rPr>
                            </w:pPr>
                            <w:hyperlink r:id="rId214">
                              <w:r w:rsidR="006A55FA">
                                <w:rPr>
                                  <w:rFonts w:ascii="Calibri" w:eastAsia="Calibri" w:hAnsi="Calibri"/>
                                  <w:i/>
                                  <w:color w:val="0000FF"/>
                                  <w:sz w:val="24"/>
                                  <w:u w:val="single"/>
                                </w:rPr>
                                <w:t>K9 Kitchen: Your Dogs' Diet, The Truth Behind The Hype</w:t>
                              </w:r>
                            </w:hyperlink>
                            <w:r w:rsidR="006A55FA">
                              <w:rPr>
                                <w:rFonts w:ascii="Calibri" w:eastAsia="Calibri" w:hAnsi="Calibri"/>
                                <w:b/>
                                <w:color w:val="0000FF"/>
                                <w:sz w:val="26"/>
                                <w:u w:val="single"/>
                              </w:rPr>
                              <w:t>,</w:t>
                            </w:r>
                            <w:r w:rsidR="006A55FA">
                              <w:rPr>
                                <w:rFonts w:ascii="Calibri" w:eastAsia="Calibri" w:hAnsi="Calibri"/>
                                <w:color w:val="0000FF"/>
                                <w:sz w:val="24"/>
                                <w:u w:val="single"/>
                              </w:rPr>
                              <w:t xml:space="preserve"> </w:t>
                            </w:r>
                            <w:r w:rsidR="006A55FA">
                              <w:rPr>
                                <w:rFonts w:ascii="Calibri" w:eastAsia="Calibri" w:hAnsi="Calibri"/>
                                <w:color w:val="000000"/>
                                <w:sz w:val="24"/>
                              </w:rPr>
                              <w:t>by Monica Segal</w:t>
                            </w:r>
                          </w:p>
                          <w:p w14:paraId="17C0E842" w14:textId="77777777" w:rsidR="006A55FA" w:rsidRDefault="00000000">
                            <w:pPr>
                              <w:spacing w:before="170" w:line="247" w:lineRule="exact"/>
                              <w:ind w:left="720"/>
                              <w:textAlignment w:val="baseline"/>
                              <w:rPr>
                                <w:rFonts w:ascii="Calibri" w:eastAsia="Calibri" w:hAnsi="Calibri"/>
                                <w:i/>
                                <w:color w:val="0000FF"/>
                                <w:sz w:val="24"/>
                                <w:u w:val="single"/>
                              </w:rPr>
                            </w:pPr>
                            <w:hyperlink r:id="rId215">
                              <w:r w:rsidR="006A55FA">
                                <w:rPr>
                                  <w:rFonts w:ascii="Calibri" w:eastAsia="Calibri" w:hAnsi="Calibri"/>
                                  <w:i/>
                                  <w:color w:val="0000FF"/>
                                  <w:sz w:val="24"/>
                                  <w:u w:val="single"/>
                                </w:rPr>
                                <w:t>Raw Meaty Bones Promote Health</w:t>
                              </w:r>
                            </w:hyperlink>
                            <w:r w:rsidR="006A55FA">
                              <w:rPr>
                                <w:rFonts w:ascii="Calibri" w:eastAsia="Calibri" w:hAnsi="Calibri"/>
                                <w:color w:val="0000FF"/>
                                <w:sz w:val="25"/>
                                <w:u w:val="single"/>
                              </w:rPr>
                              <w:t>,</w:t>
                            </w:r>
                            <w:r w:rsidR="006A55FA">
                              <w:rPr>
                                <w:rFonts w:ascii="Calibri" w:eastAsia="Calibri" w:hAnsi="Calibri"/>
                                <w:color w:val="0000FF"/>
                                <w:sz w:val="20"/>
                                <w:u w:val="single"/>
                              </w:rPr>
                              <w:t xml:space="preserve"> </w:t>
                            </w:r>
                            <w:r w:rsidR="006A55FA">
                              <w:rPr>
                                <w:rFonts w:ascii="Calibri" w:eastAsia="Calibri" w:hAnsi="Calibri"/>
                                <w:color w:val="000000"/>
                                <w:sz w:val="20"/>
                              </w:rPr>
                              <w:t xml:space="preserve">by </w:t>
                            </w:r>
                            <w:r w:rsidR="006A55FA">
                              <w:rPr>
                                <w:rFonts w:ascii="Calibri" w:eastAsia="Calibri" w:hAnsi="Calibri"/>
                                <w:color w:val="000000"/>
                                <w:sz w:val="24"/>
                              </w:rPr>
                              <w:t>Tom Lonsdale</w:t>
                            </w:r>
                          </w:p>
                          <w:p w14:paraId="5E9AE37F" w14:textId="77777777" w:rsidR="006A55FA" w:rsidRDefault="00000000">
                            <w:pPr>
                              <w:spacing w:before="166" w:line="247" w:lineRule="exact"/>
                              <w:ind w:left="720"/>
                              <w:textAlignment w:val="baseline"/>
                              <w:rPr>
                                <w:rFonts w:ascii="Calibri" w:eastAsia="Calibri" w:hAnsi="Calibri"/>
                                <w:i/>
                                <w:color w:val="0000FF"/>
                                <w:sz w:val="24"/>
                                <w:u w:val="single"/>
                              </w:rPr>
                            </w:pPr>
                            <w:hyperlink r:id="rId216">
                              <w:r w:rsidR="006A55FA">
                                <w:rPr>
                                  <w:rFonts w:ascii="Calibri" w:eastAsia="Calibri" w:hAnsi="Calibri"/>
                                  <w:i/>
                                  <w:color w:val="0000FF"/>
                                  <w:sz w:val="24"/>
                                  <w:u w:val="single"/>
                                </w:rPr>
                                <w:t>Switching to Raw</w:t>
                              </w:r>
                            </w:hyperlink>
                            <w:r w:rsidR="006A55FA">
                              <w:rPr>
                                <w:rFonts w:ascii="Calibri" w:eastAsia="Calibri" w:hAnsi="Calibri"/>
                                <w:color w:val="0000FF"/>
                                <w:sz w:val="25"/>
                                <w:u w:val="single"/>
                              </w:rPr>
                              <w:t>,</w:t>
                            </w:r>
                            <w:r w:rsidR="006A55FA">
                              <w:rPr>
                                <w:rFonts w:ascii="Calibri" w:eastAsia="Calibri" w:hAnsi="Calibri"/>
                                <w:color w:val="0000FF"/>
                                <w:sz w:val="24"/>
                                <w:u w:val="single"/>
                              </w:rPr>
                              <w:t xml:space="preserve"> </w:t>
                            </w:r>
                            <w:r w:rsidR="006A55FA">
                              <w:rPr>
                                <w:rFonts w:ascii="Calibri" w:eastAsia="Calibri" w:hAnsi="Calibri"/>
                                <w:color w:val="000000"/>
                                <w:sz w:val="24"/>
                              </w:rPr>
                              <w:t>by Sue Johnson</w:t>
                            </w:r>
                          </w:p>
                          <w:p w14:paraId="77166FD3" w14:textId="77777777" w:rsidR="006A55FA" w:rsidRDefault="00000000">
                            <w:pPr>
                              <w:spacing w:before="166" w:line="247" w:lineRule="exact"/>
                              <w:ind w:left="720"/>
                              <w:textAlignment w:val="baseline"/>
                              <w:rPr>
                                <w:rFonts w:ascii="Calibri" w:eastAsia="Calibri" w:hAnsi="Calibri"/>
                                <w:color w:val="0000FF"/>
                                <w:spacing w:val="-1"/>
                                <w:sz w:val="25"/>
                                <w:u w:val="single"/>
                              </w:rPr>
                            </w:pPr>
                            <w:hyperlink r:id="rId217">
                              <w:r w:rsidR="006A55FA">
                                <w:rPr>
                                  <w:rFonts w:ascii="Calibri" w:eastAsia="Calibri" w:hAnsi="Calibri"/>
                                  <w:color w:val="0000FF"/>
                                  <w:spacing w:val="-1"/>
                                  <w:sz w:val="25"/>
                                  <w:u w:val="single"/>
                                </w:rPr>
                                <w:t>The Whole Dog Journal</w:t>
                              </w:r>
                            </w:hyperlink>
                            <w:r w:rsidR="006A55FA">
                              <w:rPr>
                                <w:rFonts w:ascii="Calibri" w:eastAsia="Calibri" w:hAnsi="Calibri"/>
                                <w:color w:val="0000FF"/>
                                <w:spacing w:val="-1"/>
                                <w:sz w:val="24"/>
                                <w:u w:val="single"/>
                              </w:rPr>
                              <w:t xml:space="preserve"> </w:t>
                            </w:r>
                            <w:r w:rsidR="006A55FA">
                              <w:rPr>
                                <w:rFonts w:ascii="Calibri" w:eastAsia="Calibri" w:hAnsi="Calibri"/>
                                <w:color w:val="000000"/>
                                <w:spacing w:val="-1"/>
                                <w:sz w:val="24"/>
                              </w:rPr>
                              <w:t>approved dog food list</w:t>
                            </w:r>
                          </w:p>
                          <w:p w14:paraId="32CCF90D"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Food Manufacturers That We Do NOT Recommend</w:t>
                            </w:r>
                          </w:p>
                          <w:p w14:paraId="7C7B23E3" w14:textId="77777777" w:rsidR="006A55FA" w:rsidRDefault="006A55FA">
                            <w:pPr>
                              <w:spacing w:before="65" w:line="292" w:lineRule="exact"/>
                              <w:ind w:right="144"/>
                              <w:textAlignment w:val="baseline"/>
                              <w:rPr>
                                <w:rFonts w:ascii="Calibri" w:eastAsia="Calibri" w:hAnsi="Calibri"/>
                                <w:color w:val="000000"/>
                                <w:spacing w:val="-1"/>
                                <w:sz w:val="24"/>
                              </w:rPr>
                            </w:pPr>
                            <w:r>
                              <w:rPr>
                                <w:rFonts w:ascii="Calibri" w:eastAsia="Calibri" w:hAnsi="Calibri"/>
                                <w:color w:val="000000"/>
                                <w:spacing w:val="-1"/>
                                <w:sz w:val="24"/>
                              </w:rPr>
                              <w:t>These manufacturers are subsidiaries of larger conglomerates that do not specialize in dog foods. Although they may have made higher quality products in the past, they no longer specialize in quality dog foods with human-grade ingredients made in the United States. Many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57EB1" id="Text Box 279" o:spid="_x0000_s1101" type="#_x0000_t202" style="position:absolute;margin-left:69.7pt;margin-top:111.9pt;width:468pt;height:627.05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" filled="f" stroked="f">
                <v:path arrowok="t"/>
                <v:textbox inset="0,0,0,0">
                  <w:txbxContent>
                    <w:p w14:paraId="4D0175E8" w14:textId="77777777" w:rsidR="006A55FA" w:rsidRDefault="006A55FA">
                      <w:pPr>
                        <w:spacing w:before="1" w:line="292" w:lineRule="exact"/>
                        <w:textAlignment w:val="baseline"/>
                        <w:rPr>
                          <w:rFonts w:ascii="Calibri" w:eastAsia="Calibri" w:hAnsi="Calibri"/>
                          <w:color w:val="000000"/>
                          <w:sz w:val="24"/>
                        </w:rPr>
                      </w:pPr>
                      <w:r>
                        <w:rPr>
                          <w:rFonts w:ascii="Calibri" w:eastAsia="Calibri" w:hAnsi="Calibri"/>
                          <w:color w:val="000000"/>
                          <w:sz w:val="24"/>
                        </w:rPr>
                        <w:t>supplementation appropriate to the individual dog. These diets are available in frozen or freeze-dried forms and are fed raw or cooked. Some owners make their own but most purchase one of the commercial products on the list.</w:t>
                      </w:r>
                    </w:p>
                    <w:p w14:paraId="4C1518FA" w14:textId="77777777" w:rsidR="006A55FA" w:rsidRDefault="006A55FA">
                      <w:pPr>
                        <w:spacing w:before="128" w:line="292" w:lineRule="exact"/>
                        <w:ind w:right="360"/>
                        <w:textAlignment w:val="baseline"/>
                        <w:rPr>
                          <w:rFonts w:ascii="Calibri" w:eastAsia="Calibri" w:hAnsi="Calibri"/>
                          <w:b/>
                          <w:color w:val="000000"/>
                          <w:sz w:val="24"/>
                        </w:rPr>
                      </w:pPr>
                      <w:r>
                        <w:rPr>
                          <w:rFonts w:ascii="Calibri" w:eastAsia="Calibri" w:hAnsi="Calibri"/>
                          <w:b/>
                          <w:color w:val="000000"/>
                          <w:sz w:val="24"/>
                        </w:rPr>
                        <w:t xml:space="preserve">Dry foods or kibble </w:t>
                      </w:r>
                      <w:r>
                        <w:rPr>
                          <w:rFonts w:ascii="Calibri" w:eastAsia="Calibri" w:hAnsi="Calibri"/>
                          <w:color w:val="000000"/>
                          <w:sz w:val="24"/>
                        </w:rPr>
                        <w:t>are the most processed and thus least healthy of the three types of food but are the most common dog food in the US. They are available in a wide range of qualities and prices. Most are complete diets but we recommend you add a general vitamin-mineral supplement since the manufacturing process reduces the quality and availability of many nutrients.</w:t>
                      </w:r>
                    </w:p>
                    <w:p w14:paraId="606C0489" w14:textId="77777777" w:rsidR="006A55FA" w:rsidRDefault="006A55FA">
                      <w:pPr>
                        <w:spacing w:before="123" w:line="292" w:lineRule="exact"/>
                        <w:ind w:right="72"/>
                        <w:textAlignment w:val="baseline"/>
                        <w:rPr>
                          <w:rFonts w:ascii="Calibri" w:eastAsia="Calibri" w:hAnsi="Calibri"/>
                          <w:color w:val="000000"/>
                          <w:sz w:val="24"/>
                        </w:rPr>
                      </w:pPr>
                      <w:r>
                        <w:rPr>
                          <w:rFonts w:ascii="Calibri" w:eastAsia="Calibri" w:hAnsi="Calibri"/>
                          <w:color w:val="000000"/>
                          <w:sz w:val="24"/>
                        </w:rPr>
                        <w:t>In order for a food to be “kibbled,” it must consist of around 50% carbohydrates. Those carbs are usually grains or legumes, foodstuffs that are not natural to dogs. Recently, potato- and legume-laden kibbles have been suspected in many cases of taurine-deficient dilated cardiomyopathy, a serious and sometimes fatal heart disease. In July 2019 , the US</w:t>
                      </w:r>
                      <w:hyperlink r:id="rId218">
                        <w:r>
                          <w:rPr>
                            <w:rFonts w:ascii="Calibri" w:eastAsia="Calibri" w:hAnsi="Calibri"/>
                            <w:color w:val="0000FF"/>
                            <w:sz w:val="25"/>
                            <w:u w:val="single"/>
                          </w:rPr>
                          <w:t xml:space="preserve"> Food and</w:t>
                        </w:r>
                      </w:hyperlink>
                      <w:r>
                        <w:rPr>
                          <w:rFonts w:ascii="Calibri" w:eastAsia="Calibri" w:hAnsi="Calibri"/>
                          <w:color w:val="0000FF"/>
                          <w:sz w:val="25"/>
                          <w:u w:val="single"/>
                        </w:rPr>
                        <w:t xml:space="preserve"> </w:t>
                      </w:r>
                      <w:hyperlink r:id="rId219">
                        <w:r>
                          <w:rPr>
                            <w:rFonts w:ascii="Calibri" w:eastAsia="Calibri" w:hAnsi="Calibri"/>
                            <w:color w:val="0000FF"/>
                            <w:sz w:val="25"/>
                            <w:u w:val="single"/>
                          </w:rPr>
                          <w:t xml:space="preserve"> Drug Administration</w:t>
                        </w:r>
                      </w:hyperlink>
                      <w:r>
                        <w:rPr>
                          <w:rFonts w:ascii="Calibri" w:eastAsia="Calibri" w:hAnsi="Calibri"/>
                          <w:color w:val="0000FF"/>
                          <w:sz w:val="24"/>
                          <w:u w:val="single"/>
                        </w:rPr>
                        <w:t xml:space="preserve"> </w:t>
                      </w:r>
                      <w:r>
                        <w:rPr>
                          <w:rFonts w:ascii="Calibri" w:eastAsia="Calibri" w:hAnsi="Calibri"/>
                          <w:color w:val="000000"/>
                          <w:sz w:val="24"/>
                        </w:rPr>
                        <w:t>(FDA) issued a</w:t>
                      </w:r>
                      <w:hyperlink r:id="rId220">
                        <w:r>
                          <w:rPr>
                            <w:rFonts w:ascii="Calibri" w:eastAsia="Calibri" w:hAnsi="Calibri"/>
                            <w:color w:val="0000FF"/>
                            <w:sz w:val="25"/>
                            <w:u w:val="single"/>
                          </w:rPr>
                          <w:t xml:space="preserve"> warning</w:t>
                        </w:r>
                      </w:hyperlink>
                      <w:r>
                        <w:rPr>
                          <w:rFonts w:ascii="Calibri" w:eastAsia="Calibri" w:hAnsi="Calibri"/>
                          <w:color w:val="0000FF"/>
                          <w:sz w:val="24"/>
                          <w:u w:val="single"/>
                        </w:rPr>
                        <w:t xml:space="preserve"> </w:t>
                      </w:r>
                      <w:r>
                        <w:rPr>
                          <w:rFonts w:ascii="Calibri" w:eastAsia="Calibri" w:hAnsi="Calibri"/>
                          <w:color w:val="000000"/>
                          <w:sz w:val="24"/>
                        </w:rPr>
                        <w:t>about legumes in dog foods.</w:t>
                      </w:r>
                      <w:hyperlink r:id="rId221">
                        <w:r>
                          <w:rPr>
                            <w:rFonts w:ascii="Calibri" w:eastAsia="Calibri" w:hAnsi="Calibri"/>
                            <w:color w:val="0000FF"/>
                            <w:sz w:val="25"/>
                            <w:u w:val="single"/>
                          </w:rPr>
                          <w:t xml:space="preserve"> Dr. Josh Stern</w:t>
                        </w:r>
                      </w:hyperlink>
                      <w:r>
                        <w:rPr>
                          <w:rFonts w:ascii="Calibri" w:eastAsia="Calibri" w:hAnsi="Calibri"/>
                          <w:color w:val="0000FF"/>
                          <w:sz w:val="24"/>
                          <w:u w:val="single"/>
                        </w:rPr>
                        <w:t xml:space="preserve"> </w:t>
                      </w:r>
                      <w:r>
                        <w:rPr>
                          <w:rFonts w:ascii="Calibri" w:eastAsia="Calibri" w:hAnsi="Calibri"/>
                          <w:color w:val="000000"/>
                          <w:sz w:val="24"/>
                        </w:rPr>
                        <w:t>and others at the University of California at Davis are</w:t>
                      </w:r>
                      <w:hyperlink r:id="rId222">
                        <w:r>
                          <w:rPr>
                            <w:rFonts w:ascii="Calibri" w:eastAsia="Calibri" w:hAnsi="Calibri"/>
                            <w:color w:val="0000FF"/>
                            <w:sz w:val="25"/>
                            <w:u w:val="single"/>
                          </w:rPr>
                          <w:t xml:space="preserve"> investigating this issue</w:t>
                        </w:r>
                      </w:hyperlink>
                      <w:r>
                        <w:rPr>
                          <w:rFonts w:ascii="Calibri" w:eastAsia="Calibri" w:hAnsi="Calibri"/>
                          <w:color w:val="0000FF"/>
                          <w:sz w:val="24"/>
                          <w:u w:val="single"/>
                        </w:rPr>
                        <w:t>.</w:t>
                      </w:r>
                      <w:r>
                        <w:rPr>
                          <w:rFonts w:ascii="Calibri" w:eastAsia="Calibri" w:hAnsi="Calibri"/>
                          <w:color w:val="000000"/>
                          <w:sz w:val="24"/>
                        </w:rPr>
                        <w:t xml:space="preserve"> See Appendix E for more information. Because of these concerns, we highly recommend you avoid foods manufactured by Champion Foods, specifically Acana Singles. </w:t>
                      </w:r>
                      <w:proofErr w:type="spellStart"/>
                      <w:r>
                        <w:rPr>
                          <w:rFonts w:ascii="Calibri" w:eastAsia="Calibri" w:hAnsi="Calibri"/>
                          <w:color w:val="000000"/>
                          <w:sz w:val="24"/>
                        </w:rPr>
                        <w:t>Zignature</w:t>
                      </w:r>
                      <w:proofErr w:type="spellEnd"/>
                      <w:r>
                        <w:rPr>
                          <w:rFonts w:ascii="Calibri" w:eastAsia="Calibri" w:hAnsi="Calibri"/>
                          <w:color w:val="000000"/>
                          <w:sz w:val="24"/>
                        </w:rPr>
                        <w:t xml:space="preserve"> foods have also caused DCM but unlike Champion, they have chosen to add taurine to their foods.</w:t>
                      </w:r>
                    </w:p>
                    <w:p w14:paraId="2AF6F42E" w14:textId="77777777" w:rsidR="006A55FA" w:rsidRDefault="006A55FA">
                      <w:pPr>
                        <w:spacing w:before="128" w:line="292" w:lineRule="exact"/>
                        <w:textAlignment w:val="baseline"/>
                        <w:rPr>
                          <w:rFonts w:ascii="Calibri" w:eastAsia="Calibri" w:hAnsi="Calibri"/>
                          <w:b/>
                          <w:color w:val="000000"/>
                          <w:sz w:val="24"/>
                        </w:rPr>
                      </w:pPr>
                      <w:r>
                        <w:rPr>
                          <w:rFonts w:ascii="Calibri" w:eastAsia="Calibri" w:hAnsi="Calibri"/>
                          <w:b/>
                          <w:color w:val="000000"/>
                          <w:sz w:val="24"/>
                        </w:rPr>
                        <w:t xml:space="preserve">Canned foods </w:t>
                      </w:r>
                      <w:r>
                        <w:rPr>
                          <w:rFonts w:ascii="Calibri" w:eastAsia="Calibri" w:hAnsi="Calibri"/>
                          <w:color w:val="000000"/>
                          <w:sz w:val="24"/>
                        </w:rPr>
                        <w:t>lie in between natural foods and kibble in terms of the amount of processing they have undergone. High quality canned foods are better for your dog than almost all kibbles. Unfortunately, canned foods are expensive and so are best fed to small dogs.</w:t>
                      </w:r>
                    </w:p>
                    <w:p w14:paraId="5F025E94" w14:textId="77777777" w:rsidR="006A55FA" w:rsidRDefault="006A55FA">
                      <w:pPr>
                        <w:spacing w:before="122" w:line="292" w:lineRule="exact"/>
                        <w:ind w:right="432"/>
                        <w:textAlignment w:val="baseline"/>
                        <w:rPr>
                          <w:rFonts w:ascii="Calibri" w:eastAsia="Calibri" w:hAnsi="Calibri"/>
                          <w:color w:val="000000"/>
                          <w:sz w:val="24"/>
                        </w:rPr>
                      </w:pPr>
                      <w:r>
                        <w:rPr>
                          <w:rFonts w:ascii="Calibri" w:eastAsia="Calibri" w:hAnsi="Calibri"/>
                          <w:color w:val="000000"/>
                          <w:sz w:val="24"/>
                        </w:rPr>
                        <w:t>Mixing types food types is acceptable and does not cause problems for dogs. Yet most will agree that even a little fresh food is better than none so adding fresh vegetables to kibble is good for your dog.</w:t>
                      </w:r>
                    </w:p>
                    <w:p w14:paraId="78F333BF"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Dog Food/Feeding Bibliography</w:t>
                      </w:r>
                    </w:p>
                    <w:p w14:paraId="25151A61" w14:textId="77777777" w:rsidR="006A55FA" w:rsidRDefault="00000000">
                      <w:pPr>
                        <w:spacing w:before="63" w:line="292" w:lineRule="exact"/>
                        <w:ind w:left="720" w:right="576"/>
                        <w:textAlignment w:val="baseline"/>
                        <w:rPr>
                          <w:rFonts w:ascii="Calibri" w:eastAsia="Calibri" w:hAnsi="Calibri"/>
                          <w:i/>
                          <w:color w:val="0000FF"/>
                          <w:sz w:val="24"/>
                          <w:u w:val="single"/>
                        </w:rPr>
                      </w:pPr>
                      <w:hyperlink r:id="rId223">
                        <w:r w:rsidR="006A55FA">
                          <w:rPr>
                            <w:rFonts w:ascii="Calibri" w:eastAsia="Calibri" w:hAnsi="Calibri"/>
                            <w:i/>
                            <w:color w:val="0000FF"/>
                            <w:sz w:val="24"/>
                            <w:u w:val="single"/>
                          </w:rPr>
                          <w:t>Natural Nutrition for Dogs and Cats The Ultimate Pet Diet</w:t>
                        </w:r>
                      </w:hyperlink>
                      <w:r w:rsidR="006A55FA">
                        <w:rPr>
                          <w:rFonts w:ascii="Calibri" w:eastAsia="Calibri" w:hAnsi="Calibri"/>
                          <w:b/>
                          <w:color w:val="0000FF"/>
                          <w:sz w:val="26"/>
                          <w:u w:val="single"/>
                        </w:rPr>
                        <w:t>,</w:t>
                      </w:r>
                      <w:r w:rsidR="006A55FA">
                        <w:rPr>
                          <w:rFonts w:ascii="Calibri" w:eastAsia="Calibri" w:hAnsi="Calibri"/>
                          <w:color w:val="0000FF"/>
                          <w:sz w:val="24"/>
                          <w:u w:val="single"/>
                        </w:rPr>
                        <w:t xml:space="preserve"> </w:t>
                      </w:r>
                      <w:r w:rsidR="006A55FA">
                        <w:rPr>
                          <w:rFonts w:ascii="Calibri" w:eastAsia="Calibri" w:hAnsi="Calibri"/>
                          <w:color w:val="000000"/>
                          <w:sz w:val="24"/>
                        </w:rPr>
                        <w:t xml:space="preserve">by </w:t>
                      </w:r>
                      <w:proofErr w:type="spellStart"/>
                      <w:r w:rsidR="006A55FA">
                        <w:rPr>
                          <w:rFonts w:ascii="Calibri" w:eastAsia="Calibri" w:hAnsi="Calibri"/>
                          <w:color w:val="000000"/>
                          <w:sz w:val="24"/>
                        </w:rPr>
                        <w:t>Kymythy</w:t>
                      </w:r>
                      <w:proofErr w:type="spellEnd"/>
                      <w:r w:rsidR="006A55FA">
                        <w:rPr>
                          <w:rFonts w:ascii="Calibri" w:eastAsia="Calibri" w:hAnsi="Calibri"/>
                          <w:color w:val="000000"/>
                          <w:sz w:val="24"/>
                        </w:rPr>
                        <w:t xml:space="preserve"> R. Schultze, C.C.N., A.H.I.</w:t>
                      </w:r>
                    </w:p>
                    <w:p w14:paraId="35A1B59C" w14:textId="77777777" w:rsidR="006A55FA" w:rsidRDefault="00000000">
                      <w:pPr>
                        <w:spacing w:before="160" w:line="249" w:lineRule="exact"/>
                        <w:ind w:left="720"/>
                        <w:textAlignment w:val="baseline"/>
                        <w:rPr>
                          <w:rFonts w:ascii="Calibri" w:eastAsia="Calibri" w:hAnsi="Calibri"/>
                          <w:i/>
                          <w:color w:val="0000FF"/>
                          <w:sz w:val="24"/>
                          <w:u w:val="single"/>
                        </w:rPr>
                      </w:pPr>
                      <w:hyperlink r:id="rId224">
                        <w:r w:rsidR="006A55FA">
                          <w:rPr>
                            <w:rFonts w:ascii="Calibri" w:eastAsia="Calibri" w:hAnsi="Calibri"/>
                            <w:i/>
                            <w:color w:val="0000FF"/>
                            <w:sz w:val="24"/>
                            <w:u w:val="single"/>
                          </w:rPr>
                          <w:t>K9 Kitchen: Your Dogs' Diet, The Truth Behind The Hype</w:t>
                        </w:r>
                      </w:hyperlink>
                      <w:r w:rsidR="006A55FA">
                        <w:rPr>
                          <w:rFonts w:ascii="Calibri" w:eastAsia="Calibri" w:hAnsi="Calibri"/>
                          <w:b/>
                          <w:color w:val="0000FF"/>
                          <w:sz w:val="26"/>
                          <w:u w:val="single"/>
                        </w:rPr>
                        <w:t>,</w:t>
                      </w:r>
                      <w:r w:rsidR="006A55FA">
                        <w:rPr>
                          <w:rFonts w:ascii="Calibri" w:eastAsia="Calibri" w:hAnsi="Calibri"/>
                          <w:color w:val="0000FF"/>
                          <w:sz w:val="24"/>
                          <w:u w:val="single"/>
                        </w:rPr>
                        <w:t xml:space="preserve"> </w:t>
                      </w:r>
                      <w:r w:rsidR="006A55FA">
                        <w:rPr>
                          <w:rFonts w:ascii="Calibri" w:eastAsia="Calibri" w:hAnsi="Calibri"/>
                          <w:color w:val="000000"/>
                          <w:sz w:val="24"/>
                        </w:rPr>
                        <w:t>by Monica Segal</w:t>
                      </w:r>
                    </w:p>
                    <w:p w14:paraId="17C0E842" w14:textId="77777777" w:rsidR="006A55FA" w:rsidRDefault="00000000">
                      <w:pPr>
                        <w:spacing w:before="170" w:line="247" w:lineRule="exact"/>
                        <w:ind w:left="720"/>
                        <w:textAlignment w:val="baseline"/>
                        <w:rPr>
                          <w:rFonts w:ascii="Calibri" w:eastAsia="Calibri" w:hAnsi="Calibri"/>
                          <w:i/>
                          <w:color w:val="0000FF"/>
                          <w:sz w:val="24"/>
                          <w:u w:val="single"/>
                        </w:rPr>
                      </w:pPr>
                      <w:hyperlink r:id="rId225">
                        <w:r w:rsidR="006A55FA">
                          <w:rPr>
                            <w:rFonts w:ascii="Calibri" w:eastAsia="Calibri" w:hAnsi="Calibri"/>
                            <w:i/>
                            <w:color w:val="0000FF"/>
                            <w:sz w:val="24"/>
                            <w:u w:val="single"/>
                          </w:rPr>
                          <w:t>Raw Meaty Bones Promote Health</w:t>
                        </w:r>
                      </w:hyperlink>
                      <w:r w:rsidR="006A55FA">
                        <w:rPr>
                          <w:rFonts w:ascii="Calibri" w:eastAsia="Calibri" w:hAnsi="Calibri"/>
                          <w:color w:val="0000FF"/>
                          <w:sz w:val="25"/>
                          <w:u w:val="single"/>
                        </w:rPr>
                        <w:t>,</w:t>
                      </w:r>
                      <w:r w:rsidR="006A55FA">
                        <w:rPr>
                          <w:rFonts w:ascii="Calibri" w:eastAsia="Calibri" w:hAnsi="Calibri"/>
                          <w:color w:val="0000FF"/>
                          <w:sz w:val="20"/>
                          <w:u w:val="single"/>
                        </w:rPr>
                        <w:t xml:space="preserve"> </w:t>
                      </w:r>
                      <w:r w:rsidR="006A55FA">
                        <w:rPr>
                          <w:rFonts w:ascii="Calibri" w:eastAsia="Calibri" w:hAnsi="Calibri"/>
                          <w:color w:val="000000"/>
                          <w:sz w:val="20"/>
                        </w:rPr>
                        <w:t xml:space="preserve">by </w:t>
                      </w:r>
                      <w:r w:rsidR="006A55FA">
                        <w:rPr>
                          <w:rFonts w:ascii="Calibri" w:eastAsia="Calibri" w:hAnsi="Calibri"/>
                          <w:color w:val="000000"/>
                          <w:sz w:val="24"/>
                        </w:rPr>
                        <w:t>Tom Lonsdale</w:t>
                      </w:r>
                    </w:p>
                    <w:p w14:paraId="5E9AE37F" w14:textId="77777777" w:rsidR="006A55FA" w:rsidRDefault="00000000">
                      <w:pPr>
                        <w:spacing w:before="166" w:line="247" w:lineRule="exact"/>
                        <w:ind w:left="720"/>
                        <w:textAlignment w:val="baseline"/>
                        <w:rPr>
                          <w:rFonts w:ascii="Calibri" w:eastAsia="Calibri" w:hAnsi="Calibri"/>
                          <w:i/>
                          <w:color w:val="0000FF"/>
                          <w:sz w:val="24"/>
                          <w:u w:val="single"/>
                        </w:rPr>
                      </w:pPr>
                      <w:hyperlink r:id="rId226">
                        <w:r w:rsidR="006A55FA">
                          <w:rPr>
                            <w:rFonts w:ascii="Calibri" w:eastAsia="Calibri" w:hAnsi="Calibri"/>
                            <w:i/>
                            <w:color w:val="0000FF"/>
                            <w:sz w:val="24"/>
                            <w:u w:val="single"/>
                          </w:rPr>
                          <w:t>Switching to Raw</w:t>
                        </w:r>
                      </w:hyperlink>
                      <w:r w:rsidR="006A55FA">
                        <w:rPr>
                          <w:rFonts w:ascii="Calibri" w:eastAsia="Calibri" w:hAnsi="Calibri"/>
                          <w:color w:val="0000FF"/>
                          <w:sz w:val="25"/>
                          <w:u w:val="single"/>
                        </w:rPr>
                        <w:t>,</w:t>
                      </w:r>
                      <w:r w:rsidR="006A55FA">
                        <w:rPr>
                          <w:rFonts w:ascii="Calibri" w:eastAsia="Calibri" w:hAnsi="Calibri"/>
                          <w:color w:val="0000FF"/>
                          <w:sz w:val="24"/>
                          <w:u w:val="single"/>
                        </w:rPr>
                        <w:t xml:space="preserve"> </w:t>
                      </w:r>
                      <w:r w:rsidR="006A55FA">
                        <w:rPr>
                          <w:rFonts w:ascii="Calibri" w:eastAsia="Calibri" w:hAnsi="Calibri"/>
                          <w:color w:val="000000"/>
                          <w:sz w:val="24"/>
                        </w:rPr>
                        <w:t>by Sue Johnson</w:t>
                      </w:r>
                    </w:p>
                    <w:p w14:paraId="77166FD3" w14:textId="77777777" w:rsidR="006A55FA" w:rsidRDefault="00000000">
                      <w:pPr>
                        <w:spacing w:before="166" w:line="247" w:lineRule="exact"/>
                        <w:ind w:left="720"/>
                        <w:textAlignment w:val="baseline"/>
                        <w:rPr>
                          <w:rFonts w:ascii="Calibri" w:eastAsia="Calibri" w:hAnsi="Calibri"/>
                          <w:color w:val="0000FF"/>
                          <w:spacing w:val="-1"/>
                          <w:sz w:val="25"/>
                          <w:u w:val="single"/>
                        </w:rPr>
                      </w:pPr>
                      <w:hyperlink r:id="rId227">
                        <w:r w:rsidR="006A55FA">
                          <w:rPr>
                            <w:rFonts w:ascii="Calibri" w:eastAsia="Calibri" w:hAnsi="Calibri"/>
                            <w:color w:val="0000FF"/>
                            <w:spacing w:val="-1"/>
                            <w:sz w:val="25"/>
                            <w:u w:val="single"/>
                          </w:rPr>
                          <w:t>The Whole Dog Journal</w:t>
                        </w:r>
                      </w:hyperlink>
                      <w:r w:rsidR="006A55FA">
                        <w:rPr>
                          <w:rFonts w:ascii="Calibri" w:eastAsia="Calibri" w:hAnsi="Calibri"/>
                          <w:color w:val="0000FF"/>
                          <w:spacing w:val="-1"/>
                          <w:sz w:val="24"/>
                          <w:u w:val="single"/>
                        </w:rPr>
                        <w:t xml:space="preserve"> </w:t>
                      </w:r>
                      <w:r w:rsidR="006A55FA">
                        <w:rPr>
                          <w:rFonts w:ascii="Calibri" w:eastAsia="Calibri" w:hAnsi="Calibri"/>
                          <w:color w:val="000000"/>
                          <w:spacing w:val="-1"/>
                          <w:sz w:val="24"/>
                        </w:rPr>
                        <w:t>approved dog food list</w:t>
                      </w:r>
                    </w:p>
                    <w:p w14:paraId="32CCF90D"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Food Manufacturers That We Do NOT Recommend</w:t>
                      </w:r>
                    </w:p>
                    <w:p w14:paraId="7C7B23E3" w14:textId="77777777" w:rsidR="006A55FA" w:rsidRDefault="006A55FA">
                      <w:pPr>
                        <w:spacing w:before="65" w:line="292" w:lineRule="exact"/>
                        <w:ind w:right="144"/>
                        <w:textAlignment w:val="baseline"/>
                        <w:rPr>
                          <w:rFonts w:ascii="Calibri" w:eastAsia="Calibri" w:hAnsi="Calibri"/>
                          <w:color w:val="000000"/>
                          <w:spacing w:val="-1"/>
                          <w:sz w:val="24"/>
                        </w:rPr>
                      </w:pPr>
                      <w:r>
                        <w:rPr>
                          <w:rFonts w:ascii="Calibri" w:eastAsia="Calibri" w:hAnsi="Calibri"/>
                          <w:color w:val="000000"/>
                          <w:spacing w:val="-1"/>
                          <w:sz w:val="24"/>
                        </w:rPr>
                        <w:t>These manufacturers are subsidiaries of larger conglomerates that do not specialize in dog foods. Although they may have made higher quality products in the past, they no longer specialize in quality dog foods with human-grade ingredients made in the United States. Many</w:t>
                      </w:r>
                    </w:p>
                  </w:txbxContent>
                </v:textbox>
                <w10:wrap type="square" anchorx="page" anchory="page"/>
              </v:shape>
            </w:pict>
          </mc:Fallback>
        </mc:AlternateContent>
      </w:r>
    </w:p>
    <w:p w14:paraId="06EDD8A0" w14:textId="77777777" w:rsidR="00A372BD" w:rsidRDefault="00A372BD">
      <w:pPr>
        <w:sectPr w:rsidR="00A372BD">
          <w:pgSz w:w="12240" w:h="15840"/>
          <w:pgMar w:top="452" w:right="1460" w:bottom="454" w:left="1344" w:header="0" w:footer="550" w:gutter="0"/>
          <w:cols w:space="720"/>
        </w:sectPr>
      </w:pPr>
    </w:p>
    <w:p w14:paraId="6D9C2C6B" w14:textId="2649907E"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93408" behindDoc="1" locked="0" layoutInCell="1" allowOverlap="1" wp14:anchorId="16517305">
                <wp:simplePos x="0" y="0"/>
                <wp:positionH relativeFrom="page">
                  <wp:posOffset>883920</wp:posOffset>
                </wp:positionH>
                <wp:positionV relativeFrom="page">
                  <wp:posOffset>1808480</wp:posOffset>
                </wp:positionV>
                <wp:extent cx="5974080" cy="1162685"/>
                <wp:effectExtent l="0" t="0" r="7620" b="5715"/>
                <wp:wrapSquare wrapText="bothSides"/>
                <wp:docPr id="17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4080" cy="1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FA550" w14:textId="77777777" w:rsidR="006A55FA" w:rsidRDefault="006A55FA">
                            <w:pPr>
                              <w:spacing w:before="52" w:line="20" w:lineRule="exact"/>
                            </w:pPr>
                          </w:p>
                          <w:tbl>
                            <w:tblPr>
                              <w:tblW w:w="0" w:type="auto"/>
                              <w:tblLayout w:type="fixed"/>
                              <w:tblCellMar>
                                <w:left w:w="0" w:type="dxa"/>
                                <w:right w:w="0" w:type="dxa"/>
                              </w:tblCellMar>
                              <w:tblLook w:val="0000" w:firstRow="0" w:lastRow="0" w:firstColumn="0" w:lastColumn="0" w:noHBand="0" w:noVBand="0"/>
                            </w:tblPr>
                            <w:tblGrid>
                              <w:gridCol w:w="3461"/>
                              <w:gridCol w:w="5947"/>
                            </w:tblGrid>
                            <w:tr w:rsidR="006A55FA" w14:paraId="10F0481C" w14:textId="77777777">
                              <w:trPr>
                                <w:trHeight w:hRule="exact" w:val="1375"/>
                              </w:trPr>
                              <w:tc>
                                <w:tcPr>
                                  <w:tcW w:w="3461" w:type="dxa"/>
                                  <w:tcBorders>
                                    <w:top w:val="none" w:sz="0" w:space="0" w:color="000000"/>
                                    <w:left w:val="none" w:sz="0" w:space="0" w:color="000000"/>
                                    <w:bottom w:val="none" w:sz="0" w:space="0" w:color="000000"/>
                                    <w:right w:val="none" w:sz="0" w:space="0" w:color="000000"/>
                                  </w:tcBorders>
                                </w:tcPr>
                                <w:p w14:paraId="31C5CFD8" w14:textId="77777777" w:rsidR="006A55FA" w:rsidRDefault="006A55FA">
                                  <w:pPr>
                                    <w:numPr>
                                      <w:ilvl w:val="0"/>
                                      <w:numId w:val="2"/>
                                    </w:numPr>
                                    <w:tabs>
                                      <w:tab w:val="clear" w:pos="360"/>
                                      <w:tab w:val="left" w:pos="720"/>
                                    </w:tabs>
                                    <w:spacing w:line="225" w:lineRule="exact"/>
                                    <w:ind w:left="360"/>
                                    <w:textAlignment w:val="baseline"/>
                                    <w:rPr>
                                      <w:rFonts w:ascii="Calibri" w:eastAsia="Calibri" w:hAnsi="Calibri"/>
                                      <w:color w:val="000000"/>
                                      <w:sz w:val="25"/>
                                    </w:rPr>
                                  </w:pPr>
                                  <w:r>
                                    <w:rPr>
                                      <w:rFonts w:ascii="Calibri" w:eastAsia="Calibri" w:hAnsi="Calibri"/>
                                      <w:color w:val="000000"/>
                                      <w:sz w:val="25"/>
                                    </w:rPr>
                                    <w:t>Acana</w:t>
                                  </w:r>
                                </w:p>
                                <w:p w14:paraId="0CC36CE2" w14:textId="77777777" w:rsidR="006A55FA" w:rsidRDefault="006A55FA">
                                  <w:pPr>
                                    <w:numPr>
                                      <w:ilvl w:val="0"/>
                                      <w:numId w:val="2"/>
                                    </w:numPr>
                                    <w:tabs>
                                      <w:tab w:val="clear" w:pos="360"/>
                                      <w:tab w:val="left" w:pos="720"/>
                                    </w:tabs>
                                    <w:spacing w:before="52" w:line="242" w:lineRule="exact"/>
                                    <w:ind w:left="360"/>
                                    <w:textAlignment w:val="baseline"/>
                                    <w:rPr>
                                      <w:rFonts w:ascii="Calibri" w:eastAsia="Calibri" w:hAnsi="Calibri"/>
                                      <w:color w:val="000000"/>
                                      <w:sz w:val="25"/>
                                    </w:rPr>
                                  </w:pPr>
                                  <w:proofErr w:type="spellStart"/>
                                  <w:r>
                                    <w:rPr>
                                      <w:rFonts w:ascii="Calibri" w:eastAsia="Calibri" w:hAnsi="Calibri"/>
                                      <w:color w:val="000000"/>
                                      <w:sz w:val="25"/>
                                    </w:rPr>
                                    <w:t>Zignature</w:t>
                                  </w:r>
                                  <w:proofErr w:type="spellEnd"/>
                                </w:p>
                                <w:p w14:paraId="4034E4A8" w14:textId="77777777" w:rsidR="006A55FA" w:rsidRDefault="006A55FA">
                                  <w:pPr>
                                    <w:numPr>
                                      <w:ilvl w:val="0"/>
                                      <w:numId w:val="2"/>
                                    </w:numPr>
                                    <w:tabs>
                                      <w:tab w:val="clear" w:pos="360"/>
                                      <w:tab w:val="left" w:pos="720"/>
                                    </w:tabs>
                                    <w:spacing w:before="51" w:line="241" w:lineRule="exact"/>
                                    <w:ind w:left="360"/>
                                    <w:textAlignment w:val="baseline"/>
                                    <w:rPr>
                                      <w:rFonts w:ascii="Calibri" w:eastAsia="Calibri" w:hAnsi="Calibri"/>
                                      <w:color w:val="000000"/>
                                      <w:sz w:val="25"/>
                                    </w:rPr>
                                  </w:pPr>
                                  <w:r>
                                    <w:rPr>
                                      <w:rFonts w:ascii="Calibri" w:eastAsia="Calibri" w:hAnsi="Calibri"/>
                                      <w:color w:val="000000"/>
                                      <w:sz w:val="25"/>
                                    </w:rPr>
                                    <w:t>Science Diet</w:t>
                                  </w:r>
                                </w:p>
                                <w:p w14:paraId="4834D09B" w14:textId="77777777" w:rsidR="006A55FA" w:rsidRDefault="006A55FA">
                                  <w:pPr>
                                    <w:numPr>
                                      <w:ilvl w:val="0"/>
                                      <w:numId w:val="2"/>
                                    </w:numPr>
                                    <w:tabs>
                                      <w:tab w:val="clear" w:pos="360"/>
                                      <w:tab w:val="left" w:pos="720"/>
                                    </w:tabs>
                                    <w:spacing w:before="56" w:line="241" w:lineRule="exact"/>
                                    <w:ind w:left="360"/>
                                    <w:textAlignment w:val="baseline"/>
                                    <w:rPr>
                                      <w:rFonts w:ascii="Calibri" w:eastAsia="Calibri" w:hAnsi="Calibri"/>
                                      <w:color w:val="000000"/>
                                      <w:sz w:val="25"/>
                                    </w:rPr>
                                  </w:pPr>
                                  <w:proofErr w:type="spellStart"/>
                                  <w:r>
                                    <w:rPr>
                                      <w:rFonts w:ascii="Calibri" w:eastAsia="Calibri" w:hAnsi="Calibri"/>
                                      <w:color w:val="000000"/>
                                      <w:sz w:val="25"/>
                                    </w:rPr>
                                    <w:t>Eukanuba</w:t>
                                  </w:r>
                                  <w:proofErr w:type="spellEnd"/>
                                </w:p>
                                <w:p w14:paraId="2D33A067" w14:textId="77777777" w:rsidR="006A55FA" w:rsidRDefault="006A55FA">
                                  <w:pPr>
                                    <w:numPr>
                                      <w:ilvl w:val="0"/>
                                      <w:numId w:val="2"/>
                                    </w:numPr>
                                    <w:tabs>
                                      <w:tab w:val="clear" w:pos="360"/>
                                      <w:tab w:val="left" w:pos="720"/>
                                    </w:tabs>
                                    <w:spacing w:before="52" w:line="208" w:lineRule="exact"/>
                                    <w:ind w:left="360"/>
                                    <w:textAlignment w:val="baseline"/>
                                    <w:rPr>
                                      <w:rFonts w:ascii="Calibri" w:eastAsia="Calibri" w:hAnsi="Calibri"/>
                                      <w:color w:val="000000"/>
                                      <w:sz w:val="25"/>
                                    </w:rPr>
                                  </w:pPr>
                                  <w:r>
                                    <w:rPr>
                                      <w:rFonts w:ascii="Calibri" w:eastAsia="Calibri" w:hAnsi="Calibri"/>
                                      <w:color w:val="000000"/>
                                      <w:sz w:val="25"/>
                                    </w:rPr>
                                    <w:t>Hills</w:t>
                                  </w:r>
                                </w:p>
                              </w:tc>
                              <w:tc>
                                <w:tcPr>
                                  <w:tcW w:w="5947" w:type="dxa"/>
                                  <w:tcBorders>
                                    <w:top w:val="none" w:sz="0" w:space="0" w:color="000000"/>
                                    <w:left w:val="none" w:sz="0" w:space="0" w:color="000000"/>
                                    <w:bottom w:val="none" w:sz="0" w:space="0" w:color="000000"/>
                                    <w:right w:val="none" w:sz="0" w:space="0" w:color="000000"/>
                                  </w:tcBorders>
                                </w:tcPr>
                                <w:p w14:paraId="309D5DF2" w14:textId="77777777" w:rsidR="006A55FA" w:rsidRDefault="006A55FA">
                                  <w:pPr>
                                    <w:numPr>
                                      <w:ilvl w:val="0"/>
                                      <w:numId w:val="9"/>
                                    </w:numPr>
                                    <w:tabs>
                                      <w:tab w:val="clear" w:pos="216"/>
                                      <w:tab w:val="left" w:pos="1872"/>
                                    </w:tabs>
                                    <w:spacing w:line="226" w:lineRule="exact"/>
                                    <w:ind w:left="1656"/>
                                    <w:textAlignment w:val="baseline"/>
                                    <w:rPr>
                                      <w:rFonts w:ascii="Calibri" w:eastAsia="Calibri" w:hAnsi="Calibri"/>
                                      <w:color w:val="000000"/>
                                      <w:sz w:val="25"/>
                                    </w:rPr>
                                  </w:pPr>
                                  <w:r>
                                    <w:rPr>
                                      <w:rFonts w:ascii="Calibri" w:eastAsia="Calibri" w:hAnsi="Calibri"/>
                                      <w:color w:val="000000"/>
                                      <w:sz w:val="25"/>
                                    </w:rPr>
                                    <w:t>Pedigree</w:t>
                                  </w:r>
                                </w:p>
                                <w:p w14:paraId="2029CE2E" w14:textId="77777777" w:rsidR="006A55FA" w:rsidRDefault="006A55FA">
                                  <w:pPr>
                                    <w:numPr>
                                      <w:ilvl w:val="0"/>
                                      <w:numId w:val="9"/>
                                    </w:numPr>
                                    <w:tabs>
                                      <w:tab w:val="clear" w:pos="216"/>
                                      <w:tab w:val="left" w:pos="1872"/>
                                    </w:tabs>
                                    <w:spacing w:before="51" w:line="242" w:lineRule="exact"/>
                                    <w:ind w:left="1656"/>
                                    <w:textAlignment w:val="baseline"/>
                                    <w:rPr>
                                      <w:rFonts w:ascii="Calibri" w:eastAsia="Calibri" w:hAnsi="Calibri"/>
                                      <w:color w:val="000000"/>
                                      <w:spacing w:val="-4"/>
                                      <w:sz w:val="25"/>
                                    </w:rPr>
                                  </w:pPr>
                                  <w:r>
                                    <w:rPr>
                                      <w:rFonts w:ascii="Calibri" w:eastAsia="Calibri" w:hAnsi="Calibri"/>
                                      <w:color w:val="000000"/>
                                      <w:spacing w:val="-4"/>
                                      <w:sz w:val="25"/>
                                    </w:rPr>
                                    <w:t xml:space="preserve">Purina (including ONE, </w:t>
                                  </w:r>
                                  <w:proofErr w:type="spellStart"/>
                                  <w:r>
                                    <w:rPr>
                                      <w:rFonts w:ascii="Calibri" w:eastAsia="Calibri" w:hAnsi="Calibri"/>
                                      <w:color w:val="000000"/>
                                      <w:spacing w:val="-4"/>
                                      <w:sz w:val="25"/>
                                    </w:rPr>
                                    <w:t>ProPlan</w:t>
                                  </w:r>
                                  <w:proofErr w:type="spellEnd"/>
                                  <w:r>
                                    <w:rPr>
                                      <w:rFonts w:ascii="Calibri" w:eastAsia="Calibri" w:hAnsi="Calibri"/>
                                      <w:color w:val="000000"/>
                                      <w:spacing w:val="-4"/>
                                      <w:sz w:val="25"/>
                                    </w:rPr>
                                    <w:t xml:space="preserve">, </w:t>
                                  </w:r>
                                  <w:proofErr w:type="spellStart"/>
                                  <w:r>
                                    <w:rPr>
                                      <w:rFonts w:ascii="Calibri" w:eastAsia="Calibri" w:hAnsi="Calibri"/>
                                      <w:color w:val="000000"/>
                                      <w:spacing w:val="-4"/>
                                      <w:sz w:val="25"/>
                                    </w:rPr>
                                    <w:t>Beneful</w:t>
                                  </w:r>
                                  <w:proofErr w:type="spellEnd"/>
                                  <w:r>
                                    <w:rPr>
                                      <w:rFonts w:ascii="Calibri" w:eastAsia="Calibri" w:hAnsi="Calibri"/>
                                      <w:color w:val="000000"/>
                                      <w:spacing w:val="-4"/>
                                      <w:sz w:val="25"/>
                                    </w:rPr>
                                    <w:t>)</w:t>
                                  </w:r>
                                </w:p>
                                <w:p w14:paraId="7ED77633" w14:textId="77777777" w:rsidR="006A55FA" w:rsidRDefault="006A55FA">
                                  <w:pPr>
                                    <w:numPr>
                                      <w:ilvl w:val="0"/>
                                      <w:numId w:val="9"/>
                                    </w:numPr>
                                    <w:tabs>
                                      <w:tab w:val="clear" w:pos="216"/>
                                      <w:tab w:val="left" w:pos="1872"/>
                                    </w:tabs>
                                    <w:spacing w:before="51" w:line="242" w:lineRule="exact"/>
                                    <w:ind w:left="1656"/>
                                    <w:textAlignment w:val="baseline"/>
                                    <w:rPr>
                                      <w:rFonts w:ascii="Calibri" w:eastAsia="Calibri" w:hAnsi="Calibri"/>
                                      <w:color w:val="000000"/>
                                      <w:sz w:val="25"/>
                                    </w:rPr>
                                  </w:pPr>
                                  <w:r>
                                    <w:rPr>
                                      <w:rFonts w:ascii="Calibri" w:eastAsia="Calibri" w:hAnsi="Calibri"/>
                                      <w:color w:val="000000"/>
                                      <w:sz w:val="25"/>
                                    </w:rPr>
                                    <w:t>Alpo</w:t>
                                  </w:r>
                                </w:p>
                                <w:p w14:paraId="2ADE8B46" w14:textId="77777777" w:rsidR="006A55FA" w:rsidRDefault="006A55FA">
                                  <w:pPr>
                                    <w:numPr>
                                      <w:ilvl w:val="0"/>
                                      <w:numId w:val="9"/>
                                    </w:numPr>
                                    <w:tabs>
                                      <w:tab w:val="clear" w:pos="216"/>
                                      <w:tab w:val="left" w:pos="1872"/>
                                    </w:tabs>
                                    <w:spacing w:before="55" w:line="241" w:lineRule="exact"/>
                                    <w:ind w:left="1656"/>
                                    <w:textAlignment w:val="baseline"/>
                                    <w:rPr>
                                      <w:rFonts w:ascii="Calibri" w:eastAsia="Calibri" w:hAnsi="Calibri"/>
                                      <w:color w:val="000000"/>
                                      <w:sz w:val="25"/>
                                    </w:rPr>
                                  </w:pPr>
                                  <w:proofErr w:type="spellStart"/>
                                  <w:r>
                                    <w:rPr>
                                      <w:rFonts w:ascii="Calibri" w:eastAsia="Calibri" w:hAnsi="Calibri"/>
                                      <w:color w:val="000000"/>
                                      <w:sz w:val="25"/>
                                    </w:rPr>
                                    <w:t>Iams</w:t>
                                  </w:r>
                                  <w:proofErr w:type="spellEnd"/>
                                </w:p>
                                <w:p w14:paraId="3691C2F0" w14:textId="77777777" w:rsidR="006A55FA" w:rsidRDefault="006A55FA" w:rsidP="001C1BAF">
                                  <w:pPr>
                                    <w:numPr>
                                      <w:ilvl w:val="0"/>
                                      <w:numId w:val="9"/>
                                    </w:numPr>
                                    <w:tabs>
                                      <w:tab w:val="clear" w:pos="216"/>
                                      <w:tab w:val="left" w:pos="1872"/>
                                    </w:tabs>
                                    <w:ind w:left="1656"/>
                                    <w:textAlignment w:val="baseline"/>
                                    <w:rPr>
                                      <w:rFonts w:ascii="Calibri" w:eastAsia="Calibri" w:hAnsi="Calibri"/>
                                      <w:color w:val="000000"/>
                                      <w:sz w:val="25"/>
                                    </w:rPr>
                                  </w:pPr>
                                  <w:proofErr w:type="spellStart"/>
                                  <w:r>
                                    <w:rPr>
                                      <w:rFonts w:ascii="Calibri" w:eastAsia="Calibri" w:hAnsi="Calibri"/>
                                      <w:color w:val="000000"/>
                                      <w:sz w:val="25"/>
                                    </w:rPr>
                                    <w:t>Nutro</w:t>
                                  </w:r>
                                  <w:proofErr w:type="spellEnd"/>
                                </w:p>
                              </w:tc>
                            </w:tr>
                          </w:tbl>
                          <w:p w14:paraId="6D0B0242" w14:textId="77777777" w:rsidR="006A55FA" w:rsidRDefault="006A55FA">
                            <w:pPr>
                              <w:spacing w:after="268"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17305" id="Text Box 278" o:spid="_x0000_s1102" type="#_x0000_t202" style="position:absolute;margin-left:69.6pt;margin-top:142.4pt;width:470.4pt;height:91.55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" filled="f" stroked="f">
                <v:path arrowok="t"/>
                <v:textbox inset="0,0,0,0">
                  <w:txbxContent>
                    <w:p w14:paraId="508FA550" w14:textId="77777777" w:rsidR="006A55FA" w:rsidRDefault="006A55FA">
                      <w:pPr>
                        <w:spacing w:before="52" w:line="20" w:lineRule="exact"/>
                      </w:pPr>
                    </w:p>
                    <w:tbl>
                      <w:tblPr>
                        <w:tblW w:w="0" w:type="auto"/>
                        <w:tblLayout w:type="fixed"/>
                        <w:tblCellMar>
                          <w:left w:w="0" w:type="dxa"/>
                          <w:right w:w="0" w:type="dxa"/>
                        </w:tblCellMar>
                        <w:tblLook w:val="0000" w:firstRow="0" w:lastRow="0" w:firstColumn="0" w:lastColumn="0" w:noHBand="0" w:noVBand="0"/>
                      </w:tblPr>
                      <w:tblGrid>
                        <w:gridCol w:w="3461"/>
                        <w:gridCol w:w="5947"/>
                      </w:tblGrid>
                      <w:tr w:rsidR="006A55FA" w14:paraId="10F0481C" w14:textId="77777777">
                        <w:trPr>
                          <w:trHeight w:hRule="exact" w:val="1375"/>
                        </w:trPr>
                        <w:tc>
                          <w:tcPr>
                            <w:tcW w:w="3461" w:type="dxa"/>
                            <w:tcBorders>
                              <w:top w:val="none" w:sz="0" w:space="0" w:color="000000"/>
                              <w:left w:val="none" w:sz="0" w:space="0" w:color="000000"/>
                              <w:bottom w:val="none" w:sz="0" w:space="0" w:color="000000"/>
                              <w:right w:val="none" w:sz="0" w:space="0" w:color="000000"/>
                            </w:tcBorders>
                          </w:tcPr>
                          <w:p w14:paraId="31C5CFD8" w14:textId="77777777" w:rsidR="006A55FA" w:rsidRDefault="006A55FA">
                            <w:pPr>
                              <w:numPr>
                                <w:ilvl w:val="0"/>
                                <w:numId w:val="2"/>
                              </w:numPr>
                              <w:tabs>
                                <w:tab w:val="clear" w:pos="360"/>
                                <w:tab w:val="left" w:pos="720"/>
                              </w:tabs>
                              <w:spacing w:line="225" w:lineRule="exact"/>
                              <w:ind w:left="360"/>
                              <w:textAlignment w:val="baseline"/>
                              <w:rPr>
                                <w:rFonts w:ascii="Calibri" w:eastAsia="Calibri" w:hAnsi="Calibri"/>
                                <w:color w:val="000000"/>
                                <w:sz w:val="25"/>
                              </w:rPr>
                            </w:pPr>
                            <w:r>
                              <w:rPr>
                                <w:rFonts w:ascii="Calibri" w:eastAsia="Calibri" w:hAnsi="Calibri"/>
                                <w:color w:val="000000"/>
                                <w:sz w:val="25"/>
                              </w:rPr>
                              <w:t>Acana</w:t>
                            </w:r>
                          </w:p>
                          <w:p w14:paraId="0CC36CE2" w14:textId="77777777" w:rsidR="006A55FA" w:rsidRDefault="006A55FA">
                            <w:pPr>
                              <w:numPr>
                                <w:ilvl w:val="0"/>
                                <w:numId w:val="2"/>
                              </w:numPr>
                              <w:tabs>
                                <w:tab w:val="clear" w:pos="360"/>
                                <w:tab w:val="left" w:pos="720"/>
                              </w:tabs>
                              <w:spacing w:before="52" w:line="242" w:lineRule="exact"/>
                              <w:ind w:left="360"/>
                              <w:textAlignment w:val="baseline"/>
                              <w:rPr>
                                <w:rFonts w:ascii="Calibri" w:eastAsia="Calibri" w:hAnsi="Calibri"/>
                                <w:color w:val="000000"/>
                                <w:sz w:val="25"/>
                              </w:rPr>
                            </w:pPr>
                            <w:proofErr w:type="spellStart"/>
                            <w:r>
                              <w:rPr>
                                <w:rFonts w:ascii="Calibri" w:eastAsia="Calibri" w:hAnsi="Calibri"/>
                                <w:color w:val="000000"/>
                                <w:sz w:val="25"/>
                              </w:rPr>
                              <w:t>Zignature</w:t>
                            </w:r>
                            <w:proofErr w:type="spellEnd"/>
                          </w:p>
                          <w:p w14:paraId="4034E4A8" w14:textId="77777777" w:rsidR="006A55FA" w:rsidRDefault="006A55FA">
                            <w:pPr>
                              <w:numPr>
                                <w:ilvl w:val="0"/>
                                <w:numId w:val="2"/>
                              </w:numPr>
                              <w:tabs>
                                <w:tab w:val="clear" w:pos="360"/>
                                <w:tab w:val="left" w:pos="720"/>
                              </w:tabs>
                              <w:spacing w:before="51" w:line="241" w:lineRule="exact"/>
                              <w:ind w:left="360"/>
                              <w:textAlignment w:val="baseline"/>
                              <w:rPr>
                                <w:rFonts w:ascii="Calibri" w:eastAsia="Calibri" w:hAnsi="Calibri"/>
                                <w:color w:val="000000"/>
                                <w:sz w:val="25"/>
                              </w:rPr>
                            </w:pPr>
                            <w:r>
                              <w:rPr>
                                <w:rFonts w:ascii="Calibri" w:eastAsia="Calibri" w:hAnsi="Calibri"/>
                                <w:color w:val="000000"/>
                                <w:sz w:val="25"/>
                              </w:rPr>
                              <w:t>Science Diet</w:t>
                            </w:r>
                          </w:p>
                          <w:p w14:paraId="4834D09B" w14:textId="77777777" w:rsidR="006A55FA" w:rsidRDefault="006A55FA">
                            <w:pPr>
                              <w:numPr>
                                <w:ilvl w:val="0"/>
                                <w:numId w:val="2"/>
                              </w:numPr>
                              <w:tabs>
                                <w:tab w:val="clear" w:pos="360"/>
                                <w:tab w:val="left" w:pos="720"/>
                              </w:tabs>
                              <w:spacing w:before="56" w:line="241" w:lineRule="exact"/>
                              <w:ind w:left="360"/>
                              <w:textAlignment w:val="baseline"/>
                              <w:rPr>
                                <w:rFonts w:ascii="Calibri" w:eastAsia="Calibri" w:hAnsi="Calibri"/>
                                <w:color w:val="000000"/>
                                <w:sz w:val="25"/>
                              </w:rPr>
                            </w:pPr>
                            <w:proofErr w:type="spellStart"/>
                            <w:r>
                              <w:rPr>
                                <w:rFonts w:ascii="Calibri" w:eastAsia="Calibri" w:hAnsi="Calibri"/>
                                <w:color w:val="000000"/>
                                <w:sz w:val="25"/>
                              </w:rPr>
                              <w:t>Eukanuba</w:t>
                            </w:r>
                            <w:proofErr w:type="spellEnd"/>
                          </w:p>
                          <w:p w14:paraId="2D33A067" w14:textId="77777777" w:rsidR="006A55FA" w:rsidRDefault="006A55FA">
                            <w:pPr>
                              <w:numPr>
                                <w:ilvl w:val="0"/>
                                <w:numId w:val="2"/>
                              </w:numPr>
                              <w:tabs>
                                <w:tab w:val="clear" w:pos="360"/>
                                <w:tab w:val="left" w:pos="720"/>
                              </w:tabs>
                              <w:spacing w:before="52" w:line="208" w:lineRule="exact"/>
                              <w:ind w:left="360"/>
                              <w:textAlignment w:val="baseline"/>
                              <w:rPr>
                                <w:rFonts w:ascii="Calibri" w:eastAsia="Calibri" w:hAnsi="Calibri"/>
                                <w:color w:val="000000"/>
                                <w:sz w:val="25"/>
                              </w:rPr>
                            </w:pPr>
                            <w:r>
                              <w:rPr>
                                <w:rFonts w:ascii="Calibri" w:eastAsia="Calibri" w:hAnsi="Calibri"/>
                                <w:color w:val="000000"/>
                                <w:sz w:val="25"/>
                              </w:rPr>
                              <w:t>Hills</w:t>
                            </w:r>
                          </w:p>
                        </w:tc>
                        <w:tc>
                          <w:tcPr>
                            <w:tcW w:w="5947" w:type="dxa"/>
                            <w:tcBorders>
                              <w:top w:val="none" w:sz="0" w:space="0" w:color="000000"/>
                              <w:left w:val="none" w:sz="0" w:space="0" w:color="000000"/>
                              <w:bottom w:val="none" w:sz="0" w:space="0" w:color="000000"/>
                              <w:right w:val="none" w:sz="0" w:space="0" w:color="000000"/>
                            </w:tcBorders>
                          </w:tcPr>
                          <w:p w14:paraId="309D5DF2" w14:textId="77777777" w:rsidR="006A55FA" w:rsidRDefault="006A55FA">
                            <w:pPr>
                              <w:numPr>
                                <w:ilvl w:val="0"/>
                                <w:numId w:val="9"/>
                              </w:numPr>
                              <w:tabs>
                                <w:tab w:val="clear" w:pos="216"/>
                                <w:tab w:val="left" w:pos="1872"/>
                              </w:tabs>
                              <w:spacing w:line="226" w:lineRule="exact"/>
                              <w:ind w:left="1656"/>
                              <w:textAlignment w:val="baseline"/>
                              <w:rPr>
                                <w:rFonts w:ascii="Calibri" w:eastAsia="Calibri" w:hAnsi="Calibri"/>
                                <w:color w:val="000000"/>
                                <w:sz w:val="25"/>
                              </w:rPr>
                            </w:pPr>
                            <w:r>
                              <w:rPr>
                                <w:rFonts w:ascii="Calibri" w:eastAsia="Calibri" w:hAnsi="Calibri"/>
                                <w:color w:val="000000"/>
                                <w:sz w:val="25"/>
                              </w:rPr>
                              <w:t>Pedigree</w:t>
                            </w:r>
                          </w:p>
                          <w:p w14:paraId="2029CE2E" w14:textId="77777777" w:rsidR="006A55FA" w:rsidRDefault="006A55FA">
                            <w:pPr>
                              <w:numPr>
                                <w:ilvl w:val="0"/>
                                <w:numId w:val="9"/>
                              </w:numPr>
                              <w:tabs>
                                <w:tab w:val="clear" w:pos="216"/>
                                <w:tab w:val="left" w:pos="1872"/>
                              </w:tabs>
                              <w:spacing w:before="51" w:line="242" w:lineRule="exact"/>
                              <w:ind w:left="1656"/>
                              <w:textAlignment w:val="baseline"/>
                              <w:rPr>
                                <w:rFonts w:ascii="Calibri" w:eastAsia="Calibri" w:hAnsi="Calibri"/>
                                <w:color w:val="000000"/>
                                <w:spacing w:val="-4"/>
                                <w:sz w:val="25"/>
                              </w:rPr>
                            </w:pPr>
                            <w:r>
                              <w:rPr>
                                <w:rFonts w:ascii="Calibri" w:eastAsia="Calibri" w:hAnsi="Calibri"/>
                                <w:color w:val="000000"/>
                                <w:spacing w:val="-4"/>
                                <w:sz w:val="25"/>
                              </w:rPr>
                              <w:t xml:space="preserve">Purina (including ONE, </w:t>
                            </w:r>
                            <w:proofErr w:type="spellStart"/>
                            <w:r>
                              <w:rPr>
                                <w:rFonts w:ascii="Calibri" w:eastAsia="Calibri" w:hAnsi="Calibri"/>
                                <w:color w:val="000000"/>
                                <w:spacing w:val="-4"/>
                                <w:sz w:val="25"/>
                              </w:rPr>
                              <w:t>ProPlan</w:t>
                            </w:r>
                            <w:proofErr w:type="spellEnd"/>
                            <w:r>
                              <w:rPr>
                                <w:rFonts w:ascii="Calibri" w:eastAsia="Calibri" w:hAnsi="Calibri"/>
                                <w:color w:val="000000"/>
                                <w:spacing w:val="-4"/>
                                <w:sz w:val="25"/>
                              </w:rPr>
                              <w:t xml:space="preserve">, </w:t>
                            </w:r>
                            <w:proofErr w:type="spellStart"/>
                            <w:r>
                              <w:rPr>
                                <w:rFonts w:ascii="Calibri" w:eastAsia="Calibri" w:hAnsi="Calibri"/>
                                <w:color w:val="000000"/>
                                <w:spacing w:val="-4"/>
                                <w:sz w:val="25"/>
                              </w:rPr>
                              <w:t>Beneful</w:t>
                            </w:r>
                            <w:proofErr w:type="spellEnd"/>
                            <w:r>
                              <w:rPr>
                                <w:rFonts w:ascii="Calibri" w:eastAsia="Calibri" w:hAnsi="Calibri"/>
                                <w:color w:val="000000"/>
                                <w:spacing w:val="-4"/>
                                <w:sz w:val="25"/>
                              </w:rPr>
                              <w:t>)</w:t>
                            </w:r>
                          </w:p>
                          <w:p w14:paraId="7ED77633" w14:textId="77777777" w:rsidR="006A55FA" w:rsidRDefault="006A55FA">
                            <w:pPr>
                              <w:numPr>
                                <w:ilvl w:val="0"/>
                                <w:numId w:val="9"/>
                              </w:numPr>
                              <w:tabs>
                                <w:tab w:val="clear" w:pos="216"/>
                                <w:tab w:val="left" w:pos="1872"/>
                              </w:tabs>
                              <w:spacing w:before="51" w:line="242" w:lineRule="exact"/>
                              <w:ind w:left="1656"/>
                              <w:textAlignment w:val="baseline"/>
                              <w:rPr>
                                <w:rFonts w:ascii="Calibri" w:eastAsia="Calibri" w:hAnsi="Calibri"/>
                                <w:color w:val="000000"/>
                                <w:sz w:val="25"/>
                              </w:rPr>
                            </w:pPr>
                            <w:r>
                              <w:rPr>
                                <w:rFonts w:ascii="Calibri" w:eastAsia="Calibri" w:hAnsi="Calibri"/>
                                <w:color w:val="000000"/>
                                <w:sz w:val="25"/>
                              </w:rPr>
                              <w:t>Alpo</w:t>
                            </w:r>
                          </w:p>
                          <w:p w14:paraId="2ADE8B46" w14:textId="77777777" w:rsidR="006A55FA" w:rsidRDefault="006A55FA">
                            <w:pPr>
                              <w:numPr>
                                <w:ilvl w:val="0"/>
                                <w:numId w:val="9"/>
                              </w:numPr>
                              <w:tabs>
                                <w:tab w:val="clear" w:pos="216"/>
                                <w:tab w:val="left" w:pos="1872"/>
                              </w:tabs>
                              <w:spacing w:before="55" w:line="241" w:lineRule="exact"/>
                              <w:ind w:left="1656"/>
                              <w:textAlignment w:val="baseline"/>
                              <w:rPr>
                                <w:rFonts w:ascii="Calibri" w:eastAsia="Calibri" w:hAnsi="Calibri"/>
                                <w:color w:val="000000"/>
                                <w:sz w:val="25"/>
                              </w:rPr>
                            </w:pPr>
                            <w:proofErr w:type="spellStart"/>
                            <w:r>
                              <w:rPr>
                                <w:rFonts w:ascii="Calibri" w:eastAsia="Calibri" w:hAnsi="Calibri"/>
                                <w:color w:val="000000"/>
                                <w:sz w:val="25"/>
                              </w:rPr>
                              <w:t>Iams</w:t>
                            </w:r>
                            <w:proofErr w:type="spellEnd"/>
                          </w:p>
                          <w:p w14:paraId="3691C2F0" w14:textId="77777777" w:rsidR="006A55FA" w:rsidRDefault="006A55FA" w:rsidP="001C1BAF">
                            <w:pPr>
                              <w:numPr>
                                <w:ilvl w:val="0"/>
                                <w:numId w:val="9"/>
                              </w:numPr>
                              <w:tabs>
                                <w:tab w:val="clear" w:pos="216"/>
                                <w:tab w:val="left" w:pos="1872"/>
                              </w:tabs>
                              <w:ind w:left="1656"/>
                              <w:textAlignment w:val="baseline"/>
                              <w:rPr>
                                <w:rFonts w:ascii="Calibri" w:eastAsia="Calibri" w:hAnsi="Calibri"/>
                                <w:color w:val="000000"/>
                                <w:sz w:val="25"/>
                              </w:rPr>
                            </w:pPr>
                            <w:proofErr w:type="spellStart"/>
                            <w:r>
                              <w:rPr>
                                <w:rFonts w:ascii="Calibri" w:eastAsia="Calibri" w:hAnsi="Calibri"/>
                                <w:color w:val="000000"/>
                                <w:sz w:val="25"/>
                              </w:rPr>
                              <w:t>Nutro</w:t>
                            </w:r>
                            <w:proofErr w:type="spellEnd"/>
                          </w:p>
                        </w:tc>
                      </w:tr>
                    </w:tbl>
                    <w:p w14:paraId="6D0B0242" w14:textId="77777777" w:rsidR="006A55FA" w:rsidRDefault="006A55FA">
                      <w:pPr>
                        <w:spacing w:after="268" w:line="20" w:lineRule="exact"/>
                      </w:pPr>
                    </w:p>
                  </w:txbxContent>
                </v:textbox>
                <w10:wrap type="square" anchorx="page" anchory="page"/>
              </v:shape>
            </w:pict>
          </mc:Fallback>
        </mc:AlternateContent>
      </w:r>
      <w:r>
        <w:rPr>
          <w:noProof/>
        </w:rPr>
        <mc:AlternateContent>
          <mc:Choice Requires="wps">
            <w:drawing>
              <wp:anchor distT="0" distB="0" distL="0" distR="0" simplePos="0" relativeHeight="251792384" behindDoc="1" locked="0" layoutInCell="1" allowOverlap="1" wp14:anchorId="0BF49027">
                <wp:simplePos x="0" y="0"/>
                <wp:positionH relativeFrom="page">
                  <wp:posOffset>885190</wp:posOffset>
                </wp:positionH>
                <wp:positionV relativeFrom="page">
                  <wp:posOffset>1420495</wp:posOffset>
                </wp:positionV>
                <wp:extent cx="5974080" cy="444500"/>
                <wp:effectExtent l="0" t="0" r="7620" b="0"/>
                <wp:wrapSquare wrapText="bothSides"/>
                <wp:docPr id="17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408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067B" w14:textId="77777777" w:rsidR="006A55FA" w:rsidRDefault="006A55FA">
                            <w:pPr>
                              <w:spacing w:after="101" w:line="292" w:lineRule="exact"/>
                              <w:ind w:right="360"/>
                              <w:textAlignment w:val="baseline"/>
                              <w:rPr>
                                <w:rFonts w:ascii="Calibri" w:eastAsia="Calibri" w:hAnsi="Calibri"/>
                                <w:color w:val="000000"/>
                                <w:sz w:val="25"/>
                              </w:rPr>
                            </w:pPr>
                            <w:r>
                              <w:rPr>
                                <w:rFonts w:ascii="Calibri" w:eastAsia="Calibri" w:hAnsi="Calibri"/>
                                <w:color w:val="000000"/>
                                <w:sz w:val="25"/>
                              </w:rPr>
                              <w:t>foods are made in China, the source of the largest dog food recall which caused the death of thousands of dogs.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49027" id="Text Box 277" o:spid="_x0000_s1103" type="#_x0000_t202" style="position:absolute;margin-left:69.7pt;margin-top:111.85pt;width:470.4pt;height:35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" filled="f" stroked="f">
                <v:path arrowok="t"/>
                <v:textbox inset="0,0,0,0">
                  <w:txbxContent>
                    <w:p w14:paraId="65D5067B" w14:textId="77777777" w:rsidR="006A55FA" w:rsidRDefault="006A55FA">
                      <w:pPr>
                        <w:spacing w:after="101" w:line="292" w:lineRule="exact"/>
                        <w:ind w:right="360"/>
                        <w:textAlignment w:val="baseline"/>
                        <w:rPr>
                          <w:rFonts w:ascii="Calibri" w:eastAsia="Calibri" w:hAnsi="Calibri"/>
                          <w:color w:val="000000"/>
                          <w:sz w:val="25"/>
                        </w:rPr>
                      </w:pPr>
                      <w:r>
                        <w:rPr>
                          <w:rFonts w:ascii="Calibri" w:eastAsia="Calibri" w:hAnsi="Calibri"/>
                          <w:color w:val="000000"/>
                          <w:sz w:val="25"/>
                        </w:rPr>
                        <w:t>foods are made in China, the source of the largest dog food recall which caused the death of thousands of dogs.</w:t>
                      </w:r>
                    </w:p>
                  </w:txbxContent>
                </v:textbox>
                <w10:wrap type="square" anchorx="page" anchory="page"/>
              </v:shape>
            </w:pict>
          </mc:Fallback>
        </mc:AlternateContent>
      </w:r>
      <w:r>
        <w:rPr>
          <w:noProof/>
        </w:rPr>
        <mc:AlternateContent>
          <mc:Choice Requires="wps">
            <w:drawing>
              <wp:anchor distT="0" distB="0" distL="0" distR="0" simplePos="0" relativeHeight="251794432" behindDoc="1" locked="0" layoutInCell="1" allowOverlap="1" wp14:anchorId="46B4A53A">
                <wp:simplePos x="0" y="0"/>
                <wp:positionH relativeFrom="page">
                  <wp:posOffset>885190</wp:posOffset>
                </wp:positionH>
                <wp:positionV relativeFrom="page">
                  <wp:posOffset>2966720</wp:posOffset>
                </wp:positionV>
                <wp:extent cx="5974080" cy="6417945"/>
                <wp:effectExtent l="0" t="0" r="7620" b="8255"/>
                <wp:wrapSquare wrapText="bothSides"/>
                <wp:docPr id="17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4080" cy="641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0F2FB" w14:textId="77777777" w:rsidR="006A55FA" w:rsidRDefault="006A55FA">
                            <w:pPr>
                              <w:spacing w:before="33" w:line="287" w:lineRule="exact"/>
                              <w:ind w:right="72"/>
                              <w:textAlignment w:val="baseline"/>
                              <w:rPr>
                                <w:rFonts w:ascii="Calibri" w:eastAsia="Calibri" w:hAnsi="Calibri"/>
                                <w:b/>
                                <w:i/>
                                <w:color w:val="006FC0"/>
                                <w:sz w:val="28"/>
                              </w:rPr>
                            </w:pPr>
                            <w:r>
                              <w:rPr>
                                <w:rFonts w:ascii="Calibri" w:eastAsia="Calibri" w:hAnsi="Calibri"/>
                                <w:b/>
                                <w:i/>
                                <w:color w:val="006FC0"/>
                                <w:sz w:val="28"/>
                              </w:rPr>
                              <w:t>Supplements</w:t>
                            </w:r>
                          </w:p>
                          <w:p w14:paraId="2C9650C4" w14:textId="77777777" w:rsidR="006A55FA" w:rsidRDefault="006A55FA">
                            <w:pPr>
                              <w:spacing w:before="56"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Because the vitamins and minerals in our nation’s food stuffs have declined over past decades, even the best quality foods no longer contain the nutrients that they used to. To ensure your pup is getting all of the nutrients it needs, give a general vitamin-mineral supplement six days a week. We have tried many supplements over the years and have settled on and highly recommend</w:t>
                            </w:r>
                            <w:hyperlink r:id="rId228">
                              <w:r>
                                <w:rPr>
                                  <w:rFonts w:ascii="Calibri" w:eastAsia="Calibri" w:hAnsi="Calibri"/>
                                  <w:b/>
                                  <w:color w:val="0000FF"/>
                                  <w:spacing w:val="-4"/>
                                  <w:sz w:val="24"/>
                                  <w:u w:val="single"/>
                                </w:rPr>
                                <w:t xml:space="preserve"> AVN </w:t>
                              </w:r>
                              <w:proofErr w:type="spellStart"/>
                              <w:r>
                                <w:rPr>
                                  <w:rFonts w:ascii="Calibri" w:eastAsia="Calibri" w:hAnsi="Calibri"/>
                                  <w:b/>
                                  <w:color w:val="0000FF"/>
                                  <w:spacing w:val="-4"/>
                                  <w:sz w:val="24"/>
                                  <w:u w:val="single"/>
                                </w:rPr>
                                <w:t>ProBalance</w:t>
                              </w:r>
                              <w:proofErr w:type="spellEnd"/>
                              <w:r>
                                <w:rPr>
                                  <w:rFonts w:ascii="Calibri" w:eastAsia="Calibri" w:hAnsi="Calibri"/>
                                  <w:b/>
                                  <w:color w:val="0000FF"/>
                                  <w:spacing w:val="-4"/>
                                  <w:sz w:val="24"/>
                                  <w:u w:val="single"/>
                                </w:rPr>
                                <w:t xml:space="preserve"> Canine</w:t>
                              </w:r>
                            </w:hyperlink>
                            <w:r>
                              <w:rPr>
                                <w:rFonts w:ascii="Calibri" w:eastAsia="Calibri" w:hAnsi="Calibri"/>
                                <w:color w:val="0000FF"/>
                                <w:spacing w:val="-4"/>
                                <w:sz w:val="25"/>
                                <w:u w:val="single"/>
                              </w:rPr>
                              <w:t xml:space="preserve"> </w:t>
                            </w:r>
                            <w:r>
                              <w:rPr>
                                <w:rFonts w:ascii="Calibri" w:eastAsia="Calibri" w:hAnsi="Calibri"/>
                                <w:color w:val="000000"/>
                                <w:spacing w:val="-4"/>
                                <w:sz w:val="25"/>
                              </w:rPr>
                              <w:t xml:space="preserve">for your dog’s lifetime. Your pup should get </w:t>
                            </w:r>
                            <w:r>
                              <w:rPr>
                                <w:rFonts w:ascii="Calibri" w:eastAsia="Calibri" w:hAnsi="Calibri"/>
                                <w:color w:val="000000"/>
                                <w:spacing w:val="-4"/>
                                <w:sz w:val="25"/>
                                <w:vertAlign w:val="superscript"/>
                              </w:rPr>
                              <w:t>1</w:t>
                            </w:r>
                            <w:r>
                              <w:rPr>
                                <w:rFonts w:ascii="Calibri" w:eastAsia="Calibri" w:hAnsi="Calibri"/>
                                <w:color w:val="000000"/>
                                <w:spacing w:val="-4"/>
                                <w:sz w:val="25"/>
                              </w:rPr>
                              <w:t>/</w:t>
                            </w:r>
                            <w:r>
                              <w:rPr>
                                <w:rFonts w:ascii="Calibri" w:eastAsia="Calibri" w:hAnsi="Calibri"/>
                                <w:color w:val="000000"/>
                                <w:spacing w:val="-4"/>
                                <w:sz w:val="25"/>
                                <w:vertAlign w:val="subscript"/>
                              </w:rPr>
                              <w:t>2</w:t>
                            </w:r>
                            <w:r>
                              <w:rPr>
                                <w:rFonts w:ascii="Calibri" w:eastAsia="Calibri" w:hAnsi="Calibri"/>
                                <w:color w:val="000000"/>
                                <w:spacing w:val="-4"/>
                                <w:sz w:val="25"/>
                              </w:rPr>
                              <w:t xml:space="preserve"> scoop right now and then follow the dosing on the package.</w:t>
                            </w:r>
                          </w:p>
                          <w:p w14:paraId="1DA530EB" w14:textId="77777777" w:rsidR="006A55FA" w:rsidRDefault="006A55FA">
                            <w:pPr>
                              <w:spacing w:before="124"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Goldens are predisposed to a number of cancers. In addition to high quality food, other nutrients you can use to help your dog avoid cancer are essential fatty acids, particularly Omega 3s. According to Dr. Greg Ogilvie, an important essential fatty acid called docosahexaenoic acid (DHA) has chemo-preventative properties. One of the best sources of DHA is wild salmon oil, hence our recommendation of daily salmon oil. We recommend and use</w:t>
                            </w:r>
                            <w:hyperlink r:id="rId229">
                              <w:r>
                                <w:rPr>
                                  <w:rFonts w:ascii="Calibri" w:eastAsia="Calibri" w:hAnsi="Calibri"/>
                                  <w:b/>
                                  <w:color w:val="0000FF"/>
                                  <w:spacing w:val="-4"/>
                                  <w:sz w:val="24"/>
                                  <w:u w:val="single"/>
                                </w:rPr>
                                <w:t xml:space="preserve"> Grizzly Wild Salmon</w:t>
                              </w:r>
                            </w:hyperlink>
                            <w:r>
                              <w:rPr>
                                <w:rFonts w:ascii="Calibri" w:eastAsia="Calibri" w:hAnsi="Calibri"/>
                                <w:b/>
                                <w:color w:val="000000"/>
                                <w:spacing w:val="-4"/>
                                <w:sz w:val="24"/>
                                <w:u w:val="single"/>
                              </w:rPr>
                              <w:t xml:space="preserve">  </w:t>
                            </w:r>
                            <w:r>
                              <w:rPr>
                                <w:rFonts w:ascii="Calibri" w:eastAsia="Calibri" w:hAnsi="Calibri"/>
                                <w:b/>
                                <w:color w:val="000000"/>
                                <w:spacing w:val="-4"/>
                                <w:sz w:val="25"/>
                              </w:rPr>
                              <w:t>Oil</w:t>
                            </w:r>
                            <w:r>
                              <w:rPr>
                                <w:rFonts w:ascii="Calibri" w:eastAsia="Calibri" w:hAnsi="Calibri"/>
                                <w:color w:val="000000"/>
                                <w:spacing w:val="-4"/>
                                <w:sz w:val="25"/>
                              </w:rPr>
                              <w:t>, having read the reports on its quality and purity. Start at 1 pump per day, increasing as your pup grows until you are up to 3 pumps per day.</w:t>
                            </w:r>
                          </w:p>
                          <w:p w14:paraId="6552664F" w14:textId="77777777" w:rsidR="006A55FA" w:rsidRDefault="006A55FA">
                            <w:pPr>
                              <w:spacing w:before="114"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Probiotics have been shown to boost immunity, including boosting vaccine titers, as well as aiding in digestion. We recommend all of our dogs stay on</w:t>
                            </w:r>
                            <w:hyperlink r:id="rId230">
                              <w:r>
                                <w:rPr>
                                  <w:rFonts w:ascii="Calibri" w:eastAsia="Calibri" w:hAnsi="Calibri"/>
                                  <w:b/>
                                  <w:color w:val="0000FF"/>
                                  <w:spacing w:val="-4"/>
                                  <w:sz w:val="24"/>
                                  <w:u w:val="single"/>
                                </w:rPr>
                                <w:t xml:space="preserve"> </w:t>
                              </w:r>
                              <w:proofErr w:type="spellStart"/>
                              <w:r>
                                <w:rPr>
                                  <w:rFonts w:ascii="Calibri" w:eastAsia="Calibri" w:hAnsi="Calibri"/>
                                  <w:b/>
                                  <w:color w:val="0000FF"/>
                                  <w:spacing w:val="-4"/>
                                  <w:sz w:val="24"/>
                                  <w:u w:val="single"/>
                                </w:rPr>
                                <w:t>Geneflora</w:t>
                              </w:r>
                              <w:proofErr w:type="spellEnd"/>
                            </w:hyperlink>
                            <w:r>
                              <w:rPr>
                                <w:rFonts w:ascii="Calibri" w:eastAsia="Calibri" w:hAnsi="Calibri"/>
                                <w:color w:val="0000FF"/>
                                <w:spacing w:val="-4"/>
                                <w:sz w:val="25"/>
                                <w:u w:val="single"/>
                              </w:rPr>
                              <w:t>,</w:t>
                            </w:r>
                            <w:hyperlink r:id="rId231">
                              <w:r>
                                <w:rPr>
                                  <w:rFonts w:ascii="Calibri" w:eastAsia="Calibri" w:hAnsi="Calibri"/>
                                  <w:color w:val="0000FF"/>
                                  <w:spacing w:val="-4"/>
                                  <w:sz w:val="25"/>
                                  <w:u w:val="single"/>
                                </w:rPr>
                                <w:t xml:space="preserve"> </w:t>
                              </w:r>
                            </w:hyperlink>
                            <w:proofErr w:type="spellStart"/>
                            <w:r>
                              <w:rPr>
                                <w:rFonts w:ascii="Calibri" w:eastAsia="Calibri" w:hAnsi="Calibri"/>
                                <w:b/>
                                <w:color w:val="0000FF"/>
                                <w:spacing w:val="-4"/>
                                <w:sz w:val="24"/>
                                <w:u w:val="single"/>
                              </w:rPr>
                              <w:t>Fortiflora</w:t>
                            </w:r>
                            <w:proofErr w:type="spellEnd"/>
                            <w:r>
                              <w:rPr>
                                <w:rFonts w:ascii="Calibri" w:eastAsia="Calibri" w:hAnsi="Calibri"/>
                                <w:b/>
                                <w:color w:val="0000FF"/>
                                <w:spacing w:val="-4"/>
                                <w:sz w:val="25"/>
                                <w:u w:val="single"/>
                              </w:rPr>
                              <w:t>,</w:t>
                            </w:r>
                            <w:r>
                              <w:rPr>
                                <w:rFonts w:ascii="Calibri" w:eastAsia="Calibri" w:hAnsi="Calibri"/>
                                <w:color w:val="000000"/>
                                <w:spacing w:val="-4"/>
                                <w:sz w:val="25"/>
                              </w:rPr>
                              <w:t xml:space="preserve"> or other quality dog probiotic for life. </w:t>
                            </w:r>
                            <w:proofErr w:type="spellStart"/>
                            <w:r>
                              <w:rPr>
                                <w:rFonts w:ascii="Calibri" w:eastAsia="Calibri" w:hAnsi="Calibri"/>
                                <w:color w:val="000000"/>
                                <w:spacing w:val="-4"/>
                                <w:sz w:val="25"/>
                              </w:rPr>
                              <w:t>Geneflora</w:t>
                            </w:r>
                            <w:proofErr w:type="spellEnd"/>
                            <w:r>
                              <w:rPr>
                                <w:rFonts w:ascii="Calibri" w:eastAsia="Calibri" w:hAnsi="Calibri"/>
                                <w:color w:val="000000"/>
                                <w:spacing w:val="-4"/>
                                <w:sz w:val="25"/>
                              </w:rPr>
                              <w:t xml:space="preserve"> contains a bacterium that is highly recommended for people and dogs because it does not require refrigeration and encysts so it can survive the acid in a dog’s gut. Most human probiotics and those in yogurt cannot survive intact to a dog’s small intestine. Look for products shown to work for dogs or just stick with </w:t>
                            </w:r>
                            <w:proofErr w:type="spellStart"/>
                            <w:r>
                              <w:rPr>
                                <w:rFonts w:ascii="Calibri" w:eastAsia="Calibri" w:hAnsi="Calibri"/>
                                <w:color w:val="000000"/>
                                <w:spacing w:val="-4"/>
                                <w:sz w:val="25"/>
                              </w:rPr>
                              <w:t>Geneflora</w:t>
                            </w:r>
                            <w:proofErr w:type="spellEnd"/>
                            <w:r>
                              <w:rPr>
                                <w:rFonts w:ascii="Calibri" w:eastAsia="Calibri" w:hAnsi="Calibri"/>
                                <w:color w:val="000000"/>
                                <w:spacing w:val="-4"/>
                                <w:sz w:val="25"/>
                              </w:rPr>
                              <w:t>.</w:t>
                            </w:r>
                          </w:p>
                          <w:p w14:paraId="252BD4B8" w14:textId="77777777" w:rsidR="006A55FA" w:rsidRDefault="006A55FA">
                            <w:pPr>
                              <w:spacing w:before="124"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We highly recommend you keep your pup on</w:t>
                            </w:r>
                            <w:hyperlink r:id="rId232">
                              <w:r>
                                <w:rPr>
                                  <w:rFonts w:ascii="Calibri" w:eastAsia="Calibri" w:hAnsi="Calibri"/>
                                  <w:b/>
                                  <w:color w:val="0000FF"/>
                                  <w:spacing w:val="-5"/>
                                  <w:sz w:val="24"/>
                                  <w:u w:val="single"/>
                                </w:rPr>
                                <w:t xml:space="preserve"> cranberry</w:t>
                              </w:r>
                            </w:hyperlink>
                            <w:r>
                              <w:rPr>
                                <w:rFonts w:ascii="Calibri" w:eastAsia="Calibri" w:hAnsi="Calibri"/>
                                <w:color w:val="0000FF"/>
                                <w:spacing w:val="-5"/>
                                <w:sz w:val="25"/>
                                <w:u w:val="single"/>
                              </w:rPr>
                              <w:t xml:space="preserve"> </w:t>
                            </w:r>
                            <w:r>
                              <w:rPr>
                                <w:rFonts w:ascii="Calibri" w:eastAsia="Calibri" w:hAnsi="Calibri"/>
                                <w:color w:val="000000"/>
                                <w:spacing w:val="-5"/>
                                <w:sz w:val="25"/>
                              </w:rPr>
                              <w:t>during its first 6 months to avoid or limit urinary tract infections (UTIs), a common puppy ailment for both sexes although female pups get them with more frequency than males. According to the National Institute of Health (NIH), cranberry extract reduces the frequency of UTIs in people. Many dog owners have found similar results. Use cranberry as a preventative not a treatment if your puppy develops a UTI.</w:t>
                            </w:r>
                          </w:p>
                          <w:p w14:paraId="1D8C5F87"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Since dogs of our breeding, like other North American goldens, are at risk for pigmentary uveitis, we recommend a vision supplement,</w:t>
                            </w:r>
                            <w:hyperlink r:id="rId233">
                              <w:r>
                                <w:rPr>
                                  <w:rFonts w:ascii="Calibri" w:eastAsia="Calibri" w:hAnsi="Calibri"/>
                                  <w:b/>
                                  <w:color w:val="0000FF"/>
                                  <w:sz w:val="24"/>
                                  <w:u w:val="single"/>
                                </w:rPr>
                                <w:t xml:space="preserve"> </w:t>
                              </w:r>
                              <w:proofErr w:type="spellStart"/>
                              <w:r>
                                <w:rPr>
                                  <w:rFonts w:ascii="Calibri" w:eastAsia="Calibri" w:hAnsi="Calibri"/>
                                  <w:b/>
                                  <w:color w:val="0000FF"/>
                                  <w:sz w:val="24"/>
                                  <w:u w:val="single"/>
                                </w:rPr>
                                <w:t>Ocu</w:t>
                              </w:r>
                              <w:proofErr w:type="spellEnd"/>
                              <w:r>
                                <w:rPr>
                                  <w:rFonts w:ascii="Calibri" w:eastAsia="Calibri" w:hAnsi="Calibri"/>
                                  <w:b/>
                                  <w:color w:val="0000FF"/>
                                  <w:sz w:val="24"/>
                                  <w:u w:val="single"/>
                                </w:rPr>
                                <w:t>-Glo Rx</w:t>
                              </w:r>
                            </w:hyperlink>
                            <w:r>
                              <w:rPr>
                                <w:rFonts w:ascii="Calibri" w:eastAsia="Calibri" w:hAnsi="Calibri"/>
                                <w:color w:val="0000FF"/>
                                <w:sz w:val="25"/>
                                <w:u w:val="single"/>
                              </w:rPr>
                              <w:t>,</w:t>
                            </w:r>
                            <w:r>
                              <w:rPr>
                                <w:rFonts w:ascii="Calibri" w:eastAsia="Calibri" w:hAnsi="Calibri"/>
                                <w:color w:val="000000"/>
                                <w:sz w:val="25"/>
                              </w:rPr>
                              <w:t xml:space="preserve"> beginning at six months of age. We don’t know that this will enable dogs to avoid PU but research has shown that affected dogs on </w:t>
                            </w:r>
                            <w:proofErr w:type="spellStart"/>
                            <w:r>
                              <w:rPr>
                                <w:rFonts w:ascii="Calibri" w:eastAsia="Calibri" w:hAnsi="Calibri"/>
                                <w:color w:val="000000"/>
                                <w:sz w:val="25"/>
                              </w:rPr>
                              <w:t>OcuGlo</w:t>
                            </w:r>
                            <w:proofErr w:type="spellEnd"/>
                            <w:r>
                              <w:rPr>
                                <w:rFonts w:ascii="Calibri" w:eastAsia="Calibri" w:hAnsi="Calibri"/>
                                <w:color w:val="000000"/>
                                <w:sz w:val="25"/>
                              </w:rPr>
                              <w:t xml:space="preserve"> do not progress.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4A53A" id="Text Box 276" o:spid="_x0000_s1104" type="#_x0000_t202" style="position:absolute;margin-left:69.7pt;margin-top:233.6pt;width:470.4pt;height:505.3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" filled="f" stroked="f">
                <v:path arrowok="t"/>
                <v:textbox inset="0,0,0,0">
                  <w:txbxContent>
                    <w:p w14:paraId="0FA0F2FB" w14:textId="77777777" w:rsidR="006A55FA" w:rsidRDefault="006A55FA">
                      <w:pPr>
                        <w:spacing w:before="33" w:line="287" w:lineRule="exact"/>
                        <w:ind w:right="72"/>
                        <w:textAlignment w:val="baseline"/>
                        <w:rPr>
                          <w:rFonts w:ascii="Calibri" w:eastAsia="Calibri" w:hAnsi="Calibri"/>
                          <w:b/>
                          <w:i/>
                          <w:color w:val="006FC0"/>
                          <w:sz w:val="28"/>
                        </w:rPr>
                      </w:pPr>
                      <w:r>
                        <w:rPr>
                          <w:rFonts w:ascii="Calibri" w:eastAsia="Calibri" w:hAnsi="Calibri"/>
                          <w:b/>
                          <w:i/>
                          <w:color w:val="006FC0"/>
                          <w:sz w:val="28"/>
                        </w:rPr>
                        <w:t>Supplements</w:t>
                      </w:r>
                    </w:p>
                    <w:p w14:paraId="2C9650C4" w14:textId="77777777" w:rsidR="006A55FA" w:rsidRDefault="006A55FA">
                      <w:pPr>
                        <w:spacing w:before="56"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Because the vitamins and minerals in our nation’s food stuffs have declined over past decades, even the best quality foods no longer contain the nutrients that they used to. To ensure your pup is getting all of the nutrients it needs, give a general vitamin-mineral supplement six days a week. We have tried many supplements over the years and have settled on and highly recommend</w:t>
                      </w:r>
                      <w:hyperlink r:id="rId234">
                        <w:r>
                          <w:rPr>
                            <w:rFonts w:ascii="Calibri" w:eastAsia="Calibri" w:hAnsi="Calibri"/>
                            <w:b/>
                            <w:color w:val="0000FF"/>
                            <w:spacing w:val="-4"/>
                            <w:sz w:val="24"/>
                            <w:u w:val="single"/>
                          </w:rPr>
                          <w:t xml:space="preserve"> AVN </w:t>
                        </w:r>
                        <w:proofErr w:type="spellStart"/>
                        <w:r>
                          <w:rPr>
                            <w:rFonts w:ascii="Calibri" w:eastAsia="Calibri" w:hAnsi="Calibri"/>
                            <w:b/>
                            <w:color w:val="0000FF"/>
                            <w:spacing w:val="-4"/>
                            <w:sz w:val="24"/>
                            <w:u w:val="single"/>
                          </w:rPr>
                          <w:t>ProBalance</w:t>
                        </w:r>
                        <w:proofErr w:type="spellEnd"/>
                        <w:r>
                          <w:rPr>
                            <w:rFonts w:ascii="Calibri" w:eastAsia="Calibri" w:hAnsi="Calibri"/>
                            <w:b/>
                            <w:color w:val="0000FF"/>
                            <w:spacing w:val="-4"/>
                            <w:sz w:val="24"/>
                            <w:u w:val="single"/>
                          </w:rPr>
                          <w:t xml:space="preserve"> Canine</w:t>
                        </w:r>
                      </w:hyperlink>
                      <w:r>
                        <w:rPr>
                          <w:rFonts w:ascii="Calibri" w:eastAsia="Calibri" w:hAnsi="Calibri"/>
                          <w:color w:val="0000FF"/>
                          <w:spacing w:val="-4"/>
                          <w:sz w:val="25"/>
                          <w:u w:val="single"/>
                        </w:rPr>
                        <w:t xml:space="preserve"> </w:t>
                      </w:r>
                      <w:r>
                        <w:rPr>
                          <w:rFonts w:ascii="Calibri" w:eastAsia="Calibri" w:hAnsi="Calibri"/>
                          <w:color w:val="000000"/>
                          <w:spacing w:val="-4"/>
                          <w:sz w:val="25"/>
                        </w:rPr>
                        <w:t xml:space="preserve">for your dog’s lifetime. Your pup should get </w:t>
                      </w:r>
                      <w:r>
                        <w:rPr>
                          <w:rFonts w:ascii="Calibri" w:eastAsia="Calibri" w:hAnsi="Calibri"/>
                          <w:color w:val="000000"/>
                          <w:spacing w:val="-4"/>
                          <w:sz w:val="25"/>
                          <w:vertAlign w:val="superscript"/>
                        </w:rPr>
                        <w:t>1</w:t>
                      </w:r>
                      <w:r>
                        <w:rPr>
                          <w:rFonts w:ascii="Calibri" w:eastAsia="Calibri" w:hAnsi="Calibri"/>
                          <w:color w:val="000000"/>
                          <w:spacing w:val="-4"/>
                          <w:sz w:val="25"/>
                        </w:rPr>
                        <w:t>/</w:t>
                      </w:r>
                      <w:r>
                        <w:rPr>
                          <w:rFonts w:ascii="Calibri" w:eastAsia="Calibri" w:hAnsi="Calibri"/>
                          <w:color w:val="000000"/>
                          <w:spacing w:val="-4"/>
                          <w:sz w:val="25"/>
                          <w:vertAlign w:val="subscript"/>
                        </w:rPr>
                        <w:t>2</w:t>
                      </w:r>
                      <w:r>
                        <w:rPr>
                          <w:rFonts w:ascii="Calibri" w:eastAsia="Calibri" w:hAnsi="Calibri"/>
                          <w:color w:val="000000"/>
                          <w:spacing w:val="-4"/>
                          <w:sz w:val="25"/>
                        </w:rPr>
                        <w:t xml:space="preserve"> scoop right now and then follow the dosing on the package.</w:t>
                      </w:r>
                    </w:p>
                    <w:p w14:paraId="1DA530EB" w14:textId="77777777" w:rsidR="006A55FA" w:rsidRDefault="006A55FA">
                      <w:pPr>
                        <w:spacing w:before="124"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Goldens are predisposed to a number of cancers. In addition to high quality food, other nutrients you can use to help your dog avoid cancer are essential fatty acids, particularly Omega 3s. According to Dr. Greg Ogilvie, an important essential fatty acid called docosahexaenoic acid (DHA) has chemo-preventative properties. One of the best sources of DHA is wild salmon oil, hence our recommendation of daily salmon oil. We recommend and use</w:t>
                      </w:r>
                      <w:hyperlink r:id="rId235">
                        <w:r>
                          <w:rPr>
                            <w:rFonts w:ascii="Calibri" w:eastAsia="Calibri" w:hAnsi="Calibri"/>
                            <w:b/>
                            <w:color w:val="0000FF"/>
                            <w:spacing w:val="-4"/>
                            <w:sz w:val="24"/>
                            <w:u w:val="single"/>
                          </w:rPr>
                          <w:t xml:space="preserve"> Grizzly Wild Salmon</w:t>
                        </w:r>
                      </w:hyperlink>
                      <w:r>
                        <w:rPr>
                          <w:rFonts w:ascii="Calibri" w:eastAsia="Calibri" w:hAnsi="Calibri"/>
                          <w:b/>
                          <w:color w:val="000000"/>
                          <w:spacing w:val="-4"/>
                          <w:sz w:val="24"/>
                          <w:u w:val="single"/>
                        </w:rPr>
                        <w:t xml:space="preserve">  </w:t>
                      </w:r>
                      <w:r>
                        <w:rPr>
                          <w:rFonts w:ascii="Calibri" w:eastAsia="Calibri" w:hAnsi="Calibri"/>
                          <w:b/>
                          <w:color w:val="000000"/>
                          <w:spacing w:val="-4"/>
                          <w:sz w:val="25"/>
                        </w:rPr>
                        <w:t>Oil</w:t>
                      </w:r>
                      <w:r>
                        <w:rPr>
                          <w:rFonts w:ascii="Calibri" w:eastAsia="Calibri" w:hAnsi="Calibri"/>
                          <w:color w:val="000000"/>
                          <w:spacing w:val="-4"/>
                          <w:sz w:val="25"/>
                        </w:rPr>
                        <w:t>, having read the reports on its quality and purity. Start at 1 pump per day, increasing as your pup grows until you are up to 3 pumps per day.</w:t>
                      </w:r>
                    </w:p>
                    <w:p w14:paraId="6552664F" w14:textId="77777777" w:rsidR="006A55FA" w:rsidRDefault="006A55FA">
                      <w:pPr>
                        <w:spacing w:before="114"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Probiotics have been shown to boost immunity, including boosting vaccine titers, as well as aiding in digestion. We recommend all of our dogs stay on</w:t>
                      </w:r>
                      <w:hyperlink r:id="rId236">
                        <w:r>
                          <w:rPr>
                            <w:rFonts w:ascii="Calibri" w:eastAsia="Calibri" w:hAnsi="Calibri"/>
                            <w:b/>
                            <w:color w:val="0000FF"/>
                            <w:spacing w:val="-4"/>
                            <w:sz w:val="24"/>
                            <w:u w:val="single"/>
                          </w:rPr>
                          <w:t xml:space="preserve"> </w:t>
                        </w:r>
                        <w:proofErr w:type="spellStart"/>
                        <w:r>
                          <w:rPr>
                            <w:rFonts w:ascii="Calibri" w:eastAsia="Calibri" w:hAnsi="Calibri"/>
                            <w:b/>
                            <w:color w:val="0000FF"/>
                            <w:spacing w:val="-4"/>
                            <w:sz w:val="24"/>
                            <w:u w:val="single"/>
                          </w:rPr>
                          <w:t>Geneflora</w:t>
                        </w:r>
                        <w:proofErr w:type="spellEnd"/>
                      </w:hyperlink>
                      <w:r>
                        <w:rPr>
                          <w:rFonts w:ascii="Calibri" w:eastAsia="Calibri" w:hAnsi="Calibri"/>
                          <w:color w:val="0000FF"/>
                          <w:spacing w:val="-4"/>
                          <w:sz w:val="25"/>
                          <w:u w:val="single"/>
                        </w:rPr>
                        <w:t>,</w:t>
                      </w:r>
                      <w:hyperlink r:id="rId237">
                        <w:r>
                          <w:rPr>
                            <w:rFonts w:ascii="Calibri" w:eastAsia="Calibri" w:hAnsi="Calibri"/>
                            <w:color w:val="0000FF"/>
                            <w:spacing w:val="-4"/>
                            <w:sz w:val="25"/>
                            <w:u w:val="single"/>
                          </w:rPr>
                          <w:t xml:space="preserve"> </w:t>
                        </w:r>
                      </w:hyperlink>
                      <w:proofErr w:type="spellStart"/>
                      <w:r>
                        <w:rPr>
                          <w:rFonts w:ascii="Calibri" w:eastAsia="Calibri" w:hAnsi="Calibri"/>
                          <w:b/>
                          <w:color w:val="0000FF"/>
                          <w:spacing w:val="-4"/>
                          <w:sz w:val="24"/>
                          <w:u w:val="single"/>
                        </w:rPr>
                        <w:t>Fortiflora</w:t>
                      </w:r>
                      <w:proofErr w:type="spellEnd"/>
                      <w:r>
                        <w:rPr>
                          <w:rFonts w:ascii="Calibri" w:eastAsia="Calibri" w:hAnsi="Calibri"/>
                          <w:b/>
                          <w:color w:val="0000FF"/>
                          <w:spacing w:val="-4"/>
                          <w:sz w:val="25"/>
                          <w:u w:val="single"/>
                        </w:rPr>
                        <w:t>,</w:t>
                      </w:r>
                      <w:r>
                        <w:rPr>
                          <w:rFonts w:ascii="Calibri" w:eastAsia="Calibri" w:hAnsi="Calibri"/>
                          <w:color w:val="000000"/>
                          <w:spacing w:val="-4"/>
                          <w:sz w:val="25"/>
                        </w:rPr>
                        <w:t xml:space="preserve"> or other quality dog probiotic for life. </w:t>
                      </w:r>
                      <w:proofErr w:type="spellStart"/>
                      <w:r>
                        <w:rPr>
                          <w:rFonts w:ascii="Calibri" w:eastAsia="Calibri" w:hAnsi="Calibri"/>
                          <w:color w:val="000000"/>
                          <w:spacing w:val="-4"/>
                          <w:sz w:val="25"/>
                        </w:rPr>
                        <w:t>Geneflora</w:t>
                      </w:r>
                      <w:proofErr w:type="spellEnd"/>
                      <w:r>
                        <w:rPr>
                          <w:rFonts w:ascii="Calibri" w:eastAsia="Calibri" w:hAnsi="Calibri"/>
                          <w:color w:val="000000"/>
                          <w:spacing w:val="-4"/>
                          <w:sz w:val="25"/>
                        </w:rPr>
                        <w:t xml:space="preserve"> contains a bacterium that is highly recommended for people and dogs because it does not require refrigeration and encysts so it can survive the acid in a dog’s gut. Most human probiotics and those in yogurt cannot survive intact to a dog’s small intestine. Look for products shown to work for dogs or just stick with </w:t>
                      </w:r>
                      <w:proofErr w:type="spellStart"/>
                      <w:r>
                        <w:rPr>
                          <w:rFonts w:ascii="Calibri" w:eastAsia="Calibri" w:hAnsi="Calibri"/>
                          <w:color w:val="000000"/>
                          <w:spacing w:val="-4"/>
                          <w:sz w:val="25"/>
                        </w:rPr>
                        <w:t>Geneflora</w:t>
                      </w:r>
                      <w:proofErr w:type="spellEnd"/>
                      <w:r>
                        <w:rPr>
                          <w:rFonts w:ascii="Calibri" w:eastAsia="Calibri" w:hAnsi="Calibri"/>
                          <w:color w:val="000000"/>
                          <w:spacing w:val="-4"/>
                          <w:sz w:val="25"/>
                        </w:rPr>
                        <w:t>.</w:t>
                      </w:r>
                    </w:p>
                    <w:p w14:paraId="252BD4B8" w14:textId="77777777" w:rsidR="006A55FA" w:rsidRDefault="006A55FA">
                      <w:pPr>
                        <w:spacing w:before="124"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We highly recommend you keep your pup on</w:t>
                      </w:r>
                      <w:hyperlink r:id="rId238">
                        <w:r>
                          <w:rPr>
                            <w:rFonts w:ascii="Calibri" w:eastAsia="Calibri" w:hAnsi="Calibri"/>
                            <w:b/>
                            <w:color w:val="0000FF"/>
                            <w:spacing w:val="-5"/>
                            <w:sz w:val="24"/>
                            <w:u w:val="single"/>
                          </w:rPr>
                          <w:t xml:space="preserve"> cranberry</w:t>
                        </w:r>
                      </w:hyperlink>
                      <w:r>
                        <w:rPr>
                          <w:rFonts w:ascii="Calibri" w:eastAsia="Calibri" w:hAnsi="Calibri"/>
                          <w:color w:val="0000FF"/>
                          <w:spacing w:val="-5"/>
                          <w:sz w:val="25"/>
                          <w:u w:val="single"/>
                        </w:rPr>
                        <w:t xml:space="preserve"> </w:t>
                      </w:r>
                      <w:r>
                        <w:rPr>
                          <w:rFonts w:ascii="Calibri" w:eastAsia="Calibri" w:hAnsi="Calibri"/>
                          <w:color w:val="000000"/>
                          <w:spacing w:val="-5"/>
                          <w:sz w:val="25"/>
                        </w:rPr>
                        <w:t>during its first 6 months to avoid or limit urinary tract infections (UTIs), a common puppy ailment for both sexes although female pups get them with more frequency than males. According to the National Institute of Health (NIH), cranberry extract reduces the frequency of UTIs in people. Many dog owners have found similar results. Use cranberry as a preventative not a treatment if your puppy develops a UTI.</w:t>
                      </w:r>
                    </w:p>
                    <w:p w14:paraId="1D8C5F87"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Since dogs of our breeding, like other North American goldens, are at risk for pigmentary uveitis, we recommend a vision supplement,</w:t>
                      </w:r>
                      <w:hyperlink r:id="rId239">
                        <w:r>
                          <w:rPr>
                            <w:rFonts w:ascii="Calibri" w:eastAsia="Calibri" w:hAnsi="Calibri"/>
                            <w:b/>
                            <w:color w:val="0000FF"/>
                            <w:sz w:val="24"/>
                            <w:u w:val="single"/>
                          </w:rPr>
                          <w:t xml:space="preserve"> </w:t>
                        </w:r>
                        <w:proofErr w:type="spellStart"/>
                        <w:r>
                          <w:rPr>
                            <w:rFonts w:ascii="Calibri" w:eastAsia="Calibri" w:hAnsi="Calibri"/>
                            <w:b/>
                            <w:color w:val="0000FF"/>
                            <w:sz w:val="24"/>
                            <w:u w:val="single"/>
                          </w:rPr>
                          <w:t>Ocu</w:t>
                        </w:r>
                        <w:proofErr w:type="spellEnd"/>
                        <w:r>
                          <w:rPr>
                            <w:rFonts w:ascii="Calibri" w:eastAsia="Calibri" w:hAnsi="Calibri"/>
                            <w:b/>
                            <w:color w:val="0000FF"/>
                            <w:sz w:val="24"/>
                            <w:u w:val="single"/>
                          </w:rPr>
                          <w:t>-Glo Rx</w:t>
                        </w:r>
                      </w:hyperlink>
                      <w:r>
                        <w:rPr>
                          <w:rFonts w:ascii="Calibri" w:eastAsia="Calibri" w:hAnsi="Calibri"/>
                          <w:color w:val="0000FF"/>
                          <w:sz w:val="25"/>
                          <w:u w:val="single"/>
                        </w:rPr>
                        <w:t>,</w:t>
                      </w:r>
                      <w:r>
                        <w:rPr>
                          <w:rFonts w:ascii="Calibri" w:eastAsia="Calibri" w:hAnsi="Calibri"/>
                          <w:color w:val="000000"/>
                          <w:sz w:val="25"/>
                        </w:rPr>
                        <w:t xml:space="preserve"> beginning at six months of age. We don’t know that this will enable dogs to avoid PU but research has shown that affected dogs on </w:t>
                      </w:r>
                      <w:proofErr w:type="spellStart"/>
                      <w:r>
                        <w:rPr>
                          <w:rFonts w:ascii="Calibri" w:eastAsia="Calibri" w:hAnsi="Calibri"/>
                          <w:color w:val="000000"/>
                          <w:sz w:val="25"/>
                        </w:rPr>
                        <w:t>OcuGlo</w:t>
                      </w:r>
                      <w:proofErr w:type="spellEnd"/>
                      <w:r>
                        <w:rPr>
                          <w:rFonts w:ascii="Calibri" w:eastAsia="Calibri" w:hAnsi="Calibri"/>
                          <w:color w:val="000000"/>
                          <w:sz w:val="25"/>
                        </w:rPr>
                        <w:t xml:space="preserve"> do not progress.</w:t>
                      </w:r>
                    </w:p>
                  </w:txbxContent>
                </v:textbox>
                <w10:wrap type="square" anchorx="page" anchory="page"/>
              </v:shape>
            </w:pict>
          </mc:Fallback>
        </mc:AlternateContent>
      </w:r>
    </w:p>
    <w:p w14:paraId="1B60EADA" w14:textId="77777777" w:rsidR="00A372BD" w:rsidRDefault="00A372BD">
      <w:pPr>
        <w:sectPr w:rsidR="00A372BD">
          <w:pgSz w:w="12240" w:h="15840"/>
          <w:pgMar w:top="452" w:right="1438" w:bottom="454" w:left="1344" w:header="0" w:footer="550" w:gutter="0"/>
          <w:cols w:space="720"/>
        </w:sectPr>
      </w:pPr>
    </w:p>
    <w:p w14:paraId="701E68E9" w14:textId="79C75FFB"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96480" behindDoc="1" locked="0" layoutInCell="1" allowOverlap="1" wp14:anchorId="131449F0">
                <wp:simplePos x="0" y="0"/>
                <wp:positionH relativeFrom="page">
                  <wp:posOffset>887095</wp:posOffset>
                </wp:positionH>
                <wp:positionV relativeFrom="page">
                  <wp:posOffset>1417320</wp:posOffset>
                </wp:positionV>
                <wp:extent cx="5974080" cy="7941310"/>
                <wp:effectExtent l="0" t="0" r="7620" b="8890"/>
                <wp:wrapSquare wrapText="bothSides"/>
                <wp:docPr id="17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4080" cy="794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BD5F" w14:textId="77777777" w:rsidR="006A55FA" w:rsidRDefault="006A55FA">
                            <w:pPr>
                              <w:spacing w:before="4" w:line="293" w:lineRule="exact"/>
                              <w:ind w:right="72"/>
                              <w:textAlignment w:val="baseline"/>
                              <w:rPr>
                                <w:rFonts w:ascii="Calibri" w:eastAsia="Calibri" w:hAnsi="Calibri"/>
                                <w:color w:val="000000"/>
                                <w:sz w:val="25"/>
                              </w:rPr>
                            </w:pPr>
                            <w:r>
                              <w:rPr>
                                <w:rFonts w:ascii="Calibri" w:eastAsia="Calibri" w:hAnsi="Calibri"/>
                                <w:color w:val="000000"/>
                                <w:sz w:val="25"/>
                              </w:rPr>
                              <w:t xml:space="preserve">We give </w:t>
                            </w:r>
                            <w:r>
                              <w:rPr>
                                <w:rFonts w:ascii="Calibri" w:eastAsia="Calibri" w:hAnsi="Calibri"/>
                                <w:b/>
                                <w:color w:val="000000"/>
                                <w:sz w:val="24"/>
                              </w:rPr>
                              <w:t xml:space="preserve">joint supplements </w:t>
                            </w:r>
                            <w:r>
                              <w:rPr>
                                <w:rFonts w:ascii="Calibri" w:eastAsia="Calibri" w:hAnsi="Calibri"/>
                                <w:color w:val="000000"/>
                                <w:sz w:val="25"/>
                              </w:rPr>
                              <w:t>to our young performance dogs from four months of age on. Any of the good quality joint products are appropriate. We use</w:t>
                            </w:r>
                            <w:hyperlink r:id="rId240">
                              <w:r>
                                <w:rPr>
                                  <w:rFonts w:ascii="Calibri" w:eastAsia="Calibri" w:hAnsi="Calibri"/>
                                  <w:color w:val="0000FF"/>
                                  <w:sz w:val="24"/>
                                  <w:u w:val="single"/>
                                </w:rPr>
                                <w:t xml:space="preserve"> </w:t>
                              </w:r>
                              <w:proofErr w:type="spellStart"/>
                              <w:r>
                                <w:rPr>
                                  <w:rFonts w:ascii="Calibri" w:eastAsia="Calibri" w:hAnsi="Calibri"/>
                                  <w:color w:val="0000FF"/>
                                  <w:sz w:val="24"/>
                                  <w:u w:val="single"/>
                                </w:rPr>
                                <w:t>Dasuquin</w:t>
                              </w:r>
                              <w:proofErr w:type="spellEnd"/>
                              <w:r>
                                <w:rPr>
                                  <w:rFonts w:ascii="Calibri" w:eastAsia="Calibri" w:hAnsi="Calibri"/>
                                  <w:color w:val="0000FF"/>
                                  <w:sz w:val="24"/>
                                  <w:u w:val="single"/>
                                </w:rPr>
                                <w:t xml:space="preserve"> Advanced</w:t>
                              </w:r>
                            </w:hyperlink>
                            <w:r>
                              <w:rPr>
                                <w:rFonts w:ascii="Calibri" w:eastAsia="Calibri" w:hAnsi="Calibri"/>
                                <w:color w:val="0000FF"/>
                                <w:sz w:val="25"/>
                                <w:u w:val="single"/>
                              </w:rPr>
                              <w:t xml:space="preserve"> </w:t>
                            </w:r>
                            <w:r>
                              <w:rPr>
                                <w:rFonts w:ascii="Calibri" w:eastAsia="Calibri" w:hAnsi="Calibri"/>
                                <w:color w:val="000000"/>
                                <w:sz w:val="25"/>
                              </w:rPr>
                              <w:t>or</w:t>
                            </w:r>
                            <w:hyperlink r:id="rId241">
                              <w:r>
                                <w:rPr>
                                  <w:rFonts w:ascii="Calibri" w:eastAsia="Calibri" w:hAnsi="Calibri"/>
                                  <w:color w:val="0000FF"/>
                                  <w:sz w:val="24"/>
                                  <w:u w:val="single"/>
                                </w:rPr>
                                <w:t xml:space="preserve"> </w:t>
                              </w:r>
                              <w:proofErr w:type="spellStart"/>
                              <w:r>
                                <w:rPr>
                                  <w:rFonts w:ascii="Calibri" w:eastAsia="Calibri" w:hAnsi="Calibri"/>
                                  <w:color w:val="0000FF"/>
                                  <w:sz w:val="24"/>
                                  <w:u w:val="single"/>
                                </w:rPr>
                                <w:t>ArthraPro</w:t>
                              </w:r>
                              <w:proofErr w:type="spellEnd"/>
                            </w:hyperlink>
                            <w:r>
                              <w:rPr>
                                <w:rFonts w:ascii="Calibri" w:eastAsia="Calibri" w:hAnsi="Calibri"/>
                                <w:color w:val="0000FF"/>
                                <w:sz w:val="25"/>
                                <w:u w:val="single"/>
                              </w:rPr>
                              <w:t>,</w:t>
                            </w:r>
                            <w:r>
                              <w:rPr>
                                <w:rFonts w:ascii="Calibri" w:eastAsia="Calibri" w:hAnsi="Calibri"/>
                                <w:color w:val="000000"/>
                                <w:sz w:val="25"/>
                              </w:rPr>
                              <w:t xml:space="preserve"> but also trust the </w:t>
                            </w:r>
                            <w:proofErr w:type="spellStart"/>
                            <w:r>
                              <w:rPr>
                                <w:rFonts w:ascii="Calibri" w:eastAsia="Calibri" w:hAnsi="Calibri"/>
                                <w:color w:val="000000"/>
                                <w:sz w:val="25"/>
                              </w:rPr>
                              <w:t>Synovi</w:t>
                            </w:r>
                            <w:proofErr w:type="spellEnd"/>
                            <w:r>
                              <w:rPr>
                                <w:rFonts w:ascii="Calibri" w:eastAsia="Calibri" w:hAnsi="Calibri"/>
                                <w:color w:val="000000"/>
                                <w:sz w:val="25"/>
                              </w:rPr>
                              <w:t xml:space="preserve"> products,</w:t>
                            </w:r>
                            <w:hyperlink r:id="rId242">
                              <w:r>
                                <w:rPr>
                                  <w:rFonts w:ascii="Calibri" w:eastAsia="Calibri" w:hAnsi="Calibri"/>
                                  <w:color w:val="0000FF"/>
                                  <w:sz w:val="24"/>
                                  <w:u w:val="single"/>
                                </w:rPr>
                                <w:t xml:space="preserve"> </w:t>
                              </w:r>
                              <w:proofErr w:type="spellStart"/>
                              <w:r>
                                <w:rPr>
                                  <w:rFonts w:ascii="Calibri" w:eastAsia="Calibri" w:hAnsi="Calibri"/>
                                  <w:color w:val="0000FF"/>
                                  <w:sz w:val="24"/>
                                  <w:u w:val="single"/>
                                </w:rPr>
                                <w:t>Glycoflex</w:t>
                              </w:r>
                              <w:proofErr w:type="spellEnd"/>
                            </w:hyperlink>
                            <w:r>
                              <w:rPr>
                                <w:rFonts w:ascii="Calibri" w:eastAsia="Calibri" w:hAnsi="Calibri"/>
                                <w:color w:val="0000FF"/>
                                <w:sz w:val="25"/>
                                <w:u w:val="single"/>
                              </w:rPr>
                              <w:t>,</w:t>
                            </w:r>
                            <w:r>
                              <w:rPr>
                                <w:rFonts w:ascii="Calibri" w:eastAsia="Calibri" w:hAnsi="Calibri"/>
                                <w:color w:val="000000"/>
                                <w:sz w:val="25"/>
                              </w:rPr>
                              <w:t xml:space="preserve"> etc.</w:t>
                            </w:r>
                          </w:p>
                          <w:p w14:paraId="152EBAC8" w14:textId="77777777" w:rsidR="006A55FA" w:rsidRDefault="006A55FA">
                            <w:pPr>
                              <w:spacing w:before="294" w:line="287" w:lineRule="exact"/>
                              <w:ind w:right="72"/>
                              <w:textAlignment w:val="baseline"/>
                              <w:rPr>
                                <w:rFonts w:ascii="Calibri" w:eastAsia="Calibri" w:hAnsi="Calibri"/>
                                <w:b/>
                                <w:i/>
                                <w:color w:val="006FC0"/>
                                <w:sz w:val="28"/>
                              </w:rPr>
                            </w:pPr>
                            <w:r>
                              <w:rPr>
                                <w:rFonts w:ascii="Calibri" w:eastAsia="Calibri" w:hAnsi="Calibri"/>
                                <w:b/>
                                <w:i/>
                                <w:color w:val="006FC0"/>
                                <w:sz w:val="28"/>
                              </w:rPr>
                              <w:t>Recreational Bones</w:t>
                            </w:r>
                          </w:p>
                          <w:p w14:paraId="3CC05942" w14:textId="77777777" w:rsidR="006A55FA" w:rsidRDefault="006A55FA">
                            <w:pPr>
                              <w:spacing w:before="62" w:line="293" w:lineRule="exact"/>
                              <w:ind w:right="72"/>
                              <w:textAlignment w:val="baseline"/>
                              <w:rPr>
                                <w:rFonts w:ascii="Calibri" w:eastAsia="Calibri" w:hAnsi="Calibri"/>
                                <w:color w:val="000000"/>
                                <w:sz w:val="25"/>
                              </w:rPr>
                            </w:pPr>
                            <w:r>
                              <w:rPr>
                                <w:rFonts w:ascii="Calibri" w:eastAsia="Calibri" w:hAnsi="Calibri"/>
                                <w:color w:val="000000"/>
                                <w:sz w:val="25"/>
                              </w:rPr>
                              <w:t>Your pup should have regular access to recreational bones, such as beef or buffalo ribs, marrow or knuckle bones. Recreational bones are not meant to be eaten fully but are for chewing. Your pup has enjoyed marrow bones with the litter.</w:t>
                            </w:r>
                          </w:p>
                          <w:p w14:paraId="3A2D0135" w14:textId="77777777" w:rsidR="006A55FA" w:rsidRDefault="006A55FA">
                            <w:pPr>
                              <w:spacing w:before="294" w:line="287" w:lineRule="exact"/>
                              <w:ind w:right="72"/>
                              <w:textAlignment w:val="baseline"/>
                              <w:rPr>
                                <w:rFonts w:ascii="Calibri" w:eastAsia="Calibri" w:hAnsi="Calibri"/>
                                <w:b/>
                                <w:i/>
                                <w:color w:val="006FC0"/>
                                <w:sz w:val="28"/>
                              </w:rPr>
                            </w:pPr>
                            <w:r>
                              <w:rPr>
                                <w:rFonts w:ascii="Calibri" w:eastAsia="Calibri" w:hAnsi="Calibri"/>
                                <w:b/>
                                <w:i/>
                                <w:color w:val="006FC0"/>
                                <w:sz w:val="28"/>
                              </w:rPr>
                              <w:t>Training Treats</w:t>
                            </w:r>
                          </w:p>
                          <w:p w14:paraId="6B942BFD" w14:textId="77777777" w:rsidR="006A55FA" w:rsidRDefault="006A55FA">
                            <w:pPr>
                              <w:spacing w:before="60" w:after="710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We have used primarily Fresh Pet Select cat food and </w:t>
                            </w:r>
                            <w:proofErr w:type="spellStart"/>
                            <w:r>
                              <w:rPr>
                                <w:rFonts w:ascii="Calibri" w:eastAsia="Calibri" w:hAnsi="Calibri"/>
                                <w:color w:val="000000"/>
                                <w:spacing w:val="-4"/>
                                <w:sz w:val="25"/>
                              </w:rPr>
                              <w:t>Farmina’s</w:t>
                            </w:r>
                            <w:proofErr w:type="spellEnd"/>
                            <w:r>
                              <w:rPr>
                                <w:rFonts w:ascii="Calibri" w:eastAsia="Calibri" w:hAnsi="Calibri"/>
                                <w:color w:val="000000"/>
                                <w:spacing w:val="-4"/>
                                <w:sz w:val="25"/>
                              </w:rPr>
                              <w:t xml:space="preserve"> N&amp;D Ancestral Grain Canine Codfish &amp; Orange kibble as training treats for your pup. You can continue this practice for a short while but as your pup realizes how interesting the rest of the world is, you will need to increase the value and variety of your treats. We encourage you to use minimally processed treats with no preservatives or additives (including “natural smoke flavoring”). Some of the treats that we use are string cheese, all-natural turkey hot dogs, dried liver, dried fish, Zuke’s Minis, Plato’s treats, Real Meat Treats and Charlee Bears. We carry an array of all-natural treats so give us a call or drop us an email if you need some.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449F0" id="Text Box 275" o:spid="_x0000_s1105" type="#_x0000_t202" style="position:absolute;margin-left:69.85pt;margin-top:111.6pt;width:470.4pt;height:625.3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" filled="f" stroked="f">
                <v:path arrowok="t"/>
                <v:textbox inset="0,0,0,0">
                  <w:txbxContent>
                    <w:p w14:paraId="56B5BD5F" w14:textId="77777777" w:rsidR="006A55FA" w:rsidRDefault="006A55FA">
                      <w:pPr>
                        <w:spacing w:before="4" w:line="293" w:lineRule="exact"/>
                        <w:ind w:right="72"/>
                        <w:textAlignment w:val="baseline"/>
                        <w:rPr>
                          <w:rFonts w:ascii="Calibri" w:eastAsia="Calibri" w:hAnsi="Calibri"/>
                          <w:color w:val="000000"/>
                          <w:sz w:val="25"/>
                        </w:rPr>
                      </w:pPr>
                      <w:r>
                        <w:rPr>
                          <w:rFonts w:ascii="Calibri" w:eastAsia="Calibri" w:hAnsi="Calibri"/>
                          <w:color w:val="000000"/>
                          <w:sz w:val="25"/>
                        </w:rPr>
                        <w:t xml:space="preserve">We give </w:t>
                      </w:r>
                      <w:r>
                        <w:rPr>
                          <w:rFonts w:ascii="Calibri" w:eastAsia="Calibri" w:hAnsi="Calibri"/>
                          <w:b/>
                          <w:color w:val="000000"/>
                          <w:sz w:val="24"/>
                        </w:rPr>
                        <w:t xml:space="preserve">joint supplements </w:t>
                      </w:r>
                      <w:r>
                        <w:rPr>
                          <w:rFonts w:ascii="Calibri" w:eastAsia="Calibri" w:hAnsi="Calibri"/>
                          <w:color w:val="000000"/>
                          <w:sz w:val="25"/>
                        </w:rPr>
                        <w:t>to our young performance dogs from four months of age on. Any of the good quality joint products are appropriate. We use</w:t>
                      </w:r>
                      <w:hyperlink r:id="rId243">
                        <w:r>
                          <w:rPr>
                            <w:rFonts w:ascii="Calibri" w:eastAsia="Calibri" w:hAnsi="Calibri"/>
                            <w:color w:val="0000FF"/>
                            <w:sz w:val="24"/>
                            <w:u w:val="single"/>
                          </w:rPr>
                          <w:t xml:space="preserve"> </w:t>
                        </w:r>
                        <w:proofErr w:type="spellStart"/>
                        <w:r>
                          <w:rPr>
                            <w:rFonts w:ascii="Calibri" w:eastAsia="Calibri" w:hAnsi="Calibri"/>
                            <w:color w:val="0000FF"/>
                            <w:sz w:val="24"/>
                            <w:u w:val="single"/>
                          </w:rPr>
                          <w:t>Dasuquin</w:t>
                        </w:r>
                        <w:proofErr w:type="spellEnd"/>
                        <w:r>
                          <w:rPr>
                            <w:rFonts w:ascii="Calibri" w:eastAsia="Calibri" w:hAnsi="Calibri"/>
                            <w:color w:val="0000FF"/>
                            <w:sz w:val="24"/>
                            <w:u w:val="single"/>
                          </w:rPr>
                          <w:t xml:space="preserve"> Advanced</w:t>
                        </w:r>
                      </w:hyperlink>
                      <w:r>
                        <w:rPr>
                          <w:rFonts w:ascii="Calibri" w:eastAsia="Calibri" w:hAnsi="Calibri"/>
                          <w:color w:val="0000FF"/>
                          <w:sz w:val="25"/>
                          <w:u w:val="single"/>
                        </w:rPr>
                        <w:t xml:space="preserve"> </w:t>
                      </w:r>
                      <w:r>
                        <w:rPr>
                          <w:rFonts w:ascii="Calibri" w:eastAsia="Calibri" w:hAnsi="Calibri"/>
                          <w:color w:val="000000"/>
                          <w:sz w:val="25"/>
                        </w:rPr>
                        <w:t>or</w:t>
                      </w:r>
                      <w:hyperlink r:id="rId244">
                        <w:r>
                          <w:rPr>
                            <w:rFonts w:ascii="Calibri" w:eastAsia="Calibri" w:hAnsi="Calibri"/>
                            <w:color w:val="0000FF"/>
                            <w:sz w:val="24"/>
                            <w:u w:val="single"/>
                          </w:rPr>
                          <w:t xml:space="preserve"> </w:t>
                        </w:r>
                        <w:proofErr w:type="spellStart"/>
                        <w:r>
                          <w:rPr>
                            <w:rFonts w:ascii="Calibri" w:eastAsia="Calibri" w:hAnsi="Calibri"/>
                            <w:color w:val="0000FF"/>
                            <w:sz w:val="24"/>
                            <w:u w:val="single"/>
                          </w:rPr>
                          <w:t>ArthraPro</w:t>
                        </w:r>
                        <w:proofErr w:type="spellEnd"/>
                      </w:hyperlink>
                      <w:r>
                        <w:rPr>
                          <w:rFonts w:ascii="Calibri" w:eastAsia="Calibri" w:hAnsi="Calibri"/>
                          <w:color w:val="0000FF"/>
                          <w:sz w:val="25"/>
                          <w:u w:val="single"/>
                        </w:rPr>
                        <w:t>,</w:t>
                      </w:r>
                      <w:r>
                        <w:rPr>
                          <w:rFonts w:ascii="Calibri" w:eastAsia="Calibri" w:hAnsi="Calibri"/>
                          <w:color w:val="000000"/>
                          <w:sz w:val="25"/>
                        </w:rPr>
                        <w:t xml:space="preserve"> but also trust the </w:t>
                      </w:r>
                      <w:proofErr w:type="spellStart"/>
                      <w:r>
                        <w:rPr>
                          <w:rFonts w:ascii="Calibri" w:eastAsia="Calibri" w:hAnsi="Calibri"/>
                          <w:color w:val="000000"/>
                          <w:sz w:val="25"/>
                        </w:rPr>
                        <w:t>Synovi</w:t>
                      </w:r>
                      <w:proofErr w:type="spellEnd"/>
                      <w:r>
                        <w:rPr>
                          <w:rFonts w:ascii="Calibri" w:eastAsia="Calibri" w:hAnsi="Calibri"/>
                          <w:color w:val="000000"/>
                          <w:sz w:val="25"/>
                        </w:rPr>
                        <w:t xml:space="preserve"> products,</w:t>
                      </w:r>
                      <w:hyperlink r:id="rId245">
                        <w:r>
                          <w:rPr>
                            <w:rFonts w:ascii="Calibri" w:eastAsia="Calibri" w:hAnsi="Calibri"/>
                            <w:color w:val="0000FF"/>
                            <w:sz w:val="24"/>
                            <w:u w:val="single"/>
                          </w:rPr>
                          <w:t xml:space="preserve"> </w:t>
                        </w:r>
                        <w:proofErr w:type="spellStart"/>
                        <w:r>
                          <w:rPr>
                            <w:rFonts w:ascii="Calibri" w:eastAsia="Calibri" w:hAnsi="Calibri"/>
                            <w:color w:val="0000FF"/>
                            <w:sz w:val="24"/>
                            <w:u w:val="single"/>
                          </w:rPr>
                          <w:t>Glycoflex</w:t>
                        </w:r>
                        <w:proofErr w:type="spellEnd"/>
                      </w:hyperlink>
                      <w:r>
                        <w:rPr>
                          <w:rFonts w:ascii="Calibri" w:eastAsia="Calibri" w:hAnsi="Calibri"/>
                          <w:color w:val="0000FF"/>
                          <w:sz w:val="25"/>
                          <w:u w:val="single"/>
                        </w:rPr>
                        <w:t>,</w:t>
                      </w:r>
                      <w:r>
                        <w:rPr>
                          <w:rFonts w:ascii="Calibri" w:eastAsia="Calibri" w:hAnsi="Calibri"/>
                          <w:color w:val="000000"/>
                          <w:sz w:val="25"/>
                        </w:rPr>
                        <w:t xml:space="preserve"> etc.</w:t>
                      </w:r>
                    </w:p>
                    <w:p w14:paraId="152EBAC8" w14:textId="77777777" w:rsidR="006A55FA" w:rsidRDefault="006A55FA">
                      <w:pPr>
                        <w:spacing w:before="294" w:line="287" w:lineRule="exact"/>
                        <w:ind w:right="72"/>
                        <w:textAlignment w:val="baseline"/>
                        <w:rPr>
                          <w:rFonts w:ascii="Calibri" w:eastAsia="Calibri" w:hAnsi="Calibri"/>
                          <w:b/>
                          <w:i/>
                          <w:color w:val="006FC0"/>
                          <w:sz w:val="28"/>
                        </w:rPr>
                      </w:pPr>
                      <w:r>
                        <w:rPr>
                          <w:rFonts w:ascii="Calibri" w:eastAsia="Calibri" w:hAnsi="Calibri"/>
                          <w:b/>
                          <w:i/>
                          <w:color w:val="006FC0"/>
                          <w:sz w:val="28"/>
                        </w:rPr>
                        <w:t>Recreational Bones</w:t>
                      </w:r>
                    </w:p>
                    <w:p w14:paraId="3CC05942" w14:textId="77777777" w:rsidR="006A55FA" w:rsidRDefault="006A55FA">
                      <w:pPr>
                        <w:spacing w:before="62" w:line="293" w:lineRule="exact"/>
                        <w:ind w:right="72"/>
                        <w:textAlignment w:val="baseline"/>
                        <w:rPr>
                          <w:rFonts w:ascii="Calibri" w:eastAsia="Calibri" w:hAnsi="Calibri"/>
                          <w:color w:val="000000"/>
                          <w:sz w:val="25"/>
                        </w:rPr>
                      </w:pPr>
                      <w:r>
                        <w:rPr>
                          <w:rFonts w:ascii="Calibri" w:eastAsia="Calibri" w:hAnsi="Calibri"/>
                          <w:color w:val="000000"/>
                          <w:sz w:val="25"/>
                        </w:rPr>
                        <w:t>Your pup should have regular access to recreational bones, such as beef or buffalo ribs, marrow or knuckle bones. Recreational bones are not meant to be eaten fully but are for chewing. Your pup has enjoyed marrow bones with the litter.</w:t>
                      </w:r>
                    </w:p>
                    <w:p w14:paraId="3A2D0135" w14:textId="77777777" w:rsidR="006A55FA" w:rsidRDefault="006A55FA">
                      <w:pPr>
                        <w:spacing w:before="294" w:line="287" w:lineRule="exact"/>
                        <w:ind w:right="72"/>
                        <w:textAlignment w:val="baseline"/>
                        <w:rPr>
                          <w:rFonts w:ascii="Calibri" w:eastAsia="Calibri" w:hAnsi="Calibri"/>
                          <w:b/>
                          <w:i/>
                          <w:color w:val="006FC0"/>
                          <w:sz w:val="28"/>
                        </w:rPr>
                      </w:pPr>
                      <w:r>
                        <w:rPr>
                          <w:rFonts w:ascii="Calibri" w:eastAsia="Calibri" w:hAnsi="Calibri"/>
                          <w:b/>
                          <w:i/>
                          <w:color w:val="006FC0"/>
                          <w:sz w:val="28"/>
                        </w:rPr>
                        <w:t>Training Treats</w:t>
                      </w:r>
                    </w:p>
                    <w:p w14:paraId="6B942BFD" w14:textId="77777777" w:rsidR="006A55FA" w:rsidRDefault="006A55FA">
                      <w:pPr>
                        <w:spacing w:before="60" w:after="710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We have used primarily Fresh Pet Select cat food and </w:t>
                      </w:r>
                      <w:proofErr w:type="spellStart"/>
                      <w:r>
                        <w:rPr>
                          <w:rFonts w:ascii="Calibri" w:eastAsia="Calibri" w:hAnsi="Calibri"/>
                          <w:color w:val="000000"/>
                          <w:spacing w:val="-4"/>
                          <w:sz w:val="25"/>
                        </w:rPr>
                        <w:t>Farmina’s</w:t>
                      </w:r>
                      <w:proofErr w:type="spellEnd"/>
                      <w:r>
                        <w:rPr>
                          <w:rFonts w:ascii="Calibri" w:eastAsia="Calibri" w:hAnsi="Calibri"/>
                          <w:color w:val="000000"/>
                          <w:spacing w:val="-4"/>
                          <w:sz w:val="25"/>
                        </w:rPr>
                        <w:t xml:space="preserve"> N&amp;D Ancestral Grain Canine Codfish &amp; Orange kibble as training treats for your pup. You can continue this practice for a short while but as your pup realizes how interesting the rest of the world is, you will need to increase the value and variety of your treats. We encourage you to use minimally processed treats with no preservatives or additives (including “natural smoke flavoring”). Some of the treats that we use are string cheese, all-natural turkey hot dogs, dried liver, dried fish, Zuke’s Minis, Plato’s treats, Real Meat Treats and Charlee Bears. We carry an array of all-natural treats so give us a call or drop us an email if you need some.</w:t>
                      </w:r>
                    </w:p>
                  </w:txbxContent>
                </v:textbox>
                <w10:wrap type="square" anchorx="page" anchory="page"/>
              </v:shape>
            </w:pict>
          </mc:Fallback>
        </mc:AlternateContent>
      </w:r>
    </w:p>
    <w:p w14:paraId="59ABA9EE" w14:textId="77777777" w:rsidR="00A372BD" w:rsidRDefault="00A372BD">
      <w:pPr>
        <w:sectPr w:rsidR="00A372BD">
          <w:pgSz w:w="12240" w:h="15840"/>
          <w:pgMar w:top="452" w:right="1435" w:bottom="454" w:left="1344" w:header="0" w:footer="550" w:gutter="0"/>
          <w:cols w:space="720"/>
        </w:sectPr>
      </w:pPr>
    </w:p>
    <w:p w14:paraId="29A2EFE5" w14:textId="2EB5D082"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798528" behindDoc="1" locked="0" layoutInCell="1" allowOverlap="1" wp14:anchorId="628BE5DA">
                <wp:simplePos x="0" y="0"/>
                <wp:positionH relativeFrom="page">
                  <wp:posOffset>883920</wp:posOffset>
                </wp:positionH>
                <wp:positionV relativeFrom="page">
                  <wp:posOffset>1433830</wp:posOffset>
                </wp:positionV>
                <wp:extent cx="5974080" cy="1468120"/>
                <wp:effectExtent l="0" t="0" r="7620" b="5080"/>
                <wp:wrapSquare wrapText="bothSides"/>
                <wp:docPr id="17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4080" cy="146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2599" w14:textId="77777777" w:rsidR="006A55FA" w:rsidRDefault="006A55FA">
                            <w:pPr>
                              <w:spacing w:line="474" w:lineRule="exact"/>
                              <w:ind w:right="648" w:firstLine="720"/>
                              <w:textAlignment w:val="baseline"/>
                              <w:rPr>
                                <w:rFonts w:ascii="Calibri" w:eastAsia="Calibri" w:hAnsi="Calibri"/>
                                <w:b/>
                                <w:color w:val="006FC0"/>
                                <w:sz w:val="32"/>
                              </w:rPr>
                            </w:pPr>
                            <w:r>
                              <w:rPr>
                                <w:rFonts w:ascii="Calibri" w:eastAsia="Calibri" w:hAnsi="Calibri"/>
                                <w:b/>
                                <w:color w:val="006FC0"/>
                                <w:sz w:val="32"/>
                              </w:rPr>
                              <w:t xml:space="preserve">Chapter 9: Your Puppy’s Weight, Body Condition and Fitness </w:t>
                            </w:r>
                            <w:r>
                              <w:rPr>
                                <w:rFonts w:ascii="Calibri" w:eastAsia="Calibri" w:hAnsi="Calibri"/>
                                <w:b/>
                                <w:i/>
                                <w:color w:val="006FC0"/>
                                <w:sz w:val="28"/>
                              </w:rPr>
                              <w:t>Your Puppy’s Weight and Condition</w:t>
                            </w:r>
                          </w:p>
                          <w:p w14:paraId="66AE180D" w14:textId="77777777" w:rsidR="006A55FA" w:rsidRDefault="006A55FA">
                            <w:pPr>
                              <w:spacing w:before="67" w:after="119" w:line="293" w:lineRule="exact"/>
                              <w:ind w:right="72"/>
                              <w:textAlignment w:val="baseline"/>
                              <w:rPr>
                                <w:rFonts w:ascii="Calibri" w:eastAsia="Calibri" w:hAnsi="Calibri"/>
                                <w:color w:val="000000"/>
                                <w:sz w:val="25"/>
                              </w:rPr>
                            </w:pPr>
                            <w:r>
                              <w:rPr>
                                <w:rFonts w:ascii="Calibri" w:eastAsia="Calibri" w:hAnsi="Calibri"/>
                                <w:color w:val="000000"/>
                                <w:sz w:val="25"/>
                              </w:rPr>
                              <w:t>Your pup’s present weight is annotated on its health certificate. Be ready, it is going to grow by leaps and bounds over the next year. You should seek to keep you pup’s growth slow while ensuring it does not become too thin. The following chart gives you appropriate weights for your pup as it grows: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BE5DA" id="Text Box 274" o:spid="_x0000_s1106" type="#_x0000_t202" style="position:absolute;margin-left:69.6pt;margin-top:112.9pt;width:470.4pt;height:115.6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" filled="f" stroked="f">
                <v:path arrowok="t"/>
                <v:textbox inset="0,0,0,0">
                  <w:txbxContent>
                    <w:p w14:paraId="200B2599" w14:textId="77777777" w:rsidR="006A55FA" w:rsidRDefault="006A55FA">
                      <w:pPr>
                        <w:spacing w:line="474" w:lineRule="exact"/>
                        <w:ind w:right="648" w:firstLine="720"/>
                        <w:textAlignment w:val="baseline"/>
                        <w:rPr>
                          <w:rFonts w:ascii="Calibri" w:eastAsia="Calibri" w:hAnsi="Calibri"/>
                          <w:b/>
                          <w:color w:val="006FC0"/>
                          <w:sz w:val="32"/>
                        </w:rPr>
                      </w:pPr>
                      <w:r>
                        <w:rPr>
                          <w:rFonts w:ascii="Calibri" w:eastAsia="Calibri" w:hAnsi="Calibri"/>
                          <w:b/>
                          <w:color w:val="006FC0"/>
                          <w:sz w:val="32"/>
                        </w:rPr>
                        <w:t xml:space="preserve">Chapter 9: Your Puppy’s Weight, Body Condition and Fitness </w:t>
                      </w:r>
                      <w:r>
                        <w:rPr>
                          <w:rFonts w:ascii="Calibri" w:eastAsia="Calibri" w:hAnsi="Calibri"/>
                          <w:b/>
                          <w:i/>
                          <w:color w:val="006FC0"/>
                          <w:sz w:val="28"/>
                        </w:rPr>
                        <w:t>Your Puppy’s Weight and Condition</w:t>
                      </w:r>
                    </w:p>
                    <w:p w14:paraId="66AE180D" w14:textId="77777777" w:rsidR="006A55FA" w:rsidRDefault="006A55FA">
                      <w:pPr>
                        <w:spacing w:before="67" w:after="119" w:line="293" w:lineRule="exact"/>
                        <w:ind w:right="72"/>
                        <w:textAlignment w:val="baseline"/>
                        <w:rPr>
                          <w:rFonts w:ascii="Calibri" w:eastAsia="Calibri" w:hAnsi="Calibri"/>
                          <w:color w:val="000000"/>
                          <w:sz w:val="25"/>
                        </w:rPr>
                      </w:pPr>
                      <w:r>
                        <w:rPr>
                          <w:rFonts w:ascii="Calibri" w:eastAsia="Calibri" w:hAnsi="Calibri"/>
                          <w:color w:val="000000"/>
                          <w:sz w:val="25"/>
                        </w:rPr>
                        <w:t>Your pup’s present weight is annotated on its health certificate. Be ready, it is going to grow by leaps and bounds over the next year. You should seek to keep you pup’s growth slow while ensuring it does not become too thin. The following chart gives you appropriate weights for your pup as it grows:</w:t>
                      </w:r>
                    </w:p>
                  </w:txbxContent>
                </v:textbox>
                <w10:wrap type="square" anchorx="page" anchory="page"/>
              </v:shape>
            </w:pict>
          </mc:Fallback>
        </mc:AlternateContent>
      </w:r>
      <w:r>
        <w:rPr>
          <w:noProof/>
        </w:rPr>
        <mc:AlternateContent>
          <mc:Choice Requires="wps">
            <w:drawing>
              <wp:anchor distT="0" distB="0" distL="0" distR="0" simplePos="0" relativeHeight="251799552" behindDoc="1" locked="0" layoutInCell="1" allowOverlap="1" wp14:anchorId="67421B07">
                <wp:simplePos x="0" y="0"/>
                <wp:positionH relativeFrom="page">
                  <wp:posOffset>883920</wp:posOffset>
                </wp:positionH>
                <wp:positionV relativeFrom="page">
                  <wp:posOffset>2901950</wp:posOffset>
                </wp:positionV>
                <wp:extent cx="5974080" cy="1578610"/>
                <wp:effectExtent l="0" t="0" r="7620" b="8890"/>
                <wp:wrapSquare wrapText="bothSides"/>
                <wp:docPr id="16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4080" cy="157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3" w:type="dxa"/>
                              <w:tblLayout w:type="fixed"/>
                              <w:tblCellMar>
                                <w:left w:w="0" w:type="dxa"/>
                                <w:right w:w="0" w:type="dxa"/>
                              </w:tblCellMar>
                              <w:tblLook w:val="0000" w:firstRow="0" w:lastRow="0" w:firstColumn="0" w:lastColumn="0" w:noHBand="0" w:noVBand="0"/>
                            </w:tblPr>
                            <w:tblGrid>
                              <w:gridCol w:w="1426"/>
                              <w:gridCol w:w="1080"/>
                              <w:gridCol w:w="993"/>
                              <w:gridCol w:w="1349"/>
                              <w:gridCol w:w="1099"/>
                              <w:gridCol w:w="1037"/>
                            </w:tblGrid>
                            <w:tr w:rsidR="006A55FA" w14:paraId="1951A7B5" w14:textId="77777777">
                              <w:trPr>
                                <w:trHeight w:hRule="exact" w:val="730"/>
                              </w:trPr>
                              <w:tc>
                                <w:tcPr>
                                  <w:tcW w:w="1426" w:type="dxa"/>
                                  <w:tcBorders>
                                    <w:top w:val="single" w:sz="19" w:space="0" w:color="000000"/>
                                    <w:left w:val="single" w:sz="19" w:space="0" w:color="000000"/>
                                    <w:bottom w:val="single" w:sz="5" w:space="0" w:color="000000"/>
                                    <w:right w:val="single" w:sz="19" w:space="0" w:color="000000"/>
                                  </w:tcBorders>
                                </w:tcPr>
                                <w:p w14:paraId="3207E4E8" w14:textId="77777777" w:rsidR="006A55FA" w:rsidRDefault="006A55FA">
                                  <w:pPr>
                                    <w:spacing w:before="58" w:after="143" w:line="264" w:lineRule="exact"/>
                                    <w:jc w:val="center"/>
                                    <w:textAlignment w:val="baseline"/>
                                    <w:rPr>
                                      <w:rFonts w:ascii="Calibri" w:eastAsia="Calibri" w:hAnsi="Calibri"/>
                                      <w:b/>
                                      <w:color w:val="000000"/>
                                    </w:rPr>
                                  </w:pPr>
                                  <w:r>
                                    <w:rPr>
                                      <w:rFonts w:ascii="Calibri" w:eastAsia="Calibri" w:hAnsi="Calibri"/>
                                      <w:b/>
                                      <w:color w:val="000000"/>
                                    </w:rPr>
                                    <w:t xml:space="preserve">Age in </w:t>
                                  </w:r>
                                  <w:r>
                                    <w:rPr>
                                      <w:rFonts w:ascii="Calibri" w:eastAsia="Calibri" w:hAnsi="Calibri"/>
                                      <w:b/>
                                      <w:color w:val="000000"/>
                                    </w:rPr>
                                    <w:br/>
                                    <w:t>weeks</w:t>
                                  </w:r>
                                </w:p>
                              </w:tc>
                              <w:tc>
                                <w:tcPr>
                                  <w:tcW w:w="1080" w:type="dxa"/>
                                  <w:tcBorders>
                                    <w:top w:val="single" w:sz="19" w:space="0" w:color="000000"/>
                                    <w:left w:val="single" w:sz="19" w:space="0" w:color="000000"/>
                                    <w:bottom w:val="single" w:sz="5" w:space="0" w:color="000000"/>
                                    <w:right w:val="single" w:sz="5" w:space="0" w:color="000000"/>
                                  </w:tcBorders>
                                  <w:vAlign w:val="bottom"/>
                                </w:tcPr>
                                <w:p w14:paraId="73E55E1D" w14:textId="77777777" w:rsidR="006A55FA" w:rsidRDefault="006A55FA">
                                  <w:pPr>
                                    <w:spacing w:before="359" w:after="143" w:line="227" w:lineRule="exact"/>
                                    <w:jc w:val="center"/>
                                    <w:textAlignment w:val="baseline"/>
                                    <w:rPr>
                                      <w:rFonts w:ascii="Calibri" w:eastAsia="Calibri" w:hAnsi="Calibri"/>
                                      <w:b/>
                                      <w:color w:val="000000"/>
                                    </w:rPr>
                                  </w:pPr>
                                  <w:r>
                                    <w:rPr>
                                      <w:rFonts w:ascii="Calibri" w:eastAsia="Calibri" w:hAnsi="Calibri"/>
                                      <w:b/>
                                      <w:color w:val="000000"/>
                                    </w:rPr>
                                    <w:t>Male</w:t>
                                  </w:r>
                                </w:p>
                              </w:tc>
                              <w:tc>
                                <w:tcPr>
                                  <w:tcW w:w="993" w:type="dxa"/>
                                  <w:tcBorders>
                                    <w:top w:val="single" w:sz="19" w:space="0" w:color="000000"/>
                                    <w:left w:val="single" w:sz="5" w:space="0" w:color="000000"/>
                                    <w:bottom w:val="single" w:sz="5" w:space="0" w:color="000000"/>
                                    <w:right w:val="single" w:sz="19" w:space="0" w:color="000000"/>
                                  </w:tcBorders>
                                  <w:vAlign w:val="bottom"/>
                                </w:tcPr>
                                <w:p w14:paraId="41586377" w14:textId="77777777" w:rsidR="006A55FA" w:rsidRDefault="006A55FA">
                                  <w:pPr>
                                    <w:spacing w:before="359" w:after="143" w:line="227" w:lineRule="exact"/>
                                    <w:jc w:val="center"/>
                                    <w:textAlignment w:val="baseline"/>
                                    <w:rPr>
                                      <w:rFonts w:ascii="Calibri" w:eastAsia="Calibri" w:hAnsi="Calibri"/>
                                      <w:b/>
                                      <w:color w:val="000000"/>
                                    </w:rPr>
                                  </w:pPr>
                                  <w:r>
                                    <w:rPr>
                                      <w:rFonts w:ascii="Calibri" w:eastAsia="Calibri" w:hAnsi="Calibri"/>
                                      <w:b/>
                                      <w:color w:val="000000"/>
                                    </w:rPr>
                                    <w:t>Female</w:t>
                                  </w:r>
                                </w:p>
                              </w:tc>
                              <w:tc>
                                <w:tcPr>
                                  <w:tcW w:w="1349" w:type="dxa"/>
                                  <w:tcBorders>
                                    <w:top w:val="single" w:sz="19" w:space="0" w:color="000000"/>
                                    <w:left w:val="single" w:sz="19" w:space="0" w:color="000000"/>
                                    <w:bottom w:val="single" w:sz="5" w:space="0" w:color="000000"/>
                                    <w:right w:val="single" w:sz="19" w:space="0" w:color="000000"/>
                                  </w:tcBorders>
                                </w:tcPr>
                                <w:p w14:paraId="76EC997A" w14:textId="77777777" w:rsidR="006A55FA" w:rsidRDefault="006A55FA">
                                  <w:pPr>
                                    <w:spacing w:before="58" w:after="143" w:line="264" w:lineRule="exact"/>
                                    <w:jc w:val="center"/>
                                    <w:textAlignment w:val="baseline"/>
                                    <w:rPr>
                                      <w:rFonts w:ascii="Calibri" w:eastAsia="Calibri" w:hAnsi="Calibri"/>
                                      <w:b/>
                                      <w:color w:val="000000"/>
                                    </w:rPr>
                                  </w:pPr>
                                  <w:r>
                                    <w:rPr>
                                      <w:rFonts w:ascii="Calibri" w:eastAsia="Calibri" w:hAnsi="Calibri"/>
                                      <w:b/>
                                      <w:color w:val="000000"/>
                                    </w:rPr>
                                    <w:t xml:space="preserve">Age in </w:t>
                                  </w:r>
                                  <w:r>
                                    <w:rPr>
                                      <w:rFonts w:ascii="Calibri" w:eastAsia="Calibri" w:hAnsi="Calibri"/>
                                      <w:b/>
                                      <w:color w:val="000000"/>
                                    </w:rPr>
                                    <w:br/>
                                    <w:t>weeks</w:t>
                                  </w:r>
                                </w:p>
                              </w:tc>
                              <w:tc>
                                <w:tcPr>
                                  <w:tcW w:w="1099" w:type="dxa"/>
                                  <w:tcBorders>
                                    <w:top w:val="single" w:sz="19" w:space="0" w:color="000000"/>
                                    <w:left w:val="single" w:sz="19" w:space="0" w:color="000000"/>
                                    <w:bottom w:val="single" w:sz="5" w:space="0" w:color="000000"/>
                                    <w:right w:val="single" w:sz="5" w:space="0" w:color="000000"/>
                                  </w:tcBorders>
                                  <w:vAlign w:val="bottom"/>
                                </w:tcPr>
                                <w:p w14:paraId="6DC8E7EF" w14:textId="77777777" w:rsidR="006A55FA" w:rsidRDefault="006A55FA">
                                  <w:pPr>
                                    <w:spacing w:before="359" w:after="143" w:line="227" w:lineRule="exact"/>
                                    <w:jc w:val="center"/>
                                    <w:textAlignment w:val="baseline"/>
                                    <w:rPr>
                                      <w:rFonts w:ascii="Calibri" w:eastAsia="Calibri" w:hAnsi="Calibri"/>
                                      <w:b/>
                                      <w:color w:val="000000"/>
                                    </w:rPr>
                                  </w:pPr>
                                  <w:r>
                                    <w:rPr>
                                      <w:rFonts w:ascii="Calibri" w:eastAsia="Calibri" w:hAnsi="Calibri"/>
                                      <w:b/>
                                      <w:color w:val="000000"/>
                                    </w:rPr>
                                    <w:t>Male</w:t>
                                  </w:r>
                                </w:p>
                              </w:tc>
                              <w:tc>
                                <w:tcPr>
                                  <w:tcW w:w="1037" w:type="dxa"/>
                                  <w:tcBorders>
                                    <w:top w:val="single" w:sz="19" w:space="0" w:color="000000"/>
                                    <w:left w:val="single" w:sz="5" w:space="0" w:color="000000"/>
                                    <w:bottom w:val="single" w:sz="5" w:space="0" w:color="000000"/>
                                    <w:right w:val="single" w:sz="19" w:space="0" w:color="000000"/>
                                  </w:tcBorders>
                                  <w:vAlign w:val="bottom"/>
                                </w:tcPr>
                                <w:p w14:paraId="4F76BD86" w14:textId="77777777" w:rsidR="006A55FA" w:rsidRDefault="006A55FA">
                                  <w:pPr>
                                    <w:spacing w:before="359" w:after="143" w:line="227" w:lineRule="exact"/>
                                    <w:jc w:val="center"/>
                                    <w:textAlignment w:val="baseline"/>
                                    <w:rPr>
                                      <w:rFonts w:ascii="Calibri" w:eastAsia="Calibri" w:hAnsi="Calibri"/>
                                      <w:b/>
                                      <w:color w:val="000000"/>
                                    </w:rPr>
                                  </w:pPr>
                                  <w:r>
                                    <w:rPr>
                                      <w:rFonts w:ascii="Calibri" w:eastAsia="Calibri" w:hAnsi="Calibri"/>
                                      <w:b/>
                                      <w:color w:val="000000"/>
                                    </w:rPr>
                                    <w:t>Female</w:t>
                                  </w:r>
                                </w:p>
                              </w:tc>
                            </w:tr>
                            <w:tr w:rsidR="006A55FA" w14:paraId="06BE653B" w14:textId="77777777">
                              <w:trPr>
                                <w:trHeight w:hRule="exact" w:val="427"/>
                              </w:trPr>
                              <w:tc>
                                <w:tcPr>
                                  <w:tcW w:w="1426" w:type="dxa"/>
                                  <w:tcBorders>
                                    <w:top w:val="single" w:sz="5" w:space="0" w:color="000000"/>
                                    <w:left w:val="single" w:sz="19" w:space="0" w:color="000000"/>
                                    <w:bottom w:val="single" w:sz="5" w:space="0" w:color="000000"/>
                                    <w:right w:val="single" w:sz="19" w:space="0" w:color="000000"/>
                                  </w:tcBorders>
                                </w:tcPr>
                                <w:p w14:paraId="6C9B7F0D" w14:textId="77777777" w:rsidR="006A55FA" w:rsidRDefault="006A55FA">
                                  <w:pPr>
                                    <w:spacing w:before="38" w:after="113" w:line="266" w:lineRule="exact"/>
                                    <w:jc w:val="center"/>
                                    <w:textAlignment w:val="baseline"/>
                                    <w:rPr>
                                      <w:rFonts w:ascii="Calibri" w:eastAsia="Calibri" w:hAnsi="Calibri"/>
                                      <w:b/>
                                      <w:color w:val="000000"/>
                                      <w:sz w:val="24"/>
                                    </w:rPr>
                                  </w:pPr>
                                  <w:r>
                                    <w:rPr>
                                      <w:rFonts w:ascii="Calibri" w:eastAsia="Calibri" w:hAnsi="Calibri"/>
                                      <w:b/>
                                      <w:color w:val="000000"/>
                                      <w:sz w:val="24"/>
                                    </w:rPr>
                                    <w:t>9-10</w:t>
                                  </w:r>
                                </w:p>
                              </w:tc>
                              <w:tc>
                                <w:tcPr>
                                  <w:tcW w:w="1080" w:type="dxa"/>
                                  <w:tcBorders>
                                    <w:top w:val="single" w:sz="5" w:space="0" w:color="000000"/>
                                    <w:left w:val="single" w:sz="19" w:space="0" w:color="000000"/>
                                    <w:bottom w:val="single" w:sz="5" w:space="0" w:color="000000"/>
                                    <w:right w:val="single" w:sz="5" w:space="0" w:color="000000"/>
                                  </w:tcBorders>
                                </w:tcPr>
                                <w:p w14:paraId="24660DA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993" w:type="dxa"/>
                                  <w:tcBorders>
                                    <w:top w:val="single" w:sz="5" w:space="0" w:color="000000"/>
                                    <w:left w:val="single" w:sz="5" w:space="0" w:color="000000"/>
                                    <w:bottom w:val="single" w:sz="5" w:space="0" w:color="000000"/>
                                    <w:right w:val="single" w:sz="19" w:space="0" w:color="000000"/>
                                  </w:tcBorders>
                                </w:tcPr>
                                <w:p w14:paraId="7A27C51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1349" w:type="dxa"/>
                                  <w:tcBorders>
                                    <w:top w:val="single" w:sz="5" w:space="0" w:color="000000"/>
                                    <w:left w:val="single" w:sz="19" w:space="0" w:color="000000"/>
                                    <w:bottom w:val="single" w:sz="5" w:space="0" w:color="000000"/>
                                    <w:right w:val="single" w:sz="19" w:space="0" w:color="000000"/>
                                  </w:tcBorders>
                                </w:tcPr>
                                <w:p w14:paraId="62C01CDA" w14:textId="77777777" w:rsidR="006A55FA" w:rsidRDefault="006A55FA">
                                  <w:pPr>
                                    <w:spacing w:before="38" w:after="113" w:line="266" w:lineRule="exact"/>
                                    <w:jc w:val="center"/>
                                    <w:textAlignment w:val="baseline"/>
                                    <w:rPr>
                                      <w:rFonts w:ascii="Calibri" w:eastAsia="Calibri" w:hAnsi="Calibri"/>
                                      <w:b/>
                                      <w:color w:val="000000"/>
                                      <w:sz w:val="24"/>
                                    </w:rPr>
                                  </w:pPr>
                                  <w:r>
                                    <w:rPr>
                                      <w:rFonts w:ascii="Calibri" w:eastAsia="Calibri" w:hAnsi="Calibri"/>
                                      <w:b/>
                                      <w:color w:val="000000"/>
                                      <w:sz w:val="24"/>
                                    </w:rPr>
                                    <w:t>15-16</w:t>
                                  </w:r>
                                </w:p>
                              </w:tc>
                              <w:tc>
                                <w:tcPr>
                                  <w:tcW w:w="1099" w:type="dxa"/>
                                  <w:tcBorders>
                                    <w:top w:val="single" w:sz="5" w:space="0" w:color="000000"/>
                                    <w:left w:val="single" w:sz="19" w:space="0" w:color="000000"/>
                                    <w:bottom w:val="single" w:sz="5" w:space="0" w:color="000000"/>
                                    <w:right w:val="single" w:sz="5" w:space="0" w:color="000000"/>
                                  </w:tcBorders>
                                </w:tcPr>
                                <w:p w14:paraId="7F1FC4D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1037" w:type="dxa"/>
                                  <w:tcBorders>
                                    <w:top w:val="single" w:sz="5" w:space="0" w:color="000000"/>
                                    <w:left w:val="single" w:sz="5" w:space="0" w:color="000000"/>
                                    <w:bottom w:val="single" w:sz="5" w:space="0" w:color="000000"/>
                                    <w:right w:val="single" w:sz="19" w:space="0" w:color="000000"/>
                                  </w:tcBorders>
                                </w:tcPr>
                                <w:p w14:paraId="00CE55C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243DF52" w14:textId="77777777">
                              <w:trPr>
                                <w:trHeight w:hRule="exact" w:val="456"/>
                              </w:trPr>
                              <w:tc>
                                <w:tcPr>
                                  <w:tcW w:w="1426" w:type="dxa"/>
                                  <w:tcBorders>
                                    <w:top w:val="single" w:sz="5" w:space="0" w:color="000000"/>
                                    <w:left w:val="single" w:sz="19" w:space="0" w:color="000000"/>
                                    <w:bottom w:val="single" w:sz="5" w:space="0" w:color="000000"/>
                                    <w:right w:val="single" w:sz="19" w:space="0" w:color="000000"/>
                                  </w:tcBorders>
                                </w:tcPr>
                                <w:p w14:paraId="513E2E0C" w14:textId="77777777" w:rsidR="006A55FA" w:rsidRDefault="006A55FA">
                                  <w:pPr>
                                    <w:spacing w:before="38" w:after="147" w:line="266" w:lineRule="exact"/>
                                    <w:jc w:val="center"/>
                                    <w:textAlignment w:val="baseline"/>
                                    <w:rPr>
                                      <w:rFonts w:ascii="Calibri" w:eastAsia="Calibri" w:hAnsi="Calibri"/>
                                      <w:b/>
                                      <w:color w:val="000000"/>
                                      <w:sz w:val="24"/>
                                    </w:rPr>
                                  </w:pPr>
                                  <w:r>
                                    <w:rPr>
                                      <w:rFonts w:ascii="Calibri" w:eastAsia="Calibri" w:hAnsi="Calibri"/>
                                      <w:b/>
                                      <w:color w:val="000000"/>
                                      <w:sz w:val="24"/>
                                    </w:rPr>
                                    <w:t>11-12</w:t>
                                  </w:r>
                                </w:p>
                              </w:tc>
                              <w:tc>
                                <w:tcPr>
                                  <w:tcW w:w="1080" w:type="dxa"/>
                                  <w:tcBorders>
                                    <w:top w:val="single" w:sz="5" w:space="0" w:color="000000"/>
                                    <w:left w:val="single" w:sz="19" w:space="0" w:color="000000"/>
                                    <w:bottom w:val="single" w:sz="5" w:space="0" w:color="000000"/>
                                    <w:right w:val="single" w:sz="5" w:space="0" w:color="000000"/>
                                  </w:tcBorders>
                                </w:tcPr>
                                <w:p w14:paraId="59796EB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993" w:type="dxa"/>
                                  <w:tcBorders>
                                    <w:top w:val="single" w:sz="5" w:space="0" w:color="000000"/>
                                    <w:left w:val="single" w:sz="5" w:space="0" w:color="000000"/>
                                    <w:bottom w:val="single" w:sz="5" w:space="0" w:color="000000"/>
                                    <w:right w:val="single" w:sz="19" w:space="0" w:color="000000"/>
                                  </w:tcBorders>
                                </w:tcPr>
                                <w:p w14:paraId="229A523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1349" w:type="dxa"/>
                                  <w:tcBorders>
                                    <w:top w:val="single" w:sz="5" w:space="0" w:color="000000"/>
                                    <w:left w:val="single" w:sz="19" w:space="0" w:color="000000"/>
                                    <w:bottom w:val="single" w:sz="5" w:space="0" w:color="000000"/>
                                    <w:right w:val="single" w:sz="19" w:space="0" w:color="000000"/>
                                  </w:tcBorders>
                                </w:tcPr>
                                <w:p w14:paraId="155167CB" w14:textId="77777777" w:rsidR="006A55FA" w:rsidRDefault="006A55FA">
                                  <w:pPr>
                                    <w:spacing w:before="38" w:after="147" w:line="266" w:lineRule="exact"/>
                                    <w:jc w:val="center"/>
                                    <w:textAlignment w:val="baseline"/>
                                    <w:rPr>
                                      <w:rFonts w:ascii="Calibri" w:eastAsia="Calibri" w:hAnsi="Calibri"/>
                                      <w:b/>
                                      <w:color w:val="000000"/>
                                      <w:sz w:val="24"/>
                                    </w:rPr>
                                  </w:pPr>
                                  <w:r>
                                    <w:rPr>
                                      <w:rFonts w:ascii="Calibri" w:eastAsia="Calibri" w:hAnsi="Calibri"/>
                                      <w:b/>
                                      <w:color w:val="000000"/>
                                      <w:sz w:val="24"/>
                                    </w:rPr>
                                    <w:t>17-19</w:t>
                                  </w:r>
                                </w:p>
                              </w:tc>
                              <w:tc>
                                <w:tcPr>
                                  <w:tcW w:w="1099" w:type="dxa"/>
                                  <w:tcBorders>
                                    <w:top w:val="single" w:sz="5" w:space="0" w:color="000000"/>
                                    <w:left w:val="single" w:sz="19" w:space="0" w:color="000000"/>
                                    <w:bottom w:val="single" w:sz="5" w:space="0" w:color="000000"/>
                                    <w:right w:val="single" w:sz="5" w:space="0" w:color="000000"/>
                                  </w:tcBorders>
                                </w:tcPr>
                                <w:p w14:paraId="6F079FB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1037" w:type="dxa"/>
                                  <w:tcBorders>
                                    <w:top w:val="single" w:sz="5" w:space="0" w:color="000000"/>
                                    <w:left w:val="single" w:sz="5" w:space="0" w:color="000000"/>
                                    <w:bottom w:val="single" w:sz="5" w:space="0" w:color="000000"/>
                                    <w:right w:val="single" w:sz="19" w:space="0" w:color="000000"/>
                                  </w:tcBorders>
                                </w:tcPr>
                                <w:p w14:paraId="1287794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298B93F3" w14:textId="77777777">
                              <w:trPr>
                                <w:trHeight w:hRule="exact" w:val="470"/>
                              </w:trPr>
                              <w:tc>
                                <w:tcPr>
                                  <w:tcW w:w="1426" w:type="dxa"/>
                                  <w:tcBorders>
                                    <w:top w:val="single" w:sz="5" w:space="0" w:color="000000"/>
                                    <w:left w:val="single" w:sz="19" w:space="0" w:color="000000"/>
                                    <w:bottom w:val="single" w:sz="19" w:space="0" w:color="000000"/>
                                    <w:right w:val="single" w:sz="19" w:space="0" w:color="000000"/>
                                  </w:tcBorders>
                                </w:tcPr>
                                <w:p w14:paraId="30DB40C8" w14:textId="77777777" w:rsidR="006A55FA" w:rsidRDefault="006A55FA">
                                  <w:pPr>
                                    <w:spacing w:before="33" w:after="156" w:line="266" w:lineRule="exact"/>
                                    <w:jc w:val="center"/>
                                    <w:textAlignment w:val="baseline"/>
                                    <w:rPr>
                                      <w:rFonts w:ascii="Calibri" w:eastAsia="Calibri" w:hAnsi="Calibri"/>
                                      <w:b/>
                                      <w:color w:val="000000"/>
                                      <w:sz w:val="24"/>
                                    </w:rPr>
                                  </w:pPr>
                                  <w:r>
                                    <w:rPr>
                                      <w:rFonts w:ascii="Calibri" w:eastAsia="Calibri" w:hAnsi="Calibri"/>
                                      <w:b/>
                                      <w:color w:val="000000"/>
                                      <w:sz w:val="24"/>
                                    </w:rPr>
                                    <w:t>13-14</w:t>
                                  </w:r>
                                </w:p>
                              </w:tc>
                              <w:tc>
                                <w:tcPr>
                                  <w:tcW w:w="1080" w:type="dxa"/>
                                  <w:tcBorders>
                                    <w:top w:val="single" w:sz="5" w:space="0" w:color="000000"/>
                                    <w:left w:val="single" w:sz="19" w:space="0" w:color="000000"/>
                                    <w:bottom w:val="single" w:sz="19" w:space="0" w:color="000000"/>
                                    <w:right w:val="single" w:sz="5" w:space="0" w:color="000000"/>
                                  </w:tcBorders>
                                </w:tcPr>
                                <w:p w14:paraId="6650F30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993" w:type="dxa"/>
                                  <w:tcBorders>
                                    <w:top w:val="single" w:sz="5" w:space="0" w:color="000000"/>
                                    <w:left w:val="single" w:sz="5" w:space="0" w:color="000000"/>
                                    <w:bottom w:val="single" w:sz="19" w:space="0" w:color="000000"/>
                                    <w:right w:val="single" w:sz="19" w:space="0" w:color="000000"/>
                                  </w:tcBorders>
                                </w:tcPr>
                                <w:p w14:paraId="4A881A2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1349" w:type="dxa"/>
                                  <w:tcBorders>
                                    <w:top w:val="single" w:sz="5" w:space="0" w:color="000000"/>
                                    <w:left w:val="single" w:sz="19" w:space="0" w:color="000000"/>
                                    <w:bottom w:val="single" w:sz="19" w:space="0" w:color="000000"/>
                                    <w:right w:val="single" w:sz="19" w:space="0" w:color="000000"/>
                                  </w:tcBorders>
                                </w:tcPr>
                                <w:p w14:paraId="625F1B82" w14:textId="77777777" w:rsidR="006A55FA" w:rsidRDefault="006A55FA">
                                  <w:pPr>
                                    <w:spacing w:before="33" w:after="156" w:line="266" w:lineRule="exact"/>
                                    <w:jc w:val="center"/>
                                    <w:textAlignment w:val="baseline"/>
                                    <w:rPr>
                                      <w:rFonts w:ascii="Calibri" w:eastAsia="Calibri" w:hAnsi="Calibri"/>
                                      <w:b/>
                                      <w:color w:val="000000"/>
                                      <w:sz w:val="24"/>
                                    </w:rPr>
                                  </w:pPr>
                                  <w:r>
                                    <w:rPr>
                                      <w:rFonts w:ascii="Calibri" w:eastAsia="Calibri" w:hAnsi="Calibri"/>
                                      <w:b/>
                                      <w:color w:val="000000"/>
                                      <w:sz w:val="24"/>
                                    </w:rPr>
                                    <w:t>20-22</w:t>
                                  </w:r>
                                </w:p>
                              </w:tc>
                              <w:tc>
                                <w:tcPr>
                                  <w:tcW w:w="1099" w:type="dxa"/>
                                  <w:tcBorders>
                                    <w:top w:val="single" w:sz="5" w:space="0" w:color="000000"/>
                                    <w:left w:val="single" w:sz="19" w:space="0" w:color="000000"/>
                                    <w:bottom w:val="single" w:sz="19" w:space="0" w:color="000000"/>
                                    <w:right w:val="single" w:sz="5" w:space="0" w:color="000000"/>
                                  </w:tcBorders>
                                </w:tcPr>
                                <w:p w14:paraId="75AF3AE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1037" w:type="dxa"/>
                                  <w:tcBorders>
                                    <w:top w:val="single" w:sz="5" w:space="0" w:color="000000"/>
                                    <w:left w:val="single" w:sz="5" w:space="0" w:color="000000"/>
                                    <w:bottom w:val="single" w:sz="19" w:space="0" w:color="000000"/>
                                    <w:right w:val="single" w:sz="19" w:space="0" w:color="000000"/>
                                  </w:tcBorders>
                                </w:tcPr>
                                <w:p w14:paraId="5E742A6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bl>
                          <w:p w14:paraId="6AB7A5A5" w14:textId="77777777" w:rsidR="006A55FA" w:rsidRDefault="006A55FA">
                            <w:pPr>
                              <w:spacing w:after="369"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21B07" id="Text Box 273" o:spid="_x0000_s1107" type="#_x0000_t202" style="position:absolute;margin-left:69.6pt;margin-top:228.5pt;width:470.4pt;height:124.3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" filled="f" stroked="f">
                <v:path arrowok="t"/>
                <v:textbox inset="0,0,0,0">
                  <w:txbxContent>
                    <w:tbl>
                      <w:tblPr>
                        <w:tblW w:w="0" w:type="auto"/>
                        <w:tblInd w:w="43" w:type="dxa"/>
                        <w:tblLayout w:type="fixed"/>
                        <w:tblCellMar>
                          <w:left w:w="0" w:type="dxa"/>
                          <w:right w:w="0" w:type="dxa"/>
                        </w:tblCellMar>
                        <w:tblLook w:val="0000" w:firstRow="0" w:lastRow="0" w:firstColumn="0" w:lastColumn="0" w:noHBand="0" w:noVBand="0"/>
                      </w:tblPr>
                      <w:tblGrid>
                        <w:gridCol w:w="1426"/>
                        <w:gridCol w:w="1080"/>
                        <w:gridCol w:w="993"/>
                        <w:gridCol w:w="1349"/>
                        <w:gridCol w:w="1099"/>
                        <w:gridCol w:w="1037"/>
                      </w:tblGrid>
                      <w:tr w:rsidR="006A55FA" w14:paraId="1951A7B5" w14:textId="77777777">
                        <w:trPr>
                          <w:trHeight w:hRule="exact" w:val="730"/>
                        </w:trPr>
                        <w:tc>
                          <w:tcPr>
                            <w:tcW w:w="1426" w:type="dxa"/>
                            <w:tcBorders>
                              <w:top w:val="single" w:sz="19" w:space="0" w:color="000000"/>
                              <w:left w:val="single" w:sz="19" w:space="0" w:color="000000"/>
                              <w:bottom w:val="single" w:sz="5" w:space="0" w:color="000000"/>
                              <w:right w:val="single" w:sz="19" w:space="0" w:color="000000"/>
                            </w:tcBorders>
                          </w:tcPr>
                          <w:p w14:paraId="3207E4E8" w14:textId="77777777" w:rsidR="006A55FA" w:rsidRDefault="006A55FA">
                            <w:pPr>
                              <w:spacing w:before="58" w:after="143" w:line="264" w:lineRule="exact"/>
                              <w:jc w:val="center"/>
                              <w:textAlignment w:val="baseline"/>
                              <w:rPr>
                                <w:rFonts w:ascii="Calibri" w:eastAsia="Calibri" w:hAnsi="Calibri"/>
                                <w:b/>
                                <w:color w:val="000000"/>
                              </w:rPr>
                            </w:pPr>
                            <w:r>
                              <w:rPr>
                                <w:rFonts w:ascii="Calibri" w:eastAsia="Calibri" w:hAnsi="Calibri"/>
                                <w:b/>
                                <w:color w:val="000000"/>
                              </w:rPr>
                              <w:t xml:space="preserve">Age in </w:t>
                            </w:r>
                            <w:r>
                              <w:rPr>
                                <w:rFonts w:ascii="Calibri" w:eastAsia="Calibri" w:hAnsi="Calibri"/>
                                <w:b/>
                                <w:color w:val="000000"/>
                              </w:rPr>
                              <w:br/>
                              <w:t>weeks</w:t>
                            </w:r>
                          </w:p>
                        </w:tc>
                        <w:tc>
                          <w:tcPr>
                            <w:tcW w:w="1080" w:type="dxa"/>
                            <w:tcBorders>
                              <w:top w:val="single" w:sz="19" w:space="0" w:color="000000"/>
                              <w:left w:val="single" w:sz="19" w:space="0" w:color="000000"/>
                              <w:bottom w:val="single" w:sz="5" w:space="0" w:color="000000"/>
                              <w:right w:val="single" w:sz="5" w:space="0" w:color="000000"/>
                            </w:tcBorders>
                            <w:vAlign w:val="bottom"/>
                          </w:tcPr>
                          <w:p w14:paraId="73E55E1D" w14:textId="77777777" w:rsidR="006A55FA" w:rsidRDefault="006A55FA">
                            <w:pPr>
                              <w:spacing w:before="359" w:after="143" w:line="227" w:lineRule="exact"/>
                              <w:jc w:val="center"/>
                              <w:textAlignment w:val="baseline"/>
                              <w:rPr>
                                <w:rFonts w:ascii="Calibri" w:eastAsia="Calibri" w:hAnsi="Calibri"/>
                                <w:b/>
                                <w:color w:val="000000"/>
                              </w:rPr>
                            </w:pPr>
                            <w:r>
                              <w:rPr>
                                <w:rFonts w:ascii="Calibri" w:eastAsia="Calibri" w:hAnsi="Calibri"/>
                                <w:b/>
                                <w:color w:val="000000"/>
                              </w:rPr>
                              <w:t>Male</w:t>
                            </w:r>
                          </w:p>
                        </w:tc>
                        <w:tc>
                          <w:tcPr>
                            <w:tcW w:w="993" w:type="dxa"/>
                            <w:tcBorders>
                              <w:top w:val="single" w:sz="19" w:space="0" w:color="000000"/>
                              <w:left w:val="single" w:sz="5" w:space="0" w:color="000000"/>
                              <w:bottom w:val="single" w:sz="5" w:space="0" w:color="000000"/>
                              <w:right w:val="single" w:sz="19" w:space="0" w:color="000000"/>
                            </w:tcBorders>
                            <w:vAlign w:val="bottom"/>
                          </w:tcPr>
                          <w:p w14:paraId="41586377" w14:textId="77777777" w:rsidR="006A55FA" w:rsidRDefault="006A55FA">
                            <w:pPr>
                              <w:spacing w:before="359" w:after="143" w:line="227" w:lineRule="exact"/>
                              <w:jc w:val="center"/>
                              <w:textAlignment w:val="baseline"/>
                              <w:rPr>
                                <w:rFonts w:ascii="Calibri" w:eastAsia="Calibri" w:hAnsi="Calibri"/>
                                <w:b/>
                                <w:color w:val="000000"/>
                              </w:rPr>
                            </w:pPr>
                            <w:r>
                              <w:rPr>
                                <w:rFonts w:ascii="Calibri" w:eastAsia="Calibri" w:hAnsi="Calibri"/>
                                <w:b/>
                                <w:color w:val="000000"/>
                              </w:rPr>
                              <w:t>Female</w:t>
                            </w:r>
                          </w:p>
                        </w:tc>
                        <w:tc>
                          <w:tcPr>
                            <w:tcW w:w="1349" w:type="dxa"/>
                            <w:tcBorders>
                              <w:top w:val="single" w:sz="19" w:space="0" w:color="000000"/>
                              <w:left w:val="single" w:sz="19" w:space="0" w:color="000000"/>
                              <w:bottom w:val="single" w:sz="5" w:space="0" w:color="000000"/>
                              <w:right w:val="single" w:sz="19" w:space="0" w:color="000000"/>
                            </w:tcBorders>
                          </w:tcPr>
                          <w:p w14:paraId="76EC997A" w14:textId="77777777" w:rsidR="006A55FA" w:rsidRDefault="006A55FA">
                            <w:pPr>
                              <w:spacing w:before="58" w:after="143" w:line="264" w:lineRule="exact"/>
                              <w:jc w:val="center"/>
                              <w:textAlignment w:val="baseline"/>
                              <w:rPr>
                                <w:rFonts w:ascii="Calibri" w:eastAsia="Calibri" w:hAnsi="Calibri"/>
                                <w:b/>
                                <w:color w:val="000000"/>
                              </w:rPr>
                            </w:pPr>
                            <w:r>
                              <w:rPr>
                                <w:rFonts w:ascii="Calibri" w:eastAsia="Calibri" w:hAnsi="Calibri"/>
                                <w:b/>
                                <w:color w:val="000000"/>
                              </w:rPr>
                              <w:t xml:space="preserve">Age in </w:t>
                            </w:r>
                            <w:r>
                              <w:rPr>
                                <w:rFonts w:ascii="Calibri" w:eastAsia="Calibri" w:hAnsi="Calibri"/>
                                <w:b/>
                                <w:color w:val="000000"/>
                              </w:rPr>
                              <w:br/>
                              <w:t>weeks</w:t>
                            </w:r>
                          </w:p>
                        </w:tc>
                        <w:tc>
                          <w:tcPr>
                            <w:tcW w:w="1099" w:type="dxa"/>
                            <w:tcBorders>
                              <w:top w:val="single" w:sz="19" w:space="0" w:color="000000"/>
                              <w:left w:val="single" w:sz="19" w:space="0" w:color="000000"/>
                              <w:bottom w:val="single" w:sz="5" w:space="0" w:color="000000"/>
                              <w:right w:val="single" w:sz="5" w:space="0" w:color="000000"/>
                            </w:tcBorders>
                            <w:vAlign w:val="bottom"/>
                          </w:tcPr>
                          <w:p w14:paraId="6DC8E7EF" w14:textId="77777777" w:rsidR="006A55FA" w:rsidRDefault="006A55FA">
                            <w:pPr>
                              <w:spacing w:before="359" w:after="143" w:line="227" w:lineRule="exact"/>
                              <w:jc w:val="center"/>
                              <w:textAlignment w:val="baseline"/>
                              <w:rPr>
                                <w:rFonts w:ascii="Calibri" w:eastAsia="Calibri" w:hAnsi="Calibri"/>
                                <w:b/>
                                <w:color w:val="000000"/>
                              </w:rPr>
                            </w:pPr>
                            <w:r>
                              <w:rPr>
                                <w:rFonts w:ascii="Calibri" w:eastAsia="Calibri" w:hAnsi="Calibri"/>
                                <w:b/>
                                <w:color w:val="000000"/>
                              </w:rPr>
                              <w:t>Male</w:t>
                            </w:r>
                          </w:p>
                        </w:tc>
                        <w:tc>
                          <w:tcPr>
                            <w:tcW w:w="1037" w:type="dxa"/>
                            <w:tcBorders>
                              <w:top w:val="single" w:sz="19" w:space="0" w:color="000000"/>
                              <w:left w:val="single" w:sz="5" w:space="0" w:color="000000"/>
                              <w:bottom w:val="single" w:sz="5" w:space="0" w:color="000000"/>
                              <w:right w:val="single" w:sz="19" w:space="0" w:color="000000"/>
                            </w:tcBorders>
                            <w:vAlign w:val="bottom"/>
                          </w:tcPr>
                          <w:p w14:paraId="4F76BD86" w14:textId="77777777" w:rsidR="006A55FA" w:rsidRDefault="006A55FA">
                            <w:pPr>
                              <w:spacing w:before="359" w:after="143" w:line="227" w:lineRule="exact"/>
                              <w:jc w:val="center"/>
                              <w:textAlignment w:val="baseline"/>
                              <w:rPr>
                                <w:rFonts w:ascii="Calibri" w:eastAsia="Calibri" w:hAnsi="Calibri"/>
                                <w:b/>
                                <w:color w:val="000000"/>
                              </w:rPr>
                            </w:pPr>
                            <w:r>
                              <w:rPr>
                                <w:rFonts w:ascii="Calibri" w:eastAsia="Calibri" w:hAnsi="Calibri"/>
                                <w:b/>
                                <w:color w:val="000000"/>
                              </w:rPr>
                              <w:t>Female</w:t>
                            </w:r>
                          </w:p>
                        </w:tc>
                      </w:tr>
                      <w:tr w:rsidR="006A55FA" w14:paraId="06BE653B" w14:textId="77777777">
                        <w:trPr>
                          <w:trHeight w:hRule="exact" w:val="427"/>
                        </w:trPr>
                        <w:tc>
                          <w:tcPr>
                            <w:tcW w:w="1426" w:type="dxa"/>
                            <w:tcBorders>
                              <w:top w:val="single" w:sz="5" w:space="0" w:color="000000"/>
                              <w:left w:val="single" w:sz="19" w:space="0" w:color="000000"/>
                              <w:bottom w:val="single" w:sz="5" w:space="0" w:color="000000"/>
                              <w:right w:val="single" w:sz="19" w:space="0" w:color="000000"/>
                            </w:tcBorders>
                          </w:tcPr>
                          <w:p w14:paraId="6C9B7F0D" w14:textId="77777777" w:rsidR="006A55FA" w:rsidRDefault="006A55FA">
                            <w:pPr>
                              <w:spacing w:before="38" w:after="113" w:line="266" w:lineRule="exact"/>
                              <w:jc w:val="center"/>
                              <w:textAlignment w:val="baseline"/>
                              <w:rPr>
                                <w:rFonts w:ascii="Calibri" w:eastAsia="Calibri" w:hAnsi="Calibri"/>
                                <w:b/>
                                <w:color w:val="000000"/>
                                <w:sz w:val="24"/>
                              </w:rPr>
                            </w:pPr>
                            <w:r>
                              <w:rPr>
                                <w:rFonts w:ascii="Calibri" w:eastAsia="Calibri" w:hAnsi="Calibri"/>
                                <w:b/>
                                <w:color w:val="000000"/>
                                <w:sz w:val="24"/>
                              </w:rPr>
                              <w:t>9-10</w:t>
                            </w:r>
                          </w:p>
                        </w:tc>
                        <w:tc>
                          <w:tcPr>
                            <w:tcW w:w="1080" w:type="dxa"/>
                            <w:tcBorders>
                              <w:top w:val="single" w:sz="5" w:space="0" w:color="000000"/>
                              <w:left w:val="single" w:sz="19" w:space="0" w:color="000000"/>
                              <w:bottom w:val="single" w:sz="5" w:space="0" w:color="000000"/>
                              <w:right w:val="single" w:sz="5" w:space="0" w:color="000000"/>
                            </w:tcBorders>
                          </w:tcPr>
                          <w:p w14:paraId="24660DAF"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993" w:type="dxa"/>
                            <w:tcBorders>
                              <w:top w:val="single" w:sz="5" w:space="0" w:color="000000"/>
                              <w:left w:val="single" w:sz="5" w:space="0" w:color="000000"/>
                              <w:bottom w:val="single" w:sz="5" w:space="0" w:color="000000"/>
                              <w:right w:val="single" w:sz="19" w:space="0" w:color="000000"/>
                            </w:tcBorders>
                          </w:tcPr>
                          <w:p w14:paraId="7A27C511"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1349" w:type="dxa"/>
                            <w:tcBorders>
                              <w:top w:val="single" w:sz="5" w:space="0" w:color="000000"/>
                              <w:left w:val="single" w:sz="19" w:space="0" w:color="000000"/>
                              <w:bottom w:val="single" w:sz="5" w:space="0" w:color="000000"/>
                              <w:right w:val="single" w:sz="19" w:space="0" w:color="000000"/>
                            </w:tcBorders>
                          </w:tcPr>
                          <w:p w14:paraId="62C01CDA" w14:textId="77777777" w:rsidR="006A55FA" w:rsidRDefault="006A55FA">
                            <w:pPr>
                              <w:spacing w:before="38" w:after="113" w:line="266" w:lineRule="exact"/>
                              <w:jc w:val="center"/>
                              <w:textAlignment w:val="baseline"/>
                              <w:rPr>
                                <w:rFonts w:ascii="Calibri" w:eastAsia="Calibri" w:hAnsi="Calibri"/>
                                <w:b/>
                                <w:color w:val="000000"/>
                                <w:sz w:val="24"/>
                              </w:rPr>
                            </w:pPr>
                            <w:r>
                              <w:rPr>
                                <w:rFonts w:ascii="Calibri" w:eastAsia="Calibri" w:hAnsi="Calibri"/>
                                <w:b/>
                                <w:color w:val="000000"/>
                                <w:sz w:val="24"/>
                              </w:rPr>
                              <w:t>15-16</w:t>
                            </w:r>
                          </w:p>
                        </w:tc>
                        <w:tc>
                          <w:tcPr>
                            <w:tcW w:w="1099" w:type="dxa"/>
                            <w:tcBorders>
                              <w:top w:val="single" w:sz="5" w:space="0" w:color="000000"/>
                              <w:left w:val="single" w:sz="19" w:space="0" w:color="000000"/>
                              <w:bottom w:val="single" w:sz="5" w:space="0" w:color="000000"/>
                              <w:right w:val="single" w:sz="5" w:space="0" w:color="000000"/>
                            </w:tcBorders>
                          </w:tcPr>
                          <w:p w14:paraId="7F1FC4D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1037" w:type="dxa"/>
                            <w:tcBorders>
                              <w:top w:val="single" w:sz="5" w:space="0" w:color="000000"/>
                              <w:left w:val="single" w:sz="5" w:space="0" w:color="000000"/>
                              <w:bottom w:val="single" w:sz="5" w:space="0" w:color="000000"/>
                              <w:right w:val="single" w:sz="19" w:space="0" w:color="000000"/>
                            </w:tcBorders>
                          </w:tcPr>
                          <w:p w14:paraId="00CE55C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243DF52" w14:textId="77777777">
                        <w:trPr>
                          <w:trHeight w:hRule="exact" w:val="456"/>
                        </w:trPr>
                        <w:tc>
                          <w:tcPr>
                            <w:tcW w:w="1426" w:type="dxa"/>
                            <w:tcBorders>
                              <w:top w:val="single" w:sz="5" w:space="0" w:color="000000"/>
                              <w:left w:val="single" w:sz="19" w:space="0" w:color="000000"/>
                              <w:bottom w:val="single" w:sz="5" w:space="0" w:color="000000"/>
                              <w:right w:val="single" w:sz="19" w:space="0" w:color="000000"/>
                            </w:tcBorders>
                          </w:tcPr>
                          <w:p w14:paraId="513E2E0C" w14:textId="77777777" w:rsidR="006A55FA" w:rsidRDefault="006A55FA">
                            <w:pPr>
                              <w:spacing w:before="38" w:after="147" w:line="266" w:lineRule="exact"/>
                              <w:jc w:val="center"/>
                              <w:textAlignment w:val="baseline"/>
                              <w:rPr>
                                <w:rFonts w:ascii="Calibri" w:eastAsia="Calibri" w:hAnsi="Calibri"/>
                                <w:b/>
                                <w:color w:val="000000"/>
                                <w:sz w:val="24"/>
                              </w:rPr>
                            </w:pPr>
                            <w:r>
                              <w:rPr>
                                <w:rFonts w:ascii="Calibri" w:eastAsia="Calibri" w:hAnsi="Calibri"/>
                                <w:b/>
                                <w:color w:val="000000"/>
                                <w:sz w:val="24"/>
                              </w:rPr>
                              <w:t>11-12</w:t>
                            </w:r>
                          </w:p>
                        </w:tc>
                        <w:tc>
                          <w:tcPr>
                            <w:tcW w:w="1080" w:type="dxa"/>
                            <w:tcBorders>
                              <w:top w:val="single" w:sz="5" w:space="0" w:color="000000"/>
                              <w:left w:val="single" w:sz="19" w:space="0" w:color="000000"/>
                              <w:bottom w:val="single" w:sz="5" w:space="0" w:color="000000"/>
                              <w:right w:val="single" w:sz="5" w:space="0" w:color="000000"/>
                            </w:tcBorders>
                          </w:tcPr>
                          <w:p w14:paraId="59796EB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993" w:type="dxa"/>
                            <w:tcBorders>
                              <w:top w:val="single" w:sz="5" w:space="0" w:color="000000"/>
                              <w:left w:val="single" w:sz="5" w:space="0" w:color="000000"/>
                              <w:bottom w:val="single" w:sz="5" w:space="0" w:color="000000"/>
                              <w:right w:val="single" w:sz="19" w:space="0" w:color="000000"/>
                            </w:tcBorders>
                          </w:tcPr>
                          <w:p w14:paraId="229A523B"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1349" w:type="dxa"/>
                            <w:tcBorders>
                              <w:top w:val="single" w:sz="5" w:space="0" w:color="000000"/>
                              <w:left w:val="single" w:sz="19" w:space="0" w:color="000000"/>
                              <w:bottom w:val="single" w:sz="5" w:space="0" w:color="000000"/>
                              <w:right w:val="single" w:sz="19" w:space="0" w:color="000000"/>
                            </w:tcBorders>
                          </w:tcPr>
                          <w:p w14:paraId="155167CB" w14:textId="77777777" w:rsidR="006A55FA" w:rsidRDefault="006A55FA">
                            <w:pPr>
                              <w:spacing w:before="38" w:after="147" w:line="266" w:lineRule="exact"/>
                              <w:jc w:val="center"/>
                              <w:textAlignment w:val="baseline"/>
                              <w:rPr>
                                <w:rFonts w:ascii="Calibri" w:eastAsia="Calibri" w:hAnsi="Calibri"/>
                                <w:b/>
                                <w:color w:val="000000"/>
                                <w:sz w:val="24"/>
                              </w:rPr>
                            </w:pPr>
                            <w:r>
                              <w:rPr>
                                <w:rFonts w:ascii="Calibri" w:eastAsia="Calibri" w:hAnsi="Calibri"/>
                                <w:b/>
                                <w:color w:val="000000"/>
                                <w:sz w:val="24"/>
                              </w:rPr>
                              <w:t>17-19</w:t>
                            </w:r>
                          </w:p>
                        </w:tc>
                        <w:tc>
                          <w:tcPr>
                            <w:tcW w:w="1099" w:type="dxa"/>
                            <w:tcBorders>
                              <w:top w:val="single" w:sz="5" w:space="0" w:color="000000"/>
                              <w:left w:val="single" w:sz="19" w:space="0" w:color="000000"/>
                              <w:bottom w:val="single" w:sz="5" w:space="0" w:color="000000"/>
                              <w:right w:val="single" w:sz="5" w:space="0" w:color="000000"/>
                            </w:tcBorders>
                          </w:tcPr>
                          <w:p w14:paraId="6F079FB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1037" w:type="dxa"/>
                            <w:tcBorders>
                              <w:top w:val="single" w:sz="5" w:space="0" w:color="000000"/>
                              <w:left w:val="single" w:sz="5" w:space="0" w:color="000000"/>
                              <w:bottom w:val="single" w:sz="5" w:space="0" w:color="000000"/>
                              <w:right w:val="single" w:sz="19" w:space="0" w:color="000000"/>
                            </w:tcBorders>
                          </w:tcPr>
                          <w:p w14:paraId="1287794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298B93F3" w14:textId="77777777">
                        <w:trPr>
                          <w:trHeight w:hRule="exact" w:val="470"/>
                        </w:trPr>
                        <w:tc>
                          <w:tcPr>
                            <w:tcW w:w="1426" w:type="dxa"/>
                            <w:tcBorders>
                              <w:top w:val="single" w:sz="5" w:space="0" w:color="000000"/>
                              <w:left w:val="single" w:sz="19" w:space="0" w:color="000000"/>
                              <w:bottom w:val="single" w:sz="19" w:space="0" w:color="000000"/>
                              <w:right w:val="single" w:sz="19" w:space="0" w:color="000000"/>
                            </w:tcBorders>
                          </w:tcPr>
                          <w:p w14:paraId="30DB40C8" w14:textId="77777777" w:rsidR="006A55FA" w:rsidRDefault="006A55FA">
                            <w:pPr>
                              <w:spacing w:before="33" w:after="156" w:line="266" w:lineRule="exact"/>
                              <w:jc w:val="center"/>
                              <w:textAlignment w:val="baseline"/>
                              <w:rPr>
                                <w:rFonts w:ascii="Calibri" w:eastAsia="Calibri" w:hAnsi="Calibri"/>
                                <w:b/>
                                <w:color w:val="000000"/>
                                <w:sz w:val="24"/>
                              </w:rPr>
                            </w:pPr>
                            <w:r>
                              <w:rPr>
                                <w:rFonts w:ascii="Calibri" w:eastAsia="Calibri" w:hAnsi="Calibri"/>
                                <w:b/>
                                <w:color w:val="000000"/>
                                <w:sz w:val="24"/>
                              </w:rPr>
                              <w:t>13-14</w:t>
                            </w:r>
                          </w:p>
                        </w:tc>
                        <w:tc>
                          <w:tcPr>
                            <w:tcW w:w="1080" w:type="dxa"/>
                            <w:tcBorders>
                              <w:top w:val="single" w:sz="5" w:space="0" w:color="000000"/>
                              <w:left w:val="single" w:sz="19" w:space="0" w:color="000000"/>
                              <w:bottom w:val="single" w:sz="19" w:space="0" w:color="000000"/>
                              <w:right w:val="single" w:sz="5" w:space="0" w:color="000000"/>
                            </w:tcBorders>
                          </w:tcPr>
                          <w:p w14:paraId="6650F306"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993" w:type="dxa"/>
                            <w:tcBorders>
                              <w:top w:val="single" w:sz="5" w:space="0" w:color="000000"/>
                              <w:left w:val="single" w:sz="5" w:space="0" w:color="000000"/>
                              <w:bottom w:val="single" w:sz="19" w:space="0" w:color="000000"/>
                              <w:right w:val="single" w:sz="19" w:space="0" w:color="000000"/>
                            </w:tcBorders>
                          </w:tcPr>
                          <w:p w14:paraId="4A881A20"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1349" w:type="dxa"/>
                            <w:tcBorders>
                              <w:top w:val="single" w:sz="5" w:space="0" w:color="000000"/>
                              <w:left w:val="single" w:sz="19" w:space="0" w:color="000000"/>
                              <w:bottom w:val="single" w:sz="19" w:space="0" w:color="000000"/>
                              <w:right w:val="single" w:sz="19" w:space="0" w:color="000000"/>
                            </w:tcBorders>
                          </w:tcPr>
                          <w:p w14:paraId="625F1B82" w14:textId="77777777" w:rsidR="006A55FA" w:rsidRDefault="006A55FA">
                            <w:pPr>
                              <w:spacing w:before="33" w:after="156" w:line="266" w:lineRule="exact"/>
                              <w:jc w:val="center"/>
                              <w:textAlignment w:val="baseline"/>
                              <w:rPr>
                                <w:rFonts w:ascii="Calibri" w:eastAsia="Calibri" w:hAnsi="Calibri"/>
                                <w:b/>
                                <w:color w:val="000000"/>
                                <w:sz w:val="24"/>
                              </w:rPr>
                            </w:pPr>
                            <w:r>
                              <w:rPr>
                                <w:rFonts w:ascii="Calibri" w:eastAsia="Calibri" w:hAnsi="Calibri"/>
                                <w:b/>
                                <w:color w:val="000000"/>
                                <w:sz w:val="24"/>
                              </w:rPr>
                              <w:t>20-22</w:t>
                            </w:r>
                          </w:p>
                        </w:tc>
                        <w:tc>
                          <w:tcPr>
                            <w:tcW w:w="1099" w:type="dxa"/>
                            <w:tcBorders>
                              <w:top w:val="single" w:sz="5" w:space="0" w:color="000000"/>
                              <w:left w:val="single" w:sz="19" w:space="0" w:color="000000"/>
                              <w:bottom w:val="single" w:sz="19" w:space="0" w:color="000000"/>
                              <w:right w:val="single" w:sz="5" w:space="0" w:color="000000"/>
                            </w:tcBorders>
                          </w:tcPr>
                          <w:p w14:paraId="75AF3AE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1037" w:type="dxa"/>
                            <w:tcBorders>
                              <w:top w:val="single" w:sz="5" w:space="0" w:color="000000"/>
                              <w:left w:val="single" w:sz="5" w:space="0" w:color="000000"/>
                              <w:bottom w:val="single" w:sz="19" w:space="0" w:color="000000"/>
                              <w:right w:val="single" w:sz="19" w:space="0" w:color="000000"/>
                            </w:tcBorders>
                          </w:tcPr>
                          <w:p w14:paraId="5E742A67"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bl>
                    <w:p w14:paraId="6AB7A5A5" w14:textId="77777777" w:rsidR="006A55FA" w:rsidRDefault="006A55FA">
                      <w:pPr>
                        <w:spacing w:after="369" w:line="20" w:lineRule="exact"/>
                      </w:pPr>
                    </w:p>
                  </w:txbxContent>
                </v:textbox>
                <w10:wrap type="square" anchorx="page" anchory="page"/>
              </v:shape>
            </w:pict>
          </mc:Fallback>
        </mc:AlternateContent>
      </w:r>
      <w:r>
        <w:rPr>
          <w:noProof/>
        </w:rPr>
        <mc:AlternateContent>
          <mc:Choice Requires="wps">
            <w:drawing>
              <wp:anchor distT="0" distB="0" distL="0" distR="0" simplePos="0" relativeHeight="251800576" behindDoc="1" locked="0" layoutInCell="1" allowOverlap="1" wp14:anchorId="09035FE0">
                <wp:simplePos x="0" y="0"/>
                <wp:positionH relativeFrom="page">
                  <wp:posOffset>883920</wp:posOffset>
                </wp:positionH>
                <wp:positionV relativeFrom="page">
                  <wp:posOffset>4480560</wp:posOffset>
                </wp:positionV>
                <wp:extent cx="5974080" cy="4904105"/>
                <wp:effectExtent l="0" t="0" r="7620" b="10795"/>
                <wp:wrapSquare wrapText="bothSides"/>
                <wp:docPr id="16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4080" cy="490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CDB6A" w14:textId="4FEE01A7" w:rsidR="006A55FA" w:rsidRDefault="00054EE6">
                            <w:pPr>
                              <w:spacing w:before="21" w:line="293" w:lineRule="exact"/>
                              <w:ind w:right="72"/>
                              <w:textAlignment w:val="baseline"/>
                              <w:rPr>
                                <w:rFonts w:ascii="Calibri" w:eastAsia="Calibri" w:hAnsi="Calibri"/>
                                <w:color w:val="000000"/>
                                <w:spacing w:val="-1"/>
                                <w:sz w:val="25"/>
                              </w:rPr>
                            </w:pPr>
                            <w:r w:rsidRPr="00054EE6">
                              <w:rPr>
                                <w:rFonts w:asciiTheme="minorHAnsi" w:hAnsiTheme="minorHAnsi" w:cstheme="minorHAnsi"/>
                                <w:b/>
                                <w:bCs/>
                                <w:sz w:val="25"/>
                                <w:szCs w:val="25"/>
                              </w:rPr>
                              <w:t>Tissue</w:t>
                            </w:r>
                            <w:r>
                              <w:t xml:space="preserve"> </w:t>
                            </w:r>
                            <w:r w:rsidR="006A55FA">
                              <w:rPr>
                                <w:rFonts w:ascii="Calibri" w:eastAsia="Calibri" w:hAnsi="Calibri"/>
                                <w:b/>
                                <w:color w:val="000000"/>
                                <w:spacing w:val="-1"/>
                                <w:sz w:val="24"/>
                              </w:rPr>
                              <w:t>Tent Test</w:t>
                            </w:r>
                          </w:p>
                          <w:p w14:paraId="6A6A2462" w14:textId="77777777" w:rsidR="006A55FA" w:rsidRDefault="006A55FA">
                            <w:pPr>
                              <w:spacing w:line="288" w:lineRule="exact"/>
                              <w:ind w:right="216"/>
                              <w:textAlignment w:val="baseline"/>
                              <w:rPr>
                                <w:rFonts w:ascii="Calibri" w:eastAsia="Calibri" w:hAnsi="Calibri"/>
                                <w:color w:val="0000FF"/>
                                <w:spacing w:val="-4"/>
                                <w:sz w:val="25"/>
                              </w:rPr>
                            </w:pPr>
                            <w:r>
                              <w:rPr>
                                <w:rFonts w:ascii="Calibri" w:eastAsia="Calibri" w:hAnsi="Calibri"/>
                                <w:color w:val="0000FF"/>
                                <w:spacing w:val="-4"/>
                                <w:sz w:val="25"/>
                              </w:rPr>
                              <w:t>(</w:t>
                            </w:r>
                            <w:hyperlink r:id="rId246">
                              <w:r>
                                <w:rPr>
                                  <w:rFonts w:ascii="Calibri" w:eastAsia="Calibri" w:hAnsi="Calibri"/>
                                  <w:color w:val="0000FF"/>
                                  <w:spacing w:val="-4"/>
                                  <w:sz w:val="24"/>
                                  <w:u w:val="single"/>
                                </w:rPr>
                                <w:t>https://vimeo.com/263045357/dcadac218c)</w:t>
                              </w:r>
                            </w:hyperlink>
                            <w:r>
                              <w:rPr>
                                <w:rFonts w:ascii="Calibri" w:eastAsia="Calibri" w:hAnsi="Calibri"/>
                                <w:color w:val="000000"/>
                                <w:spacing w:val="-4"/>
                                <w:sz w:val="25"/>
                              </w:rPr>
                              <w:t xml:space="preserve"> gives you the ideal way to ensure your pup maintains an appropriate weight throughout its life. You want to be able to distinctly feel your pup’s and adult dog’s ribs while not easily feeling either hip bones or spine. Remember, this is good since recent research indicates that dogs kept slightly underweight live nearly two years longer than those kept at what had been considered a “normal” weight.</w:t>
                            </w:r>
                          </w:p>
                          <w:p w14:paraId="0502AA42" w14:textId="77777777" w:rsidR="006A55FA" w:rsidRDefault="006A55FA">
                            <w:pPr>
                              <w:spacing w:before="122"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Weight is not the sole determinant of condition. You also want to regularly check your dog’s muscle tone and size, ensuring you are providing enough of the right kinds of exercise to keep your dog in hard working condition. Despite many owners’ beliefs, dogs should not put on weight or lose condition just because it is winter or hot out. There are many conditioning exercises you can do in your living room that will help keep your dog healthy and sound for a lifetime.</w:t>
                            </w:r>
                          </w:p>
                          <w:p w14:paraId="524A539B" w14:textId="77777777" w:rsidR="006A55FA" w:rsidRDefault="006A55FA">
                            <w:pPr>
                              <w:spacing w:before="120"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Start slowly to condition your pup, especially while it is growing. This litter has walked up to 45 minutes outside with us, albeit at their own pace. We meander while the pups (and dogs) run hither and yon. Until your pup is 15 months old, the majority of its exercise should be free running at its own pace, if at all possible. Repetitive exercise, such as jogging or biking on leash, early in their lives can cause orthopedic problems in young dogs. Leash walks are fine but rarely provide adequate exercise for healthy dogs like, golden retrievers.</w:t>
                            </w:r>
                          </w:p>
                          <w:p w14:paraId="087652E7"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We highly recommend </w:t>
                            </w:r>
                            <w:r>
                              <w:rPr>
                                <w:rFonts w:ascii="Calibri" w:eastAsia="Calibri" w:hAnsi="Calibri"/>
                                <w:i/>
                                <w:color w:val="000000"/>
                                <w:spacing w:val="-4"/>
                                <w:sz w:val="24"/>
                              </w:rPr>
                              <w:t xml:space="preserve">Fit for Life, </w:t>
                            </w:r>
                            <w:r>
                              <w:rPr>
                                <w:rFonts w:ascii="Calibri" w:eastAsia="Calibri" w:hAnsi="Calibri"/>
                                <w:color w:val="000000"/>
                                <w:spacing w:val="-4"/>
                                <w:sz w:val="25"/>
                              </w:rPr>
                              <w:t>a lifetime fitness program for dogs that you can start as soon as you bring your puppy home. This program has been developed by Dr. Chris Zink and Gayle to use simple exercises to develop dogs’ balance, proprioception, flexibility, and core, rear and front strength. Period to 6 months of age, you can do all but strength training with your puppy.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35FE0" id="Text Box 272" o:spid="_x0000_s1108" type="#_x0000_t202" style="position:absolute;margin-left:69.6pt;margin-top:352.8pt;width:470.4pt;height:386.15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" filled="f" stroked="f">
                <v:path arrowok="t"/>
                <v:textbox inset="0,0,0,0">
                  <w:txbxContent>
                    <w:p w14:paraId="08ACDB6A" w14:textId="4FEE01A7" w:rsidR="006A55FA" w:rsidRDefault="00054EE6">
                      <w:pPr>
                        <w:spacing w:before="21" w:line="293" w:lineRule="exact"/>
                        <w:ind w:right="72"/>
                        <w:textAlignment w:val="baseline"/>
                        <w:rPr>
                          <w:rFonts w:ascii="Calibri" w:eastAsia="Calibri" w:hAnsi="Calibri"/>
                          <w:color w:val="000000"/>
                          <w:spacing w:val="-1"/>
                          <w:sz w:val="25"/>
                        </w:rPr>
                      </w:pPr>
                      <w:r w:rsidRPr="00054EE6">
                        <w:rPr>
                          <w:rFonts w:asciiTheme="minorHAnsi" w:hAnsiTheme="minorHAnsi" w:cstheme="minorHAnsi"/>
                          <w:b/>
                          <w:bCs/>
                          <w:sz w:val="25"/>
                          <w:szCs w:val="25"/>
                        </w:rPr>
                        <w:t>Tissue</w:t>
                      </w:r>
                      <w:r>
                        <w:t xml:space="preserve"> </w:t>
                      </w:r>
                      <w:r w:rsidR="006A55FA">
                        <w:rPr>
                          <w:rFonts w:ascii="Calibri" w:eastAsia="Calibri" w:hAnsi="Calibri"/>
                          <w:b/>
                          <w:color w:val="000000"/>
                          <w:spacing w:val="-1"/>
                          <w:sz w:val="24"/>
                        </w:rPr>
                        <w:t>Tent Test</w:t>
                      </w:r>
                    </w:p>
                    <w:p w14:paraId="6A6A2462" w14:textId="77777777" w:rsidR="006A55FA" w:rsidRDefault="006A55FA">
                      <w:pPr>
                        <w:spacing w:line="288" w:lineRule="exact"/>
                        <w:ind w:right="216"/>
                        <w:textAlignment w:val="baseline"/>
                        <w:rPr>
                          <w:rFonts w:ascii="Calibri" w:eastAsia="Calibri" w:hAnsi="Calibri"/>
                          <w:color w:val="0000FF"/>
                          <w:spacing w:val="-4"/>
                          <w:sz w:val="25"/>
                        </w:rPr>
                      </w:pPr>
                      <w:r>
                        <w:rPr>
                          <w:rFonts w:ascii="Calibri" w:eastAsia="Calibri" w:hAnsi="Calibri"/>
                          <w:color w:val="0000FF"/>
                          <w:spacing w:val="-4"/>
                          <w:sz w:val="25"/>
                        </w:rPr>
                        <w:t>(</w:t>
                      </w:r>
                      <w:hyperlink r:id="rId247">
                        <w:r>
                          <w:rPr>
                            <w:rFonts w:ascii="Calibri" w:eastAsia="Calibri" w:hAnsi="Calibri"/>
                            <w:color w:val="0000FF"/>
                            <w:spacing w:val="-4"/>
                            <w:sz w:val="24"/>
                            <w:u w:val="single"/>
                          </w:rPr>
                          <w:t>https://vimeo.com/263045357/dcadac218c)</w:t>
                        </w:r>
                      </w:hyperlink>
                      <w:r>
                        <w:rPr>
                          <w:rFonts w:ascii="Calibri" w:eastAsia="Calibri" w:hAnsi="Calibri"/>
                          <w:color w:val="000000"/>
                          <w:spacing w:val="-4"/>
                          <w:sz w:val="25"/>
                        </w:rPr>
                        <w:t xml:space="preserve"> gives you the ideal way to ensure your pup maintains an appropriate weight throughout its life. You want to be able to distinctly feel your pup’s and adult dog’s ribs while not easily feeling either hip bones or spine. Remember, this is good since recent research indicates that dogs kept slightly underweight live nearly two years longer than those kept at what had been considered a “normal” weight.</w:t>
                      </w:r>
                    </w:p>
                    <w:p w14:paraId="0502AA42" w14:textId="77777777" w:rsidR="006A55FA" w:rsidRDefault="006A55FA">
                      <w:pPr>
                        <w:spacing w:before="122"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Weight is not the sole determinant of condition. You also want to regularly check your dog’s muscle tone and size, ensuring you are providing enough of the right kinds of exercise to keep your dog in hard working condition. Despite many owners’ beliefs, dogs should not put on weight or lose condition just because it is winter or hot out. There are many conditioning exercises you can do in your living room that will help keep your dog healthy and sound for a lifetime.</w:t>
                      </w:r>
                    </w:p>
                    <w:p w14:paraId="524A539B" w14:textId="77777777" w:rsidR="006A55FA" w:rsidRDefault="006A55FA">
                      <w:pPr>
                        <w:spacing w:before="120"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Start slowly to condition your pup, especially while it is growing. This litter has walked up to 45 minutes outside with us, albeit at their own pace. We meander while the pups (and dogs) run hither and yon. Until your pup is 15 months old, the majority of its exercise should be free running at its own pace, if at all possible. Repetitive exercise, such as jogging or biking on leash, early in their lives can cause orthopedic problems in young dogs. Leash walks are fine but rarely provide adequate exercise for healthy dogs like, golden retrievers.</w:t>
                      </w:r>
                    </w:p>
                    <w:p w14:paraId="087652E7"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We highly recommend </w:t>
                      </w:r>
                      <w:r>
                        <w:rPr>
                          <w:rFonts w:ascii="Calibri" w:eastAsia="Calibri" w:hAnsi="Calibri"/>
                          <w:i/>
                          <w:color w:val="000000"/>
                          <w:spacing w:val="-4"/>
                          <w:sz w:val="24"/>
                        </w:rPr>
                        <w:t xml:space="preserve">Fit for Life, </w:t>
                      </w:r>
                      <w:r>
                        <w:rPr>
                          <w:rFonts w:ascii="Calibri" w:eastAsia="Calibri" w:hAnsi="Calibri"/>
                          <w:color w:val="000000"/>
                          <w:spacing w:val="-4"/>
                          <w:sz w:val="25"/>
                        </w:rPr>
                        <w:t>a lifetime fitness program for dogs that you can start as soon as you bring your puppy home. This program has been developed by Dr. Chris Zink and Gayle to use simple exercises to develop dogs’ balance, proprioception, flexibility, and core, rear and front strength. Period to 6 months of age, you can do all but strength training with your puppy.</w:t>
                      </w:r>
                    </w:p>
                  </w:txbxContent>
                </v:textbox>
                <w10:wrap type="square" anchorx="page" anchory="page"/>
              </v:shape>
            </w:pict>
          </mc:Fallback>
        </mc:AlternateContent>
      </w:r>
    </w:p>
    <w:p w14:paraId="6AD9F543" w14:textId="77777777" w:rsidR="00A372BD" w:rsidRDefault="00A372BD">
      <w:pPr>
        <w:sectPr w:rsidR="00A372BD">
          <w:pgSz w:w="12240" w:h="15840"/>
          <w:pgMar w:top="452" w:right="1440" w:bottom="454" w:left="1329" w:header="0" w:footer="550" w:gutter="0"/>
          <w:cols w:space="720"/>
        </w:sectPr>
      </w:pPr>
    </w:p>
    <w:p w14:paraId="46A2F9B6" w14:textId="56BA3182"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02624" behindDoc="1" locked="0" layoutInCell="1" allowOverlap="1" wp14:anchorId="2ADE875C">
                <wp:simplePos x="0" y="0"/>
                <wp:positionH relativeFrom="page">
                  <wp:posOffset>725170</wp:posOffset>
                </wp:positionH>
                <wp:positionV relativeFrom="page">
                  <wp:posOffset>1433195</wp:posOffset>
                </wp:positionV>
                <wp:extent cx="6400800" cy="734060"/>
                <wp:effectExtent l="0" t="0" r="0" b="2540"/>
                <wp:wrapSquare wrapText="bothSides"/>
                <wp:docPr id="16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CE226" w14:textId="77777777" w:rsidR="006A55FA" w:rsidRDefault="006A55FA">
                            <w:pPr>
                              <w:spacing w:line="282" w:lineRule="exact"/>
                              <w:ind w:left="288" w:right="576"/>
                              <w:textAlignment w:val="baseline"/>
                              <w:rPr>
                                <w:rFonts w:ascii="Calibri" w:eastAsia="Calibri" w:hAnsi="Calibri"/>
                                <w:color w:val="000000"/>
                                <w:sz w:val="24"/>
                              </w:rPr>
                            </w:pPr>
                            <w:r>
                              <w:rPr>
                                <w:rFonts w:ascii="Calibri" w:eastAsia="Calibri" w:hAnsi="Calibri"/>
                                <w:color w:val="000000"/>
                                <w:sz w:val="24"/>
                              </w:rPr>
                              <w:t xml:space="preserve">After 6 months, </w:t>
                            </w:r>
                            <w:r>
                              <w:rPr>
                                <w:rFonts w:ascii="Calibri" w:eastAsia="Calibri" w:hAnsi="Calibri"/>
                                <w:i/>
                                <w:color w:val="000000"/>
                                <w:sz w:val="24"/>
                              </w:rPr>
                              <w:t xml:space="preserve">Fit for Life </w:t>
                            </w:r>
                            <w:r>
                              <w:rPr>
                                <w:rFonts w:ascii="Calibri" w:eastAsia="Calibri" w:hAnsi="Calibri"/>
                                <w:color w:val="000000"/>
                                <w:sz w:val="24"/>
                              </w:rPr>
                              <w:t>enables you to evaluate your dog’s progress monthly and, based on this progress, provides you a tailored fitness program for your dog.</w:t>
                            </w:r>
                          </w:p>
                          <w:p w14:paraId="578C954F" w14:textId="77777777" w:rsidR="006A55FA" w:rsidRDefault="006A55FA">
                            <w:pPr>
                              <w:spacing w:before="289" w:after="63" w:line="238" w:lineRule="exact"/>
                              <w:ind w:left="288"/>
                              <w:textAlignment w:val="baseline"/>
                              <w:rPr>
                                <w:rFonts w:ascii="Calibri" w:eastAsia="Calibri" w:hAnsi="Calibri"/>
                                <w:b/>
                                <w:i/>
                                <w:color w:val="006FC0"/>
                                <w:spacing w:val="1"/>
                                <w:sz w:val="21"/>
                              </w:rPr>
                            </w:pPr>
                            <w:r>
                              <w:rPr>
                                <w:rFonts w:ascii="Calibri" w:eastAsia="Calibri" w:hAnsi="Calibri"/>
                                <w:b/>
                                <w:i/>
                                <w:color w:val="006FC0"/>
                                <w:spacing w:val="1"/>
                                <w:sz w:val="21"/>
                              </w:rPr>
                              <w:t>CANINE HEALTH BODY CONDITION SYSTEMTM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E875C" id="Text Box 271" o:spid="_x0000_s1109" type="#_x0000_t202" style="position:absolute;margin-left:57.1pt;margin-top:112.85pt;width:7in;height:57.8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" filled="f" stroked="f">
                <v:path arrowok="t"/>
                <v:textbox inset="0,0,0,0">
                  <w:txbxContent>
                    <w:p w14:paraId="234CE226" w14:textId="77777777" w:rsidR="006A55FA" w:rsidRDefault="006A55FA">
                      <w:pPr>
                        <w:spacing w:line="282" w:lineRule="exact"/>
                        <w:ind w:left="288" w:right="576"/>
                        <w:textAlignment w:val="baseline"/>
                        <w:rPr>
                          <w:rFonts w:ascii="Calibri" w:eastAsia="Calibri" w:hAnsi="Calibri"/>
                          <w:color w:val="000000"/>
                          <w:sz w:val="24"/>
                        </w:rPr>
                      </w:pPr>
                      <w:r>
                        <w:rPr>
                          <w:rFonts w:ascii="Calibri" w:eastAsia="Calibri" w:hAnsi="Calibri"/>
                          <w:color w:val="000000"/>
                          <w:sz w:val="24"/>
                        </w:rPr>
                        <w:t xml:space="preserve">After 6 months, </w:t>
                      </w:r>
                      <w:r>
                        <w:rPr>
                          <w:rFonts w:ascii="Calibri" w:eastAsia="Calibri" w:hAnsi="Calibri"/>
                          <w:i/>
                          <w:color w:val="000000"/>
                          <w:sz w:val="24"/>
                        </w:rPr>
                        <w:t xml:space="preserve">Fit for Life </w:t>
                      </w:r>
                      <w:r>
                        <w:rPr>
                          <w:rFonts w:ascii="Calibri" w:eastAsia="Calibri" w:hAnsi="Calibri"/>
                          <w:color w:val="000000"/>
                          <w:sz w:val="24"/>
                        </w:rPr>
                        <w:t>enables you to evaluate your dog’s progress monthly and, based on this progress, provides you a tailored fitness program for your dog.</w:t>
                      </w:r>
                    </w:p>
                    <w:p w14:paraId="578C954F" w14:textId="77777777" w:rsidR="006A55FA" w:rsidRDefault="006A55FA">
                      <w:pPr>
                        <w:spacing w:before="289" w:after="63" w:line="238" w:lineRule="exact"/>
                        <w:ind w:left="288"/>
                        <w:textAlignment w:val="baseline"/>
                        <w:rPr>
                          <w:rFonts w:ascii="Calibri" w:eastAsia="Calibri" w:hAnsi="Calibri"/>
                          <w:b/>
                          <w:i/>
                          <w:color w:val="006FC0"/>
                          <w:spacing w:val="1"/>
                          <w:sz w:val="21"/>
                        </w:rPr>
                      </w:pPr>
                      <w:r>
                        <w:rPr>
                          <w:rFonts w:ascii="Calibri" w:eastAsia="Calibri" w:hAnsi="Calibri"/>
                          <w:b/>
                          <w:i/>
                          <w:color w:val="006FC0"/>
                          <w:spacing w:val="1"/>
                          <w:sz w:val="21"/>
                        </w:rPr>
                        <w:t>CANINE HEALTH BODY CONDITION SYSTEMTM</w:t>
                      </w:r>
                    </w:p>
                  </w:txbxContent>
                </v:textbox>
                <w10:wrap type="square" anchorx="page" anchory="page"/>
              </v:shape>
            </w:pict>
          </mc:Fallback>
        </mc:AlternateContent>
      </w:r>
      <w:r>
        <w:rPr>
          <w:noProof/>
        </w:rPr>
        <mc:AlternateContent>
          <mc:Choice Requires="wps">
            <w:drawing>
              <wp:anchor distT="0" distB="0" distL="0" distR="0" simplePos="0" relativeHeight="251803648" behindDoc="1" locked="0" layoutInCell="1" allowOverlap="1" wp14:anchorId="7CA88849">
                <wp:simplePos x="0" y="0"/>
                <wp:positionH relativeFrom="page">
                  <wp:posOffset>725170</wp:posOffset>
                </wp:positionH>
                <wp:positionV relativeFrom="page">
                  <wp:posOffset>2167255</wp:posOffset>
                </wp:positionV>
                <wp:extent cx="6400800" cy="7193915"/>
                <wp:effectExtent l="0" t="0" r="0" b="6985"/>
                <wp:wrapSquare wrapText="bothSides"/>
                <wp:docPr id="16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719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0" w:type="dxa"/>
                                <w:right w:w="0" w:type="dxa"/>
                              </w:tblCellMar>
                              <w:tblLook w:val="0000" w:firstRow="0" w:lastRow="0" w:firstColumn="0" w:lastColumn="0" w:noHBand="0" w:noVBand="0"/>
                            </w:tblPr>
                            <w:tblGrid>
                              <w:gridCol w:w="2184"/>
                              <w:gridCol w:w="706"/>
                              <w:gridCol w:w="4180"/>
                              <w:gridCol w:w="2237"/>
                              <w:gridCol w:w="649"/>
                            </w:tblGrid>
                            <w:tr w:rsidR="006A55FA" w14:paraId="3A32A3B0" w14:textId="77777777">
                              <w:trPr>
                                <w:trHeight w:hRule="exact" w:val="2443"/>
                              </w:trPr>
                              <w:tc>
                                <w:tcPr>
                                  <w:tcW w:w="2890" w:type="dxa"/>
                                  <w:gridSpan w:val="2"/>
                                  <w:tcBorders>
                                    <w:top w:val="single" w:sz="5" w:space="0" w:color="000000"/>
                                    <w:left w:val="single" w:sz="5" w:space="0" w:color="000000"/>
                                    <w:bottom w:val="single" w:sz="5" w:space="0" w:color="000000"/>
                                    <w:right w:val="single" w:sz="5" w:space="0" w:color="000000"/>
                                  </w:tcBorders>
                                </w:tcPr>
                                <w:p w14:paraId="50B2404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4180" w:type="dxa"/>
                                  <w:vMerge w:val="restart"/>
                                  <w:tcBorders>
                                    <w:top w:val="single" w:sz="5" w:space="0" w:color="000000"/>
                                    <w:left w:val="single" w:sz="5" w:space="0" w:color="000000"/>
                                    <w:bottom w:val="single" w:sz="0" w:space="0" w:color="000000"/>
                                    <w:right w:val="single" w:sz="5" w:space="0" w:color="000000"/>
                                  </w:tcBorders>
                                </w:tcPr>
                                <w:p w14:paraId="6158139E" w14:textId="77777777" w:rsidR="006A55FA" w:rsidRDefault="006A55FA">
                                  <w:pPr>
                                    <w:spacing w:line="256" w:lineRule="exact"/>
                                    <w:ind w:right="144"/>
                                    <w:jc w:val="both"/>
                                    <w:textAlignment w:val="baseline"/>
                                    <w:rPr>
                                      <w:rFonts w:ascii="Calibri" w:eastAsia="Calibri" w:hAnsi="Calibri"/>
                                      <w:color w:val="000000"/>
                                      <w:sz w:val="21"/>
                                    </w:rPr>
                                  </w:pPr>
                                  <w:r>
                                    <w:rPr>
                                      <w:rFonts w:ascii="Calibri" w:eastAsia="Calibri" w:hAnsi="Calibri"/>
                                      <w:color w:val="000000"/>
                                      <w:sz w:val="21"/>
                                    </w:rPr>
                                    <w:t>1 -&gt; EMACIATED Ribs, lumbar vertebrae, pelvic bones and all bony prominences evident from a distance. No discernible body fat. Obvious loss of muscle mass.</w:t>
                                  </w:r>
                                </w:p>
                                <w:p w14:paraId="0AF586F8" w14:textId="77777777" w:rsidR="006A55FA" w:rsidRDefault="006A55FA">
                                  <w:pPr>
                                    <w:spacing w:before="124" w:after="744" w:line="256" w:lineRule="exact"/>
                                    <w:ind w:right="144"/>
                                    <w:textAlignment w:val="baseline"/>
                                    <w:rPr>
                                      <w:rFonts w:ascii="Calibri" w:eastAsia="Calibri" w:hAnsi="Calibri"/>
                                      <w:color w:val="000000"/>
                                      <w:sz w:val="21"/>
                                    </w:rPr>
                                  </w:pPr>
                                  <w:r>
                                    <w:rPr>
                                      <w:rFonts w:ascii="Calibri" w:eastAsia="Calibri" w:hAnsi="Calibri"/>
                                      <w:color w:val="000000"/>
                                      <w:sz w:val="21"/>
                                    </w:rPr>
                                    <w:t xml:space="preserve">2. </w:t>
                                  </w:r>
                                  <w:r>
                                    <w:rPr>
                                      <w:rFonts w:ascii="Calibri" w:eastAsia="Calibri" w:hAnsi="Calibri"/>
                                      <w:b/>
                                      <w:color w:val="000000"/>
                                      <w:sz w:val="21"/>
                                    </w:rPr>
                                    <w:t xml:space="preserve">VERY THIN </w:t>
                                  </w:r>
                                  <w:r>
                                    <w:rPr>
                                      <w:rFonts w:ascii="Calibri" w:eastAsia="Calibri" w:hAnsi="Calibri"/>
                                      <w:color w:val="000000"/>
                                      <w:sz w:val="21"/>
                                    </w:rPr>
                                    <w:t>Ribs, lumbar vertebrae and pelvic bones easily visible. No palpable fat. Some evidence of other bony prominence. Minimal loss of muscle mass.</w:t>
                                  </w:r>
                                </w:p>
                              </w:tc>
                              <w:tc>
                                <w:tcPr>
                                  <w:tcW w:w="2886" w:type="dxa"/>
                                  <w:gridSpan w:val="2"/>
                                  <w:vMerge w:val="restart"/>
                                  <w:tcBorders>
                                    <w:top w:val="single" w:sz="5" w:space="0" w:color="000000"/>
                                    <w:left w:val="single" w:sz="5" w:space="0" w:color="000000"/>
                                    <w:bottom w:val="single" w:sz="0" w:space="0" w:color="000000"/>
                                    <w:right w:val="single" w:sz="5" w:space="0" w:color="000000"/>
                                  </w:tcBorders>
                                </w:tcPr>
                                <w:p w14:paraId="08478128" w14:textId="77777777" w:rsidR="006A55FA" w:rsidRDefault="006A55FA">
                                  <w:pPr>
                                    <w:spacing w:before="197"/>
                                    <w:ind w:left="505" w:right="100"/>
                                    <w:jc w:val="right"/>
                                    <w:textAlignment w:val="baseline"/>
                                  </w:pPr>
                                  <w:r>
                                    <w:rPr>
                                      <w:noProof/>
                                    </w:rPr>
                                    <w:drawing>
                                      <wp:inline distT="0" distB="0" distL="0" distR="0" wp14:anchorId="24C1B39F" wp14:editId="3614A8FD">
                                        <wp:extent cx="1438910" cy="1584960"/>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4" name="Picture"/>
                                                <pic:cNvPicPr preferRelativeResize="0"/>
                                              </pic:nvPicPr>
                                              <pic:blipFill>
                                                <a:blip r:embed="rId248"/>
                                                <a:stretch>
                                                  <a:fillRect/>
                                                </a:stretch>
                                              </pic:blipFill>
                                              <pic:spPr>
                                                <a:xfrm>
                                                  <a:off x="0" y="0"/>
                                                  <a:ext cx="1438910" cy="1584960"/>
                                                </a:xfrm>
                                                <a:prstGeom prst="rect">
                                                  <a:avLst/>
                                                </a:prstGeom>
                                              </pic:spPr>
                                            </pic:pic>
                                          </a:graphicData>
                                        </a:graphic>
                                      </wp:inline>
                                    </w:drawing>
                                  </w:r>
                                </w:p>
                              </w:tc>
                            </w:tr>
                            <w:tr w:rsidR="006A55FA" w14:paraId="22CBF41C" w14:textId="77777777">
                              <w:trPr>
                                <w:trHeight w:hRule="exact" w:val="480"/>
                              </w:trPr>
                              <w:tc>
                                <w:tcPr>
                                  <w:tcW w:w="2184" w:type="dxa"/>
                                  <w:vMerge w:val="restart"/>
                                  <w:tcBorders>
                                    <w:top w:val="single" w:sz="5" w:space="0" w:color="000000"/>
                                    <w:left w:val="single" w:sz="5" w:space="0" w:color="000000"/>
                                    <w:bottom w:val="single" w:sz="0" w:space="0" w:color="000000"/>
                                    <w:right w:val="double" w:sz="4" w:space="0" w:color="000000"/>
                                  </w:tcBorders>
                                </w:tcPr>
                                <w:p w14:paraId="43BE6DB4" w14:textId="77777777" w:rsidR="006A55FA" w:rsidRDefault="006A55FA">
                                  <w:pPr>
                                    <w:spacing w:before="19"/>
                                    <w:ind w:left="10"/>
                                    <w:jc w:val="center"/>
                                    <w:textAlignment w:val="baseline"/>
                                  </w:pPr>
                                  <w:r>
                                    <w:rPr>
                                      <w:noProof/>
                                    </w:rPr>
                                    <w:drawing>
                                      <wp:inline distT="0" distB="0" distL="0" distR="0" wp14:anchorId="51A3BDA9" wp14:editId="11AFEEBD">
                                        <wp:extent cx="1380490" cy="1481455"/>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5" name="Picture"/>
                                                <pic:cNvPicPr preferRelativeResize="0"/>
                                              </pic:nvPicPr>
                                              <pic:blipFill>
                                                <a:blip r:embed="rId249"/>
                                                <a:stretch>
                                                  <a:fillRect/>
                                                </a:stretch>
                                              </pic:blipFill>
                                              <pic:spPr>
                                                <a:xfrm>
                                                  <a:off x="0" y="0"/>
                                                  <a:ext cx="1380490" cy="1481455"/>
                                                </a:xfrm>
                                                <a:prstGeom prst="rect">
                                                  <a:avLst/>
                                                </a:prstGeom>
                                              </pic:spPr>
                                            </pic:pic>
                                          </a:graphicData>
                                        </a:graphic>
                                      </wp:inline>
                                    </w:drawing>
                                  </w:r>
                                </w:p>
                              </w:tc>
                              <w:tc>
                                <w:tcPr>
                                  <w:tcW w:w="706" w:type="dxa"/>
                                  <w:vMerge w:val="restart"/>
                                  <w:tcBorders>
                                    <w:top w:val="single" w:sz="5" w:space="0" w:color="000000"/>
                                    <w:left w:val="double" w:sz="4" w:space="0" w:color="000000"/>
                                    <w:bottom w:val="single" w:sz="0" w:space="0" w:color="000000"/>
                                    <w:right w:val="single" w:sz="5" w:space="0" w:color="000000"/>
                                  </w:tcBorders>
                                </w:tcPr>
                                <w:p w14:paraId="7B83794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4180" w:type="dxa"/>
                                  <w:vMerge/>
                                  <w:tcBorders>
                                    <w:top w:val="single" w:sz="0" w:space="0" w:color="000000"/>
                                    <w:left w:val="single" w:sz="5" w:space="0" w:color="000000"/>
                                    <w:bottom w:val="single" w:sz="5" w:space="0" w:color="000000"/>
                                    <w:right w:val="single" w:sz="5" w:space="0" w:color="000000"/>
                                  </w:tcBorders>
                                </w:tcPr>
                                <w:p w14:paraId="7DD00E99" w14:textId="77777777" w:rsidR="006A55FA" w:rsidRDefault="006A55FA"/>
                              </w:tc>
                              <w:tc>
                                <w:tcPr>
                                  <w:tcW w:w="2886" w:type="dxa"/>
                                  <w:gridSpan w:val="2"/>
                                  <w:vMerge/>
                                  <w:tcBorders>
                                    <w:top w:val="single" w:sz="0" w:space="0" w:color="000000"/>
                                    <w:left w:val="single" w:sz="5" w:space="0" w:color="000000"/>
                                    <w:bottom w:val="single" w:sz="0" w:space="0" w:color="000000"/>
                                    <w:right w:val="single" w:sz="5" w:space="0" w:color="000000"/>
                                  </w:tcBorders>
                                </w:tcPr>
                                <w:p w14:paraId="31CD0F2D" w14:textId="77777777" w:rsidR="006A55FA" w:rsidRDefault="006A55FA"/>
                              </w:tc>
                            </w:tr>
                            <w:tr w:rsidR="006A55FA" w14:paraId="61062415" w14:textId="77777777">
                              <w:trPr>
                                <w:trHeight w:hRule="exact" w:val="336"/>
                              </w:trPr>
                              <w:tc>
                                <w:tcPr>
                                  <w:tcW w:w="2184" w:type="dxa"/>
                                  <w:vMerge/>
                                  <w:tcBorders>
                                    <w:top w:val="single" w:sz="0" w:space="0" w:color="000000"/>
                                    <w:left w:val="single" w:sz="5" w:space="0" w:color="000000"/>
                                    <w:bottom w:val="single" w:sz="0" w:space="0" w:color="000000"/>
                                    <w:right w:val="double" w:sz="4" w:space="0" w:color="000000"/>
                                  </w:tcBorders>
                                </w:tcPr>
                                <w:p w14:paraId="0560A9F2" w14:textId="77777777" w:rsidR="006A55FA" w:rsidRDefault="006A55FA"/>
                              </w:tc>
                              <w:tc>
                                <w:tcPr>
                                  <w:tcW w:w="706" w:type="dxa"/>
                                  <w:vMerge/>
                                  <w:tcBorders>
                                    <w:top w:val="single" w:sz="0" w:space="0" w:color="000000"/>
                                    <w:left w:val="double" w:sz="4" w:space="0" w:color="000000"/>
                                    <w:bottom w:val="single" w:sz="0" w:space="0" w:color="000000"/>
                                    <w:right w:val="single" w:sz="5" w:space="0" w:color="000000"/>
                                  </w:tcBorders>
                                </w:tcPr>
                                <w:p w14:paraId="68645F3C" w14:textId="77777777" w:rsidR="006A55FA" w:rsidRDefault="006A55FA"/>
                              </w:tc>
                              <w:tc>
                                <w:tcPr>
                                  <w:tcW w:w="4180" w:type="dxa"/>
                                  <w:vMerge w:val="restart"/>
                                  <w:tcBorders>
                                    <w:top w:val="single" w:sz="5" w:space="0" w:color="000000"/>
                                    <w:left w:val="single" w:sz="5" w:space="0" w:color="000000"/>
                                    <w:bottom w:val="single" w:sz="0" w:space="0" w:color="000000"/>
                                    <w:right w:val="single" w:sz="5" w:space="0" w:color="000000"/>
                                  </w:tcBorders>
                                  <w:shd w:val="clear" w:color="FFFFB5" w:fill="FFFFB5"/>
                                </w:tcPr>
                                <w:p w14:paraId="6DA67515" w14:textId="77777777" w:rsidR="006A55FA" w:rsidRDefault="006A55FA">
                                  <w:pPr>
                                    <w:numPr>
                                      <w:ilvl w:val="0"/>
                                      <w:numId w:val="10"/>
                                    </w:numPr>
                                    <w:spacing w:line="256" w:lineRule="exact"/>
                                    <w:ind w:right="180"/>
                                    <w:textAlignment w:val="baseline"/>
                                    <w:rPr>
                                      <w:rFonts w:ascii="Calibri" w:eastAsia="Calibri" w:hAnsi="Calibri"/>
                                      <w:color w:val="000000"/>
                                      <w:spacing w:val="-1"/>
                                      <w:sz w:val="21"/>
                                    </w:rPr>
                                  </w:pPr>
                                  <w:r>
                                    <w:rPr>
                                      <w:rFonts w:ascii="Calibri" w:eastAsia="Calibri" w:hAnsi="Calibri"/>
                                      <w:color w:val="000000"/>
                                      <w:spacing w:val="-1"/>
                                      <w:sz w:val="21"/>
                                    </w:rPr>
                                    <w:t xml:space="preserve">&lt;- </w:t>
                                  </w:r>
                                  <w:r>
                                    <w:rPr>
                                      <w:rFonts w:ascii="Calibri" w:eastAsia="Calibri" w:hAnsi="Calibri"/>
                                      <w:b/>
                                      <w:color w:val="000000"/>
                                      <w:spacing w:val="-1"/>
                                      <w:sz w:val="21"/>
                                    </w:rPr>
                                    <w:t xml:space="preserve">THIN </w:t>
                                  </w:r>
                                  <w:r>
                                    <w:rPr>
                                      <w:rFonts w:ascii="Calibri" w:eastAsia="Calibri" w:hAnsi="Calibri"/>
                                      <w:color w:val="000000"/>
                                      <w:spacing w:val="-1"/>
                                      <w:sz w:val="21"/>
                                    </w:rPr>
                                    <w:t>Ribs easily palpated and may be visible with no palpable fat. Tops of lumbar vertebrae visible. Pelvic bones becoming prominent. Obvious waist and abdominal tuck.</w:t>
                                  </w:r>
                                </w:p>
                                <w:p w14:paraId="25E6A33D" w14:textId="77777777" w:rsidR="006A55FA" w:rsidRDefault="006A55FA">
                                  <w:pPr>
                                    <w:numPr>
                                      <w:ilvl w:val="0"/>
                                      <w:numId w:val="10"/>
                                    </w:numPr>
                                    <w:spacing w:before="164" w:line="216" w:lineRule="exact"/>
                                    <w:textAlignment w:val="baseline"/>
                                    <w:rPr>
                                      <w:rFonts w:ascii="Calibri" w:eastAsia="Calibri" w:hAnsi="Calibri"/>
                                      <w:b/>
                                      <w:color w:val="000000"/>
                                      <w:sz w:val="21"/>
                                    </w:rPr>
                                  </w:pPr>
                                  <w:r>
                                    <w:rPr>
                                      <w:rFonts w:ascii="Calibri" w:eastAsia="Calibri" w:hAnsi="Calibri"/>
                                      <w:b/>
                                      <w:color w:val="000000"/>
                                      <w:sz w:val="21"/>
                                    </w:rPr>
                                    <w:t xml:space="preserve">IDEAL </w:t>
                                  </w:r>
                                  <w:r>
                                    <w:rPr>
                                      <w:rFonts w:ascii="Calibri" w:eastAsia="Calibri" w:hAnsi="Calibri"/>
                                      <w:color w:val="000000"/>
                                      <w:sz w:val="21"/>
                                    </w:rPr>
                                    <w:t>Ribs easily palpable, with minimal fat</w:t>
                                  </w:r>
                                </w:p>
                                <w:p w14:paraId="1C111156" w14:textId="77777777" w:rsidR="006A55FA" w:rsidRDefault="006A55FA">
                                  <w:pPr>
                                    <w:spacing w:before="38" w:line="215" w:lineRule="exact"/>
                                    <w:textAlignment w:val="baseline"/>
                                    <w:rPr>
                                      <w:rFonts w:ascii="Calibri" w:eastAsia="Calibri" w:hAnsi="Calibri"/>
                                      <w:color w:val="000000"/>
                                      <w:sz w:val="21"/>
                                    </w:rPr>
                                  </w:pPr>
                                  <w:r>
                                    <w:rPr>
                                      <w:rFonts w:ascii="Calibri" w:eastAsia="Calibri" w:hAnsi="Calibri"/>
                                      <w:color w:val="000000"/>
                                      <w:sz w:val="21"/>
                                    </w:rPr>
                                    <w:t>covering. Waist easily noted, viewed from</w:t>
                                  </w:r>
                                </w:p>
                                <w:p w14:paraId="55D2D03B" w14:textId="77777777" w:rsidR="006A55FA" w:rsidRDefault="006A55FA">
                                  <w:pPr>
                                    <w:spacing w:before="39" w:after="164" w:line="215" w:lineRule="exact"/>
                                    <w:textAlignment w:val="baseline"/>
                                    <w:rPr>
                                      <w:rFonts w:ascii="Calibri" w:eastAsia="Calibri" w:hAnsi="Calibri"/>
                                      <w:color w:val="000000"/>
                                      <w:sz w:val="21"/>
                                    </w:rPr>
                                  </w:pPr>
                                  <w:r>
                                    <w:rPr>
                                      <w:rFonts w:ascii="Calibri" w:eastAsia="Calibri" w:hAnsi="Calibri"/>
                                      <w:color w:val="000000"/>
                                      <w:sz w:val="21"/>
                                    </w:rPr>
                                    <w:t>above. Abdominal tuck evident.</w:t>
                                  </w:r>
                                </w:p>
                              </w:tc>
                              <w:tc>
                                <w:tcPr>
                                  <w:tcW w:w="2886" w:type="dxa"/>
                                  <w:gridSpan w:val="2"/>
                                  <w:vMerge/>
                                  <w:tcBorders>
                                    <w:top w:val="single" w:sz="0" w:space="0" w:color="000000"/>
                                    <w:left w:val="single" w:sz="5" w:space="0" w:color="000000"/>
                                    <w:bottom w:val="single" w:sz="5" w:space="0" w:color="000000"/>
                                    <w:right w:val="single" w:sz="5" w:space="0" w:color="000000"/>
                                  </w:tcBorders>
                                </w:tcPr>
                                <w:p w14:paraId="138B45EC" w14:textId="77777777" w:rsidR="006A55FA" w:rsidRDefault="006A55FA"/>
                              </w:tc>
                            </w:tr>
                            <w:tr w:rsidR="006A55FA" w14:paraId="744D0361" w14:textId="77777777">
                              <w:trPr>
                                <w:trHeight w:hRule="exact" w:val="1536"/>
                              </w:trPr>
                              <w:tc>
                                <w:tcPr>
                                  <w:tcW w:w="2184" w:type="dxa"/>
                                  <w:vMerge/>
                                  <w:tcBorders>
                                    <w:top w:val="single" w:sz="0" w:space="0" w:color="000000"/>
                                    <w:left w:val="single" w:sz="5" w:space="0" w:color="000000"/>
                                    <w:bottom w:val="double" w:sz="4" w:space="0" w:color="000000"/>
                                    <w:right w:val="double" w:sz="4" w:space="0" w:color="000000"/>
                                  </w:tcBorders>
                                </w:tcPr>
                                <w:p w14:paraId="43A3200E" w14:textId="77777777" w:rsidR="006A55FA" w:rsidRDefault="006A55FA"/>
                              </w:tc>
                              <w:tc>
                                <w:tcPr>
                                  <w:tcW w:w="706" w:type="dxa"/>
                                  <w:vMerge/>
                                  <w:tcBorders>
                                    <w:top w:val="single" w:sz="0" w:space="0" w:color="000000"/>
                                    <w:left w:val="double" w:sz="4" w:space="0" w:color="000000"/>
                                    <w:bottom w:val="double" w:sz="4" w:space="0" w:color="000000"/>
                                    <w:right w:val="single" w:sz="5" w:space="0" w:color="000000"/>
                                  </w:tcBorders>
                                </w:tcPr>
                                <w:p w14:paraId="64119E89" w14:textId="77777777" w:rsidR="006A55FA" w:rsidRDefault="006A55FA"/>
                              </w:tc>
                              <w:tc>
                                <w:tcPr>
                                  <w:tcW w:w="4180" w:type="dxa"/>
                                  <w:vMerge/>
                                  <w:tcBorders>
                                    <w:top w:val="single" w:sz="0" w:space="0" w:color="000000"/>
                                    <w:left w:val="single" w:sz="5" w:space="0" w:color="000000"/>
                                    <w:bottom w:val="single" w:sz="0" w:space="0" w:color="000000"/>
                                    <w:right w:val="single" w:sz="5" w:space="0" w:color="000000"/>
                                  </w:tcBorders>
                                  <w:shd w:val="clear" w:color="FFFFB5" w:fill="FFFFB5"/>
                                </w:tcPr>
                                <w:p w14:paraId="12FBEBBA" w14:textId="77777777" w:rsidR="006A55FA" w:rsidRDefault="006A55FA"/>
                              </w:tc>
                              <w:tc>
                                <w:tcPr>
                                  <w:tcW w:w="2237" w:type="dxa"/>
                                  <w:vMerge w:val="restart"/>
                                  <w:tcBorders>
                                    <w:top w:val="single" w:sz="5" w:space="0" w:color="000000"/>
                                    <w:left w:val="single" w:sz="5" w:space="0" w:color="000000"/>
                                    <w:bottom w:val="single" w:sz="0" w:space="0" w:color="000000"/>
                                    <w:right w:val="double" w:sz="4" w:space="0" w:color="000000"/>
                                  </w:tcBorders>
                                </w:tcPr>
                                <w:p w14:paraId="658EFF02" w14:textId="77777777" w:rsidR="006A55FA" w:rsidRDefault="006A55FA">
                                  <w:pPr>
                                    <w:spacing w:before="278"/>
                                    <w:ind w:left="1"/>
                                    <w:jc w:val="center"/>
                                    <w:textAlignment w:val="baseline"/>
                                  </w:pPr>
                                  <w:r>
                                    <w:rPr>
                                      <w:noProof/>
                                    </w:rPr>
                                    <w:drawing>
                                      <wp:inline distT="0" distB="0" distL="0" distR="0" wp14:anchorId="2566832E" wp14:editId="68C3503A">
                                        <wp:extent cx="1419860" cy="1517650"/>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66" name="Picture"/>
                                                <pic:cNvPicPr preferRelativeResize="0"/>
                                              </pic:nvPicPr>
                                              <pic:blipFill>
                                                <a:blip r:embed="rId250"/>
                                                <a:stretch>
                                                  <a:fillRect/>
                                                </a:stretch>
                                              </pic:blipFill>
                                              <pic:spPr>
                                                <a:xfrm>
                                                  <a:off x="0" y="0"/>
                                                  <a:ext cx="1419860" cy="1517650"/>
                                                </a:xfrm>
                                                <a:prstGeom prst="rect">
                                                  <a:avLst/>
                                                </a:prstGeom>
                                              </pic:spPr>
                                            </pic:pic>
                                          </a:graphicData>
                                        </a:graphic>
                                      </wp:inline>
                                    </w:drawing>
                                  </w:r>
                                </w:p>
                              </w:tc>
                              <w:tc>
                                <w:tcPr>
                                  <w:tcW w:w="649" w:type="dxa"/>
                                  <w:vMerge w:val="restart"/>
                                  <w:tcBorders>
                                    <w:top w:val="single" w:sz="5" w:space="0" w:color="000000"/>
                                    <w:left w:val="double" w:sz="4" w:space="0" w:color="000000"/>
                                    <w:bottom w:val="single" w:sz="0" w:space="0" w:color="000000"/>
                                    <w:right w:val="single" w:sz="5" w:space="0" w:color="000000"/>
                                  </w:tcBorders>
                                </w:tcPr>
                                <w:p w14:paraId="39D9D1A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A3FE849" w14:textId="77777777">
                              <w:trPr>
                                <w:trHeight w:hRule="exact" w:val="221"/>
                              </w:trPr>
                              <w:tc>
                                <w:tcPr>
                                  <w:tcW w:w="2890" w:type="dxa"/>
                                  <w:gridSpan w:val="2"/>
                                  <w:tcBorders>
                                    <w:top w:val="double" w:sz="4" w:space="0" w:color="000000"/>
                                    <w:left w:val="single" w:sz="5" w:space="0" w:color="000000"/>
                                    <w:bottom w:val="single" w:sz="5" w:space="0" w:color="000000"/>
                                    <w:right w:val="single" w:sz="5" w:space="0" w:color="000000"/>
                                  </w:tcBorders>
                                </w:tcPr>
                                <w:p w14:paraId="498788E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4180" w:type="dxa"/>
                                  <w:vMerge/>
                                  <w:tcBorders>
                                    <w:top w:val="single" w:sz="0" w:space="0" w:color="000000"/>
                                    <w:left w:val="single" w:sz="5" w:space="0" w:color="000000"/>
                                    <w:bottom w:val="single" w:sz="5" w:space="0" w:color="000000"/>
                                    <w:right w:val="single" w:sz="5" w:space="0" w:color="000000"/>
                                  </w:tcBorders>
                                  <w:shd w:val="clear" w:color="FFFFB5" w:fill="FFFFB5"/>
                                </w:tcPr>
                                <w:p w14:paraId="6F9C4967" w14:textId="77777777" w:rsidR="006A55FA" w:rsidRDefault="006A55FA"/>
                              </w:tc>
                              <w:tc>
                                <w:tcPr>
                                  <w:tcW w:w="2237" w:type="dxa"/>
                                  <w:vMerge/>
                                  <w:tcBorders>
                                    <w:top w:val="single" w:sz="0" w:space="0" w:color="000000"/>
                                    <w:left w:val="single" w:sz="5" w:space="0" w:color="000000"/>
                                    <w:bottom w:val="single" w:sz="0" w:space="0" w:color="000000"/>
                                    <w:right w:val="double" w:sz="4" w:space="0" w:color="000000"/>
                                  </w:tcBorders>
                                </w:tcPr>
                                <w:p w14:paraId="59B8F0CC" w14:textId="77777777" w:rsidR="006A55FA" w:rsidRDefault="006A55FA"/>
                              </w:tc>
                              <w:tc>
                                <w:tcPr>
                                  <w:tcW w:w="649" w:type="dxa"/>
                                  <w:vMerge/>
                                  <w:tcBorders>
                                    <w:top w:val="single" w:sz="0" w:space="0" w:color="000000"/>
                                    <w:left w:val="double" w:sz="4" w:space="0" w:color="000000"/>
                                    <w:bottom w:val="single" w:sz="0" w:space="0" w:color="000000"/>
                                    <w:right w:val="single" w:sz="5" w:space="0" w:color="000000"/>
                                  </w:tcBorders>
                                </w:tcPr>
                                <w:p w14:paraId="26FAB008" w14:textId="77777777" w:rsidR="006A55FA" w:rsidRDefault="006A55FA"/>
                              </w:tc>
                            </w:tr>
                            <w:tr w:rsidR="006A55FA" w14:paraId="20FDF8CA" w14:textId="77777777">
                              <w:trPr>
                                <w:trHeight w:hRule="exact" w:val="739"/>
                              </w:trPr>
                              <w:tc>
                                <w:tcPr>
                                  <w:tcW w:w="2890" w:type="dxa"/>
                                  <w:gridSpan w:val="2"/>
                                  <w:tcBorders>
                                    <w:top w:val="single" w:sz="5" w:space="0" w:color="000000"/>
                                    <w:left w:val="single" w:sz="5" w:space="0" w:color="000000"/>
                                    <w:bottom w:val="single" w:sz="5" w:space="0" w:color="000000"/>
                                    <w:right w:val="single" w:sz="5" w:space="0" w:color="000000"/>
                                  </w:tcBorders>
                                </w:tcPr>
                                <w:p w14:paraId="00BF405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4180" w:type="dxa"/>
                                  <w:vMerge w:val="restart"/>
                                  <w:tcBorders>
                                    <w:top w:val="single" w:sz="5" w:space="0" w:color="000000"/>
                                    <w:left w:val="single" w:sz="5" w:space="0" w:color="000000"/>
                                    <w:bottom w:val="single" w:sz="0" w:space="0" w:color="000000"/>
                                    <w:right w:val="single" w:sz="5" w:space="0" w:color="000000"/>
                                  </w:tcBorders>
                                </w:tcPr>
                                <w:p w14:paraId="441515C3" w14:textId="77777777" w:rsidR="006A55FA" w:rsidRDefault="006A55FA">
                                  <w:pPr>
                                    <w:numPr>
                                      <w:ilvl w:val="0"/>
                                      <w:numId w:val="10"/>
                                    </w:numPr>
                                    <w:spacing w:after="173" w:line="256" w:lineRule="exact"/>
                                    <w:ind w:right="144"/>
                                    <w:textAlignment w:val="baseline"/>
                                    <w:rPr>
                                      <w:rFonts w:ascii="Calibri" w:eastAsia="Calibri" w:hAnsi="Calibri"/>
                                      <w:color w:val="000000"/>
                                      <w:sz w:val="21"/>
                                    </w:rPr>
                                  </w:pPr>
                                  <w:r>
                                    <w:rPr>
                                      <w:rFonts w:ascii="Calibri" w:eastAsia="Calibri" w:hAnsi="Calibri"/>
                                      <w:color w:val="000000"/>
                                      <w:sz w:val="21"/>
                                    </w:rPr>
                                    <w:t xml:space="preserve">-&gt; </w:t>
                                  </w:r>
                                  <w:r>
                                    <w:rPr>
                                      <w:rFonts w:ascii="Calibri" w:eastAsia="Calibri" w:hAnsi="Calibri"/>
                                      <w:b/>
                                      <w:color w:val="000000"/>
                                      <w:sz w:val="21"/>
                                    </w:rPr>
                                    <w:t xml:space="preserve">AVERAGE </w:t>
                                  </w:r>
                                  <w:r>
                                    <w:rPr>
                                      <w:rFonts w:ascii="Calibri" w:eastAsia="Calibri" w:hAnsi="Calibri"/>
                                      <w:color w:val="000000"/>
                                      <w:sz w:val="21"/>
                                    </w:rPr>
                                    <w:t>Ribs palpable without excess fat covering. Waist observed behind ribs when viewed from above. Abdomen tucked up when viewed from side.</w:t>
                                  </w:r>
                                </w:p>
                              </w:tc>
                              <w:tc>
                                <w:tcPr>
                                  <w:tcW w:w="2237" w:type="dxa"/>
                                  <w:vMerge/>
                                  <w:tcBorders>
                                    <w:top w:val="single" w:sz="0" w:space="0" w:color="000000"/>
                                    <w:left w:val="single" w:sz="5" w:space="0" w:color="000000"/>
                                    <w:bottom w:val="single" w:sz="0" w:space="0" w:color="000000"/>
                                    <w:right w:val="double" w:sz="4" w:space="0" w:color="000000"/>
                                  </w:tcBorders>
                                </w:tcPr>
                                <w:p w14:paraId="77F0BBD8" w14:textId="77777777" w:rsidR="006A55FA" w:rsidRDefault="006A55FA"/>
                              </w:tc>
                              <w:tc>
                                <w:tcPr>
                                  <w:tcW w:w="649" w:type="dxa"/>
                                  <w:vMerge/>
                                  <w:tcBorders>
                                    <w:top w:val="single" w:sz="0" w:space="0" w:color="000000"/>
                                    <w:left w:val="double" w:sz="4" w:space="0" w:color="000000"/>
                                    <w:bottom w:val="single" w:sz="0" w:space="0" w:color="000000"/>
                                    <w:right w:val="single" w:sz="5" w:space="0" w:color="000000"/>
                                  </w:tcBorders>
                                </w:tcPr>
                                <w:p w14:paraId="69634940" w14:textId="77777777" w:rsidR="006A55FA" w:rsidRDefault="006A55FA"/>
                              </w:tc>
                            </w:tr>
                            <w:tr w:rsidR="006A55FA" w14:paraId="323514EE" w14:textId="77777777">
                              <w:trPr>
                                <w:trHeight w:hRule="exact" w:val="173"/>
                              </w:trPr>
                              <w:tc>
                                <w:tcPr>
                                  <w:tcW w:w="2890" w:type="dxa"/>
                                  <w:gridSpan w:val="2"/>
                                  <w:vMerge w:val="restart"/>
                                  <w:tcBorders>
                                    <w:top w:val="single" w:sz="5" w:space="0" w:color="000000"/>
                                    <w:left w:val="single" w:sz="5" w:space="0" w:color="000000"/>
                                    <w:bottom w:val="single" w:sz="0" w:space="0" w:color="000000"/>
                                    <w:right w:val="single" w:sz="5" w:space="0" w:color="000000"/>
                                  </w:tcBorders>
                                </w:tcPr>
                                <w:p w14:paraId="4A3E1D5F" w14:textId="77777777" w:rsidR="006A55FA" w:rsidRDefault="006A55FA">
                                  <w:pPr>
                                    <w:textAlignment w:val="baseline"/>
                                  </w:pPr>
                                  <w:r>
                                    <w:rPr>
                                      <w:noProof/>
                                    </w:rPr>
                                    <w:drawing>
                                      <wp:inline distT="0" distB="0" distL="0" distR="0" wp14:anchorId="27E9BD14" wp14:editId="4D077358">
                                        <wp:extent cx="1463040" cy="1639570"/>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7" name="Picture"/>
                                                <pic:cNvPicPr preferRelativeResize="0"/>
                                              </pic:nvPicPr>
                                              <pic:blipFill>
                                                <a:blip r:embed="rId251"/>
                                                <a:stretch>
                                                  <a:fillRect/>
                                                </a:stretch>
                                              </pic:blipFill>
                                              <pic:spPr>
                                                <a:xfrm>
                                                  <a:off x="0" y="0"/>
                                                  <a:ext cx="1463040" cy="1639570"/>
                                                </a:xfrm>
                                                <a:prstGeom prst="rect">
                                                  <a:avLst/>
                                                </a:prstGeom>
                                              </pic:spPr>
                                            </pic:pic>
                                          </a:graphicData>
                                        </a:graphic>
                                      </wp:inline>
                                    </w:drawing>
                                  </w:r>
                                </w:p>
                              </w:tc>
                              <w:tc>
                                <w:tcPr>
                                  <w:tcW w:w="4180" w:type="dxa"/>
                                  <w:vMerge/>
                                  <w:tcBorders>
                                    <w:top w:val="single" w:sz="0" w:space="0" w:color="000000"/>
                                    <w:left w:val="single" w:sz="5" w:space="0" w:color="000000"/>
                                    <w:bottom w:val="single" w:sz="0" w:space="0" w:color="000000"/>
                                    <w:right w:val="single" w:sz="5" w:space="0" w:color="000000"/>
                                  </w:tcBorders>
                                </w:tcPr>
                                <w:p w14:paraId="4BF9A3FF" w14:textId="77777777" w:rsidR="006A55FA" w:rsidRDefault="006A55FA"/>
                              </w:tc>
                              <w:tc>
                                <w:tcPr>
                                  <w:tcW w:w="2237" w:type="dxa"/>
                                  <w:vMerge/>
                                  <w:tcBorders>
                                    <w:top w:val="single" w:sz="0" w:space="0" w:color="000000"/>
                                    <w:left w:val="single" w:sz="5" w:space="0" w:color="000000"/>
                                    <w:bottom w:val="single" w:sz="5" w:space="0" w:color="000000"/>
                                    <w:right w:val="double" w:sz="4" w:space="0" w:color="000000"/>
                                  </w:tcBorders>
                                </w:tcPr>
                                <w:p w14:paraId="43154959" w14:textId="77777777" w:rsidR="006A55FA" w:rsidRDefault="006A55FA"/>
                              </w:tc>
                              <w:tc>
                                <w:tcPr>
                                  <w:tcW w:w="649" w:type="dxa"/>
                                  <w:vMerge/>
                                  <w:tcBorders>
                                    <w:top w:val="single" w:sz="0" w:space="0" w:color="000000"/>
                                    <w:left w:val="double" w:sz="4" w:space="0" w:color="000000"/>
                                    <w:bottom w:val="single" w:sz="5" w:space="0" w:color="000000"/>
                                    <w:right w:val="single" w:sz="5" w:space="0" w:color="000000"/>
                                  </w:tcBorders>
                                </w:tcPr>
                                <w:p w14:paraId="22ABC1C3" w14:textId="77777777" w:rsidR="006A55FA" w:rsidRDefault="006A55FA"/>
                              </w:tc>
                            </w:tr>
                            <w:tr w:rsidR="006A55FA" w14:paraId="6262E705" w14:textId="77777777">
                              <w:trPr>
                                <w:trHeight w:hRule="exact" w:val="307"/>
                              </w:trPr>
                              <w:tc>
                                <w:tcPr>
                                  <w:tcW w:w="2890" w:type="dxa"/>
                                  <w:gridSpan w:val="2"/>
                                  <w:vMerge/>
                                  <w:tcBorders>
                                    <w:top w:val="single" w:sz="0" w:space="0" w:color="000000"/>
                                    <w:left w:val="single" w:sz="5" w:space="0" w:color="000000"/>
                                    <w:bottom w:val="single" w:sz="0" w:space="0" w:color="000000"/>
                                    <w:right w:val="single" w:sz="5" w:space="0" w:color="000000"/>
                                  </w:tcBorders>
                                </w:tcPr>
                                <w:p w14:paraId="3970C60E" w14:textId="77777777" w:rsidR="006A55FA" w:rsidRDefault="006A55FA"/>
                              </w:tc>
                              <w:tc>
                                <w:tcPr>
                                  <w:tcW w:w="4180" w:type="dxa"/>
                                  <w:vMerge/>
                                  <w:tcBorders>
                                    <w:top w:val="single" w:sz="0" w:space="0" w:color="000000"/>
                                    <w:left w:val="single" w:sz="5" w:space="0" w:color="000000"/>
                                    <w:bottom w:val="single" w:sz="5" w:space="0" w:color="000000"/>
                                    <w:right w:val="single" w:sz="5" w:space="0" w:color="000000"/>
                                  </w:tcBorders>
                                </w:tcPr>
                                <w:p w14:paraId="366AC786" w14:textId="77777777" w:rsidR="006A55FA" w:rsidRDefault="006A55FA"/>
                              </w:tc>
                              <w:tc>
                                <w:tcPr>
                                  <w:tcW w:w="2886" w:type="dxa"/>
                                  <w:gridSpan w:val="2"/>
                                  <w:tcBorders>
                                    <w:top w:val="single" w:sz="5" w:space="0" w:color="000000"/>
                                    <w:left w:val="single" w:sz="5" w:space="0" w:color="000000"/>
                                    <w:bottom w:val="single" w:sz="5" w:space="0" w:color="000000"/>
                                    <w:right w:val="single" w:sz="5" w:space="0" w:color="000000"/>
                                  </w:tcBorders>
                                </w:tcPr>
                                <w:p w14:paraId="3975419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51DBC6EA" w14:textId="77777777">
                              <w:trPr>
                                <w:trHeight w:hRule="exact" w:val="2333"/>
                              </w:trPr>
                              <w:tc>
                                <w:tcPr>
                                  <w:tcW w:w="2890" w:type="dxa"/>
                                  <w:gridSpan w:val="2"/>
                                  <w:vMerge/>
                                  <w:tcBorders>
                                    <w:top w:val="single" w:sz="0" w:space="0" w:color="000000"/>
                                    <w:left w:val="single" w:sz="5" w:space="0" w:color="000000"/>
                                    <w:bottom w:val="single" w:sz="5" w:space="0" w:color="000000"/>
                                    <w:right w:val="single" w:sz="5" w:space="0" w:color="000000"/>
                                  </w:tcBorders>
                                </w:tcPr>
                                <w:p w14:paraId="0745937F" w14:textId="77777777" w:rsidR="006A55FA" w:rsidRDefault="006A55FA"/>
                              </w:tc>
                              <w:tc>
                                <w:tcPr>
                                  <w:tcW w:w="4180" w:type="dxa"/>
                                  <w:tcBorders>
                                    <w:top w:val="single" w:sz="5" w:space="0" w:color="000000"/>
                                    <w:left w:val="single" w:sz="5" w:space="0" w:color="000000"/>
                                    <w:bottom w:val="single" w:sz="5" w:space="0" w:color="000000"/>
                                    <w:right w:val="single" w:sz="5" w:space="0" w:color="000000"/>
                                  </w:tcBorders>
                                </w:tcPr>
                                <w:p w14:paraId="1338191A" w14:textId="77777777" w:rsidR="006A55FA" w:rsidRDefault="006A55FA">
                                  <w:pPr>
                                    <w:numPr>
                                      <w:ilvl w:val="0"/>
                                      <w:numId w:val="10"/>
                                    </w:numPr>
                                    <w:spacing w:line="256" w:lineRule="exact"/>
                                    <w:ind w:right="144"/>
                                    <w:textAlignment w:val="baseline"/>
                                    <w:rPr>
                                      <w:rFonts w:ascii="Calibri" w:eastAsia="Calibri" w:hAnsi="Calibri"/>
                                      <w:b/>
                                      <w:color w:val="000000"/>
                                      <w:spacing w:val="-3"/>
                                      <w:sz w:val="21"/>
                                    </w:rPr>
                                  </w:pPr>
                                  <w:r>
                                    <w:rPr>
                                      <w:rFonts w:ascii="Calibri" w:eastAsia="Calibri" w:hAnsi="Calibri"/>
                                      <w:b/>
                                      <w:color w:val="000000"/>
                                      <w:spacing w:val="-3"/>
                                      <w:sz w:val="21"/>
                                    </w:rPr>
                                    <w:t xml:space="preserve">OVERWEIGHT </w:t>
                                  </w:r>
                                  <w:r>
                                    <w:rPr>
                                      <w:rFonts w:ascii="Calibri" w:eastAsia="Calibri" w:hAnsi="Calibri"/>
                                      <w:color w:val="000000"/>
                                      <w:spacing w:val="-3"/>
                                      <w:sz w:val="21"/>
                                    </w:rPr>
                                    <w:t>Ribs palpable with slight excess fat covering. Waist is discernable viewed from above but is not prominent. Abdominal tuck apparent.</w:t>
                                  </w:r>
                                </w:p>
                                <w:p w14:paraId="6A27A321" w14:textId="77777777" w:rsidR="006A55FA" w:rsidRDefault="006A55FA">
                                  <w:pPr>
                                    <w:numPr>
                                      <w:ilvl w:val="0"/>
                                      <w:numId w:val="10"/>
                                    </w:numPr>
                                    <w:spacing w:before="118" w:after="158" w:line="256" w:lineRule="exact"/>
                                    <w:ind w:right="144"/>
                                    <w:textAlignment w:val="baseline"/>
                                    <w:rPr>
                                      <w:rFonts w:ascii="Calibri" w:eastAsia="Calibri" w:hAnsi="Calibri"/>
                                      <w:color w:val="000000"/>
                                      <w:sz w:val="21"/>
                                    </w:rPr>
                                  </w:pPr>
                                  <w:r>
                                    <w:rPr>
                                      <w:rFonts w:ascii="Calibri" w:eastAsia="Calibri" w:hAnsi="Calibri"/>
                                      <w:color w:val="000000"/>
                                      <w:sz w:val="21"/>
                                    </w:rPr>
                                    <w:t xml:space="preserve">&lt;- </w:t>
                                  </w:r>
                                  <w:r>
                                    <w:rPr>
                                      <w:rFonts w:ascii="Calibri" w:eastAsia="Calibri" w:hAnsi="Calibri"/>
                                      <w:b/>
                                      <w:color w:val="000000"/>
                                      <w:sz w:val="21"/>
                                    </w:rPr>
                                    <w:t xml:space="preserve">HEAVY </w:t>
                                  </w:r>
                                  <w:r>
                                    <w:rPr>
                                      <w:rFonts w:ascii="Calibri" w:eastAsia="Calibri" w:hAnsi="Calibri"/>
                                      <w:color w:val="000000"/>
                                      <w:sz w:val="21"/>
                                    </w:rPr>
                                    <w:t>Ribs palpable with difficulty, heavy fat cover. Noticeable fat deposits over lumbar area and base of tail. Waist absent or barely visible.</w:t>
                                  </w:r>
                                </w:p>
                              </w:tc>
                              <w:tc>
                                <w:tcPr>
                                  <w:tcW w:w="2886" w:type="dxa"/>
                                  <w:gridSpan w:val="2"/>
                                  <w:tcBorders>
                                    <w:top w:val="single" w:sz="5" w:space="0" w:color="000000"/>
                                    <w:left w:val="single" w:sz="5" w:space="0" w:color="000000"/>
                                    <w:bottom w:val="single" w:sz="5" w:space="0" w:color="000000"/>
                                    <w:right w:val="single" w:sz="5" w:space="0" w:color="000000"/>
                                  </w:tcBorders>
                                </w:tcPr>
                                <w:p w14:paraId="0DAA1B0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bl>
                          <w:p w14:paraId="776AE402" w14:textId="77777777" w:rsidR="006A55FA" w:rsidRDefault="006A55FA">
                            <w:pPr>
                              <w:spacing w:after="2741"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88849" id="Text Box 270" o:spid="_x0000_s1110" type="#_x0000_t202" style="position:absolute;margin-left:57.1pt;margin-top:170.65pt;width:7in;height:566.45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" filled="f" stroked="f">
                <v:path arrowok="t"/>
                <v:textbox inset="0,0,0,0">
                  <w:txbxContent>
                    <w:tbl>
                      <w:tblPr>
                        <w:tblW w:w="0" w:type="auto"/>
                        <w:tblInd w:w="6" w:type="dxa"/>
                        <w:tblLayout w:type="fixed"/>
                        <w:tblCellMar>
                          <w:left w:w="0" w:type="dxa"/>
                          <w:right w:w="0" w:type="dxa"/>
                        </w:tblCellMar>
                        <w:tblLook w:val="0000" w:firstRow="0" w:lastRow="0" w:firstColumn="0" w:lastColumn="0" w:noHBand="0" w:noVBand="0"/>
                      </w:tblPr>
                      <w:tblGrid>
                        <w:gridCol w:w="2184"/>
                        <w:gridCol w:w="706"/>
                        <w:gridCol w:w="4180"/>
                        <w:gridCol w:w="2237"/>
                        <w:gridCol w:w="649"/>
                      </w:tblGrid>
                      <w:tr w:rsidR="006A55FA" w14:paraId="3A32A3B0" w14:textId="77777777">
                        <w:trPr>
                          <w:trHeight w:hRule="exact" w:val="2443"/>
                        </w:trPr>
                        <w:tc>
                          <w:tcPr>
                            <w:tcW w:w="2890" w:type="dxa"/>
                            <w:gridSpan w:val="2"/>
                            <w:tcBorders>
                              <w:top w:val="single" w:sz="5" w:space="0" w:color="000000"/>
                              <w:left w:val="single" w:sz="5" w:space="0" w:color="000000"/>
                              <w:bottom w:val="single" w:sz="5" w:space="0" w:color="000000"/>
                              <w:right w:val="single" w:sz="5" w:space="0" w:color="000000"/>
                            </w:tcBorders>
                          </w:tcPr>
                          <w:p w14:paraId="50B24042"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4180" w:type="dxa"/>
                            <w:vMerge w:val="restart"/>
                            <w:tcBorders>
                              <w:top w:val="single" w:sz="5" w:space="0" w:color="000000"/>
                              <w:left w:val="single" w:sz="5" w:space="0" w:color="000000"/>
                              <w:bottom w:val="single" w:sz="0" w:space="0" w:color="000000"/>
                              <w:right w:val="single" w:sz="5" w:space="0" w:color="000000"/>
                            </w:tcBorders>
                          </w:tcPr>
                          <w:p w14:paraId="6158139E" w14:textId="77777777" w:rsidR="006A55FA" w:rsidRDefault="006A55FA">
                            <w:pPr>
                              <w:spacing w:line="256" w:lineRule="exact"/>
                              <w:ind w:right="144"/>
                              <w:jc w:val="both"/>
                              <w:textAlignment w:val="baseline"/>
                              <w:rPr>
                                <w:rFonts w:ascii="Calibri" w:eastAsia="Calibri" w:hAnsi="Calibri"/>
                                <w:color w:val="000000"/>
                                <w:sz w:val="21"/>
                              </w:rPr>
                            </w:pPr>
                            <w:r>
                              <w:rPr>
                                <w:rFonts w:ascii="Calibri" w:eastAsia="Calibri" w:hAnsi="Calibri"/>
                                <w:color w:val="000000"/>
                                <w:sz w:val="21"/>
                              </w:rPr>
                              <w:t>1 -&gt; EMACIATED Ribs, lumbar vertebrae, pelvic bones and all bony prominences evident from a distance. No discernible body fat. Obvious loss of muscle mass.</w:t>
                            </w:r>
                          </w:p>
                          <w:p w14:paraId="0AF586F8" w14:textId="77777777" w:rsidR="006A55FA" w:rsidRDefault="006A55FA">
                            <w:pPr>
                              <w:spacing w:before="124" w:after="744" w:line="256" w:lineRule="exact"/>
                              <w:ind w:right="144"/>
                              <w:textAlignment w:val="baseline"/>
                              <w:rPr>
                                <w:rFonts w:ascii="Calibri" w:eastAsia="Calibri" w:hAnsi="Calibri"/>
                                <w:color w:val="000000"/>
                                <w:sz w:val="21"/>
                              </w:rPr>
                            </w:pPr>
                            <w:r>
                              <w:rPr>
                                <w:rFonts w:ascii="Calibri" w:eastAsia="Calibri" w:hAnsi="Calibri"/>
                                <w:color w:val="000000"/>
                                <w:sz w:val="21"/>
                              </w:rPr>
                              <w:t xml:space="preserve">2. </w:t>
                            </w:r>
                            <w:r>
                              <w:rPr>
                                <w:rFonts w:ascii="Calibri" w:eastAsia="Calibri" w:hAnsi="Calibri"/>
                                <w:b/>
                                <w:color w:val="000000"/>
                                <w:sz w:val="21"/>
                              </w:rPr>
                              <w:t xml:space="preserve">VERY THIN </w:t>
                            </w:r>
                            <w:r>
                              <w:rPr>
                                <w:rFonts w:ascii="Calibri" w:eastAsia="Calibri" w:hAnsi="Calibri"/>
                                <w:color w:val="000000"/>
                                <w:sz w:val="21"/>
                              </w:rPr>
                              <w:t>Ribs, lumbar vertebrae and pelvic bones easily visible. No palpable fat. Some evidence of other bony prominence. Minimal loss of muscle mass.</w:t>
                            </w:r>
                          </w:p>
                        </w:tc>
                        <w:tc>
                          <w:tcPr>
                            <w:tcW w:w="2886" w:type="dxa"/>
                            <w:gridSpan w:val="2"/>
                            <w:vMerge w:val="restart"/>
                            <w:tcBorders>
                              <w:top w:val="single" w:sz="5" w:space="0" w:color="000000"/>
                              <w:left w:val="single" w:sz="5" w:space="0" w:color="000000"/>
                              <w:bottom w:val="single" w:sz="0" w:space="0" w:color="000000"/>
                              <w:right w:val="single" w:sz="5" w:space="0" w:color="000000"/>
                            </w:tcBorders>
                          </w:tcPr>
                          <w:p w14:paraId="08478128" w14:textId="77777777" w:rsidR="006A55FA" w:rsidRDefault="006A55FA">
                            <w:pPr>
                              <w:spacing w:before="197"/>
                              <w:ind w:left="505" w:right="100"/>
                              <w:jc w:val="right"/>
                              <w:textAlignment w:val="baseline"/>
                            </w:pPr>
                            <w:r>
                              <w:rPr>
                                <w:noProof/>
                              </w:rPr>
                              <w:drawing>
                                <wp:inline distT="0" distB="0" distL="0" distR="0" wp14:anchorId="24C1B39F" wp14:editId="3614A8FD">
                                  <wp:extent cx="1438910" cy="1584960"/>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4" name="Picture"/>
                                          <pic:cNvPicPr preferRelativeResize="0"/>
                                        </pic:nvPicPr>
                                        <pic:blipFill>
                                          <a:blip r:embed="rId248"/>
                                          <a:stretch>
                                            <a:fillRect/>
                                          </a:stretch>
                                        </pic:blipFill>
                                        <pic:spPr>
                                          <a:xfrm>
                                            <a:off x="0" y="0"/>
                                            <a:ext cx="1438910" cy="1584960"/>
                                          </a:xfrm>
                                          <a:prstGeom prst="rect">
                                            <a:avLst/>
                                          </a:prstGeom>
                                        </pic:spPr>
                                      </pic:pic>
                                    </a:graphicData>
                                  </a:graphic>
                                </wp:inline>
                              </w:drawing>
                            </w:r>
                          </w:p>
                        </w:tc>
                      </w:tr>
                      <w:tr w:rsidR="006A55FA" w14:paraId="22CBF41C" w14:textId="77777777">
                        <w:trPr>
                          <w:trHeight w:hRule="exact" w:val="480"/>
                        </w:trPr>
                        <w:tc>
                          <w:tcPr>
                            <w:tcW w:w="2184" w:type="dxa"/>
                            <w:vMerge w:val="restart"/>
                            <w:tcBorders>
                              <w:top w:val="single" w:sz="5" w:space="0" w:color="000000"/>
                              <w:left w:val="single" w:sz="5" w:space="0" w:color="000000"/>
                              <w:bottom w:val="single" w:sz="0" w:space="0" w:color="000000"/>
                              <w:right w:val="double" w:sz="4" w:space="0" w:color="000000"/>
                            </w:tcBorders>
                          </w:tcPr>
                          <w:p w14:paraId="43BE6DB4" w14:textId="77777777" w:rsidR="006A55FA" w:rsidRDefault="006A55FA">
                            <w:pPr>
                              <w:spacing w:before="19"/>
                              <w:ind w:left="10"/>
                              <w:jc w:val="center"/>
                              <w:textAlignment w:val="baseline"/>
                            </w:pPr>
                            <w:r>
                              <w:rPr>
                                <w:noProof/>
                              </w:rPr>
                              <w:drawing>
                                <wp:inline distT="0" distB="0" distL="0" distR="0" wp14:anchorId="51A3BDA9" wp14:editId="11AFEEBD">
                                  <wp:extent cx="1380490" cy="1481455"/>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5" name="Picture"/>
                                          <pic:cNvPicPr preferRelativeResize="0"/>
                                        </pic:nvPicPr>
                                        <pic:blipFill>
                                          <a:blip r:embed="rId249"/>
                                          <a:stretch>
                                            <a:fillRect/>
                                          </a:stretch>
                                        </pic:blipFill>
                                        <pic:spPr>
                                          <a:xfrm>
                                            <a:off x="0" y="0"/>
                                            <a:ext cx="1380490" cy="1481455"/>
                                          </a:xfrm>
                                          <a:prstGeom prst="rect">
                                            <a:avLst/>
                                          </a:prstGeom>
                                        </pic:spPr>
                                      </pic:pic>
                                    </a:graphicData>
                                  </a:graphic>
                                </wp:inline>
                              </w:drawing>
                            </w:r>
                          </w:p>
                        </w:tc>
                        <w:tc>
                          <w:tcPr>
                            <w:tcW w:w="706" w:type="dxa"/>
                            <w:vMerge w:val="restart"/>
                            <w:tcBorders>
                              <w:top w:val="single" w:sz="5" w:space="0" w:color="000000"/>
                              <w:left w:val="double" w:sz="4" w:space="0" w:color="000000"/>
                              <w:bottom w:val="single" w:sz="0" w:space="0" w:color="000000"/>
                              <w:right w:val="single" w:sz="5" w:space="0" w:color="000000"/>
                            </w:tcBorders>
                          </w:tcPr>
                          <w:p w14:paraId="7B837944"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4180" w:type="dxa"/>
                            <w:vMerge/>
                            <w:tcBorders>
                              <w:top w:val="single" w:sz="0" w:space="0" w:color="000000"/>
                              <w:left w:val="single" w:sz="5" w:space="0" w:color="000000"/>
                              <w:bottom w:val="single" w:sz="5" w:space="0" w:color="000000"/>
                              <w:right w:val="single" w:sz="5" w:space="0" w:color="000000"/>
                            </w:tcBorders>
                          </w:tcPr>
                          <w:p w14:paraId="7DD00E99" w14:textId="77777777" w:rsidR="006A55FA" w:rsidRDefault="006A55FA"/>
                        </w:tc>
                        <w:tc>
                          <w:tcPr>
                            <w:tcW w:w="2886" w:type="dxa"/>
                            <w:gridSpan w:val="2"/>
                            <w:vMerge/>
                            <w:tcBorders>
                              <w:top w:val="single" w:sz="0" w:space="0" w:color="000000"/>
                              <w:left w:val="single" w:sz="5" w:space="0" w:color="000000"/>
                              <w:bottom w:val="single" w:sz="0" w:space="0" w:color="000000"/>
                              <w:right w:val="single" w:sz="5" w:space="0" w:color="000000"/>
                            </w:tcBorders>
                          </w:tcPr>
                          <w:p w14:paraId="31CD0F2D" w14:textId="77777777" w:rsidR="006A55FA" w:rsidRDefault="006A55FA"/>
                        </w:tc>
                      </w:tr>
                      <w:tr w:rsidR="006A55FA" w14:paraId="61062415" w14:textId="77777777">
                        <w:trPr>
                          <w:trHeight w:hRule="exact" w:val="336"/>
                        </w:trPr>
                        <w:tc>
                          <w:tcPr>
                            <w:tcW w:w="2184" w:type="dxa"/>
                            <w:vMerge/>
                            <w:tcBorders>
                              <w:top w:val="single" w:sz="0" w:space="0" w:color="000000"/>
                              <w:left w:val="single" w:sz="5" w:space="0" w:color="000000"/>
                              <w:bottom w:val="single" w:sz="0" w:space="0" w:color="000000"/>
                              <w:right w:val="double" w:sz="4" w:space="0" w:color="000000"/>
                            </w:tcBorders>
                          </w:tcPr>
                          <w:p w14:paraId="0560A9F2" w14:textId="77777777" w:rsidR="006A55FA" w:rsidRDefault="006A55FA"/>
                        </w:tc>
                        <w:tc>
                          <w:tcPr>
                            <w:tcW w:w="706" w:type="dxa"/>
                            <w:vMerge/>
                            <w:tcBorders>
                              <w:top w:val="single" w:sz="0" w:space="0" w:color="000000"/>
                              <w:left w:val="double" w:sz="4" w:space="0" w:color="000000"/>
                              <w:bottom w:val="single" w:sz="0" w:space="0" w:color="000000"/>
                              <w:right w:val="single" w:sz="5" w:space="0" w:color="000000"/>
                            </w:tcBorders>
                          </w:tcPr>
                          <w:p w14:paraId="68645F3C" w14:textId="77777777" w:rsidR="006A55FA" w:rsidRDefault="006A55FA"/>
                        </w:tc>
                        <w:tc>
                          <w:tcPr>
                            <w:tcW w:w="4180" w:type="dxa"/>
                            <w:vMerge w:val="restart"/>
                            <w:tcBorders>
                              <w:top w:val="single" w:sz="5" w:space="0" w:color="000000"/>
                              <w:left w:val="single" w:sz="5" w:space="0" w:color="000000"/>
                              <w:bottom w:val="single" w:sz="0" w:space="0" w:color="000000"/>
                              <w:right w:val="single" w:sz="5" w:space="0" w:color="000000"/>
                            </w:tcBorders>
                            <w:shd w:val="clear" w:color="FFFFB5" w:fill="FFFFB5"/>
                          </w:tcPr>
                          <w:p w14:paraId="6DA67515" w14:textId="77777777" w:rsidR="006A55FA" w:rsidRDefault="006A55FA">
                            <w:pPr>
                              <w:numPr>
                                <w:ilvl w:val="0"/>
                                <w:numId w:val="10"/>
                              </w:numPr>
                              <w:spacing w:line="256" w:lineRule="exact"/>
                              <w:ind w:right="180"/>
                              <w:textAlignment w:val="baseline"/>
                              <w:rPr>
                                <w:rFonts w:ascii="Calibri" w:eastAsia="Calibri" w:hAnsi="Calibri"/>
                                <w:color w:val="000000"/>
                                <w:spacing w:val="-1"/>
                                <w:sz w:val="21"/>
                              </w:rPr>
                            </w:pPr>
                            <w:r>
                              <w:rPr>
                                <w:rFonts w:ascii="Calibri" w:eastAsia="Calibri" w:hAnsi="Calibri"/>
                                <w:color w:val="000000"/>
                                <w:spacing w:val="-1"/>
                                <w:sz w:val="21"/>
                              </w:rPr>
                              <w:t xml:space="preserve">&lt;- </w:t>
                            </w:r>
                            <w:r>
                              <w:rPr>
                                <w:rFonts w:ascii="Calibri" w:eastAsia="Calibri" w:hAnsi="Calibri"/>
                                <w:b/>
                                <w:color w:val="000000"/>
                                <w:spacing w:val="-1"/>
                                <w:sz w:val="21"/>
                              </w:rPr>
                              <w:t xml:space="preserve">THIN </w:t>
                            </w:r>
                            <w:r>
                              <w:rPr>
                                <w:rFonts w:ascii="Calibri" w:eastAsia="Calibri" w:hAnsi="Calibri"/>
                                <w:color w:val="000000"/>
                                <w:spacing w:val="-1"/>
                                <w:sz w:val="21"/>
                              </w:rPr>
                              <w:t>Ribs easily palpated and may be visible with no palpable fat. Tops of lumbar vertebrae visible. Pelvic bones becoming prominent. Obvious waist and abdominal tuck.</w:t>
                            </w:r>
                          </w:p>
                          <w:p w14:paraId="25E6A33D" w14:textId="77777777" w:rsidR="006A55FA" w:rsidRDefault="006A55FA">
                            <w:pPr>
                              <w:numPr>
                                <w:ilvl w:val="0"/>
                                <w:numId w:val="10"/>
                              </w:numPr>
                              <w:spacing w:before="164" w:line="216" w:lineRule="exact"/>
                              <w:textAlignment w:val="baseline"/>
                              <w:rPr>
                                <w:rFonts w:ascii="Calibri" w:eastAsia="Calibri" w:hAnsi="Calibri"/>
                                <w:b/>
                                <w:color w:val="000000"/>
                                <w:sz w:val="21"/>
                              </w:rPr>
                            </w:pPr>
                            <w:r>
                              <w:rPr>
                                <w:rFonts w:ascii="Calibri" w:eastAsia="Calibri" w:hAnsi="Calibri"/>
                                <w:b/>
                                <w:color w:val="000000"/>
                                <w:sz w:val="21"/>
                              </w:rPr>
                              <w:t xml:space="preserve">IDEAL </w:t>
                            </w:r>
                            <w:r>
                              <w:rPr>
                                <w:rFonts w:ascii="Calibri" w:eastAsia="Calibri" w:hAnsi="Calibri"/>
                                <w:color w:val="000000"/>
                                <w:sz w:val="21"/>
                              </w:rPr>
                              <w:t>Ribs easily palpable, with minimal fat</w:t>
                            </w:r>
                          </w:p>
                          <w:p w14:paraId="1C111156" w14:textId="77777777" w:rsidR="006A55FA" w:rsidRDefault="006A55FA">
                            <w:pPr>
                              <w:spacing w:before="38" w:line="215" w:lineRule="exact"/>
                              <w:textAlignment w:val="baseline"/>
                              <w:rPr>
                                <w:rFonts w:ascii="Calibri" w:eastAsia="Calibri" w:hAnsi="Calibri"/>
                                <w:color w:val="000000"/>
                                <w:sz w:val="21"/>
                              </w:rPr>
                            </w:pPr>
                            <w:r>
                              <w:rPr>
                                <w:rFonts w:ascii="Calibri" w:eastAsia="Calibri" w:hAnsi="Calibri"/>
                                <w:color w:val="000000"/>
                                <w:sz w:val="21"/>
                              </w:rPr>
                              <w:t>covering. Waist easily noted, viewed from</w:t>
                            </w:r>
                          </w:p>
                          <w:p w14:paraId="55D2D03B" w14:textId="77777777" w:rsidR="006A55FA" w:rsidRDefault="006A55FA">
                            <w:pPr>
                              <w:spacing w:before="39" w:after="164" w:line="215" w:lineRule="exact"/>
                              <w:textAlignment w:val="baseline"/>
                              <w:rPr>
                                <w:rFonts w:ascii="Calibri" w:eastAsia="Calibri" w:hAnsi="Calibri"/>
                                <w:color w:val="000000"/>
                                <w:sz w:val="21"/>
                              </w:rPr>
                            </w:pPr>
                            <w:r>
                              <w:rPr>
                                <w:rFonts w:ascii="Calibri" w:eastAsia="Calibri" w:hAnsi="Calibri"/>
                                <w:color w:val="000000"/>
                                <w:sz w:val="21"/>
                              </w:rPr>
                              <w:t>above. Abdominal tuck evident.</w:t>
                            </w:r>
                          </w:p>
                        </w:tc>
                        <w:tc>
                          <w:tcPr>
                            <w:tcW w:w="2886" w:type="dxa"/>
                            <w:gridSpan w:val="2"/>
                            <w:vMerge/>
                            <w:tcBorders>
                              <w:top w:val="single" w:sz="0" w:space="0" w:color="000000"/>
                              <w:left w:val="single" w:sz="5" w:space="0" w:color="000000"/>
                              <w:bottom w:val="single" w:sz="5" w:space="0" w:color="000000"/>
                              <w:right w:val="single" w:sz="5" w:space="0" w:color="000000"/>
                            </w:tcBorders>
                          </w:tcPr>
                          <w:p w14:paraId="138B45EC" w14:textId="77777777" w:rsidR="006A55FA" w:rsidRDefault="006A55FA"/>
                        </w:tc>
                      </w:tr>
                      <w:tr w:rsidR="006A55FA" w14:paraId="744D0361" w14:textId="77777777">
                        <w:trPr>
                          <w:trHeight w:hRule="exact" w:val="1536"/>
                        </w:trPr>
                        <w:tc>
                          <w:tcPr>
                            <w:tcW w:w="2184" w:type="dxa"/>
                            <w:vMerge/>
                            <w:tcBorders>
                              <w:top w:val="single" w:sz="0" w:space="0" w:color="000000"/>
                              <w:left w:val="single" w:sz="5" w:space="0" w:color="000000"/>
                              <w:bottom w:val="double" w:sz="4" w:space="0" w:color="000000"/>
                              <w:right w:val="double" w:sz="4" w:space="0" w:color="000000"/>
                            </w:tcBorders>
                          </w:tcPr>
                          <w:p w14:paraId="43A3200E" w14:textId="77777777" w:rsidR="006A55FA" w:rsidRDefault="006A55FA"/>
                        </w:tc>
                        <w:tc>
                          <w:tcPr>
                            <w:tcW w:w="706" w:type="dxa"/>
                            <w:vMerge/>
                            <w:tcBorders>
                              <w:top w:val="single" w:sz="0" w:space="0" w:color="000000"/>
                              <w:left w:val="double" w:sz="4" w:space="0" w:color="000000"/>
                              <w:bottom w:val="double" w:sz="4" w:space="0" w:color="000000"/>
                              <w:right w:val="single" w:sz="5" w:space="0" w:color="000000"/>
                            </w:tcBorders>
                          </w:tcPr>
                          <w:p w14:paraId="64119E89" w14:textId="77777777" w:rsidR="006A55FA" w:rsidRDefault="006A55FA"/>
                        </w:tc>
                        <w:tc>
                          <w:tcPr>
                            <w:tcW w:w="4180" w:type="dxa"/>
                            <w:vMerge/>
                            <w:tcBorders>
                              <w:top w:val="single" w:sz="0" w:space="0" w:color="000000"/>
                              <w:left w:val="single" w:sz="5" w:space="0" w:color="000000"/>
                              <w:bottom w:val="single" w:sz="0" w:space="0" w:color="000000"/>
                              <w:right w:val="single" w:sz="5" w:space="0" w:color="000000"/>
                            </w:tcBorders>
                            <w:shd w:val="clear" w:color="FFFFB5" w:fill="FFFFB5"/>
                          </w:tcPr>
                          <w:p w14:paraId="12FBEBBA" w14:textId="77777777" w:rsidR="006A55FA" w:rsidRDefault="006A55FA"/>
                        </w:tc>
                        <w:tc>
                          <w:tcPr>
                            <w:tcW w:w="2237" w:type="dxa"/>
                            <w:vMerge w:val="restart"/>
                            <w:tcBorders>
                              <w:top w:val="single" w:sz="5" w:space="0" w:color="000000"/>
                              <w:left w:val="single" w:sz="5" w:space="0" w:color="000000"/>
                              <w:bottom w:val="single" w:sz="0" w:space="0" w:color="000000"/>
                              <w:right w:val="double" w:sz="4" w:space="0" w:color="000000"/>
                            </w:tcBorders>
                          </w:tcPr>
                          <w:p w14:paraId="658EFF02" w14:textId="77777777" w:rsidR="006A55FA" w:rsidRDefault="006A55FA">
                            <w:pPr>
                              <w:spacing w:before="278"/>
                              <w:ind w:left="1"/>
                              <w:jc w:val="center"/>
                              <w:textAlignment w:val="baseline"/>
                            </w:pPr>
                            <w:r>
                              <w:rPr>
                                <w:noProof/>
                              </w:rPr>
                              <w:drawing>
                                <wp:inline distT="0" distB="0" distL="0" distR="0" wp14:anchorId="2566832E" wp14:editId="68C3503A">
                                  <wp:extent cx="1419860" cy="1517650"/>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66" name="Picture"/>
                                          <pic:cNvPicPr preferRelativeResize="0"/>
                                        </pic:nvPicPr>
                                        <pic:blipFill>
                                          <a:blip r:embed="rId250"/>
                                          <a:stretch>
                                            <a:fillRect/>
                                          </a:stretch>
                                        </pic:blipFill>
                                        <pic:spPr>
                                          <a:xfrm>
                                            <a:off x="0" y="0"/>
                                            <a:ext cx="1419860" cy="1517650"/>
                                          </a:xfrm>
                                          <a:prstGeom prst="rect">
                                            <a:avLst/>
                                          </a:prstGeom>
                                        </pic:spPr>
                                      </pic:pic>
                                    </a:graphicData>
                                  </a:graphic>
                                </wp:inline>
                              </w:drawing>
                            </w:r>
                          </w:p>
                        </w:tc>
                        <w:tc>
                          <w:tcPr>
                            <w:tcW w:w="649" w:type="dxa"/>
                            <w:vMerge w:val="restart"/>
                            <w:tcBorders>
                              <w:top w:val="single" w:sz="5" w:space="0" w:color="000000"/>
                              <w:left w:val="double" w:sz="4" w:space="0" w:color="000000"/>
                              <w:bottom w:val="single" w:sz="0" w:space="0" w:color="000000"/>
                              <w:right w:val="single" w:sz="5" w:space="0" w:color="000000"/>
                            </w:tcBorders>
                          </w:tcPr>
                          <w:p w14:paraId="39D9D1A9"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7A3FE849" w14:textId="77777777">
                        <w:trPr>
                          <w:trHeight w:hRule="exact" w:val="221"/>
                        </w:trPr>
                        <w:tc>
                          <w:tcPr>
                            <w:tcW w:w="2890" w:type="dxa"/>
                            <w:gridSpan w:val="2"/>
                            <w:tcBorders>
                              <w:top w:val="double" w:sz="4" w:space="0" w:color="000000"/>
                              <w:left w:val="single" w:sz="5" w:space="0" w:color="000000"/>
                              <w:bottom w:val="single" w:sz="5" w:space="0" w:color="000000"/>
                              <w:right w:val="single" w:sz="5" w:space="0" w:color="000000"/>
                            </w:tcBorders>
                          </w:tcPr>
                          <w:p w14:paraId="498788EA"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4180" w:type="dxa"/>
                            <w:vMerge/>
                            <w:tcBorders>
                              <w:top w:val="single" w:sz="0" w:space="0" w:color="000000"/>
                              <w:left w:val="single" w:sz="5" w:space="0" w:color="000000"/>
                              <w:bottom w:val="single" w:sz="5" w:space="0" w:color="000000"/>
                              <w:right w:val="single" w:sz="5" w:space="0" w:color="000000"/>
                            </w:tcBorders>
                            <w:shd w:val="clear" w:color="FFFFB5" w:fill="FFFFB5"/>
                          </w:tcPr>
                          <w:p w14:paraId="6F9C4967" w14:textId="77777777" w:rsidR="006A55FA" w:rsidRDefault="006A55FA"/>
                        </w:tc>
                        <w:tc>
                          <w:tcPr>
                            <w:tcW w:w="2237" w:type="dxa"/>
                            <w:vMerge/>
                            <w:tcBorders>
                              <w:top w:val="single" w:sz="0" w:space="0" w:color="000000"/>
                              <w:left w:val="single" w:sz="5" w:space="0" w:color="000000"/>
                              <w:bottom w:val="single" w:sz="0" w:space="0" w:color="000000"/>
                              <w:right w:val="double" w:sz="4" w:space="0" w:color="000000"/>
                            </w:tcBorders>
                          </w:tcPr>
                          <w:p w14:paraId="59B8F0CC" w14:textId="77777777" w:rsidR="006A55FA" w:rsidRDefault="006A55FA"/>
                        </w:tc>
                        <w:tc>
                          <w:tcPr>
                            <w:tcW w:w="649" w:type="dxa"/>
                            <w:vMerge/>
                            <w:tcBorders>
                              <w:top w:val="single" w:sz="0" w:space="0" w:color="000000"/>
                              <w:left w:val="double" w:sz="4" w:space="0" w:color="000000"/>
                              <w:bottom w:val="single" w:sz="0" w:space="0" w:color="000000"/>
                              <w:right w:val="single" w:sz="5" w:space="0" w:color="000000"/>
                            </w:tcBorders>
                          </w:tcPr>
                          <w:p w14:paraId="26FAB008" w14:textId="77777777" w:rsidR="006A55FA" w:rsidRDefault="006A55FA"/>
                        </w:tc>
                      </w:tr>
                      <w:tr w:rsidR="006A55FA" w14:paraId="20FDF8CA" w14:textId="77777777">
                        <w:trPr>
                          <w:trHeight w:hRule="exact" w:val="739"/>
                        </w:trPr>
                        <w:tc>
                          <w:tcPr>
                            <w:tcW w:w="2890" w:type="dxa"/>
                            <w:gridSpan w:val="2"/>
                            <w:tcBorders>
                              <w:top w:val="single" w:sz="5" w:space="0" w:color="000000"/>
                              <w:left w:val="single" w:sz="5" w:space="0" w:color="000000"/>
                              <w:bottom w:val="single" w:sz="5" w:space="0" w:color="000000"/>
                              <w:right w:val="single" w:sz="5" w:space="0" w:color="000000"/>
                            </w:tcBorders>
                          </w:tcPr>
                          <w:p w14:paraId="00BF405E"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c>
                          <w:tcPr>
                            <w:tcW w:w="4180" w:type="dxa"/>
                            <w:vMerge w:val="restart"/>
                            <w:tcBorders>
                              <w:top w:val="single" w:sz="5" w:space="0" w:color="000000"/>
                              <w:left w:val="single" w:sz="5" w:space="0" w:color="000000"/>
                              <w:bottom w:val="single" w:sz="0" w:space="0" w:color="000000"/>
                              <w:right w:val="single" w:sz="5" w:space="0" w:color="000000"/>
                            </w:tcBorders>
                          </w:tcPr>
                          <w:p w14:paraId="441515C3" w14:textId="77777777" w:rsidR="006A55FA" w:rsidRDefault="006A55FA">
                            <w:pPr>
                              <w:numPr>
                                <w:ilvl w:val="0"/>
                                <w:numId w:val="10"/>
                              </w:numPr>
                              <w:spacing w:after="173" w:line="256" w:lineRule="exact"/>
                              <w:ind w:right="144"/>
                              <w:textAlignment w:val="baseline"/>
                              <w:rPr>
                                <w:rFonts w:ascii="Calibri" w:eastAsia="Calibri" w:hAnsi="Calibri"/>
                                <w:color w:val="000000"/>
                                <w:sz w:val="21"/>
                              </w:rPr>
                            </w:pPr>
                            <w:r>
                              <w:rPr>
                                <w:rFonts w:ascii="Calibri" w:eastAsia="Calibri" w:hAnsi="Calibri"/>
                                <w:color w:val="000000"/>
                                <w:sz w:val="21"/>
                              </w:rPr>
                              <w:t xml:space="preserve">-&gt; </w:t>
                            </w:r>
                            <w:r>
                              <w:rPr>
                                <w:rFonts w:ascii="Calibri" w:eastAsia="Calibri" w:hAnsi="Calibri"/>
                                <w:b/>
                                <w:color w:val="000000"/>
                                <w:sz w:val="21"/>
                              </w:rPr>
                              <w:t xml:space="preserve">AVERAGE </w:t>
                            </w:r>
                            <w:r>
                              <w:rPr>
                                <w:rFonts w:ascii="Calibri" w:eastAsia="Calibri" w:hAnsi="Calibri"/>
                                <w:color w:val="000000"/>
                                <w:sz w:val="21"/>
                              </w:rPr>
                              <w:t>Ribs palpable without excess fat covering. Waist observed behind ribs when viewed from above. Abdomen tucked up when viewed from side.</w:t>
                            </w:r>
                          </w:p>
                        </w:tc>
                        <w:tc>
                          <w:tcPr>
                            <w:tcW w:w="2237" w:type="dxa"/>
                            <w:vMerge/>
                            <w:tcBorders>
                              <w:top w:val="single" w:sz="0" w:space="0" w:color="000000"/>
                              <w:left w:val="single" w:sz="5" w:space="0" w:color="000000"/>
                              <w:bottom w:val="single" w:sz="0" w:space="0" w:color="000000"/>
                              <w:right w:val="double" w:sz="4" w:space="0" w:color="000000"/>
                            </w:tcBorders>
                          </w:tcPr>
                          <w:p w14:paraId="77F0BBD8" w14:textId="77777777" w:rsidR="006A55FA" w:rsidRDefault="006A55FA"/>
                        </w:tc>
                        <w:tc>
                          <w:tcPr>
                            <w:tcW w:w="649" w:type="dxa"/>
                            <w:vMerge/>
                            <w:tcBorders>
                              <w:top w:val="single" w:sz="0" w:space="0" w:color="000000"/>
                              <w:left w:val="double" w:sz="4" w:space="0" w:color="000000"/>
                              <w:bottom w:val="single" w:sz="0" w:space="0" w:color="000000"/>
                              <w:right w:val="single" w:sz="5" w:space="0" w:color="000000"/>
                            </w:tcBorders>
                          </w:tcPr>
                          <w:p w14:paraId="69634940" w14:textId="77777777" w:rsidR="006A55FA" w:rsidRDefault="006A55FA"/>
                        </w:tc>
                      </w:tr>
                      <w:tr w:rsidR="006A55FA" w14:paraId="323514EE" w14:textId="77777777">
                        <w:trPr>
                          <w:trHeight w:hRule="exact" w:val="173"/>
                        </w:trPr>
                        <w:tc>
                          <w:tcPr>
                            <w:tcW w:w="2890" w:type="dxa"/>
                            <w:gridSpan w:val="2"/>
                            <w:vMerge w:val="restart"/>
                            <w:tcBorders>
                              <w:top w:val="single" w:sz="5" w:space="0" w:color="000000"/>
                              <w:left w:val="single" w:sz="5" w:space="0" w:color="000000"/>
                              <w:bottom w:val="single" w:sz="0" w:space="0" w:color="000000"/>
                              <w:right w:val="single" w:sz="5" w:space="0" w:color="000000"/>
                            </w:tcBorders>
                          </w:tcPr>
                          <w:p w14:paraId="4A3E1D5F" w14:textId="77777777" w:rsidR="006A55FA" w:rsidRDefault="006A55FA">
                            <w:pPr>
                              <w:textAlignment w:val="baseline"/>
                            </w:pPr>
                            <w:r>
                              <w:rPr>
                                <w:noProof/>
                              </w:rPr>
                              <w:drawing>
                                <wp:inline distT="0" distB="0" distL="0" distR="0" wp14:anchorId="27E9BD14" wp14:editId="4D077358">
                                  <wp:extent cx="1463040" cy="1639570"/>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7" name="Picture"/>
                                          <pic:cNvPicPr preferRelativeResize="0"/>
                                        </pic:nvPicPr>
                                        <pic:blipFill>
                                          <a:blip r:embed="rId251"/>
                                          <a:stretch>
                                            <a:fillRect/>
                                          </a:stretch>
                                        </pic:blipFill>
                                        <pic:spPr>
                                          <a:xfrm>
                                            <a:off x="0" y="0"/>
                                            <a:ext cx="1463040" cy="1639570"/>
                                          </a:xfrm>
                                          <a:prstGeom prst="rect">
                                            <a:avLst/>
                                          </a:prstGeom>
                                        </pic:spPr>
                                      </pic:pic>
                                    </a:graphicData>
                                  </a:graphic>
                                </wp:inline>
                              </w:drawing>
                            </w:r>
                          </w:p>
                        </w:tc>
                        <w:tc>
                          <w:tcPr>
                            <w:tcW w:w="4180" w:type="dxa"/>
                            <w:vMerge/>
                            <w:tcBorders>
                              <w:top w:val="single" w:sz="0" w:space="0" w:color="000000"/>
                              <w:left w:val="single" w:sz="5" w:space="0" w:color="000000"/>
                              <w:bottom w:val="single" w:sz="0" w:space="0" w:color="000000"/>
                              <w:right w:val="single" w:sz="5" w:space="0" w:color="000000"/>
                            </w:tcBorders>
                          </w:tcPr>
                          <w:p w14:paraId="4BF9A3FF" w14:textId="77777777" w:rsidR="006A55FA" w:rsidRDefault="006A55FA"/>
                        </w:tc>
                        <w:tc>
                          <w:tcPr>
                            <w:tcW w:w="2237" w:type="dxa"/>
                            <w:vMerge/>
                            <w:tcBorders>
                              <w:top w:val="single" w:sz="0" w:space="0" w:color="000000"/>
                              <w:left w:val="single" w:sz="5" w:space="0" w:color="000000"/>
                              <w:bottom w:val="single" w:sz="5" w:space="0" w:color="000000"/>
                              <w:right w:val="double" w:sz="4" w:space="0" w:color="000000"/>
                            </w:tcBorders>
                          </w:tcPr>
                          <w:p w14:paraId="43154959" w14:textId="77777777" w:rsidR="006A55FA" w:rsidRDefault="006A55FA"/>
                        </w:tc>
                        <w:tc>
                          <w:tcPr>
                            <w:tcW w:w="649" w:type="dxa"/>
                            <w:vMerge/>
                            <w:tcBorders>
                              <w:top w:val="single" w:sz="0" w:space="0" w:color="000000"/>
                              <w:left w:val="double" w:sz="4" w:space="0" w:color="000000"/>
                              <w:bottom w:val="single" w:sz="5" w:space="0" w:color="000000"/>
                              <w:right w:val="single" w:sz="5" w:space="0" w:color="000000"/>
                            </w:tcBorders>
                          </w:tcPr>
                          <w:p w14:paraId="22ABC1C3" w14:textId="77777777" w:rsidR="006A55FA" w:rsidRDefault="006A55FA"/>
                        </w:tc>
                      </w:tr>
                      <w:tr w:rsidR="006A55FA" w14:paraId="6262E705" w14:textId="77777777">
                        <w:trPr>
                          <w:trHeight w:hRule="exact" w:val="307"/>
                        </w:trPr>
                        <w:tc>
                          <w:tcPr>
                            <w:tcW w:w="2890" w:type="dxa"/>
                            <w:gridSpan w:val="2"/>
                            <w:vMerge/>
                            <w:tcBorders>
                              <w:top w:val="single" w:sz="0" w:space="0" w:color="000000"/>
                              <w:left w:val="single" w:sz="5" w:space="0" w:color="000000"/>
                              <w:bottom w:val="single" w:sz="0" w:space="0" w:color="000000"/>
                              <w:right w:val="single" w:sz="5" w:space="0" w:color="000000"/>
                            </w:tcBorders>
                          </w:tcPr>
                          <w:p w14:paraId="3970C60E" w14:textId="77777777" w:rsidR="006A55FA" w:rsidRDefault="006A55FA"/>
                        </w:tc>
                        <w:tc>
                          <w:tcPr>
                            <w:tcW w:w="4180" w:type="dxa"/>
                            <w:vMerge/>
                            <w:tcBorders>
                              <w:top w:val="single" w:sz="0" w:space="0" w:color="000000"/>
                              <w:left w:val="single" w:sz="5" w:space="0" w:color="000000"/>
                              <w:bottom w:val="single" w:sz="5" w:space="0" w:color="000000"/>
                              <w:right w:val="single" w:sz="5" w:space="0" w:color="000000"/>
                            </w:tcBorders>
                          </w:tcPr>
                          <w:p w14:paraId="366AC786" w14:textId="77777777" w:rsidR="006A55FA" w:rsidRDefault="006A55FA"/>
                        </w:tc>
                        <w:tc>
                          <w:tcPr>
                            <w:tcW w:w="2886" w:type="dxa"/>
                            <w:gridSpan w:val="2"/>
                            <w:tcBorders>
                              <w:top w:val="single" w:sz="5" w:space="0" w:color="000000"/>
                              <w:left w:val="single" w:sz="5" w:space="0" w:color="000000"/>
                              <w:bottom w:val="single" w:sz="5" w:space="0" w:color="000000"/>
                              <w:right w:val="single" w:sz="5" w:space="0" w:color="000000"/>
                            </w:tcBorders>
                          </w:tcPr>
                          <w:p w14:paraId="3975419D"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r w:rsidR="006A55FA" w14:paraId="51DBC6EA" w14:textId="77777777">
                        <w:trPr>
                          <w:trHeight w:hRule="exact" w:val="2333"/>
                        </w:trPr>
                        <w:tc>
                          <w:tcPr>
                            <w:tcW w:w="2890" w:type="dxa"/>
                            <w:gridSpan w:val="2"/>
                            <w:vMerge/>
                            <w:tcBorders>
                              <w:top w:val="single" w:sz="0" w:space="0" w:color="000000"/>
                              <w:left w:val="single" w:sz="5" w:space="0" w:color="000000"/>
                              <w:bottom w:val="single" w:sz="5" w:space="0" w:color="000000"/>
                              <w:right w:val="single" w:sz="5" w:space="0" w:color="000000"/>
                            </w:tcBorders>
                          </w:tcPr>
                          <w:p w14:paraId="0745937F" w14:textId="77777777" w:rsidR="006A55FA" w:rsidRDefault="006A55FA"/>
                        </w:tc>
                        <w:tc>
                          <w:tcPr>
                            <w:tcW w:w="4180" w:type="dxa"/>
                            <w:tcBorders>
                              <w:top w:val="single" w:sz="5" w:space="0" w:color="000000"/>
                              <w:left w:val="single" w:sz="5" w:space="0" w:color="000000"/>
                              <w:bottom w:val="single" w:sz="5" w:space="0" w:color="000000"/>
                              <w:right w:val="single" w:sz="5" w:space="0" w:color="000000"/>
                            </w:tcBorders>
                          </w:tcPr>
                          <w:p w14:paraId="1338191A" w14:textId="77777777" w:rsidR="006A55FA" w:rsidRDefault="006A55FA">
                            <w:pPr>
                              <w:numPr>
                                <w:ilvl w:val="0"/>
                                <w:numId w:val="10"/>
                              </w:numPr>
                              <w:spacing w:line="256" w:lineRule="exact"/>
                              <w:ind w:right="144"/>
                              <w:textAlignment w:val="baseline"/>
                              <w:rPr>
                                <w:rFonts w:ascii="Calibri" w:eastAsia="Calibri" w:hAnsi="Calibri"/>
                                <w:b/>
                                <w:color w:val="000000"/>
                                <w:spacing w:val="-3"/>
                                <w:sz w:val="21"/>
                              </w:rPr>
                            </w:pPr>
                            <w:r>
                              <w:rPr>
                                <w:rFonts w:ascii="Calibri" w:eastAsia="Calibri" w:hAnsi="Calibri"/>
                                <w:b/>
                                <w:color w:val="000000"/>
                                <w:spacing w:val="-3"/>
                                <w:sz w:val="21"/>
                              </w:rPr>
                              <w:t xml:space="preserve">OVERWEIGHT </w:t>
                            </w:r>
                            <w:r>
                              <w:rPr>
                                <w:rFonts w:ascii="Calibri" w:eastAsia="Calibri" w:hAnsi="Calibri"/>
                                <w:color w:val="000000"/>
                                <w:spacing w:val="-3"/>
                                <w:sz w:val="21"/>
                              </w:rPr>
                              <w:t>Ribs palpable with slight excess fat covering. Waist is discernable viewed from above but is not prominent. Abdominal tuck apparent.</w:t>
                            </w:r>
                          </w:p>
                          <w:p w14:paraId="6A27A321" w14:textId="77777777" w:rsidR="006A55FA" w:rsidRDefault="006A55FA">
                            <w:pPr>
                              <w:numPr>
                                <w:ilvl w:val="0"/>
                                <w:numId w:val="10"/>
                              </w:numPr>
                              <w:spacing w:before="118" w:after="158" w:line="256" w:lineRule="exact"/>
                              <w:ind w:right="144"/>
                              <w:textAlignment w:val="baseline"/>
                              <w:rPr>
                                <w:rFonts w:ascii="Calibri" w:eastAsia="Calibri" w:hAnsi="Calibri"/>
                                <w:color w:val="000000"/>
                                <w:sz w:val="21"/>
                              </w:rPr>
                            </w:pPr>
                            <w:r>
                              <w:rPr>
                                <w:rFonts w:ascii="Calibri" w:eastAsia="Calibri" w:hAnsi="Calibri"/>
                                <w:color w:val="000000"/>
                                <w:sz w:val="21"/>
                              </w:rPr>
                              <w:t xml:space="preserve">&lt;- </w:t>
                            </w:r>
                            <w:r>
                              <w:rPr>
                                <w:rFonts w:ascii="Calibri" w:eastAsia="Calibri" w:hAnsi="Calibri"/>
                                <w:b/>
                                <w:color w:val="000000"/>
                                <w:sz w:val="21"/>
                              </w:rPr>
                              <w:t xml:space="preserve">HEAVY </w:t>
                            </w:r>
                            <w:r>
                              <w:rPr>
                                <w:rFonts w:ascii="Calibri" w:eastAsia="Calibri" w:hAnsi="Calibri"/>
                                <w:color w:val="000000"/>
                                <w:sz w:val="21"/>
                              </w:rPr>
                              <w:t>Ribs palpable with difficulty, heavy fat cover. Noticeable fat deposits over lumbar area and base of tail. Waist absent or barely visible.</w:t>
                            </w:r>
                          </w:p>
                        </w:tc>
                        <w:tc>
                          <w:tcPr>
                            <w:tcW w:w="2886" w:type="dxa"/>
                            <w:gridSpan w:val="2"/>
                            <w:tcBorders>
                              <w:top w:val="single" w:sz="5" w:space="0" w:color="000000"/>
                              <w:left w:val="single" w:sz="5" w:space="0" w:color="000000"/>
                              <w:bottom w:val="single" w:sz="5" w:space="0" w:color="000000"/>
                              <w:right w:val="single" w:sz="5" w:space="0" w:color="000000"/>
                            </w:tcBorders>
                          </w:tcPr>
                          <w:p w14:paraId="0DAA1B08" w14:textId="77777777" w:rsidR="006A55FA" w:rsidRDefault="006A55FA">
                            <w:pPr>
                              <w:textAlignment w:val="baseline"/>
                              <w:rPr>
                                <w:rFonts w:ascii="Calibri" w:eastAsia="Calibri" w:hAnsi="Calibri"/>
                                <w:color w:val="000000"/>
                                <w:sz w:val="24"/>
                              </w:rPr>
                            </w:pPr>
                            <w:r>
                              <w:rPr>
                                <w:rFonts w:ascii="Calibri" w:eastAsia="Calibri" w:hAnsi="Calibri"/>
                                <w:color w:val="000000"/>
                                <w:sz w:val="24"/>
                              </w:rPr>
                              <w:t xml:space="preserve"> </w:t>
                            </w:r>
                          </w:p>
                        </w:tc>
                      </w:tr>
                    </w:tbl>
                    <w:p w14:paraId="776AE402" w14:textId="77777777" w:rsidR="006A55FA" w:rsidRDefault="006A55FA">
                      <w:pPr>
                        <w:spacing w:after="2741" w:line="20" w:lineRule="exact"/>
                      </w:pPr>
                    </w:p>
                  </w:txbxContent>
                </v:textbox>
                <w10:wrap type="square" anchorx="page" anchory="page"/>
              </v:shape>
            </w:pict>
          </mc:Fallback>
        </mc:AlternateContent>
      </w:r>
    </w:p>
    <w:p w14:paraId="75528405" w14:textId="77777777" w:rsidR="00A372BD" w:rsidRDefault="00A372BD">
      <w:pPr>
        <w:sectPr w:rsidR="00A372BD">
          <w:pgSz w:w="12240" w:h="15840"/>
          <w:pgMar w:top="452" w:right="1018" w:bottom="454" w:left="1142" w:header="0" w:footer="550" w:gutter="0"/>
          <w:cols w:space="720"/>
        </w:sectPr>
      </w:pPr>
    </w:p>
    <w:p w14:paraId="799FA9E6" w14:textId="5E820697" w:rsidR="00A372BD" w:rsidRDefault="00054EE6">
      <w:pPr>
        <w:textAlignment w:val="baseline"/>
        <w:rPr>
          <w:rFonts w:eastAsia="Times New Roman"/>
          <w:color w:val="000000"/>
          <w:sz w:val="24"/>
        </w:rPr>
      </w:pPr>
      <w:r>
        <w:rPr>
          <w:noProof/>
        </w:rPr>
        <mc:AlternateContent>
          <mc:Choice Requires="wps">
            <w:drawing>
              <wp:anchor distT="11430" distB="0" distL="0" distR="0" simplePos="0" relativeHeight="251805696" behindDoc="1" locked="0" layoutInCell="1" allowOverlap="1" wp14:anchorId="06296138">
                <wp:simplePos x="0" y="0"/>
                <wp:positionH relativeFrom="page">
                  <wp:posOffset>685800</wp:posOffset>
                </wp:positionH>
                <wp:positionV relativeFrom="page">
                  <wp:posOffset>1432560</wp:posOffset>
                </wp:positionV>
                <wp:extent cx="6363335" cy="1704340"/>
                <wp:effectExtent l="0" t="0" r="12065" b="10160"/>
                <wp:wrapSquare wrapText="bothSides"/>
                <wp:docPr id="16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63335" cy="170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38" w:type="dxa"/>
                              <w:tblLayout w:type="fixed"/>
                              <w:tblCellMar>
                                <w:left w:w="0" w:type="dxa"/>
                                <w:right w:w="0" w:type="dxa"/>
                              </w:tblCellMar>
                              <w:tblLook w:val="0000" w:firstRow="0" w:lastRow="0" w:firstColumn="0" w:lastColumn="0" w:noHBand="0" w:noVBand="0"/>
                            </w:tblPr>
                            <w:tblGrid>
                              <w:gridCol w:w="4189"/>
                              <w:gridCol w:w="2782"/>
                            </w:tblGrid>
                            <w:tr w:rsidR="006A55FA" w14:paraId="54CA2D75" w14:textId="77777777">
                              <w:trPr>
                                <w:trHeight w:hRule="exact" w:val="2682"/>
                              </w:trPr>
                              <w:tc>
                                <w:tcPr>
                                  <w:tcW w:w="4189" w:type="dxa"/>
                                  <w:tcBorders>
                                    <w:top w:val="none" w:sz="0" w:space="0" w:color="020000"/>
                                    <w:left w:val="single" w:sz="5" w:space="0" w:color="000000"/>
                                    <w:bottom w:val="none" w:sz="0" w:space="0" w:color="020000"/>
                                    <w:right w:val="none" w:sz="0" w:space="0" w:color="000000"/>
                                  </w:tcBorders>
                                </w:tcPr>
                                <w:p w14:paraId="32EB408C" w14:textId="77777777" w:rsidR="006A55FA" w:rsidRDefault="006A55FA">
                                  <w:pPr>
                                    <w:numPr>
                                      <w:ilvl w:val="0"/>
                                      <w:numId w:val="11"/>
                                    </w:numPr>
                                    <w:tabs>
                                      <w:tab w:val="clear" w:pos="144"/>
                                      <w:tab w:val="left" w:pos="216"/>
                                    </w:tabs>
                                    <w:spacing w:before="49" w:line="257" w:lineRule="exact"/>
                                    <w:ind w:left="72"/>
                                    <w:textAlignment w:val="baseline"/>
                                    <w:rPr>
                                      <w:rFonts w:ascii="Calibri" w:eastAsia="Calibri" w:hAnsi="Calibri"/>
                                      <w:b/>
                                      <w:color w:val="000000"/>
                                      <w:spacing w:val="-2"/>
                                      <w:sz w:val="21"/>
                                    </w:rPr>
                                  </w:pPr>
                                  <w:r>
                                    <w:rPr>
                                      <w:rFonts w:ascii="Calibri" w:eastAsia="Calibri" w:hAnsi="Calibri"/>
                                      <w:b/>
                                      <w:color w:val="000000"/>
                                      <w:spacing w:val="-2"/>
                                      <w:sz w:val="21"/>
                                    </w:rPr>
                                    <w:t xml:space="preserve">OBESE. </w:t>
                                  </w:r>
                                  <w:r>
                                    <w:rPr>
                                      <w:rFonts w:ascii="Calibri" w:eastAsia="Calibri" w:hAnsi="Calibri"/>
                                      <w:color w:val="000000"/>
                                      <w:spacing w:val="-2"/>
                                      <w:sz w:val="21"/>
                                    </w:rPr>
                                    <w:t>Ribs not palpable under very heavy fat cover, or palpable only with significant pressure. Heavy fat deposits over lumbar area and base of tail. Waist absent. No abdominal tuck. Obvious abdominal distention may be present.</w:t>
                                  </w:r>
                                </w:p>
                                <w:p w14:paraId="06180D22" w14:textId="77777777" w:rsidR="006A55FA" w:rsidRDefault="006A55FA">
                                  <w:pPr>
                                    <w:numPr>
                                      <w:ilvl w:val="0"/>
                                      <w:numId w:val="12"/>
                                    </w:numPr>
                                    <w:tabs>
                                      <w:tab w:val="clear" w:pos="144"/>
                                      <w:tab w:val="left" w:pos="216"/>
                                    </w:tabs>
                                    <w:spacing w:before="119" w:after="187" w:line="257" w:lineRule="exact"/>
                                    <w:ind w:left="72" w:right="144"/>
                                    <w:textAlignment w:val="baseline"/>
                                    <w:rPr>
                                      <w:rFonts w:ascii="Calibri" w:eastAsia="Calibri" w:hAnsi="Calibri"/>
                                      <w:color w:val="000000"/>
                                      <w:sz w:val="18"/>
                                    </w:rPr>
                                  </w:pPr>
                                  <w:r>
                                    <w:rPr>
                                      <w:rFonts w:ascii="Calibri" w:eastAsia="Calibri" w:hAnsi="Calibri"/>
                                      <w:color w:val="000000"/>
                                      <w:sz w:val="18"/>
                                    </w:rPr>
                                    <w:t xml:space="preserve">-&gt; </w:t>
                                  </w:r>
                                  <w:r>
                                    <w:rPr>
                                      <w:rFonts w:ascii="Calibri" w:eastAsia="Calibri" w:hAnsi="Calibri"/>
                                      <w:b/>
                                      <w:color w:val="000000"/>
                                      <w:sz w:val="21"/>
                                    </w:rPr>
                                    <w:t xml:space="preserve">GROSSLY OBESE. </w:t>
                                  </w:r>
                                  <w:r>
                                    <w:rPr>
                                      <w:rFonts w:ascii="Calibri" w:eastAsia="Calibri" w:hAnsi="Calibri"/>
                                      <w:color w:val="000000"/>
                                      <w:sz w:val="21"/>
                                    </w:rPr>
                                    <w:t>Massive fat deposits over thorax, spine and base of tail. Waist and abdominal tuck absent. Fat deposits on neck and limbs. Obvious abdominal distention.</w:t>
                                  </w:r>
                                </w:p>
                              </w:tc>
                              <w:tc>
                                <w:tcPr>
                                  <w:tcW w:w="2782" w:type="dxa"/>
                                  <w:tcBorders>
                                    <w:top w:val="none" w:sz="0" w:space="0" w:color="000000"/>
                                    <w:left w:val="none" w:sz="0" w:space="0" w:color="000000"/>
                                    <w:bottom w:val="none" w:sz="0" w:space="0" w:color="000000"/>
                                    <w:right w:val="none" w:sz="0" w:space="0" w:color="000000"/>
                                  </w:tcBorders>
                                </w:tcPr>
                                <w:p w14:paraId="63BC95C2" w14:textId="77777777" w:rsidR="006A55FA" w:rsidRDefault="006A55FA">
                                  <w:pPr>
                                    <w:ind w:right="517"/>
                                    <w:textAlignment w:val="baseline"/>
                                  </w:pPr>
                                  <w:r>
                                    <w:rPr>
                                      <w:noProof/>
                                    </w:rPr>
                                    <w:drawing>
                                      <wp:inline distT="0" distB="0" distL="0" distR="0" wp14:anchorId="2B7F262F" wp14:editId="47E8A80C">
                                        <wp:extent cx="1438275" cy="160909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69" name="Picture"/>
                                                <pic:cNvPicPr preferRelativeResize="0"/>
                                              </pic:nvPicPr>
                                              <pic:blipFill>
                                                <a:blip r:embed="rId252"/>
                                                <a:stretch>
                                                  <a:fillRect/>
                                                </a:stretch>
                                              </pic:blipFill>
                                              <pic:spPr>
                                                <a:xfrm>
                                                  <a:off x="0" y="0"/>
                                                  <a:ext cx="1438275" cy="1609090"/>
                                                </a:xfrm>
                                                <a:prstGeom prst="rect">
                                                  <a:avLst/>
                                                </a:prstGeom>
                                              </pic:spPr>
                                            </pic:pic>
                                          </a:graphicData>
                                        </a:graphic>
                                      </wp:inline>
                                    </w:drawing>
                                  </w:r>
                                </w:p>
                              </w:tc>
                            </w:tr>
                            <w:tr w:rsidR="006A55FA" w14:paraId="252C2D52" w14:textId="77777777">
                              <w:trPr>
                                <w:trHeight w:hRule="exact" w:val="1"/>
                              </w:trPr>
                              <w:tc>
                                <w:tcPr>
                                  <w:tcW w:w="4189" w:type="dxa"/>
                                  <w:tcBorders>
                                    <w:top w:val="none" w:sz="0" w:space="0" w:color="020000"/>
                                    <w:left w:val="none" w:sz="0" w:space="0" w:color="000000"/>
                                    <w:bottom w:val="none" w:sz="0" w:space="0" w:color="020000"/>
                                    <w:right w:val="none" w:sz="0" w:space="0" w:color="000000"/>
                                  </w:tcBorders>
                                </w:tcPr>
                                <w:p w14:paraId="6B3ED69D" w14:textId="77777777" w:rsidR="006A55FA" w:rsidRDefault="006A55FA"/>
                              </w:tc>
                              <w:tc>
                                <w:tcPr>
                                  <w:tcW w:w="2782" w:type="dxa"/>
                                  <w:tcBorders>
                                    <w:top w:val="none" w:sz="0" w:space="0" w:color="000000"/>
                                    <w:left w:val="none" w:sz="0" w:space="0" w:color="000000"/>
                                    <w:bottom w:val="none" w:sz="0" w:space="0" w:color="000000"/>
                                    <w:right w:val="none" w:sz="0" w:space="0" w:color="000000"/>
                                  </w:tcBorders>
                                </w:tcPr>
                                <w:p w14:paraId="64BC4190" w14:textId="77777777" w:rsidR="006A55FA" w:rsidRDefault="006A55FA"/>
                              </w:tc>
                            </w:tr>
                          </w:tbl>
                          <w:p w14:paraId="2AD36DDE" w14:textId="77777777" w:rsidR="006A55FA" w:rsidRDefault="006A55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96138" id="Text Box 269" o:spid="_x0000_s1111" type="#_x0000_t202" style="position:absolute;margin-left:54pt;margin-top:112.8pt;width:501.05pt;height:134.2pt;z-index:-251510784;visibility:visible;mso-wrap-style:square;mso-width-percent:0;mso-height-percent:0;mso-wrap-distance-left:0;mso-wrap-distance-top:.9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" filled="f" stroked="f">
                <v:path arrowok="t"/>
                <v:textbox inset="0,0,0,0">
                  <w:txbxContent>
                    <w:tbl>
                      <w:tblPr>
                        <w:tblW w:w="0" w:type="auto"/>
                        <w:tblInd w:w="2838" w:type="dxa"/>
                        <w:tblLayout w:type="fixed"/>
                        <w:tblCellMar>
                          <w:left w:w="0" w:type="dxa"/>
                          <w:right w:w="0" w:type="dxa"/>
                        </w:tblCellMar>
                        <w:tblLook w:val="0000" w:firstRow="0" w:lastRow="0" w:firstColumn="0" w:lastColumn="0" w:noHBand="0" w:noVBand="0"/>
                      </w:tblPr>
                      <w:tblGrid>
                        <w:gridCol w:w="4189"/>
                        <w:gridCol w:w="2782"/>
                      </w:tblGrid>
                      <w:tr w:rsidR="006A55FA" w14:paraId="54CA2D75" w14:textId="77777777">
                        <w:trPr>
                          <w:trHeight w:hRule="exact" w:val="2682"/>
                        </w:trPr>
                        <w:tc>
                          <w:tcPr>
                            <w:tcW w:w="4189" w:type="dxa"/>
                            <w:tcBorders>
                              <w:top w:val="none" w:sz="0" w:space="0" w:color="020000"/>
                              <w:left w:val="single" w:sz="5" w:space="0" w:color="000000"/>
                              <w:bottom w:val="none" w:sz="0" w:space="0" w:color="020000"/>
                              <w:right w:val="none" w:sz="0" w:space="0" w:color="000000"/>
                            </w:tcBorders>
                          </w:tcPr>
                          <w:p w14:paraId="32EB408C" w14:textId="77777777" w:rsidR="006A55FA" w:rsidRDefault="006A55FA">
                            <w:pPr>
                              <w:numPr>
                                <w:ilvl w:val="0"/>
                                <w:numId w:val="11"/>
                              </w:numPr>
                              <w:tabs>
                                <w:tab w:val="clear" w:pos="144"/>
                                <w:tab w:val="left" w:pos="216"/>
                              </w:tabs>
                              <w:spacing w:before="49" w:line="257" w:lineRule="exact"/>
                              <w:ind w:left="72"/>
                              <w:textAlignment w:val="baseline"/>
                              <w:rPr>
                                <w:rFonts w:ascii="Calibri" w:eastAsia="Calibri" w:hAnsi="Calibri"/>
                                <w:b/>
                                <w:color w:val="000000"/>
                                <w:spacing w:val="-2"/>
                                <w:sz w:val="21"/>
                              </w:rPr>
                            </w:pPr>
                            <w:r>
                              <w:rPr>
                                <w:rFonts w:ascii="Calibri" w:eastAsia="Calibri" w:hAnsi="Calibri"/>
                                <w:b/>
                                <w:color w:val="000000"/>
                                <w:spacing w:val="-2"/>
                                <w:sz w:val="21"/>
                              </w:rPr>
                              <w:t xml:space="preserve">OBESE. </w:t>
                            </w:r>
                            <w:r>
                              <w:rPr>
                                <w:rFonts w:ascii="Calibri" w:eastAsia="Calibri" w:hAnsi="Calibri"/>
                                <w:color w:val="000000"/>
                                <w:spacing w:val="-2"/>
                                <w:sz w:val="21"/>
                              </w:rPr>
                              <w:t>Ribs not palpable under very heavy fat cover, or palpable only with significant pressure. Heavy fat deposits over lumbar area and base of tail. Waist absent. No abdominal tuck. Obvious abdominal distention may be present.</w:t>
                            </w:r>
                          </w:p>
                          <w:p w14:paraId="06180D22" w14:textId="77777777" w:rsidR="006A55FA" w:rsidRDefault="006A55FA">
                            <w:pPr>
                              <w:numPr>
                                <w:ilvl w:val="0"/>
                                <w:numId w:val="12"/>
                              </w:numPr>
                              <w:tabs>
                                <w:tab w:val="clear" w:pos="144"/>
                                <w:tab w:val="left" w:pos="216"/>
                              </w:tabs>
                              <w:spacing w:before="119" w:after="187" w:line="257" w:lineRule="exact"/>
                              <w:ind w:left="72" w:right="144"/>
                              <w:textAlignment w:val="baseline"/>
                              <w:rPr>
                                <w:rFonts w:ascii="Calibri" w:eastAsia="Calibri" w:hAnsi="Calibri"/>
                                <w:color w:val="000000"/>
                                <w:sz w:val="18"/>
                              </w:rPr>
                            </w:pPr>
                            <w:r>
                              <w:rPr>
                                <w:rFonts w:ascii="Calibri" w:eastAsia="Calibri" w:hAnsi="Calibri"/>
                                <w:color w:val="000000"/>
                                <w:sz w:val="18"/>
                              </w:rPr>
                              <w:t xml:space="preserve">-&gt; </w:t>
                            </w:r>
                            <w:r>
                              <w:rPr>
                                <w:rFonts w:ascii="Calibri" w:eastAsia="Calibri" w:hAnsi="Calibri"/>
                                <w:b/>
                                <w:color w:val="000000"/>
                                <w:sz w:val="21"/>
                              </w:rPr>
                              <w:t xml:space="preserve">GROSSLY OBESE. </w:t>
                            </w:r>
                            <w:r>
                              <w:rPr>
                                <w:rFonts w:ascii="Calibri" w:eastAsia="Calibri" w:hAnsi="Calibri"/>
                                <w:color w:val="000000"/>
                                <w:sz w:val="21"/>
                              </w:rPr>
                              <w:t>Massive fat deposits over thorax, spine and base of tail. Waist and abdominal tuck absent. Fat deposits on neck and limbs. Obvious abdominal distention.</w:t>
                            </w:r>
                          </w:p>
                        </w:tc>
                        <w:tc>
                          <w:tcPr>
                            <w:tcW w:w="2782" w:type="dxa"/>
                            <w:tcBorders>
                              <w:top w:val="none" w:sz="0" w:space="0" w:color="000000"/>
                              <w:left w:val="none" w:sz="0" w:space="0" w:color="000000"/>
                              <w:bottom w:val="none" w:sz="0" w:space="0" w:color="000000"/>
                              <w:right w:val="none" w:sz="0" w:space="0" w:color="000000"/>
                            </w:tcBorders>
                          </w:tcPr>
                          <w:p w14:paraId="63BC95C2" w14:textId="77777777" w:rsidR="006A55FA" w:rsidRDefault="006A55FA">
                            <w:pPr>
                              <w:ind w:right="517"/>
                              <w:textAlignment w:val="baseline"/>
                            </w:pPr>
                            <w:r>
                              <w:rPr>
                                <w:noProof/>
                              </w:rPr>
                              <w:drawing>
                                <wp:inline distT="0" distB="0" distL="0" distR="0" wp14:anchorId="2B7F262F" wp14:editId="47E8A80C">
                                  <wp:extent cx="1438275" cy="160909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69" name="Picture"/>
                                          <pic:cNvPicPr preferRelativeResize="0"/>
                                        </pic:nvPicPr>
                                        <pic:blipFill>
                                          <a:blip r:embed="rId252"/>
                                          <a:stretch>
                                            <a:fillRect/>
                                          </a:stretch>
                                        </pic:blipFill>
                                        <pic:spPr>
                                          <a:xfrm>
                                            <a:off x="0" y="0"/>
                                            <a:ext cx="1438275" cy="1609090"/>
                                          </a:xfrm>
                                          <a:prstGeom prst="rect">
                                            <a:avLst/>
                                          </a:prstGeom>
                                        </pic:spPr>
                                      </pic:pic>
                                    </a:graphicData>
                                  </a:graphic>
                                </wp:inline>
                              </w:drawing>
                            </w:r>
                          </w:p>
                        </w:tc>
                      </w:tr>
                      <w:tr w:rsidR="006A55FA" w14:paraId="252C2D52" w14:textId="77777777">
                        <w:trPr>
                          <w:trHeight w:hRule="exact" w:val="1"/>
                        </w:trPr>
                        <w:tc>
                          <w:tcPr>
                            <w:tcW w:w="4189" w:type="dxa"/>
                            <w:tcBorders>
                              <w:top w:val="none" w:sz="0" w:space="0" w:color="020000"/>
                              <w:left w:val="none" w:sz="0" w:space="0" w:color="000000"/>
                              <w:bottom w:val="none" w:sz="0" w:space="0" w:color="020000"/>
                              <w:right w:val="none" w:sz="0" w:space="0" w:color="000000"/>
                            </w:tcBorders>
                          </w:tcPr>
                          <w:p w14:paraId="6B3ED69D" w14:textId="77777777" w:rsidR="006A55FA" w:rsidRDefault="006A55FA"/>
                        </w:tc>
                        <w:tc>
                          <w:tcPr>
                            <w:tcW w:w="2782" w:type="dxa"/>
                            <w:tcBorders>
                              <w:top w:val="none" w:sz="0" w:space="0" w:color="000000"/>
                              <w:left w:val="none" w:sz="0" w:space="0" w:color="000000"/>
                              <w:bottom w:val="none" w:sz="0" w:space="0" w:color="000000"/>
                              <w:right w:val="none" w:sz="0" w:space="0" w:color="000000"/>
                            </w:tcBorders>
                          </w:tcPr>
                          <w:p w14:paraId="64BC4190" w14:textId="77777777" w:rsidR="006A55FA" w:rsidRDefault="006A55FA"/>
                        </w:tc>
                      </w:tr>
                    </w:tbl>
                    <w:p w14:paraId="2AD36DDE" w14:textId="77777777" w:rsidR="006A55FA" w:rsidRDefault="006A55FA"/>
                  </w:txbxContent>
                </v:textbox>
                <w10:wrap type="square" anchorx="page" anchory="page"/>
              </v:shape>
            </w:pict>
          </mc:Fallback>
        </mc:AlternateContent>
      </w:r>
      <w:r>
        <w:rPr>
          <w:noProof/>
        </w:rPr>
        <mc:AlternateContent>
          <mc:Choice Requires="wps">
            <w:drawing>
              <wp:anchor distT="0" distB="0" distL="114300" distR="114300" simplePos="0" relativeHeight="251416576" behindDoc="0" locked="0" layoutInCell="1" allowOverlap="1" wp14:anchorId="2E5F3803">
                <wp:simplePos x="0" y="0"/>
                <wp:positionH relativeFrom="page">
                  <wp:posOffset>725170</wp:posOffset>
                </wp:positionH>
                <wp:positionV relativeFrom="page">
                  <wp:posOffset>1426210</wp:posOffset>
                </wp:positionV>
                <wp:extent cx="6322695" cy="0"/>
                <wp:effectExtent l="0" t="0" r="14605" b="12700"/>
                <wp:wrapNone/>
                <wp:docPr id="16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2269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D6C76" id="Line 268"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pt,112.3pt" to="554.95pt,11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" strokeweight=".7pt">
                <o:lock v:ext="edit" shapetype="f"/>
                <w10:wrap anchorx="page" anchory="page"/>
              </v:line>
            </w:pict>
          </mc:Fallback>
        </mc:AlternateContent>
      </w:r>
      <w:r>
        <w:rPr>
          <w:noProof/>
        </w:rPr>
        <mc:AlternateContent>
          <mc:Choice Requires="wps">
            <w:drawing>
              <wp:anchor distT="0" distB="0" distL="114300" distR="114300" simplePos="0" relativeHeight="251417600" behindDoc="0" locked="0" layoutInCell="1" allowOverlap="1" wp14:anchorId="1514BC4A">
                <wp:simplePos x="0" y="0"/>
                <wp:positionH relativeFrom="page">
                  <wp:posOffset>685800</wp:posOffset>
                </wp:positionH>
                <wp:positionV relativeFrom="page">
                  <wp:posOffset>3136900</wp:posOffset>
                </wp:positionV>
                <wp:extent cx="6363335" cy="0"/>
                <wp:effectExtent l="0" t="0" r="12065" b="12700"/>
                <wp:wrapNone/>
                <wp:docPr id="16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633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4E4FE" id="Line 267"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247pt" to="555.05pt,2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" strokeweight=".5pt">
                <o:lock v:ext="edit" shapetype="f"/>
                <w10:wrap anchorx="page" anchory="page"/>
              </v:line>
            </w:pict>
          </mc:Fallback>
        </mc:AlternateContent>
      </w:r>
      <w:r>
        <w:rPr>
          <w:noProof/>
        </w:rPr>
        <mc:AlternateContent>
          <mc:Choice Requires="wps">
            <w:drawing>
              <wp:anchor distT="0" distB="0" distL="114300" distR="114300" simplePos="0" relativeHeight="251418624" behindDoc="0" locked="0" layoutInCell="1" allowOverlap="1" wp14:anchorId="7A4A151B">
                <wp:simplePos x="0" y="0"/>
                <wp:positionH relativeFrom="page">
                  <wp:posOffset>685800</wp:posOffset>
                </wp:positionH>
                <wp:positionV relativeFrom="page">
                  <wp:posOffset>1432560</wp:posOffset>
                </wp:positionV>
                <wp:extent cx="0" cy="1704340"/>
                <wp:effectExtent l="0" t="0" r="12700" b="10160"/>
                <wp:wrapNone/>
                <wp:docPr id="162"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43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5163C" id="Line 266"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12.8pt" to="54pt,2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" strokeweight=".7pt">
                <o:lock v:ext="edit" shapetype="f"/>
                <w10:wrap anchorx="page" anchory="page"/>
              </v:line>
            </w:pict>
          </mc:Fallback>
        </mc:AlternateContent>
      </w:r>
      <w:r>
        <w:rPr>
          <w:noProof/>
        </w:rPr>
        <mc:AlternateContent>
          <mc:Choice Requires="wps">
            <w:drawing>
              <wp:anchor distT="0" distB="0" distL="114300" distR="114300" simplePos="0" relativeHeight="251419648" behindDoc="0" locked="0" layoutInCell="1" allowOverlap="1" wp14:anchorId="1C611114">
                <wp:simplePos x="0" y="0"/>
                <wp:positionH relativeFrom="page">
                  <wp:posOffset>7049135</wp:posOffset>
                </wp:positionH>
                <wp:positionV relativeFrom="page">
                  <wp:posOffset>1432560</wp:posOffset>
                </wp:positionV>
                <wp:extent cx="0" cy="1704340"/>
                <wp:effectExtent l="0" t="0" r="12700" b="10160"/>
                <wp:wrapNone/>
                <wp:docPr id="161"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43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9F305" id="Line 265"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05pt,112.8pt" to="555.05pt,2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" strokeweight=".7pt">
                <o:lock v:ext="edit" shapetype="f"/>
                <w10:wrap anchorx="page" anchory="page"/>
              </v:line>
            </w:pict>
          </mc:Fallback>
        </mc:AlternateContent>
      </w:r>
    </w:p>
    <w:p w14:paraId="7D45E6F2" w14:textId="77777777" w:rsidR="00A372BD" w:rsidRDefault="00A372BD">
      <w:pPr>
        <w:sectPr w:rsidR="00A372BD">
          <w:pgSz w:w="12240" w:h="15840"/>
          <w:pgMar w:top="452" w:right="1139" w:bottom="454" w:left="1080" w:header="0" w:footer="550" w:gutter="0"/>
          <w:cols w:space="720"/>
        </w:sectPr>
      </w:pPr>
    </w:p>
    <w:p w14:paraId="7DB9BEA2" w14:textId="690476D1"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07744" behindDoc="1" locked="0" layoutInCell="1" allowOverlap="1" wp14:anchorId="33DE5060">
                <wp:simplePos x="0" y="0"/>
                <wp:positionH relativeFrom="page">
                  <wp:posOffset>914400</wp:posOffset>
                </wp:positionH>
                <wp:positionV relativeFrom="page">
                  <wp:posOffset>1433830</wp:posOffset>
                </wp:positionV>
                <wp:extent cx="5943600" cy="7950835"/>
                <wp:effectExtent l="0" t="0" r="0" b="12065"/>
                <wp:wrapSquare wrapText="bothSides"/>
                <wp:docPr id="16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F03C2"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10: Identification</w:t>
                            </w:r>
                          </w:p>
                          <w:p w14:paraId="61B02781" w14:textId="77777777" w:rsidR="006A55FA" w:rsidRDefault="006A55FA">
                            <w:pPr>
                              <w:spacing w:before="299" w:line="286" w:lineRule="exact"/>
                              <w:textAlignment w:val="baseline"/>
                              <w:rPr>
                                <w:rFonts w:ascii="Calibri" w:eastAsia="Calibri" w:hAnsi="Calibri"/>
                                <w:b/>
                                <w:i/>
                                <w:color w:val="006FC0"/>
                                <w:sz w:val="28"/>
                              </w:rPr>
                            </w:pPr>
                            <w:r>
                              <w:rPr>
                                <w:rFonts w:ascii="Calibri" w:eastAsia="Calibri" w:hAnsi="Calibri"/>
                                <w:b/>
                                <w:i/>
                                <w:color w:val="006FC0"/>
                                <w:sz w:val="28"/>
                              </w:rPr>
                              <w:t>Microchips</w:t>
                            </w:r>
                          </w:p>
                          <w:p w14:paraId="3DE86DC9" w14:textId="77777777" w:rsidR="006A55FA" w:rsidRDefault="006A55FA">
                            <w:pPr>
                              <w:spacing w:before="66"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 xml:space="preserve">Your pup has been implanted with an </w:t>
                            </w:r>
                            <w:r>
                              <w:rPr>
                                <w:rFonts w:ascii="Calibri" w:eastAsia="Calibri" w:hAnsi="Calibri"/>
                                <w:b/>
                                <w:color w:val="000000"/>
                                <w:spacing w:val="-4"/>
                                <w:sz w:val="24"/>
                              </w:rPr>
                              <w:t xml:space="preserve">AKC Reunite ISO microchip. </w:t>
                            </w:r>
                            <w:r>
                              <w:rPr>
                                <w:rFonts w:ascii="Calibri" w:eastAsia="Calibri" w:hAnsi="Calibri"/>
                                <w:color w:val="000000"/>
                                <w:spacing w:val="-4"/>
                                <w:sz w:val="25"/>
                              </w:rPr>
                              <w:t xml:space="preserve">This is a small microchip about the size of a grain of rice that was injected under the skin between the shoulder blades where it should stay for life. If your pup is ever lost or stolen, a special scanner can read the code in the chip. You should register this information, as well as your address and phone number, with the </w:t>
                            </w:r>
                            <w:r>
                              <w:rPr>
                                <w:rFonts w:ascii="Calibri" w:eastAsia="Calibri" w:hAnsi="Calibri"/>
                                <w:b/>
                                <w:color w:val="000000"/>
                                <w:spacing w:val="-4"/>
                                <w:sz w:val="24"/>
                              </w:rPr>
                              <w:t xml:space="preserve">AKC’s Reunite program </w:t>
                            </w:r>
                            <w:r>
                              <w:rPr>
                                <w:rFonts w:ascii="Calibri" w:eastAsia="Calibri" w:hAnsi="Calibri"/>
                                <w:color w:val="000000"/>
                                <w:spacing w:val="-4"/>
                                <w:sz w:val="25"/>
                              </w:rPr>
                              <w:t>or one of the other online registries so anyone finding the dog can contact them and reunite you and your dog.</w:t>
                            </w:r>
                          </w:p>
                          <w:p w14:paraId="18C87D68" w14:textId="77777777" w:rsidR="006A55FA" w:rsidRDefault="006A55FA">
                            <w:pPr>
                              <w:spacing w:before="120" w:line="293" w:lineRule="exact"/>
                              <w:ind w:right="360"/>
                              <w:textAlignment w:val="baseline"/>
                              <w:rPr>
                                <w:rFonts w:ascii="Calibri" w:eastAsia="Calibri" w:hAnsi="Calibri"/>
                                <w:color w:val="000000"/>
                                <w:spacing w:val="-5"/>
                                <w:sz w:val="25"/>
                              </w:rPr>
                            </w:pPr>
                            <w:r>
                              <w:rPr>
                                <w:rFonts w:ascii="Calibri" w:eastAsia="Calibri" w:hAnsi="Calibri"/>
                                <w:color w:val="000000"/>
                                <w:spacing w:val="-5"/>
                                <w:sz w:val="25"/>
                              </w:rPr>
                              <w:t>You should also have your vet scan your puppy’s microchip during your first visit and then at your pup’s annual visits to ensure the microchip is still working and has not migrated from between its shoulder blades. If you want to be extra careful, take your dog to your local dog control officer and shelters in your area to be sure that their scanners can read the chip.</w:t>
                            </w:r>
                          </w:p>
                          <w:p w14:paraId="5E7FB9E6"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Collars &amp; Tags</w:t>
                            </w:r>
                          </w:p>
                          <w:p w14:paraId="650B9275" w14:textId="77777777" w:rsidR="006A55FA" w:rsidRDefault="006A55FA">
                            <w:pPr>
                              <w:spacing w:before="66"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There are times dogs can safely wear collars and times they should not. The greatest risk that collars present is when dogs are playing with each other. As you know, dogs love to grab each other by the neck or collar. In doing so, their jaws can get caught in the collar. This is an immediate emergency since as the dogs struggle to get apart, they can fight and/or strangle each other. Do not ever allow your dogs to play with collars on.</w:t>
                            </w:r>
                          </w:p>
                          <w:p w14:paraId="07FE6D8C"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Slip collars--chain, nylon or prong—present another hazard. Even if you use one while training, don’t ever leave it on your dog at any other time. Many dogs die each year in their struggle to free themselves when their choke collars get caught on something. For the same reason, we do not keep tags on our dogs since anything dangling from the collar just increases the risk of getting caught.</w:t>
                            </w:r>
                          </w:p>
                          <w:p w14:paraId="46BD3B92"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However, your dog should always wear a buckle collar while traveling or away from home. This collar should have your </w:t>
                            </w:r>
                            <w:r>
                              <w:rPr>
                                <w:rFonts w:ascii="Calibri" w:eastAsia="Calibri" w:hAnsi="Calibri"/>
                                <w:b/>
                                <w:color w:val="000000"/>
                                <w:spacing w:val="-4"/>
                                <w:sz w:val="24"/>
                              </w:rPr>
                              <w:t xml:space="preserve">cell phone number </w:t>
                            </w:r>
                            <w:r>
                              <w:rPr>
                                <w:rFonts w:ascii="Calibri" w:eastAsia="Calibri" w:hAnsi="Calibri"/>
                                <w:color w:val="000000"/>
                                <w:spacing w:val="-4"/>
                                <w:sz w:val="25"/>
                              </w:rPr>
                              <w:t>on it, either embroidered or on a metal plate.</w:t>
                            </w:r>
                          </w:p>
                          <w:p w14:paraId="64A33437" w14:textId="77777777" w:rsidR="006A55FA" w:rsidRDefault="006A55FA">
                            <w:pPr>
                              <w:spacing w:before="166" w:line="247" w:lineRule="exact"/>
                              <w:textAlignment w:val="baseline"/>
                              <w:rPr>
                                <w:rFonts w:ascii="Calibri" w:eastAsia="Calibri" w:hAnsi="Calibri"/>
                                <w:color w:val="000000"/>
                                <w:spacing w:val="-4"/>
                                <w:sz w:val="25"/>
                              </w:rPr>
                            </w:pPr>
                            <w:r>
                              <w:rPr>
                                <w:rFonts w:ascii="Calibri" w:eastAsia="Calibri" w:hAnsi="Calibri"/>
                                <w:color w:val="000000"/>
                                <w:spacing w:val="-4"/>
                                <w:sz w:val="25"/>
                              </w:rPr>
                              <w:t>We recommend the following collars for contact information:</w:t>
                            </w:r>
                          </w:p>
                          <w:p w14:paraId="64171C90" w14:textId="77777777" w:rsidR="006A55FA" w:rsidRDefault="006A55FA">
                            <w:pPr>
                              <w:numPr>
                                <w:ilvl w:val="0"/>
                                <w:numId w:val="2"/>
                              </w:numPr>
                              <w:tabs>
                                <w:tab w:val="clear" w:pos="360"/>
                                <w:tab w:val="left" w:pos="720"/>
                              </w:tabs>
                              <w:spacing w:before="119" w:line="293" w:lineRule="exact"/>
                              <w:ind w:left="720" w:right="72" w:hanging="360"/>
                              <w:textAlignment w:val="baseline"/>
                              <w:rPr>
                                <w:rFonts w:ascii="Calibri" w:eastAsia="Calibri" w:hAnsi="Calibri"/>
                                <w:color w:val="000000"/>
                                <w:spacing w:val="-4"/>
                                <w:sz w:val="25"/>
                              </w:rPr>
                            </w:pPr>
                            <w:r>
                              <w:rPr>
                                <w:rFonts w:ascii="Calibri" w:eastAsia="Calibri" w:hAnsi="Calibri"/>
                                <w:color w:val="000000"/>
                                <w:spacing w:val="-4"/>
                                <w:sz w:val="25"/>
                              </w:rPr>
                              <w:t>AKC Reunite</w:t>
                            </w:r>
                            <w:r>
                              <w:rPr>
                                <w:rFonts w:ascii="Calibri" w:eastAsia="Calibri" w:hAnsi="Calibri"/>
                                <w:color w:val="0000FF"/>
                                <w:spacing w:val="-4"/>
                                <w:sz w:val="25"/>
                              </w:rPr>
                              <w:t xml:space="preserve"> (</w:t>
                            </w:r>
                            <w:hyperlink r:id="rId253">
                              <w:r>
                                <w:rPr>
                                  <w:rFonts w:ascii="Calibri" w:eastAsia="Calibri" w:hAnsi="Calibri"/>
                                  <w:color w:val="0000FF"/>
                                  <w:spacing w:val="-4"/>
                                  <w:sz w:val="25"/>
                                  <w:u w:val="single"/>
                                </w:rPr>
                                <w:t>www.akcreunite.org</w:t>
                              </w:r>
                            </w:hyperlink>
                            <w:r>
                              <w:rPr>
                                <w:rFonts w:ascii="Calibri" w:eastAsia="Calibri" w:hAnsi="Calibri"/>
                                <w:color w:val="0000FF"/>
                                <w:spacing w:val="-4"/>
                                <w:sz w:val="25"/>
                              </w:rPr>
                              <w:t>)</w:t>
                            </w:r>
                            <w:r>
                              <w:rPr>
                                <w:rFonts w:ascii="Calibri" w:eastAsia="Calibri" w:hAnsi="Calibri"/>
                                <w:color w:val="000000"/>
                                <w:spacing w:val="-4"/>
                                <w:sz w:val="25"/>
                              </w:rPr>
                              <w:t xml:space="preserve"> --these collars have the AKC Reunite 1-800 phone number, your dog’s microchip number and its name. You can order these when we register your puppy’s microchip or through the AKC CAR website. These are good puppy collars but usually do not hold up well to teenage or adult dog activities.</w:t>
                            </w:r>
                          </w:p>
                          <w:p w14:paraId="65AFA072" w14:textId="77777777" w:rsidR="006A55FA" w:rsidRDefault="006A55FA">
                            <w:pPr>
                              <w:numPr>
                                <w:ilvl w:val="0"/>
                                <w:numId w:val="2"/>
                              </w:numPr>
                              <w:tabs>
                                <w:tab w:val="clear" w:pos="360"/>
                                <w:tab w:val="left" w:pos="720"/>
                              </w:tabs>
                              <w:spacing w:line="293" w:lineRule="exact"/>
                              <w:ind w:left="720" w:right="144" w:hanging="360"/>
                              <w:textAlignment w:val="baseline"/>
                              <w:rPr>
                                <w:rFonts w:ascii="Calibri" w:eastAsia="Calibri" w:hAnsi="Calibri"/>
                                <w:color w:val="000000"/>
                                <w:sz w:val="25"/>
                              </w:rPr>
                            </w:pPr>
                            <w:r>
                              <w:rPr>
                                <w:rFonts w:ascii="Calibri" w:eastAsia="Calibri" w:hAnsi="Calibri"/>
                                <w:color w:val="000000"/>
                                <w:sz w:val="25"/>
                              </w:rPr>
                              <w:t>Orvis</w:t>
                            </w:r>
                            <w:r>
                              <w:rPr>
                                <w:rFonts w:ascii="Calibri" w:eastAsia="Calibri" w:hAnsi="Calibri"/>
                                <w:color w:val="0000FF"/>
                                <w:sz w:val="25"/>
                              </w:rPr>
                              <w:t xml:space="preserve"> (</w:t>
                            </w:r>
                            <w:hyperlink r:id="rId254">
                              <w:r>
                                <w:rPr>
                                  <w:rFonts w:ascii="Calibri" w:eastAsia="Calibri" w:hAnsi="Calibri"/>
                                  <w:color w:val="0000FF"/>
                                  <w:sz w:val="25"/>
                                  <w:u w:val="single"/>
                                </w:rPr>
                                <w:t>http://www.orvis.com/p/personalized-adjustable-dog-collar/9x3y</w:t>
                              </w:r>
                            </w:hyperlink>
                            <w:r>
                              <w:rPr>
                                <w:rFonts w:ascii="Calibri" w:eastAsia="Calibri" w:hAnsi="Calibri"/>
                                <w:color w:val="0000FF"/>
                                <w:sz w:val="25"/>
                                <w:u w:val="single"/>
                              </w:rPr>
                              <w:t>)</w:t>
                            </w:r>
                            <w:r>
                              <w:rPr>
                                <w:rFonts w:ascii="Calibri" w:eastAsia="Calibri" w:hAnsi="Calibri"/>
                                <w:color w:val="000000"/>
                                <w:sz w:val="25"/>
                              </w:rPr>
                              <w:t xml:space="preserve"> -- make good quality flat, nylon collars that can be embroidered.</w:t>
                            </w:r>
                          </w:p>
                          <w:p w14:paraId="1DAB10FB" w14:textId="77777777" w:rsidR="006A55FA" w:rsidRDefault="006A55FA">
                            <w:pPr>
                              <w:numPr>
                                <w:ilvl w:val="0"/>
                                <w:numId w:val="2"/>
                              </w:numPr>
                              <w:tabs>
                                <w:tab w:val="clear" w:pos="360"/>
                                <w:tab w:val="left" w:pos="720"/>
                              </w:tabs>
                              <w:spacing w:line="292" w:lineRule="exact"/>
                              <w:ind w:left="720" w:right="936" w:hanging="360"/>
                              <w:textAlignment w:val="baseline"/>
                              <w:rPr>
                                <w:rFonts w:ascii="Calibri" w:eastAsia="Calibri" w:hAnsi="Calibri"/>
                                <w:color w:val="000000"/>
                                <w:sz w:val="25"/>
                              </w:rPr>
                            </w:pPr>
                            <w:r>
                              <w:rPr>
                                <w:rFonts w:ascii="Calibri" w:eastAsia="Calibri" w:hAnsi="Calibri"/>
                                <w:color w:val="000000"/>
                                <w:sz w:val="25"/>
                              </w:rPr>
                              <w:t>Cabela’s</w:t>
                            </w:r>
                            <w:r>
                              <w:rPr>
                                <w:rFonts w:ascii="Calibri" w:eastAsia="Calibri" w:hAnsi="Calibri"/>
                                <w:color w:val="0000FF"/>
                                <w:sz w:val="25"/>
                              </w:rPr>
                              <w:t xml:space="preserve"> (</w:t>
                            </w:r>
                            <w:hyperlink r:id="rId255">
                              <w:r>
                                <w:rPr>
                                  <w:rFonts w:ascii="Calibri" w:eastAsia="Calibri" w:hAnsi="Calibri"/>
                                  <w:color w:val="0000FF"/>
                                  <w:sz w:val="25"/>
                                  <w:u w:val="single"/>
                                </w:rPr>
                                <w:t>www.cabelas.com</w:t>
                              </w:r>
                            </w:hyperlink>
                            <w:r>
                              <w:rPr>
                                <w:rFonts w:ascii="Calibri" w:eastAsia="Calibri" w:hAnsi="Calibri"/>
                                <w:color w:val="0000FF"/>
                                <w:sz w:val="25"/>
                                <w:u w:val="single"/>
                              </w:rPr>
                              <w:t>)</w:t>
                            </w:r>
                            <w:r>
                              <w:rPr>
                                <w:rFonts w:ascii="Calibri" w:eastAsia="Calibri" w:hAnsi="Calibri"/>
                                <w:color w:val="000000"/>
                                <w:sz w:val="25"/>
                              </w:rPr>
                              <w:t xml:space="preserve"> --make good quality flat, nylon collars that can be embroidered.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E5060" id="Text Box 264" o:spid="_x0000_s1112" type="#_x0000_t202" style="position:absolute;margin-left:1in;margin-top:112.9pt;width:468pt;height:626.05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" filled="f" stroked="f">
                <v:path arrowok="t"/>
                <v:textbox inset="0,0,0,0">
                  <w:txbxContent>
                    <w:p w14:paraId="772F03C2"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10: Identification</w:t>
                      </w:r>
                    </w:p>
                    <w:p w14:paraId="61B02781" w14:textId="77777777" w:rsidR="006A55FA" w:rsidRDefault="006A55FA">
                      <w:pPr>
                        <w:spacing w:before="299" w:line="286" w:lineRule="exact"/>
                        <w:textAlignment w:val="baseline"/>
                        <w:rPr>
                          <w:rFonts w:ascii="Calibri" w:eastAsia="Calibri" w:hAnsi="Calibri"/>
                          <w:b/>
                          <w:i/>
                          <w:color w:val="006FC0"/>
                          <w:sz w:val="28"/>
                        </w:rPr>
                      </w:pPr>
                      <w:r>
                        <w:rPr>
                          <w:rFonts w:ascii="Calibri" w:eastAsia="Calibri" w:hAnsi="Calibri"/>
                          <w:b/>
                          <w:i/>
                          <w:color w:val="006FC0"/>
                          <w:sz w:val="28"/>
                        </w:rPr>
                        <w:t>Microchips</w:t>
                      </w:r>
                    </w:p>
                    <w:p w14:paraId="3DE86DC9" w14:textId="77777777" w:rsidR="006A55FA" w:rsidRDefault="006A55FA">
                      <w:pPr>
                        <w:spacing w:before="66"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 xml:space="preserve">Your pup has been implanted with an </w:t>
                      </w:r>
                      <w:r>
                        <w:rPr>
                          <w:rFonts w:ascii="Calibri" w:eastAsia="Calibri" w:hAnsi="Calibri"/>
                          <w:b/>
                          <w:color w:val="000000"/>
                          <w:spacing w:val="-4"/>
                          <w:sz w:val="24"/>
                        </w:rPr>
                        <w:t xml:space="preserve">AKC Reunite ISO microchip. </w:t>
                      </w:r>
                      <w:r>
                        <w:rPr>
                          <w:rFonts w:ascii="Calibri" w:eastAsia="Calibri" w:hAnsi="Calibri"/>
                          <w:color w:val="000000"/>
                          <w:spacing w:val="-4"/>
                          <w:sz w:val="25"/>
                        </w:rPr>
                        <w:t xml:space="preserve">This is a small microchip about the size of a grain of rice that was injected under the skin between the shoulder blades where it should stay for life. If your pup is ever lost or stolen, a special scanner can read the code in the chip. You should register this information, as well as your address and phone number, with the </w:t>
                      </w:r>
                      <w:r>
                        <w:rPr>
                          <w:rFonts w:ascii="Calibri" w:eastAsia="Calibri" w:hAnsi="Calibri"/>
                          <w:b/>
                          <w:color w:val="000000"/>
                          <w:spacing w:val="-4"/>
                          <w:sz w:val="24"/>
                        </w:rPr>
                        <w:t xml:space="preserve">AKC’s Reunite program </w:t>
                      </w:r>
                      <w:r>
                        <w:rPr>
                          <w:rFonts w:ascii="Calibri" w:eastAsia="Calibri" w:hAnsi="Calibri"/>
                          <w:color w:val="000000"/>
                          <w:spacing w:val="-4"/>
                          <w:sz w:val="25"/>
                        </w:rPr>
                        <w:t>or one of the other online registries so anyone finding the dog can contact them and reunite you and your dog.</w:t>
                      </w:r>
                    </w:p>
                    <w:p w14:paraId="18C87D68" w14:textId="77777777" w:rsidR="006A55FA" w:rsidRDefault="006A55FA">
                      <w:pPr>
                        <w:spacing w:before="120" w:line="293" w:lineRule="exact"/>
                        <w:ind w:right="360"/>
                        <w:textAlignment w:val="baseline"/>
                        <w:rPr>
                          <w:rFonts w:ascii="Calibri" w:eastAsia="Calibri" w:hAnsi="Calibri"/>
                          <w:color w:val="000000"/>
                          <w:spacing w:val="-5"/>
                          <w:sz w:val="25"/>
                        </w:rPr>
                      </w:pPr>
                      <w:r>
                        <w:rPr>
                          <w:rFonts w:ascii="Calibri" w:eastAsia="Calibri" w:hAnsi="Calibri"/>
                          <w:color w:val="000000"/>
                          <w:spacing w:val="-5"/>
                          <w:sz w:val="25"/>
                        </w:rPr>
                        <w:t>You should also have your vet scan your puppy’s microchip during your first visit and then at your pup’s annual visits to ensure the microchip is still working and has not migrated from between its shoulder blades. If you want to be extra careful, take your dog to your local dog control officer and shelters in your area to be sure that their scanners can read the chip.</w:t>
                      </w:r>
                    </w:p>
                    <w:p w14:paraId="5E7FB9E6"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Collars &amp; Tags</w:t>
                      </w:r>
                    </w:p>
                    <w:p w14:paraId="650B9275" w14:textId="77777777" w:rsidR="006A55FA" w:rsidRDefault="006A55FA">
                      <w:pPr>
                        <w:spacing w:before="66"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There are times dogs can safely wear collars and times they should not. The greatest risk that collars present is when dogs are playing with each other. As you know, dogs love to grab each other by the neck or collar. In doing so, their jaws can get caught in the collar. This is an immediate emergency since as the dogs struggle to get apart, they can fight and/or strangle each other. Do not ever allow your dogs to play with collars on.</w:t>
                      </w:r>
                    </w:p>
                    <w:p w14:paraId="07FE6D8C"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Slip collars--chain, nylon or prong—present another hazard. Even if you use one while training, don’t ever leave it on your dog at any other time. Many dogs die each year in their struggle to free themselves when their choke collars get caught on something. For the same reason, we do not keep tags on our dogs since anything dangling from the collar just increases the risk of getting caught.</w:t>
                      </w:r>
                    </w:p>
                    <w:p w14:paraId="46BD3B92"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However, your dog should always wear a buckle collar while traveling or away from home. This collar should have your </w:t>
                      </w:r>
                      <w:r>
                        <w:rPr>
                          <w:rFonts w:ascii="Calibri" w:eastAsia="Calibri" w:hAnsi="Calibri"/>
                          <w:b/>
                          <w:color w:val="000000"/>
                          <w:spacing w:val="-4"/>
                          <w:sz w:val="24"/>
                        </w:rPr>
                        <w:t xml:space="preserve">cell phone number </w:t>
                      </w:r>
                      <w:r>
                        <w:rPr>
                          <w:rFonts w:ascii="Calibri" w:eastAsia="Calibri" w:hAnsi="Calibri"/>
                          <w:color w:val="000000"/>
                          <w:spacing w:val="-4"/>
                          <w:sz w:val="25"/>
                        </w:rPr>
                        <w:t>on it, either embroidered or on a metal plate.</w:t>
                      </w:r>
                    </w:p>
                    <w:p w14:paraId="64A33437" w14:textId="77777777" w:rsidR="006A55FA" w:rsidRDefault="006A55FA">
                      <w:pPr>
                        <w:spacing w:before="166" w:line="247" w:lineRule="exact"/>
                        <w:textAlignment w:val="baseline"/>
                        <w:rPr>
                          <w:rFonts w:ascii="Calibri" w:eastAsia="Calibri" w:hAnsi="Calibri"/>
                          <w:color w:val="000000"/>
                          <w:spacing w:val="-4"/>
                          <w:sz w:val="25"/>
                        </w:rPr>
                      </w:pPr>
                      <w:r>
                        <w:rPr>
                          <w:rFonts w:ascii="Calibri" w:eastAsia="Calibri" w:hAnsi="Calibri"/>
                          <w:color w:val="000000"/>
                          <w:spacing w:val="-4"/>
                          <w:sz w:val="25"/>
                        </w:rPr>
                        <w:t>We recommend the following collars for contact information:</w:t>
                      </w:r>
                    </w:p>
                    <w:p w14:paraId="64171C90" w14:textId="77777777" w:rsidR="006A55FA" w:rsidRDefault="006A55FA">
                      <w:pPr>
                        <w:numPr>
                          <w:ilvl w:val="0"/>
                          <w:numId w:val="2"/>
                        </w:numPr>
                        <w:tabs>
                          <w:tab w:val="clear" w:pos="360"/>
                          <w:tab w:val="left" w:pos="720"/>
                        </w:tabs>
                        <w:spacing w:before="119" w:line="293" w:lineRule="exact"/>
                        <w:ind w:left="720" w:right="72" w:hanging="360"/>
                        <w:textAlignment w:val="baseline"/>
                        <w:rPr>
                          <w:rFonts w:ascii="Calibri" w:eastAsia="Calibri" w:hAnsi="Calibri"/>
                          <w:color w:val="000000"/>
                          <w:spacing w:val="-4"/>
                          <w:sz w:val="25"/>
                        </w:rPr>
                      </w:pPr>
                      <w:r>
                        <w:rPr>
                          <w:rFonts w:ascii="Calibri" w:eastAsia="Calibri" w:hAnsi="Calibri"/>
                          <w:color w:val="000000"/>
                          <w:spacing w:val="-4"/>
                          <w:sz w:val="25"/>
                        </w:rPr>
                        <w:t>AKC Reunite</w:t>
                      </w:r>
                      <w:r>
                        <w:rPr>
                          <w:rFonts w:ascii="Calibri" w:eastAsia="Calibri" w:hAnsi="Calibri"/>
                          <w:color w:val="0000FF"/>
                          <w:spacing w:val="-4"/>
                          <w:sz w:val="25"/>
                        </w:rPr>
                        <w:t xml:space="preserve"> (</w:t>
                      </w:r>
                      <w:hyperlink r:id="rId256">
                        <w:r>
                          <w:rPr>
                            <w:rFonts w:ascii="Calibri" w:eastAsia="Calibri" w:hAnsi="Calibri"/>
                            <w:color w:val="0000FF"/>
                            <w:spacing w:val="-4"/>
                            <w:sz w:val="25"/>
                            <w:u w:val="single"/>
                          </w:rPr>
                          <w:t>www.akcreunite.org</w:t>
                        </w:r>
                      </w:hyperlink>
                      <w:r>
                        <w:rPr>
                          <w:rFonts w:ascii="Calibri" w:eastAsia="Calibri" w:hAnsi="Calibri"/>
                          <w:color w:val="0000FF"/>
                          <w:spacing w:val="-4"/>
                          <w:sz w:val="25"/>
                        </w:rPr>
                        <w:t>)</w:t>
                      </w:r>
                      <w:r>
                        <w:rPr>
                          <w:rFonts w:ascii="Calibri" w:eastAsia="Calibri" w:hAnsi="Calibri"/>
                          <w:color w:val="000000"/>
                          <w:spacing w:val="-4"/>
                          <w:sz w:val="25"/>
                        </w:rPr>
                        <w:t xml:space="preserve"> --these collars have the AKC Reunite 1-800 phone number, your dog’s microchip number and its name. You can order these when we register your puppy’s microchip or through the AKC CAR website. These are good puppy collars but usually do not hold up well to teenage or adult dog activities.</w:t>
                      </w:r>
                    </w:p>
                    <w:p w14:paraId="65AFA072" w14:textId="77777777" w:rsidR="006A55FA" w:rsidRDefault="006A55FA">
                      <w:pPr>
                        <w:numPr>
                          <w:ilvl w:val="0"/>
                          <w:numId w:val="2"/>
                        </w:numPr>
                        <w:tabs>
                          <w:tab w:val="clear" w:pos="360"/>
                          <w:tab w:val="left" w:pos="720"/>
                        </w:tabs>
                        <w:spacing w:line="293" w:lineRule="exact"/>
                        <w:ind w:left="720" w:right="144" w:hanging="360"/>
                        <w:textAlignment w:val="baseline"/>
                        <w:rPr>
                          <w:rFonts w:ascii="Calibri" w:eastAsia="Calibri" w:hAnsi="Calibri"/>
                          <w:color w:val="000000"/>
                          <w:sz w:val="25"/>
                        </w:rPr>
                      </w:pPr>
                      <w:r>
                        <w:rPr>
                          <w:rFonts w:ascii="Calibri" w:eastAsia="Calibri" w:hAnsi="Calibri"/>
                          <w:color w:val="000000"/>
                          <w:sz w:val="25"/>
                        </w:rPr>
                        <w:t>Orvis</w:t>
                      </w:r>
                      <w:r>
                        <w:rPr>
                          <w:rFonts w:ascii="Calibri" w:eastAsia="Calibri" w:hAnsi="Calibri"/>
                          <w:color w:val="0000FF"/>
                          <w:sz w:val="25"/>
                        </w:rPr>
                        <w:t xml:space="preserve"> (</w:t>
                      </w:r>
                      <w:hyperlink r:id="rId257">
                        <w:r>
                          <w:rPr>
                            <w:rFonts w:ascii="Calibri" w:eastAsia="Calibri" w:hAnsi="Calibri"/>
                            <w:color w:val="0000FF"/>
                            <w:sz w:val="25"/>
                            <w:u w:val="single"/>
                          </w:rPr>
                          <w:t>http://www.orvis.com/p/personalized-adjustable-dog-collar/9x3y</w:t>
                        </w:r>
                      </w:hyperlink>
                      <w:r>
                        <w:rPr>
                          <w:rFonts w:ascii="Calibri" w:eastAsia="Calibri" w:hAnsi="Calibri"/>
                          <w:color w:val="0000FF"/>
                          <w:sz w:val="25"/>
                          <w:u w:val="single"/>
                        </w:rPr>
                        <w:t>)</w:t>
                      </w:r>
                      <w:r>
                        <w:rPr>
                          <w:rFonts w:ascii="Calibri" w:eastAsia="Calibri" w:hAnsi="Calibri"/>
                          <w:color w:val="000000"/>
                          <w:sz w:val="25"/>
                        </w:rPr>
                        <w:t xml:space="preserve"> -- make good quality flat, nylon collars that can be embroidered.</w:t>
                      </w:r>
                    </w:p>
                    <w:p w14:paraId="1DAB10FB" w14:textId="77777777" w:rsidR="006A55FA" w:rsidRDefault="006A55FA">
                      <w:pPr>
                        <w:numPr>
                          <w:ilvl w:val="0"/>
                          <w:numId w:val="2"/>
                        </w:numPr>
                        <w:tabs>
                          <w:tab w:val="clear" w:pos="360"/>
                          <w:tab w:val="left" w:pos="720"/>
                        </w:tabs>
                        <w:spacing w:line="292" w:lineRule="exact"/>
                        <w:ind w:left="720" w:right="936" w:hanging="360"/>
                        <w:textAlignment w:val="baseline"/>
                        <w:rPr>
                          <w:rFonts w:ascii="Calibri" w:eastAsia="Calibri" w:hAnsi="Calibri"/>
                          <w:color w:val="000000"/>
                          <w:sz w:val="25"/>
                        </w:rPr>
                      </w:pPr>
                      <w:r>
                        <w:rPr>
                          <w:rFonts w:ascii="Calibri" w:eastAsia="Calibri" w:hAnsi="Calibri"/>
                          <w:color w:val="000000"/>
                          <w:sz w:val="25"/>
                        </w:rPr>
                        <w:t>Cabela’s</w:t>
                      </w:r>
                      <w:r>
                        <w:rPr>
                          <w:rFonts w:ascii="Calibri" w:eastAsia="Calibri" w:hAnsi="Calibri"/>
                          <w:color w:val="0000FF"/>
                          <w:sz w:val="25"/>
                        </w:rPr>
                        <w:t xml:space="preserve"> (</w:t>
                      </w:r>
                      <w:hyperlink r:id="rId258">
                        <w:r>
                          <w:rPr>
                            <w:rFonts w:ascii="Calibri" w:eastAsia="Calibri" w:hAnsi="Calibri"/>
                            <w:color w:val="0000FF"/>
                            <w:sz w:val="25"/>
                            <w:u w:val="single"/>
                          </w:rPr>
                          <w:t>www.cabelas.com</w:t>
                        </w:r>
                      </w:hyperlink>
                      <w:r>
                        <w:rPr>
                          <w:rFonts w:ascii="Calibri" w:eastAsia="Calibri" w:hAnsi="Calibri"/>
                          <w:color w:val="0000FF"/>
                          <w:sz w:val="25"/>
                          <w:u w:val="single"/>
                        </w:rPr>
                        <w:t>)</w:t>
                      </w:r>
                      <w:r>
                        <w:rPr>
                          <w:rFonts w:ascii="Calibri" w:eastAsia="Calibri" w:hAnsi="Calibri"/>
                          <w:color w:val="000000"/>
                          <w:sz w:val="25"/>
                        </w:rPr>
                        <w:t xml:space="preserve"> --make good quality flat, nylon collars that can be embroidered.</w:t>
                      </w:r>
                    </w:p>
                  </w:txbxContent>
                </v:textbox>
                <w10:wrap type="square" anchorx="page" anchory="page"/>
              </v:shape>
            </w:pict>
          </mc:Fallback>
        </mc:AlternateContent>
      </w:r>
    </w:p>
    <w:p w14:paraId="59D33C45" w14:textId="77777777" w:rsidR="00A372BD" w:rsidRDefault="00A372BD">
      <w:pPr>
        <w:sectPr w:rsidR="00A372BD">
          <w:pgSz w:w="12240" w:h="15840"/>
          <w:pgMar w:top="452" w:right="1440" w:bottom="454" w:left="1344" w:header="0" w:footer="550" w:gutter="0"/>
          <w:cols w:space="720"/>
        </w:sectPr>
      </w:pPr>
    </w:p>
    <w:p w14:paraId="17BC00CE" w14:textId="52C62F68"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09792" behindDoc="1" locked="0" layoutInCell="1" allowOverlap="1" wp14:anchorId="0B6122D7">
                <wp:simplePos x="0" y="0"/>
                <wp:positionH relativeFrom="page">
                  <wp:posOffset>901065</wp:posOffset>
                </wp:positionH>
                <wp:positionV relativeFrom="page">
                  <wp:posOffset>1433830</wp:posOffset>
                </wp:positionV>
                <wp:extent cx="5943600" cy="7950835"/>
                <wp:effectExtent l="0" t="0" r="0" b="12065"/>
                <wp:wrapSquare wrapText="bothSides"/>
                <wp:docPr id="15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8C010"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11: Grooming</w:t>
                            </w:r>
                          </w:p>
                          <w:p w14:paraId="525D0139" w14:textId="77777777" w:rsidR="006A55FA" w:rsidRDefault="006A55FA">
                            <w:pPr>
                              <w:spacing w:before="253" w:line="292" w:lineRule="exact"/>
                              <w:ind w:right="216"/>
                              <w:textAlignment w:val="baseline"/>
                              <w:rPr>
                                <w:rFonts w:ascii="Calibri" w:eastAsia="Calibri" w:hAnsi="Calibri"/>
                                <w:color w:val="000000"/>
                                <w:sz w:val="24"/>
                              </w:rPr>
                            </w:pPr>
                            <w:r>
                              <w:rPr>
                                <w:rFonts w:ascii="Calibri" w:eastAsia="Calibri" w:hAnsi="Calibri"/>
                                <w:color w:val="000000"/>
                                <w:sz w:val="24"/>
                              </w:rPr>
                              <w:t xml:space="preserve">We have been grooming your pup regularly throughout puppyhood. You should continue teaching your pup to accept grooming immediately. You will need a </w:t>
                            </w:r>
                            <w:r>
                              <w:rPr>
                                <w:rFonts w:ascii="Calibri" w:eastAsia="Calibri" w:hAnsi="Calibri"/>
                                <w:b/>
                                <w:color w:val="000000"/>
                                <w:sz w:val="24"/>
                              </w:rPr>
                              <w:t xml:space="preserve">medium metal comb, pin brush, grooming shears, and pliers-type nail clippers. </w:t>
                            </w:r>
                            <w:r>
                              <w:rPr>
                                <w:rFonts w:ascii="Calibri" w:eastAsia="Calibri" w:hAnsi="Calibri"/>
                                <w:color w:val="000000"/>
                                <w:sz w:val="24"/>
                              </w:rPr>
                              <w:t>Use treats, praise and gentle touch to teach it to accept short sessions (1-2 minutes) at the beginning.</w:t>
                            </w:r>
                          </w:p>
                          <w:p w14:paraId="5504D89F" w14:textId="77777777" w:rsidR="006A55FA" w:rsidRDefault="006A55FA">
                            <w:pPr>
                              <w:spacing w:before="124" w:line="292" w:lineRule="exact"/>
                              <w:ind w:right="72"/>
                              <w:textAlignment w:val="baseline"/>
                              <w:rPr>
                                <w:rFonts w:ascii="Calibri" w:eastAsia="Calibri" w:hAnsi="Calibri"/>
                                <w:color w:val="000000"/>
                                <w:sz w:val="24"/>
                              </w:rPr>
                            </w:pPr>
                            <w:r>
                              <w:rPr>
                                <w:rFonts w:ascii="Calibri" w:eastAsia="Calibri" w:hAnsi="Calibri"/>
                                <w:color w:val="000000"/>
                                <w:sz w:val="24"/>
                              </w:rPr>
                              <w:t>To work on handling, touch your pup all over its body, gently pulling limbs, tail and ears this way and that. Touch all its toes and check its teeth. Give treats and praise as you go so it learns to associate this attention with positive things. It will make all the difference when you are trying to pull that burr out of its coat in a year or two. In particular, trim the nails and hair on your pup’s feet and around its genitals every two weeks or so to keep it neat and tidy. Check teeth and ears for accumulated debris. Clean ears gently with a Q-tip or cotton balls.</w:t>
                            </w:r>
                          </w:p>
                          <w:p w14:paraId="35F741B3"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Caring for Nails</w:t>
                            </w:r>
                          </w:p>
                          <w:p w14:paraId="69A0461E" w14:textId="77777777" w:rsidR="006A55FA" w:rsidRDefault="006A55FA">
                            <w:pPr>
                              <w:spacing w:before="67" w:line="292" w:lineRule="exact"/>
                              <w:textAlignment w:val="baseline"/>
                              <w:rPr>
                                <w:rFonts w:ascii="Calibri" w:eastAsia="Calibri" w:hAnsi="Calibri"/>
                                <w:color w:val="000000"/>
                                <w:sz w:val="24"/>
                              </w:rPr>
                            </w:pPr>
                            <w:r>
                              <w:rPr>
                                <w:rFonts w:ascii="Calibri" w:eastAsia="Calibri" w:hAnsi="Calibri"/>
                                <w:color w:val="000000"/>
                                <w:sz w:val="24"/>
                              </w:rPr>
                              <w:t xml:space="preserve">Nail clipping should not be traumatic for puppies or owners. We have clipped or </w:t>
                            </w:r>
                            <w:proofErr w:type="spellStart"/>
                            <w:r>
                              <w:rPr>
                                <w:rFonts w:ascii="Calibri" w:eastAsia="Calibri" w:hAnsi="Calibri"/>
                                <w:color w:val="000000"/>
                                <w:sz w:val="24"/>
                              </w:rPr>
                              <w:t>Dremeled</w:t>
                            </w:r>
                            <w:proofErr w:type="spellEnd"/>
                            <w:r>
                              <w:rPr>
                                <w:rFonts w:ascii="Calibri" w:eastAsia="Calibri" w:hAnsi="Calibri"/>
                                <w:color w:val="000000"/>
                                <w:sz w:val="24"/>
                              </w:rPr>
                              <w:t xml:space="preserve"> your pup’s nails every three days since birth. To continue this routine, start now by teaching your pup to accept you handling its feet. A couple of times each day focus on one foot. Hold it, pull gently, and check out the toes. Do not release the foot if your pup pulls away. Instead, use your voice to calm it but hold the food firmly until it stops struggling. Then praise your pup for its tolerance. If it allows you to hold the foot, give a treat with lots of praise.</w:t>
                            </w:r>
                          </w:p>
                          <w:p w14:paraId="44AEE1C9" w14:textId="77777777" w:rsidR="006A55FA" w:rsidRDefault="006A55FA">
                            <w:pPr>
                              <w:spacing w:before="124" w:line="292" w:lineRule="exact"/>
                              <w:ind w:right="72"/>
                              <w:textAlignment w:val="baseline"/>
                              <w:rPr>
                                <w:rFonts w:ascii="Calibri" w:eastAsia="Calibri" w:hAnsi="Calibri"/>
                                <w:color w:val="000000"/>
                                <w:sz w:val="24"/>
                              </w:rPr>
                            </w:pPr>
                            <w:r>
                              <w:rPr>
                                <w:rFonts w:ascii="Calibri" w:eastAsia="Calibri" w:hAnsi="Calibri"/>
                                <w:color w:val="000000"/>
                                <w:sz w:val="24"/>
                              </w:rPr>
                              <w:t>You should trim or grind every nail every week or two so start within a few days of getting your pup home. Once it is comfortable with those activities, start clipping the nails on one foot in a session. Don’t try to do all the nails at once or you will teach your pup to hate the process. It’s fine if you only do a nail or two in a session. Just do multiple sessions each week.</w:t>
                            </w:r>
                          </w:p>
                          <w:p w14:paraId="0418C3A6" w14:textId="77777777" w:rsidR="006A55FA" w:rsidRDefault="006A55FA">
                            <w:pPr>
                              <w:spacing w:before="122" w:line="292" w:lineRule="exact"/>
                              <w:ind w:right="72"/>
                              <w:textAlignment w:val="baseline"/>
                              <w:rPr>
                                <w:rFonts w:ascii="Calibri" w:eastAsia="Calibri" w:hAnsi="Calibri"/>
                                <w:color w:val="000000"/>
                                <w:sz w:val="24"/>
                              </w:rPr>
                            </w:pPr>
                            <w:r>
                              <w:rPr>
                                <w:rFonts w:ascii="Calibri" w:eastAsia="Calibri" w:hAnsi="Calibri"/>
                                <w:color w:val="000000"/>
                                <w:sz w:val="24"/>
                              </w:rPr>
                              <w:t>If your pup’s nails are clear, clip or grind off the very tip of the nail, where you can see there is no blood vessel. If the nails are black, clip off the tip of the hooked end. Either way, if you keep up with it, nails are not difficult to do.</w:t>
                            </w:r>
                          </w:p>
                          <w:p w14:paraId="451672CC" w14:textId="77777777" w:rsidR="006A55FA" w:rsidRDefault="006A55FA">
                            <w:pPr>
                              <w:spacing w:before="123" w:line="292" w:lineRule="exact"/>
                              <w:ind w:right="72"/>
                              <w:textAlignment w:val="baseline"/>
                              <w:rPr>
                                <w:rFonts w:ascii="Calibri" w:eastAsia="Calibri" w:hAnsi="Calibri"/>
                                <w:color w:val="000000"/>
                                <w:sz w:val="24"/>
                              </w:rPr>
                            </w:pPr>
                            <w:r>
                              <w:rPr>
                                <w:rFonts w:ascii="Calibri" w:eastAsia="Calibri" w:hAnsi="Calibri"/>
                                <w:color w:val="000000"/>
                                <w:sz w:val="24"/>
                              </w:rPr>
                              <w:t xml:space="preserve">One of the reasons that dogs learn to hate having their nails done is dull blades on the clippers. When blades are old, they crush rather than cut the nail, causing the dog pain. Old </w:t>
                            </w:r>
                            <w:proofErr w:type="spellStart"/>
                            <w:r>
                              <w:rPr>
                                <w:rFonts w:ascii="Calibri" w:eastAsia="Calibri" w:hAnsi="Calibri"/>
                                <w:color w:val="000000"/>
                                <w:sz w:val="24"/>
                              </w:rPr>
                              <w:t>dremel</w:t>
                            </w:r>
                            <w:proofErr w:type="spellEnd"/>
                            <w:r>
                              <w:rPr>
                                <w:rFonts w:ascii="Calibri" w:eastAsia="Calibri" w:hAnsi="Calibri"/>
                                <w:color w:val="000000"/>
                                <w:sz w:val="24"/>
                              </w:rPr>
                              <w:t xml:space="preserve"> wheels increase the heat put out during the grinding process, also causing discomfort. Thus, make sure you are using sharp tools when doing nails.</w:t>
                            </w:r>
                          </w:p>
                          <w:p w14:paraId="093EDE7E" w14:textId="77777777" w:rsidR="006A55FA" w:rsidRDefault="006A55FA">
                            <w:pPr>
                              <w:spacing w:line="413" w:lineRule="exact"/>
                              <w:ind w:left="720"/>
                              <w:textAlignment w:val="baseline"/>
                              <w:rPr>
                                <w:rFonts w:ascii="Calibri" w:eastAsia="Calibri" w:hAnsi="Calibri"/>
                                <w:color w:val="0000FF"/>
                                <w:sz w:val="25"/>
                                <w:u w:val="single"/>
                              </w:rPr>
                            </w:pPr>
                            <w:r>
                              <w:rPr>
                                <w:rFonts w:ascii="Calibri" w:eastAsia="Calibri" w:hAnsi="Calibri"/>
                                <w:color w:val="0000FF"/>
                                <w:sz w:val="25"/>
                                <w:u w:val="single"/>
                              </w:rPr>
                              <w:t xml:space="preserve">Dremel Micro Rotary Tool Kit with Light  </w:t>
                            </w:r>
                            <w:r>
                              <w:rPr>
                                <w:rFonts w:ascii="Calibri" w:eastAsia="Calibri" w:hAnsi="Calibri"/>
                                <w:color w:val="0000FF"/>
                                <w:sz w:val="25"/>
                                <w:u w:val="single"/>
                              </w:rPr>
                              <w:br/>
                            </w:r>
                            <w:proofErr w:type="spellStart"/>
                            <w:r>
                              <w:rPr>
                                <w:rFonts w:ascii="Calibri" w:eastAsia="Calibri" w:hAnsi="Calibri"/>
                                <w:color w:val="0000FF"/>
                                <w:sz w:val="25"/>
                                <w:u w:val="single"/>
                              </w:rPr>
                              <w:t>Epica</w:t>
                            </w:r>
                            <w:proofErr w:type="spellEnd"/>
                            <w:r>
                              <w:rPr>
                                <w:rFonts w:ascii="Calibri" w:eastAsia="Calibri" w:hAnsi="Calibri"/>
                                <w:color w:val="0000FF"/>
                                <w:sz w:val="25"/>
                                <w:u w:val="single"/>
                              </w:rPr>
                              <w:t xml:space="preserve"> Nail Clippers</w:t>
                            </w:r>
                            <w:r>
                              <w:rPr>
                                <w:rFonts w:ascii="Calibri" w:eastAsia="Calibri" w:hAnsi="Calibri"/>
                                <w:color w:val="006FC0"/>
                                <w:sz w:val="25"/>
                                <w:u w:val="single"/>
                              </w:rPr>
                              <w:t xml:space="preserve"> </w:t>
                            </w:r>
                          </w:p>
                          <w:p w14:paraId="4BEA4E35"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Baths</w:t>
                            </w:r>
                          </w:p>
                          <w:p w14:paraId="76C71733" w14:textId="77777777" w:rsidR="006A55FA" w:rsidRDefault="006A55FA">
                            <w:pPr>
                              <w:spacing w:before="64" w:line="292" w:lineRule="exact"/>
                              <w:ind w:right="72"/>
                              <w:textAlignment w:val="baseline"/>
                              <w:rPr>
                                <w:rFonts w:ascii="Calibri" w:eastAsia="Calibri" w:hAnsi="Calibri"/>
                                <w:color w:val="000000"/>
                                <w:spacing w:val="-1"/>
                                <w:sz w:val="24"/>
                              </w:rPr>
                            </w:pPr>
                            <w:r>
                              <w:rPr>
                                <w:rFonts w:ascii="Calibri" w:eastAsia="Calibri" w:hAnsi="Calibri"/>
                                <w:color w:val="000000"/>
                                <w:spacing w:val="-1"/>
                                <w:sz w:val="24"/>
                              </w:rPr>
                              <w:t>Baths are another important activity to get your pup used to early on. You should give your pup a bath every two weeks while it is small just to get it accustomed to the process. You don’t actually need to bathe you pup, just go through the motions of getting it wet, pretending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122D7" id="Text Box 263" o:spid="_x0000_s1113" type="#_x0000_t202" style="position:absolute;margin-left:70.95pt;margin-top:112.9pt;width:468pt;height:626.05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" filled="f" stroked="f">
                <v:path arrowok="t"/>
                <v:textbox inset="0,0,0,0">
                  <w:txbxContent>
                    <w:p w14:paraId="4C28C010"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11: Grooming</w:t>
                      </w:r>
                    </w:p>
                    <w:p w14:paraId="525D0139" w14:textId="77777777" w:rsidR="006A55FA" w:rsidRDefault="006A55FA">
                      <w:pPr>
                        <w:spacing w:before="253" w:line="292" w:lineRule="exact"/>
                        <w:ind w:right="216"/>
                        <w:textAlignment w:val="baseline"/>
                        <w:rPr>
                          <w:rFonts w:ascii="Calibri" w:eastAsia="Calibri" w:hAnsi="Calibri"/>
                          <w:color w:val="000000"/>
                          <w:sz w:val="24"/>
                        </w:rPr>
                      </w:pPr>
                      <w:r>
                        <w:rPr>
                          <w:rFonts w:ascii="Calibri" w:eastAsia="Calibri" w:hAnsi="Calibri"/>
                          <w:color w:val="000000"/>
                          <w:sz w:val="24"/>
                        </w:rPr>
                        <w:t xml:space="preserve">We have been grooming your pup regularly throughout puppyhood. You should continue teaching your pup to accept grooming immediately. You will need a </w:t>
                      </w:r>
                      <w:r>
                        <w:rPr>
                          <w:rFonts w:ascii="Calibri" w:eastAsia="Calibri" w:hAnsi="Calibri"/>
                          <w:b/>
                          <w:color w:val="000000"/>
                          <w:sz w:val="24"/>
                        </w:rPr>
                        <w:t xml:space="preserve">medium metal comb, pin brush, grooming shears, and pliers-type nail clippers. </w:t>
                      </w:r>
                      <w:r>
                        <w:rPr>
                          <w:rFonts w:ascii="Calibri" w:eastAsia="Calibri" w:hAnsi="Calibri"/>
                          <w:color w:val="000000"/>
                          <w:sz w:val="24"/>
                        </w:rPr>
                        <w:t>Use treats, praise and gentle touch to teach it to accept short sessions (1-2 minutes) at the beginning.</w:t>
                      </w:r>
                    </w:p>
                    <w:p w14:paraId="5504D89F" w14:textId="77777777" w:rsidR="006A55FA" w:rsidRDefault="006A55FA">
                      <w:pPr>
                        <w:spacing w:before="124" w:line="292" w:lineRule="exact"/>
                        <w:ind w:right="72"/>
                        <w:textAlignment w:val="baseline"/>
                        <w:rPr>
                          <w:rFonts w:ascii="Calibri" w:eastAsia="Calibri" w:hAnsi="Calibri"/>
                          <w:color w:val="000000"/>
                          <w:sz w:val="24"/>
                        </w:rPr>
                      </w:pPr>
                      <w:r>
                        <w:rPr>
                          <w:rFonts w:ascii="Calibri" w:eastAsia="Calibri" w:hAnsi="Calibri"/>
                          <w:color w:val="000000"/>
                          <w:sz w:val="24"/>
                        </w:rPr>
                        <w:t>To work on handling, touch your pup all over its body, gently pulling limbs, tail and ears this way and that. Touch all its toes and check its teeth. Give treats and praise as you go so it learns to associate this attention with positive things. It will make all the difference when you are trying to pull that burr out of its coat in a year or two. In particular, trim the nails and hair on your pup’s feet and around its genitals every two weeks or so to keep it neat and tidy. Check teeth and ears for accumulated debris. Clean ears gently with a Q-tip or cotton balls.</w:t>
                      </w:r>
                    </w:p>
                    <w:p w14:paraId="35F741B3"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Caring for Nails</w:t>
                      </w:r>
                    </w:p>
                    <w:p w14:paraId="69A0461E" w14:textId="77777777" w:rsidR="006A55FA" w:rsidRDefault="006A55FA">
                      <w:pPr>
                        <w:spacing w:before="67" w:line="292" w:lineRule="exact"/>
                        <w:textAlignment w:val="baseline"/>
                        <w:rPr>
                          <w:rFonts w:ascii="Calibri" w:eastAsia="Calibri" w:hAnsi="Calibri"/>
                          <w:color w:val="000000"/>
                          <w:sz w:val="24"/>
                        </w:rPr>
                      </w:pPr>
                      <w:r>
                        <w:rPr>
                          <w:rFonts w:ascii="Calibri" w:eastAsia="Calibri" w:hAnsi="Calibri"/>
                          <w:color w:val="000000"/>
                          <w:sz w:val="24"/>
                        </w:rPr>
                        <w:t xml:space="preserve">Nail clipping should not be traumatic for puppies or owners. We have clipped or </w:t>
                      </w:r>
                      <w:proofErr w:type="spellStart"/>
                      <w:r>
                        <w:rPr>
                          <w:rFonts w:ascii="Calibri" w:eastAsia="Calibri" w:hAnsi="Calibri"/>
                          <w:color w:val="000000"/>
                          <w:sz w:val="24"/>
                        </w:rPr>
                        <w:t>Dremeled</w:t>
                      </w:r>
                      <w:proofErr w:type="spellEnd"/>
                      <w:r>
                        <w:rPr>
                          <w:rFonts w:ascii="Calibri" w:eastAsia="Calibri" w:hAnsi="Calibri"/>
                          <w:color w:val="000000"/>
                          <w:sz w:val="24"/>
                        </w:rPr>
                        <w:t xml:space="preserve"> your pup’s nails every three days since birth. To continue this routine, start now by teaching your pup to accept you handling its feet. A couple of times each day focus on one foot. Hold it, pull gently, and check out the toes. Do not release the foot if your pup pulls away. Instead, use your voice to calm it but hold the food firmly until it stops struggling. Then praise your pup for its tolerance. If it allows you to hold the foot, give a treat with lots of praise.</w:t>
                      </w:r>
                    </w:p>
                    <w:p w14:paraId="44AEE1C9" w14:textId="77777777" w:rsidR="006A55FA" w:rsidRDefault="006A55FA">
                      <w:pPr>
                        <w:spacing w:before="124" w:line="292" w:lineRule="exact"/>
                        <w:ind w:right="72"/>
                        <w:textAlignment w:val="baseline"/>
                        <w:rPr>
                          <w:rFonts w:ascii="Calibri" w:eastAsia="Calibri" w:hAnsi="Calibri"/>
                          <w:color w:val="000000"/>
                          <w:sz w:val="24"/>
                        </w:rPr>
                      </w:pPr>
                      <w:r>
                        <w:rPr>
                          <w:rFonts w:ascii="Calibri" w:eastAsia="Calibri" w:hAnsi="Calibri"/>
                          <w:color w:val="000000"/>
                          <w:sz w:val="24"/>
                        </w:rPr>
                        <w:t>You should trim or grind every nail every week or two so start within a few days of getting your pup home. Once it is comfortable with those activities, start clipping the nails on one foot in a session. Don’t try to do all the nails at once or you will teach your pup to hate the process. It’s fine if you only do a nail or two in a session. Just do multiple sessions each week.</w:t>
                      </w:r>
                    </w:p>
                    <w:p w14:paraId="0418C3A6" w14:textId="77777777" w:rsidR="006A55FA" w:rsidRDefault="006A55FA">
                      <w:pPr>
                        <w:spacing w:before="122" w:line="292" w:lineRule="exact"/>
                        <w:ind w:right="72"/>
                        <w:textAlignment w:val="baseline"/>
                        <w:rPr>
                          <w:rFonts w:ascii="Calibri" w:eastAsia="Calibri" w:hAnsi="Calibri"/>
                          <w:color w:val="000000"/>
                          <w:sz w:val="24"/>
                        </w:rPr>
                      </w:pPr>
                      <w:r>
                        <w:rPr>
                          <w:rFonts w:ascii="Calibri" w:eastAsia="Calibri" w:hAnsi="Calibri"/>
                          <w:color w:val="000000"/>
                          <w:sz w:val="24"/>
                        </w:rPr>
                        <w:t>If your pup’s nails are clear, clip or grind off the very tip of the nail, where you can see there is no blood vessel. If the nails are black, clip off the tip of the hooked end. Either way, if you keep up with it, nails are not difficult to do.</w:t>
                      </w:r>
                    </w:p>
                    <w:p w14:paraId="451672CC" w14:textId="77777777" w:rsidR="006A55FA" w:rsidRDefault="006A55FA">
                      <w:pPr>
                        <w:spacing w:before="123" w:line="292" w:lineRule="exact"/>
                        <w:ind w:right="72"/>
                        <w:textAlignment w:val="baseline"/>
                        <w:rPr>
                          <w:rFonts w:ascii="Calibri" w:eastAsia="Calibri" w:hAnsi="Calibri"/>
                          <w:color w:val="000000"/>
                          <w:sz w:val="24"/>
                        </w:rPr>
                      </w:pPr>
                      <w:r>
                        <w:rPr>
                          <w:rFonts w:ascii="Calibri" w:eastAsia="Calibri" w:hAnsi="Calibri"/>
                          <w:color w:val="000000"/>
                          <w:sz w:val="24"/>
                        </w:rPr>
                        <w:t xml:space="preserve">One of the reasons that dogs learn to hate having their nails done is dull blades on the clippers. When blades are old, they crush rather than cut the nail, causing the dog pain. Old </w:t>
                      </w:r>
                      <w:proofErr w:type="spellStart"/>
                      <w:r>
                        <w:rPr>
                          <w:rFonts w:ascii="Calibri" w:eastAsia="Calibri" w:hAnsi="Calibri"/>
                          <w:color w:val="000000"/>
                          <w:sz w:val="24"/>
                        </w:rPr>
                        <w:t>dremel</w:t>
                      </w:r>
                      <w:proofErr w:type="spellEnd"/>
                      <w:r>
                        <w:rPr>
                          <w:rFonts w:ascii="Calibri" w:eastAsia="Calibri" w:hAnsi="Calibri"/>
                          <w:color w:val="000000"/>
                          <w:sz w:val="24"/>
                        </w:rPr>
                        <w:t xml:space="preserve"> wheels increase the heat put out during the grinding process, also causing discomfort. Thus, make sure you are using sharp tools when doing nails.</w:t>
                      </w:r>
                    </w:p>
                    <w:p w14:paraId="093EDE7E" w14:textId="77777777" w:rsidR="006A55FA" w:rsidRDefault="006A55FA">
                      <w:pPr>
                        <w:spacing w:line="413" w:lineRule="exact"/>
                        <w:ind w:left="720"/>
                        <w:textAlignment w:val="baseline"/>
                        <w:rPr>
                          <w:rFonts w:ascii="Calibri" w:eastAsia="Calibri" w:hAnsi="Calibri"/>
                          <w:color w:val="0000FF"/>
                          <w:sz w:val="25"/>
                          <w:u w:val="single"/>
                        </w:rPr>
                      </w:pPr>
                      <w:r>
                        <w:rPr>
                          <w:rFonts w:ascii="Calibri" w:eastAsia="Calibri" w:hAnsi="Calibri"/>
                          <w:color w:val="0000FF"/>
                          <w:sz w:val="25"/>
                          <w:u w:val="single"/>
                        </w:rPr>
                        <w:t xml:space="preserve">Dremel Micro Rotary Tool Kit with Light  </w:t>
                      </w:r>
                      <w:r>
                        <w:rPr>
                          <w:rFonts w:ascii="Calibri" w:eastAsia="Calibri" w:hAnsi="Calibri"/>
                          <w:color w:val="0000FF"/>
                          <w:sz w:val="25"/>
                          <w:u w:val="single"/>
                        </w:rPr>
                        <w:br/>
                      </w:r>
                      <w:proofErr w:type="spellStart"/>
                      <w:r>
                        <w:rPr>
                          <w:rFonts w:ascii="Calibri" w:eastAsia="Calibri" w:hAnsi="Calibri"/>
                          <w:color w:val="0000FF"/>
                          <w:sz w:val="25"/>
                          <w:u w:val="single"/>
                        </w:rPr>
                        <w:t>Epica</w:t>
                      </w:r>
                      <w:proofErr w:type="spellEnd"/>
                      <w:r>
                        <w:rPr>
                          <w:rFonts w:ascii="Calibri" w:eastAsia="Calibri" w:hAnsi="Calibri"/>
                          <w:color w:val="0000FF"/>
                          <w:sz w:val="25"/>
                          <w:u w:val="single"/>
                        </w:rPr>
                        <w:t xml:space="preserve"> Nail Clippers</w:t>
                      </w:r>
                      <w:r>
                        <w:rPr>
                          <w:rFonts w:ascii="Calibri" w:eastAsia="Calibri" w:hAnsi="Calibri"/>
                          <w:color w:val="006FC0"/>
                          <w:sz w:val="25"/>
                          <w:u w:val="single"/>
                        </w:rPr>
                        <w:t xml:space="preserve"> </w:t>
                      </w:r>
                    </w:p>
                    <w:p w14:paraId="4BEA4E35"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Baths</w:t>
                      </w:r>
                    </w:p>
                    <w:p w14:paraId="76C71733" w14:textId="77777777" w:rsidR="006A55FA" w:rsidRDefault="006A55FA">
                      <w:pPr>
                        <w:spacing w:before="64" w:line="292" w:lineRule="exact"/>
                        <w:ind w:right="72"/>
                        <w:textAlignment w:val="baseline"/>
                        <w:rPr>
                          <w:rFonts w:ascii="Calibri" w:eastAsia="Calibri" w:hAnsi="Calibri"/>
                          <w:color w:val="000000"/>
                          <w:spacing w:val="-1"/>
                          <w:sz w:val="24"/>
                        </w:rPr>
                      </w:pPr>
                      <w:r>
                        <w:rPr>
                          <w:rFonts w:ascii="Calibri" w:eastAsia="Calibri" w:hAnsi="Calibri"/>
                          <w:color w:val="000000"/>
                          <w:spacing w:val="-1"/>
                          <w:sz w:val="24"/>
                        </w:rPr>
                        <w:t>Baths are another important activity to get your pup used to early on. You should give your pup a bath every two weeks while it is small just to get it accustomed to the process. You don’t actually need to bathe you pup, just go through the motions of getting it wet, pretending to</w:t>
                      </w:r>
                    </w:p>
                  </w:txbxContent>
                </v:textbox>
                <w10:wrap type="square" anchorx="page" anchory="page"/>
              </v:shape>
            </w:pict>
          </mc:Fallback>
        </mc:AlternateContent>
      </w:r>
    </w:p>
    <w:p w14:paraId="22779B3B" w14:textId="77777777" w:rsidR="00A372BD" w:rsidRDefault="00A372BD">
      <w:pPr>
        <w:sectPr w:rsidR="00A372BD">
          <w:pgSz w:w="12240" w:h="15840"/>
          <w:pgMar w:top="452" w:right="1450" w:bottom="454" w:left="1344" w:header="0" w:footer="550" w:gutter="0"/>
          <w:cols w:space="720"/>
        </w:sectPr>
      </w:pPr>
    </w:p>
    <w:p w14:paraId="618AE958" w14:textId="0FCD3692"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11840" behindDoc="1" locked="0" layoutInCell="1" allowOverlap="1" wp14:anchorId="449B4002">
                <wp:simplePos x="0" y="0"/>
                <wp:positionH relativeFrom="page">
                  <wp:posOffset>913130</wp:posOffset>
                </wp:positionH>
                <wp:positionV relativeFrom="page">
                  <wp:posOffset>1420495</wp:posOffset>
                </wp:positionV>
                <wp:extent cx="5943600" cy="7938135"/>
                <wp:effectExtent l="0" t="0" r="0" b="12065"/>
                <wp:wrapSquare wrapText="bothSides"/>
                <wp:docPr id="15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3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A123B" w14:textId="77777777" w:rsidR="006A55FA" w:rsidRDefault="006A55FA">
                            <w:pPr>
                              <w:spacing w:line="292" w:lineRule="exact"/>
                              <w:ind w:right="144"/>
                              <w:textAlignment w:val="baseline"/>
                              <w:rPr>
                                <w:rFonts w:ascii="Calibri" w:eastAsia="Calibri" w:hAnsi="Calibri"/>
                                <w:color w:val="000000"/>
                                <w:sz w:val="25"/>
                              </w:rPr>
                            </w:pPr>
                            <w:r>
                              <w:rPr>
                                <w:rFonts w:ascii="Calibri" w:eastAsia="Calibri" w:hAnsi="Calibri"/>
                                <w:color w:val="000000"/>
                                <w:sz w:val="25"/>
                              </w:rPr>
                              <w:t>apply shampoo, rinse, etc. Again, be sure to use lots treats and praise. I actually smear peanut butter on the edge of the sink or tub and let my pups spend time licking it off. The point of these baths is less to get your pup clean but rather to teach it to tolerate (few dogs I know actually like) baths.</w:t>
                            </w:r>
                          </w:p>
                          <w:p w14:paraId="781A27CA" w14:textId="77777777" w:rsidR="006A55FA" w:rsidRDefault="006A55FA">
                            <w:pPr>
                              <w:spacing w:before="123" w:after="8856" w:line="293" w:lineRule="exact"/>
                              <w:textAlignment w:val="baseline"/>
                              <w:rPr>
                                <w:rFonts w:ascii="Calibri" w:eastAsia="Calibri" w:hAnsi="Calibri"/>
                                <w:color w:val="000000"/>
                                <w:spacing w:val="-5"/>
                                <w:sz w:val="25"/>
                              </w:rPr>
                            </w:pPr>
                            <w:r>
                              <w:rPr>
                                <w:rFonts w:ascii="Calibri" w:eastAsia="Calibri" w:hAnsi="Calibri"/>
                                <w:color w:val="000000"/>
                                <w:spacing w:val="-5"/>
                                <w:sz w:val="25"/>
                              </w:rPr>
                              <w:t xml:space="preserve">When bathing, use warm water and a shampoo formulated for dogs. Wet your pup thoroughly. Start lathering from the </w:t>
                            </w:r>
                            <w:r>
                              <w:rPr>
                                <w:rFonts w:ascii="Calibri" w:eastAsia="Calibri" w:hAnsi="Calibri"/>
                                <w:b/>
                                <w:color w:val="000000"/>
                                <w:spacing w:val="-5"/>
                                <w:sz w:val="24"/>
                              </w:rPr>
                              <w:t xml:space="preserve">shoulders </w:t>
                            </w:r>
                            <w:r>
                              <w:rPr>
                                <w:rFonts w:ascii="Calibri" w:eastAsia="Calibri" w:hAnsi="Calibri"/>
                                <w:color w:val="000000"/>
                                <w:spacing w:val="-5"/>
                                <w:sz w:val="25"/>
                              </w:rPr>
                              <w:t>and move backwards and down. Lather the neck last since water on the head and ears are most likely to make your pup shake, getting you all wet. Carefully wash its face with a washcloth so you will not get soap in its eyes. Be careful not to get water in its ears, either. Rinse well with more warm water and dry thoroughly. A variable power dog dryer or an electric hair dryer set on low or no heat will enable you to dry your pup down to the skin. Start very slowly with only a few seconds of blow drying, then towel dry. Gradually increase the blower time until your pup is comfortable being completely dried with the blower.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4002" id="Text Box 262" o:spid="_x0000_s1114" type="#_x0000_t202" style="position:absolute;margin-left:71.9pt;margin-top:111.85pt;width:468pt;height:625.05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" filled="f" stroked="f">
                <v:path arrowok="t"/>
                <v:textbox inset="0,0,0,0">
                  <w:txbxContent>
                    <w:p w14:paraId="3A7A123B" w14:textId="77777777" w:rsidR="006A55FA" w:rsidRDefault="006A55FA">
                      <w:pPr>
                        <w:spacing w:line="292" w:lineRule="exact"/>
                        <w:ind w:right="144"/>
                        <w:textAlignment w:val="baseline"/>
                        <w:rPr>
                          <w:rFonts w:ascii="Calibri" w:eastAsia="Calibri" w:hAnsi="Calibri"/>
                          <w:color w:val="000000"/>
                          <w:sz w:val="25"/>
                        </w:rPr>
                      </w:pPr>
                      <w:r>
                        <w:rPr>
                          <w:rFonts w:ascii="Calibri" w:eastAsia="Calibri" w:hAnsi="Calibri"/>
                          <w:color w:val="000000"/>
                          <w:sz w:val="25"/>
                        </w:rPr>
                        <w:t>apply shampoo, rinse, etc. Again, be sure to use lots treats and praise. I actually smear peanut butter on the edge of the sink or tub and let my pups spend time licking it off. The point of these baths is less to get your pup clean but rather to teach it to tolerate (few dogs I know actually like) baths.</w:t>
                      </w:r>
                    </w:p>
                    <w:p w14:paraId="781A27CA" w14:textId="77777777" w:rsidR="006A55FA" w:rsidRDefault="006A55FA">
                      <w:pPr>
                        <w:spacing w:before="123" w:after="8856" w:line="293" w:lineRule="exact"/>
                        <w:textAlignment w:val="baseline"/>
                        <w:rPr>
                          <w:rFonts w:ascii="Calibri" w:eastAsia="Calibri" w:hAnsi="Calibri"/>
                          <w:color w:val="000000"/>
                          <w:spacing w:val="-5"/>
                          <w:sz w:val="25"/>
                        </w:rPr>
                      </w:pPr>
                      <w:r>
                        <w:rPr>
                          <w:rFonts w:ascii="Calibri" w:eastAsia="Calibri" w:hAnsi="Calibri"/>
                          <w:color w:val="000000"/>
                          <w:spacing w:val="-5"/>
                          <w:sz w:val="25"/>
                        </w:rPr>
                        <w:t xml:space="preserve">When bathing, use warm water and a shampoo formulated for dogs. Wet your pup thoroughly. Start lathering from the </w:t>
                      </w:r>
                      <w:r>
                        <w:rPr>
                          <w:rFonts w:ascii="Calibri" w:eastAsia="Calibri" w:hAnsi="Calibri"/>
                          <w:b/>
                          <w:color w:val="000000"/>
                          <w:spacing w:val="-5"/>
                          <w:sz w:val="24"/>
                        </w:rPr>
                        <w:t xml:space="preserve">shoulders </w:t>
                      </w:r>
                      <w:r>
                        <w:rPr>
                          <w:rFonts w:ascii="Calibri" w:eastAsia="Calibri" w:hAnsi="Calibri"/>
                          <w:color w:val="000000"/>
                          <w:spacing w:val="-5"/>
                          <w:sz w:val="25"/>
                        </w:rPr>
                        <w:t>and move backwards and down. Lather the neck last since water on the head and ears are most likely to make your pup shake, getting you all wet. Carefully wash its face with a washcloth so you will not get soap in its eyes. Be careful not to get water in its ears, either. Rinse well with more warm water and dry thoroughly. A variable power dog dryer or an electric hair dryer set on low or no heat will enable you to dry your pup down to the skin. Start very slowly with only a few seconds of blow drying, then towel dry. Gradually increase the blower time until your pup is comfortable being completely dried with the blower.</w:t>
                      </w:r>
                    </w:p>
                  </w:txbxContent>
                </v:textbox>
                <w10:wrap type="square" anchorx="page" anchory="page"/>
              </v:shape>
            </w:pict>
          </mc:Fallback>
        </mc:AlternateContent>
      </w:r>
    </w:p>
    <w:p w14:paraId="2926B6AD" w14:textId="77777777" w:rsidR="00A372BD" w:rsidRDefault="00A372BD">
      <w:pPr>
        <w:sectPr w:rsidR="00A372BD">
          <w:pgSz w:w="12240" w:h="15840"/>
          <w:pgMar w:top="452" w:right="1442" w:bottom="454" w:left="1344" w:header="0" w:footer="550" w:gutter="0"/>
          <w:cols w:space="720"/>
        </w:sectPr>
      </w:pPr>
    </w:p>
    <w:p w14:paraId="4D3ADF4B" w14:textId="4BE500C8"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13888" behindDoc="1" locked="0" layoutInCell="1" allowOverlap="1" wp14:anchorId="176BD676">
                <wp:simplePos x="0" y="0"/>
                <wp:positionH relativeFrom="page">
                  <wp:posOffset>914400</wp:posOffset>
                </wp:positionH>
                <wp:positionV relativeFrom="page">
                  <wp:posOffset>1433830</wp:posOffset>
                </wp:positionV>
                <wp:extent cx="5943600" cy="7950835"/>
                <wp:effectExtent l="0" t="0" r="0" b="12065"/>
                <wp:wrapSquare wrapText="bothSides"/>
                <wp:docPr id="15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BD3B7"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12: Basic First Aid</w:t>
                            </w:r>
                          </w:p>
                          <w:p w14:paraId="5745F26A" w14:textId="77777777" w:rsidR="006A55FA" w:rsidRDefault="006A55FA">
                            <w:pPr>
                              <w:spacing w:before="247" w:line="293" w:lineRule="exact"/>
                              <w:ind w:right="72"/>
                              <w:textAlignment w:val="baseline"/>
                              <w:rPr>
                                <w:rFonts w:ascii="Calibri" w:eastAsia="Calibri" w:hAnsi="Calibri"/>
                                <w:color w:val="000000"/>
                                <w:sz w:val="25"/>
                              </w:rPr>
                            </w:pPr>
                            <w:r>
                              <w:rPr>
                                <w:rFonts w:ascii="Calibri" w:eastAsia="Calibri" w:hAnsi="Calibri"/>
                                <w:color w:val="000000"/>
                                <w:sz w:val="25"/>
                              </w:rPr>
                              <w:t>You can handle many of your dog’s preventive care, minor illnesses and injuries at home with a few easily obtained items. Below is our recommendation for items and over-the-counter medication that you should have on hand for your dog’s medical care. Please show this list to your veterinarian during an early visit so you can get their guidance on the use and dosing of these medications.</w:t>
                            </w:r>
                          </w:p>
                          <w:p w14:paraId="3171ABAB" w14:textId="77777777" w:rsidR="006A55FA" w:rsidRDefault="006A55FA">
                            <w:pPr>
                              <w:spacing w:before="121" w:line="293" w:lineRule="exact"/>
                              <w:textAlignment w:val="baseline"/>
                              <w:rPr>
                                <w:rFonts w:ascii="Calibri" w:eastAsia="Calibri" w:hAnsi="Calibri"/>
                                <w:color w:val="000000"/>
                                <w:spacing w:val="-5"/>
                                <w:sz w:val="25"/>
                              </w:rPr>
                            </w:pPr>
                            <w:r>
                              <w:rPr>
                                <w:rFonts w:ascii="Calibri" w:eastAsia="Calibri" w:hAnsi="Calibri"/>
                                <w:color w:val="000000"/>
                                <w:spacing w:val="-5"/>
                                <w:sz w:val="25"/>
                              </w:rPr>
                              <w:t>One of the most important tasks you should learn is how to take your dog’s temperature. There are ear thermometers on the market now although most of us still do it the old-fashioned way-</w:t>
                            </w:r>
                            <w:r>
                              <w:rPr>
                                <w:rFonts w:ascii="Calibri" w:eastAsia="Calibri" w:hAnsi="Calibri"/>
                                <w:color w:val="000000"/>
                                <w:spacing w:val="-5"/>
                                <w:sz w:val="25"/>
                              </w:rPr>
                              <w:softHyphen/>
                              <w:t>rectally. If you are using any digital thermometer, ear or rectal, take it to your vet’s and</w:t>
                            </w:r>
                          </w:p>
                          <w:p w14:paraId="70D38CD2" w14:textId="77777777" w:rsidR="006A55FA" w:rsidRDefault="006A55FA">
                            <w:pPr>
                              <w:spacing w:line="292" w:lineRule="exact"/>
                              <w:ind w:right="72"/>
                              <w:textAlignment w:val="baseline"/>
                              <w:rPr>
                                <w:rFonts w:ascii="Calibri" w:eastAsia="Calibri" w:hAnsi="Calibri"/>
                                <w:color w:val="000000"/>
                                <w:sz w:val="25"/>
                              </w:rPr>
                            </w:pPr>
                            <w:r>
                              <w:rPr>
                                <w:rFonts w:ascii="Calibri" w:eastAsia="Calibri" w:hAnsi="Calibri"/>
                                <w:color w:val="000000"/>
                                <w:sz w:val="25"/>
                              </w:rPr>
                              <w:t>calibrate it with their thermometer. Normal body temperature for dogs is 100.5 to 102°F. Practice taking your pup’s temperature, using this time to cuddle and give belly rubs and treats, so that during an emergency your dog will think nothing of it. Some dogs do best lying down for this process, others prefer to stand. Do what works for you and your dog.</w:t>
                            </w:r>
                          </w:p>
                          <w:p w14:paraId="7ECE3BFC" w14:textId="77777777" w:rsidR="006A55FA" w:rsidRDefault="006A55FA">
                            <w:pPr>
                              <w:spacing w:before="119" w:line="293" w:lineRule="exact"/>
                              <w:ind w:right="144"/>
                              <w:textAlignment w:val="baseline"/>
                              <w:rPr>
                                <w:rFonts w:ascii="Calibri" w:eastAsia="Calibri" w:hAnsi="Calibri"/>
                                <w:color w:val="000000"/>
                                <w:sz w:val="25"/>
                              </w:rPr>
                            </w:pPr>
                            <w:r>
                              <w:rPr>
                                <w:rFonts w:ascii="Calibri" w:eastAsia="Calibri" w:hAnsi="Calibri"/>
                                <w:color w:val="000000"/>
                                <w:sz w:val="25"/>
                              </w:rPr>
                              <w:t>We have also included an Emergency Information Sheet to keep in your car so your dog will be handled carefully and treated by a veterinarian in case you are incapacitated in a car accident (Appendix C, Emergency Information Sheet tab).</w:t>
                            </w:r>
                          </w:p>
                          <w:p w14:paraId="48E041BC"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First Aid Tips</w:t>
                            </w:r>
                          </w:p>
                          <w:p w14:paraId="5E46A7A1" w14:textId="77777777" w:rsidR="006A55FA" w:rsidRDefault="006A55FA">
                            <w:pPr>
                              <w:spacing w:before="62" w:line="293" w:lineRule="exact"/>
                              <w:ind w:right="288"/>
                              <w:textAlignment w:val="baseline"/>
                              <w:rPr>
                                <w:rFonts w:ascii="Calibri" w:eastAsia="Calibri" w:hAnsi="Calibri"/>
                                <w:color w:val="000000"/>
                                <w:spacing w:val="-5"/>
                                <w:sz w:val="25"/>
                              </w:rPr>
                            </w:pPr>
                            <w:r>
                              <w:rPr>
                                <w:rFonts w:ascii="Calibri" w:eastAsia="Calibri" w:hAnsi="Calibri"/>
                                <w:color w:val="000000"/>
                                <w:spacing w:val="-5"/>
                                <w:sz w:val="25"/>
                              </w:rPr>
                              <w:t>Always consult your veterinarian for your dog’s health problems. See Appendix D for a list of first aid items and safe, over-the-counter medications to have on hand in your home and car.</w:t>
                            </w:r>
                          </w:p>
                          <w:p w14:paraId="5799BFA0"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Poison Control Hotline</w:t>
                            </w:r>
                          </w:p>
                          <w:p w14:paraId="40594BCB" w14:textId="77777777" w:rsidR="006A55FA" w:rsidRDefault="006A55FA">
                            <w:pPr>
                              <w:spacing w:before="57"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 xml:space="preserve">If your dog ingests any chemical or medication, </w:t>
                            </w:r>
                            <w:r>
                              <w:rPr>
                                <w:rFonts w:ascii="Calibri" w:eastAsia="Calibri" w:hAnsi="Calibri"/>
                                <w:color w:val="000000"/>
                                <w:spacing w:val="-5"/>
                                <w:sz w:val="25"/>
                                <w:u w:val="single"/>
                              </w:rPr>
                              <w:t>immediately</w:t>
                            </w:r>
                            <w:r>
                              <w:rPr>
                                <w:rFonts w:ascii="Calibri" w:eastAsia="Calibri" w:hAnsi="Calibri"/>
                                <w:color w:val="000000"/>
                                <w:spacing w:val="-5"/>
                                <w:sz w:val="25"/>
                              </w:rPr>
                              <w:t xml:space="preserve"> contact the 24-hour Animal Poison Control hotline at </w:t>
                            </w:r>
                            <w:r>
                              <w:rPr>
                                <w:rFonts w:ascii="Calibri" w:eastAsia="Calibri" w:hAnsi="Calibri"/>
                                <w:b/>
                                <w:color w:val="000000"/>
                                <w:spacing w:val="-5"/>
                                <w:sz w:val="24"/>
                              </w:rPr>
                              <w:t xml:space="preserve">855-764-7661 </w:t>
                            </w:r>
                            <w:r>
                              <w:rPr>
                                <w:rFonts w:ascii="Calibri" w:eastAsia="Calibri" w:hAnsi="Calibri"/>
                                <w:color w:val="000000"/>
                                <w:spacing w:val="-5"/>
                                <w:sz w:val="25"/>
                              </w:rPr>
                              <w:t>or</w:t>
                            </w:r>
                            <w:r>
                              <w:rPr>
                                <w:rFonts w:ascii="Calibri" w:eastAsia="Calibri" w:hAnsi="Calibri"/>
                                <w:color w:val="0000FF"/>
                                <w:spacing w:val="-5"/>
                                <w:sz w:val="25"/>
                                <w:u w:val="single"/>
                              </w:rPr>
                              <w:t xml:space="preserve"> http://www.petpoisonhelpline.com/</w:t>
                            </w:r>
                            <w:r>
                              <w:rPr>
                                <w:rFonts w:ascii="Calibri" w:eastAsia="Calibri" w:hAnsi="Calibri"/>
                                <w:color w:val="0000FF"/>
                                <w:spacing w:val="-5"/>
                                <w:sz w:val="25"/>
                              </w:rPr>
                              <w:t>.</w:t>
                            </w:r>
                            <w:r>
                              <w:rPr>
                                <w:rFonts w:ascii="Calibri" w:eastAsia="Calibri" w:hAnsi="Calibri"/>
                                <w:color w:val="000000"/>
                                <w:spacing w:val="-5"/>
                                <w:sz w:val="25"/>
                              </w:rPr>
                              <w:t xml:space="preserve"> Time is often of the essence so best to keep this number in your cell phone and posted next to your home phone.</w:t>
                            </w:r>
                          </w:p>
                          <w:p w14:paraId="3CBD8F73"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Bug Bite or Bee Sting</w:t>
                            </w:r>
                          </w:p>
                          <w:p w14:paraId="4F350D69" w14:textId="77777777" w:rsidR="006A55FA" w:rsidRDefault="006A55FA">
                            <w:pPr>
                              <w:spacing w:before="66" w:line="293" w:lineRule="exact"/>
                              <w:ind w:right="72"/>
                              <w:textAlignment w:val="baseline"/>
                              <w:rPr>
                                <w:rFonts w:ascii="Calibri" w:eastAsia="Calibri" w:hAnsi="Calibri"/>
                                <w:color w:val="000000"/>
                                <w:sz w:val="25"/>
                              </w:rPr>
                            </w:pPr>
                            <w:r>
                              <w:rPr>
                                <w:rFonts w:ascii="Calibri" w:eastAsia="Calibri" w:hAnsi="Calibri"/>
                                <w:color w:val="000000"/>
                                <w:sz w:val="25"/>
                              </w:rPr>
                              <w:t xml:space="preserve">If your dog’s face begins to swell, </w:t>
                            </w:r>
                            <w:r>
                              <w:rPr>
                                <w:rFonts w:ascii="Calibri" w:eastAsia="Calibri" w:hAnsi="Calibri"/>
                                <w:color w:val="000000"/>
                                <w:sz w:val="25"/>
                                <w:u w:val="single"/>
                              </w:rPr>
                              <w:t>immediately</w:t>
                            </w:r>
                            <w:r>
                              <w:rPr>
                                <w:rFonts w:ascii="Calibri" w:eastAsia="Calibri" w:hAnsi="Calibri"/>
                                <w:color w:val="000000"/>
                                <w:sz w:val="25"/>
                              </w:rPr>
                              <w:t xml:space="preserve"> give it Benadryl at the dose in the Appendix D, even if you are going to the vet. Continue treatment for at least three days. The sooner you get Benadryl into your dog, the less swelling and edema will occur.</w:t>
                            </w:r>
                          </w:p>
                          <w:p w14:paraId="41505ECB"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Car Sickness</w:t>
                            </w:r>
                          </w:p>
                          <w:p w14:paraId="43516FEE" w14:textId="77777777" w:rsidR="006A55FA" w:rsidRDefault="006A55FA">
                            <w:pPr>
                              <w:spacing w:before="57"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Address car sickness in your puppy as soon as it appears! The sooner you resolve it, the easier it will be. None of the pups in this litter have been carsick so do your best to keep it that way.</w:t>
                            </w:r>
                          </w:p>
                          <w:p w14:paraId="263FE3AA" w14:textId="77777777" w:rsidR="006A55FA" w:rsidRDefault="006A55FA">
                            <w:pPr>
                              <w:spacing w:before="166" w:line="247" w:lineRule="exact"/>
                              <w:textAlignment w:val="baseline"/>
                              <w:rPr>
                                <w:rFonts w:ascii="Calibri" w:eastAsia="Calibri" w:hAnsi="Calibri"/>
                                <w:color w:val="000000"/>
                                <w:spacing w:val="-4"/>
                                <w:sz w:val="25"/>
                              </w:rPr>
                            </w:pPr>
                            <w:r>
                              <w:rPr>
                                <w:rFonts w:ascii="Calibri" w:eastAsia="Calibri" w:hAnsi="Calibri"/>
                                <w:color w:val="000000"/>
                                <w:spacing w:val="-4"/>
                                <w:sz w:val="25"/>
                              </w:rPr>
                              <w:t>Avoiding car sickness:</w:t>
                            </w:r>
                          </w:p>
                          <w:p w14:paraId="7C0DC14D" w14:textId="77777777" w:rsidR="006A55FA" w:rsidRDefault="006A55FA">
                            <w:pPr>
                              <w:numPr>
                                <w:ilvl w:val="0"/>
                                <w:numId w:val="7"/>
                              </w:numPr>
                              <w:tabs>
                                <w:tab w:val="clear" w:pos="288"/>
                                <w:tab w:val="left" w:pos="720"/>
                              </w:tabs>
                              <w:spacing w:before="120" w:line="293" w:lineRule="exact"/>
                              <w:ind w:left="720" w:hanging="288"/>
                              <w:textAlignment w:val="baseline"/>
                              <w:rPr>
                                <w:rFonts w:ascii="Calibri" w:eastAsia="Calibri" w:hAnsi="Calibri"/>
                                <w:color w:val="000000"/>
                                <w:sz w:val="25"/>
                              </w:rPr>
                            </w:pPr>
                            <w:r>
                              <w:rPr>
                                <w:rFonts w:ascii="Calibri" w:eastAsia="Calibri" w:hAnsi="Calibri"/>
                                <w:color w:val="000000"/>
                                <w:sz w:val="25"/>
                              </w:rPr>
                              <w:t>Try not to drive winding or stop-and-go trips soon after meals. Better to not feed than to develop a car-sick pup.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BD676" id="Text Box 261" o:spid="_x0000_s1115" type="#_x0000_t202" style="position:absolute;margin-left:1in;margin-top:112.9pt;width:468pt;height:626.05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" filled="f" stroked="f">
                <v:path arrowok="t"/>
                <v:textbox inset="0,0,0,0">
                  <w:txbxContent>
                    <w:p w14:paraId="688BD3B7"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12: Basic First Aid</w:t>
                      </w:r>
                    </w:p>
                    <w:p w14:paraId="5745F26A" w14:textId="77777777" w:rsidR="006A55FA" w:rsidRDefault="006A55FA">
                      <w:pPr>
                        <w:spacing w:before="247" w:line="293" w:lineRule="exact"/>
                        <w:ind w:right="72"/>
                        <w:textAlignment w:val="baseline"/>
                        <w:rPr>
                          <w:rFonts w:ascii="Calibri" w:eastAsia="Calibri" w:hAnsi="Calibri"/>
                          <w:color w:val="000000"/>
                          <w:sz w:val="25"/>
                        </w:rPr>
                      </w:pPr>
                      <w:r>
                        <w:rPr>
                          <w:rFonts w:ascii="Calibri" w:eastAsia="Calibri" w:hAnsi="Calibri"/>
                          <w:color w:val="000000"/>
                          <w:sz w:val="25"/>
                        </w:rPr>
                        <w:t>You can handle many of your dog’s preventive care, minor illnesses and injuries at home with a few easily obtained items. Below is our recommendation for items and over-the-counter medication that you should have on hand for your dog’s medical care. Please show this list to your veterinarian during an early visit so you can get their guidance on the use and dosing of these medications.</w:t>
                      </w:r>
                    </w:p>
                    <w:p w14:paraId="3171ABAB" w14:textId="77777777" w:rsidR="006A55FA" w:rsidRDefault="006A55FA">
                      <w:pPr>
                        <w:spacing w:before="121" w:line="293" w:lineRule="exact"/>
                        <w:textAlignment w:val="baseline"/>
                        <w:rPr>
                          <w:rFonts w:ascii="Calibri" w:eastAsia="Calibri" w:hAnsi="Calibri"/>
                          <w:color w:val="000000"/>
                          <w:spacing w:val="-5"/>
                          <w:sz w:val="25"/>
                        </w:rPr>
                      </w:pPr>
                      <w:r>
                        <w:rPr>
                          <w:rFonts w:ascii="Calibri" w:eastAsia="Calibri" w:hAnsi="Calibri"/>
                          <w:color w:val="000000"/>
                          <w:spacing w:val="-5"/>
                          <w:sz w:val="25"/>
                        </w:rPr>
                        <w:t>One of the most important tasks you should learn is how to take your dog’s temperature. There are ear thermometers on the market now although most of us still do it the old-fashioned way-</w:t>
                      </w:r>
                      <w:r>
                        <w:rPr>
                          <w:rFonts w:ascii="Calibri" w:eastAsia="Calibri" w:hAnsi="Calibri"/>
                          <w:color w:val="000000"/>
                          <w:spacing w:val="-5"/>
                          <w:sz w:val="25"/>
                        </w:rPr>
                        <w:softHyphen/>
                        <w:t>rectally. If you are using any digital thermometer, ear or rectal, take it to your vet’s and</w:t>
                      </w:r>
                    </w:p>
                    <w:p w14:paraId="70D38CD2" w14:textId="77777777" w:rsidR="006A55FA" w:rsidRDefault="006A55FA">
                      <w:pPr>
                        <w:spacing w:line="292" w:lineRule="exact"/>
                        <w:ind w:right="72"/>
                        <w:textAlignment w:val="baseline"/>
                        <w:rPr>
                          <w:rFonts w:ascii="Calibri" w:eastAsia="Calibri" w:hAnsi="Calibri"/>
                          <w:color w:val="000000"/>
                          <w:sz w:val="25"/>
                        </w:rPr>
                      </w:pPr>
                      <w:r>
                        <w:rPr>
                          <w:rFonts w:ascii="Calibri" w:eastAsia="Calibri" w:hAnsi="Calibri"/>
                          <w:color w:val="000000"/>
                          <w:sz w:val="25"/>
                        </w:rPr>
                        <w:t>calibrate it with their thermometer. Normal body temperature for dogs is 100.5 to 102°F. Practice taking your pup’s temperature, using this time to cuddle and give belly rubs and treats, so that during an emergency your dog will think nothing of it. Some dogs do best lying down for this process, others prefer to stand. Do what works for you and your dog.</w:t>
                      </w:r>
                    </w:p>
                    <w:p w14:paraId="7ECE3BFC" w14:textId="77777777" w:rsidR="006A55FA" w:rsidRDefault="006A55FA">
                      <w:pPr>
                        <w:spacing w:before="119" w:line="293" w:lineRule="exact"/>
                        <w:ind w:right="144"/>
                        <w:textAlignment w:val="baseline"/>
                        <w:rPr>
                          <w:rFonts w:ascii="Calibri" w:eastAsia="Calibri" w:hAnsi="Calibri"/>
                          <w:color w:val="000000"/>
                          <w:sz w:val="25"/>
                        </w:rPr>
                      </w:pPr>
                      <w:r>
                        <w:rPr>
                          <w:rFonts w:ascii="Calibri" w:eastAsia="Calibri" w:hAnsi="Calibri"/>
                          <w:color w:val="000000"/>
                          <w:sz w:val="25"/>
                        </w:rPr>
                        <w:t>We have also included an Emergency Information Sheet to keep in your car so your dog will be handled carefully and treated by a veterinarian in case you are incapacitated in a car accident (Appendix C, Emergency Information Sheet tab).</w:t>
                      </w:r>
                    </w:p>
                    <w:p w14:paraId="48E041BC"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First Aid Tips</w:t>
                      </w:r>
                    </w:p>
                    <w:p w14:paraId="5E46A7A1" w14:textId="77777777" w:rsidR="006A55FA" w:rsidRDefault="006A55FA">
                      <w:pPr>
                        <w:spacing w:before="62" w:line="293" w:lineRule="exact"/>
                        <w:ind w:right="288"/>
                        <w:textAlignment w:val="baseline"/>
                        <w:rPr>
                          <w:rFonts w:ascii="Calibri" w:eastAsia="Calibri" w:hAnsi="Calibri"/>
                          <w:color w:val="000000"/>
                          <w:spacing w:val="-5"/>
                          <w:sz w:val="25"/>
                        </w:rPr>
                      </w:pPr>
                      <w:r>
                        <w:rPr>
                          <w:rFonts w:ascii="Calibri" w:eastAsia="Calibri" w:hAnsi="Calibri"/>
                          <w:color w:val="000000"/>
                          <w:spacing w:val="-5"/>
                          <w:sz w:val="25"/>
                        </w:rPr>
                        <w:t>Always consult your veterinarian for your dog’s health problems. See Appendix D for a list of first aid items and safe, over-the-counter medications to have on hand in your home and car.</w:t>
                      </w:r>
                    </w:p>
                    <w:p w14:paraId="5799BFA0"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Poison Control Hotline</w:t>
                      </w:r>
                    </w:p>
                    <w:p w14:paraId="40594BCB" w14:textId="77777777" w:rsidR="006A55FA" w:rsidRDefault="006A55FA">
                      <w:pPr>
                        <w:spacing w:before="57"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 xml:space="preserve">If your dog ingests any chemical or medication, </w:t>
                      </w:r>
                      <w:r>
                        <w:rPr>
                          <w:rFonts w:ascii="Calibri" w:eastAsia="Calibri" w:hAnsi="Calibri"/>
                          <w:color w:val="000000"/>
                          <w:spacing w:val="-5"/>
                          <w:sz w:val="25"/>
                          <w:u w:val="single"/>
                        </w:rPr>
                        <w:t>immediately</w:t>
                      </w:r>
                      <w:r>
                        <w:rPr>
                          <w:rFonts w:ascii="Calibri" w:eastAsia="Calibri" w:hAnsi="Calibri"/>
                          <w:color w:val="000000"/>
                          <w:spacing w:val="-5"/>
                          <w:sz w:val="25"/>
                        </w:rPr>
                        <w:t xml:space="preserve"> contact the 24-hour Animal Poison Control hotline at </w:t>
                      </w:r>
                      <w:r>
                        <w:rPr>
                          <w:rFonts w:ascii="Calibri" w:eastAsia="Calibri" w:hAnsi="Calibri"/>
                          <w:b/>
                          <w:color w:val="000000"/>
                          <w:spacing w:val="-5"/>
                          <w:sz w:val="24"/>
                        </w:rPr>
                        <w:t xml:space="preserve">855-764-7661 </w:t>
                      </w:r>
                      <w:r>
                        <w:rPr>
                          <w:rFonts w:ascii="Calibri" w:eastAsia="Calibri" w:hAnsi="Calibri"/>
                          <w:color w:val="000000"/>
                          <w:spacing w:val="-5"/>
                          <w:sz w:val="25"/>
                        </w:rPr>
                        <w:t>or</w:t>
                      </w:r>
                      <w:r>
                        <w:rPr>
                          <w:rFonts w:ascii="Calibri" w:eastAsia="Calibri" w:hAnsi="Calibri"/>
                          <w:color w:val="0000FF"/>
                          <w:spacing w:val="-5"/>
                          <w:sz w:val="25"/>
                          <w:u w:val="single"/>
                        </w:rPr>
                        <w:t xml:space="preserve"> http://www.petpoisonhelpline.com/</w:t>
                      </w:r>
                      <w:r>
                        <w:rPr>
                          <w:rFonts w:ascii="Calibri" w:eastAsia="Calibri" w:hAnsi="Calibri"/>
                          <w:color w:val="0000FF"/>
                          <w:spacing w:val="-5"/>
                          <w:sz w:val="25"/>
                        </w:rPr>
                        <w:t>.</w:t>
                      </w:r>
                      <w:r>
                        <w:rPr>
                          <w:rFonts w:ascii="Calibri" w:eastAsia="Calibri" w:hAnsi="Calibri"/>
                          <w:color w:val="000000"/>
                          <w:spacing w:val="-5"/>
                          <w:sz w:val="25"/>
                        </w:rPr>
                        <w:t xml:space="preserve"> Time is often of the essence so best to keep this number in your cell phone and posted next to your home phone.</w:t>
                      </w:r>
                    </w:p>
                    <w:p w14:paraId="3CBD8F73"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Bug Bite or Bee Sting</w:t>
                      </w:r>
                    </w:p>
                    <w:p w14:paraId="4F350D69" w14:textId="77777777" w:rsidR="006A55FA" w:rsidRDefault="006A55FA">
                      <w:pPr>
                        <w:spacing w:before="66" w:line="293" w:lineRule="exact"/>
                        <w:ind w:right="72"/>
                        <w:textAlignment w:val="baseline"/>
                        <w:rPr>
                          <w:rFonts w:ascii="Calibri" w:eastAsia="Calibri" w:hAnsi="Calibri"/>
                          <w:color w:val="000000"/>
                          <w:sz w:val="25"/>
                        </w:rPr>
                      </w:pPr>
                      <w:r>
                        <w:rPr>
                          <w:rFonts w:ascii="Calibri" w:eastAsia="Calibri" w:hAnsi="Calibri"/>
                          <w:color w:val="000000"/>
                          <w:sz w:val="25"/>
                        </w:rPr>
                        <w:t xml:space="preserve">If your dog’s face begins to swell, </w:t>
                      </w:r>
                      <w:r>
                        <w:rPr>
                          <w:rFonts w:ascii="Calibri" w:eastAsia="Calibri" w:hAnsi="Calibri"/>
                          <w:color w:val="000000"/>
                          <w:sz w:val="25"/>
                          <w:u w:val="single"/>
                        </w:rPr>
                        <w:t>immediately</w:t>
                      </w:r>
                      <w:r>
                        <w:rPr>
                          <w:rFonts w:ascii="Calibri" w:eastAsia="Calibri" w:hAnsi="Calibri"/>
                          <w:color w:val="000000"/>
                          <w:sz w:val="25"/>
                        </w:rPr>
                        <w:t xml:space="preserve"> give it Benadryl at the dose in the Appendix D, even if you are going to the vet. Continue treatment for at least three days. The sooner you get Benadryl into your dog, the less swelling and edema will occur.</w:t>
                      </w:r>
                    </w:p>
                    <w:p w14:paraId="41505ECB"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Car Sickness</w:t>
                      </w:r>
                    </w:p>
                    <w:p w14:paraId="43516FEE" w14:textId="77777777" w:rsidR="006A55FA" w:rsidRDefault="006A55FA">
                      <w:pPr>
                        <w:spacing w:before="57"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Address car sickness in your puppy as soon as it appears! The sooner you resolve it, the easier it will be. None of the pups in this litter have been carsick so do your best to keep it that way.</w:t>
                      </w:r>
                    </w:p>
                    <w:p w14:paraId="263FE3AA" w14:textId="77777777" w:rsidR="006A55FA" w:rsidRDefault="006A55FA">
                      <w:pPr>
                        <w:spacing w:before="166" w:line="247" w:lineRule="exact"/>
                        <w:textAlignment w:val="baseline"/>
                        <w:rPr>
                          <w:rFonts w:ascii="Calibri" w:eastAsia="Calibri" w:hAnsi="Calibri"/>
                          <w:color w:val="000000"/>
                          <w:spacing w:val="-4"/>
                          <w:sz w:val="25"/>
                        </w:rPr>
                      </w:pPr>
                      <w:r>
                        <w:rPr>
                          <w:rFonts w:ascii="Calibri" w:eastAsia="Calibri" w:hAnsi="Calibri"/>
                          <w:color w:val="000000"/>
                          <w:spacing w:val="-4"/>
                          <w:sz w:val="25"/>
                        </w:rPr>
                        <w:t>Avoiding car sickness:</w:t>
                      </w:r>
                    </w:p>
                    <w:p w14:paraId="7C0DC14D" w14:textId="77777777" w:rsidR="006A55FA" w:rsidRDefault="006A55FA">
                      <w:pPr>
                        <w:numPr>
                          <w:ilvl w:val="0"/>
                          <w:numId w:val="7"/>
                        </w:numPr>
                        <w:tabs>
                          <w:tab w:val="clear" w:pos="288"/>
                          <w:tab w:val="left" w:pos="720"/>
                        </w:tabs>
                        <w:spacing w:before="120" w:line="293" w:lineRule="exact"/>
                        <w:ind w:left="720" w:hanging="288"/>
                        <w:textAlignment w:val="baseline"/>
                        <w:rPr>
                          <w:rFonts w:ascii="Calibri" w:eastAsia="Calibri" w:hAnsi="Calibri"/>
                          <w:color w:val="000000"/>
                          <w:sz w:val="25"/>
                        </w:rPr>
                      </w:pPr>
                      <w:r>
                        <w:rPr>
                          <w:rFonts w:ascii="Calibri" w:eastAsia="Calibri" w:hAnsi="Calibri"/>
                          <w:color w:val="000000"/>
                          <w:sz w:val="25"/>
                        </w:rPr>
                        <w:t>Try not to drive winding or stop-and-go trips soon after meals. Better to not feed than to develop a car-sick pup.</w:t>
                      </w:r>
                    </w:p>
                  </w:txbxContent>
                </v:textbox>
                <w10:wrap type="square" anchorx="page" anchory="page"/>
              </v:shape>
            </w:pict>
          </mc:Fallback>
        </mc:AlternateContent>
      </w:r>
    </w:p>
    <w:p w14:paraId="66950EEB" w14:textId="77777777" w:rsidR="00A372BD" w:rsidRDefault="00A372BD">
      <w:pPr>
        <w:sectPr w:rsidR="00A372BD">
          <w:pgSz w:w="12240" w:h="15840"/>
          <w:pgMar w:top="452" w:right="1440" w:bottom="454" w:left="1344" w:header="0" w:footer="550" w:gutter="0"/>
          <w:cols w:space="720"/>
        </w:sectPr>
      </w:pPr>
    </w:p>
    <w:p w14:paraId="7F6A42EE" w14:textId="7A7F3CA3"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15936" behindDoc="1" locked="0" layoutInCell="1" allowOverlap="1" wp14:anchorId="770C05F3">
                <wp:simplePos x="0" y="0"/>
                <wp:positionH relativeFrom="page">
                  <wp:posOffset>902335</wp:posOffset>
                </wp:positionH>
                <wp:positionV relativeFrom="page">
                  <wp:posOffset>1400175</wp:posOffset>
                </wp:positionV>
                <wp:extent cx="5943600" cy="7984490"/>
                <wp:effectExtent l="0" t="0" r="0" b="3810"/>
                <wp:wrapSquare wrapText="bothSides"/>
                <wp:docPr id="15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8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BC64E" w14:textId="77777777" w:rsidR="006A55FA" w:rsidRDefault="006A55FA">
                            <w:pPr>
                              <w:numPr>
                                <w:ilvl w:val="0"/>
                                <w:numId w:val="2"/>
                              </w:numPr>
                              <w:tabs>
                                <w:tab w:val="clear" w:pos="360"/>
                                <w:tab w:val="left" w:pos="792"/>
                              </w:tabs>
                              <w:spacing w:before="31" w:line="293" w:lineRule="exact"/>
                              <w:ind w:left="792" w:right="288" w:hanging="360"/>
                              <w:textAlignment w:val="baseline"/>
                              <w:rPr>
                                <w:rFonts w:ascii="Calibri" w:eastAsia="Calibri" w:hAnsi="Calibri"/>
                                <w:color w:val="000000"/>
                                <w:spacing w:val="-6"/>
                                <w:sz w:val="25"/>
                              </w:rPr>
                            </w:pPr>
                            <w:r>
                              <w:rPr>
                                <w:rFonts w:ascii="Calibri" w:eastAsia="Calibri" w:hAnsi="Calibri"/>
                                <w:color w:val="000000"/>
                                <w:spacing w:val="-6"/>
                                <w:sz w:val="25"/>
                              </w:rPr>
                              <w:t xml:space="preserve">Take short trips to fun places. Do not make trips to the vet the only car trips your pup </w:t>
                            </w:r>
                            <w:r>
                              <w:rPr>
                                <w:rFonts w:ascii="Calibri" w:eastAsia="Calibri" w:hAnsi="Calibri"/>
                                <w:color w:val="000000"/>
                                <w:spacing w:val="-6"/>
                                <w:sz w:val="25"/>
                              </w:rPr>
                              <w:br/>
                              <w:t>gets for its first few months. Go to parks, Home Depot or the bank on other days.</w:t>
                            </w:r>
                          </w:p>
                          <w:p w14:paraId="35037807" w14:textId="77777777" w:rsidR="006A55FA" w:rsidRDefault="006A55FA">
                            <w:pPr>
                              <w:numPr>
                                <w:ilvl w:val="0"/>
                                <w:numId w:val="2"/>
                              </w:numPr>
                              <w:tabs>
                                <w:tab w:val="clear" w:pos="360"/>
                                <w:tab w:val="left" w:pos="792"/>
                              </w:tabs>
                              <w:spacing w:line="293" w:lineRule="exact"/>
                              <w:ind w:left="792" w:right="648" w:hanging="360"/>
                              <w:textAlignment w:val="baseline"/>
                              <w:rPr>
                                <w:rFonts w:ascii="Calibri" w:eastAsia="Calibri" w:hAnsi="Calibri"/>
                                <w:color w:val="000000"/>
                                <w:spacing w:val="-4"/>
                                <w:sz w:val="25"/>
                              </w:rPr>
                            </w:pPr>
                            <w:r>
                              <w:rPr>
                                <w:rFonts w:ascii="Calibri" w:eastAsia="Calibri" w:hAnsi="Calibri"/>
                                <w:color w:val="000000"/>
                                <w:spacing w:val="-4"/>
                                <w:sz w:val="25"/>
                              </w:rPr>
                              <w:t xml:space="preserve">Give your pup something to do it its crate to occupy its mind during trips—stuffed </w:t>
                            </w:r>
                            <w:proofErr w:type="spellStart"/>
                            <w:r>
                              <w:rPr>
                                <w:rFonts w:ascii="Calibri" w:eastAsia="Calibri" w:hAnsi="Calibri"/>
                                <w:color w:val="000000"/>
                                <w:spacing w:val="-4"/>
                                <w:sz w:val="25"/>
                              </w:rPr>
                              <w:t>Kongs</w:t>
                            </w:r>
                            <w:proofErr w:type="spellEnd"/>
                            <w:r>
                              <w:rPr>
                                <w:rFonts w:ascii="Calibri" w:eastAsia="Calibri" w:hAnsi="Calibri"/>
                                <w:color w:val="000000"/>
                                <w:spacing w:val="-4"/>
                                <w:sz w:val="25"/>
                              </w:rPr>
                              <w:t>, marrow bones and bully straps all work wonders.</w:t>
                            </w:r>
                          </w:p>
                          <w:p w14:paraId="61206847" w14:textId="77777777" w:rsidR="006A55FA" w:rsidRDefault="006A55FA">
                            <w:pPr>
                              <w:numPr>
                                <w:ilvl w:val="0"/>
                                <w:numId w:val="2"/>
                              </w:numPr>
                              <w:tabs>
                                <w:tab w:val="clear" w:pos="360"/>
                                <w:tab w:val="left" w:pos="792"/>
                              </w:tabs>
                              <w:spacing w:before="4" w:line="293" w:lineRule="exact"/>
                              <w:ind w:left="792" w:right="216" w:hanging="360"/>
                              <w:textAlignment w:val="baseline"/>
                              <w:rPr>
                                <w:rFonts w:ascii="Calibri" w:eastAsia="Calibri" w:hAnsi="Calibri"/>
                                <w:color w:val="000000"/>
                                <w:sz w:val="25"/>
                              </w:rPr>
                            </w:pPr>
                            <w:r>
                              <w:rPr>
                                <w:rFonts w:ascii="Calibri" w:eastAsia="Calibri" w:hAnsi="Calibri"/>
                                <w:color w:val="000000"/>
                                <w:sz w:val="25"/>
                              </w:rPr>
                              <w:t>Keep the temperature in the car quite cool so the pup is not uncomfortably warm and panting.</w:t>
                            </w:r>
                          </w:p>
                          <w:p w14:paraId="334D4D6D"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Cover the puppy’s crate if there is any evidence of car sickness.</w:t>
                            </w:r>
                          </w:p>
                          <w:p w14:paraId="37A01C13"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If your pup gets sick on a trip, review the hints above and try these options:</w:t>
                            </w:r>
                          </w:p>
                          <w:p w14:paraId="1461D7B3"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Spray lavender in the car and crate before trip and at stops</w:t>
                            </w:r>
                          </w:p>
                          <w:p w14:paraId="089CBCDB" w14:textId="77777777" w:rsidR="006A55FA" w:rsidRDefault="006A55FA">
                            <w:pPr>
                              <w:numPr>
                                <w:ilvl w:val="0"/>
                                <w:numId w:val="2"/>
                              </w:numPr>
                              <w:tabs>
                                <w:tab w:val="clear" w:pos="360"/>
                                <w:tab w:val="left" w:pos="792"/>
                              </w:tabs>
                              <w:spacing w:line="292" w:lineRule="exact"/>
                              <w:ind w:left="792" w:right="576" w:hanging="360"/>
                              <w:textAlignment w:val="baseline"/>
                              <w:rPr>
                                <w:rFonts w:ascii="Calibri" w:eastAsia="Calibri" w:hAnsi="Calibri"/>
                                <w:color w:val="000000"/>
                                <w:sz w:val="25"/>
                              </w:rPr>
                            </w:pPr>
                            <w:r>
                              <w:rPr>
                                <w:rFonts w:ascii="Calibri" w:eastAsia="Calibri" w:hAnsi="Calibri"/>
                                <w:color w:val="000000"/>
                                <w:sz w:val="25"/>
                              </w:rPr>
                              <w:t>Spray</w:t>
                            </w:r>
                            <w:r>
                              <w:rPr>
                                <w:rFonts w:ascii="Calibri" w:eastAsia="Calibri" w:hAnsi="Calibri"/>
                                <w:color w:val="0000FF"/>
                                <w:sz w:val="25"/>
                                <w:u w:val="single"/>
                              </w:rPr>
                              <w:t xml:space="preserve"> </w:t>
                            </w:r>
                            <w:proofErr w:type="spellStart"/>
                            <w:r>
                              <w:rPr>
                                <w:rFonts w:ascii="Calibri" w:eastAsia="Calibri" w:hAnsi="Calibri"/>
                                <w:color w:val="0000FF"/>
                                <w:sz w:val="25"/>
                                <w:u w:val="single"/>
                              </w:rPr>
                              <w:t>Adaptil</w:t>
                            </w:r>
                            <w:proofErr w:type="spellEnd"/>
                            <w:r>
                              <w:rPr>
                                <w:rFonts w:ascii="Calibri" w:eastAsia="Calibri" w:hAnsi="Calibri"/>
                                <w:color w:val="000000"/>
                                <w:sz w:val="25"/>
                              </w:rPr>
                              <w:t xml:space="preserve"> in the crate/car or put an</w:t>
                            </w:r>
                            <w:r>
                              <w:rPr>
                                <w:rFonts w:ascii="Calibri" w:eastAsia="Calibri" w:hAnsi="Calibri"/>
                                <w:color w:val="0000FF"/>
                                <w:sz w:val="25"/>
                                <w:u w:val="single"/>
                              </w:rPr>
                              <w:t xml:space="preserve"> </w:t>
                            </w:r>
                            <w:proofErr w:type="spellStart"/>
                            <w:r>
                              <w:rPr>
                                <w:rFonts w:ascii="Calibri" w:eastAsia="Calibri" w:hAnsi="Calibri"/>
                                <w:color w:val="0000FF"/>
                                <w:sz w:val="25"/>
                                <w:u w:val="single"/>
                              </w:rPr>
                              <w:t>Adaptil</w:t>
                            </w:r>
                            <w:proofErr w:type="spellEnd"/>
                            <w:r>
                              <w:rPr>
                                <w:rFonts w:ascii="Calibri" w:eastAsia="Calibri" w:hAnsi="Calibri"/>
                                <w:color w:val="0000FF"/>
                                <w:sz w:val="25"/>
                                <w:u w:val="single"/>
                              </w:rPr>
                              <w:t xml:space="preserve"> collar</w:t>
                            </w:r>
                            <w:r>
                              <w:rPr>
                                <w:rFonts w:ascii="Calibri" w:eastAsia="Calibri" w:hAnsi="Calibri"/>
                                <w:color w:val="000000"/>
                                <w:sz w:val="25"/>
                              </w:rPr>
                              <w:t xml:space="preserve"> on you pup before trip and at stops</w:t>
                            </w:r>
                          </w:p>
                          <w:p w14:paraId="0005D456" w14:textId="77777777" w:rsidR="006A55FA" w:rsidRDefault="006A55FA">
                            <w:pPr>
                              <w:numPr>
                                <w:ilvl w:val="0"/>
                                <w:numId w:val="2"/>
                              </w:numPr>
                              <w:tabs>
                                <w:tab w:val="clear" w:pos="360"/>
                                <w:tab w:val="left" w:pos="792"/>
                              </w:tabs>
                              <w:spacing w:line="293" w:lineRule="exact"/>
                              <w:ind w:left="792" w:hanging="360"/>
                              <w:textAlignment w:val="baseline"/>
                              <w:rPr>
                                <w:rFonts w:ascii="Calibri" w:eastAsia="Calibri" w:hAnsi="Calibri"/>
                                <w:color w:val="000000"/>
                                <w:sz w:val="25"/>
                              </w:rPr>
                            </w:pPr>
                            <w:r>
                              <w:rPr>
                                <w:rFonts w:ascii="Calibri" w:eastAsia="Calibri" w:hAnsi="Calibri"/>
                                <w:color w:val="000000"/>
                                <w:sz w:val="25"/>
                              </w:rPr>
                              <w:t>Feed your dog a small piece of raw ginger or several ginger snaps 30 minutes before the trip and occasionally during the trip.</w:t>
                            </w:r>
                          </w:p>
                          <w:p w14:paraId="7AAF923F"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5"/>
                                <w:sz w:val="25"/>
                              </w:rPr>
                            </w:pPr>
                            <w:r>
                              <w:rPr>
                                <w:rFonts w:ascii="Calibri" w:eastAsia="Calibri" w:hAnsi="Calibri"/>
                                <w:color w:val="000000"/>
                                <w:spacing w:val="-5"/>
                                <w:sz w:val="25"/>
                              </w:rPr>
                              <w:t>Turn your dog’s crate sideways.</w:t>
                            </w:r>
                          </w:p>
                          <w:p w14:paraId="3C8A8522" w14:textId="77777777" w:rsidR="006A55FA" w:rsidRDefault="006A55FA">
                            <w:pPr>
                              <w:numPr>
                                <w:ilvl w:val="0"/>
                                <w:numId w:val="2"/>
                              </w:numPr>
                              <w:tabs>
                                <w:tab w:val="clear" w:pos="360"/>
                                <w:tab w:val="left" w:pos="792"/>
                              </w:tabs>
                              <w:spacing w:before="50" w:line="243" w:lineRule="exact"/>
                              <w:ind w:left="792" w:hanging="360"/>
                              <w:textAlignment w:val="baseline"/>
                              <w:rPr>
                                <w:rFonts w:ascii="Calibri" w:eastAsia="Calibri" w:hAnsi="Calibri"/>
                                <w:color w:val="000000"/>
                                <w:spacing w:val="-5"/>
                                <w:sz w:val="25"/>
                              </w:rPr>
                            </w:pPr>
                            <w:r>
                              <w:rPr>
                                <w:rFonts w:ascii="Calibri" w:eastAsia="Calibri" w:hAnsi="Calibri"/>
                                <w:color w:val="000000"/>
                                <w:spacing w:val="-5"/>
                                <w:sz w:val="25"/>
                              </w:rPr>
                              <w:t>Cover the crate so the dog cannot see out.</w:t>
                            </w:r>
                          </w:p>
                          <w:p w14:paraId="29222F90"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Diarrhea</w:t>
                            </w:r>
                          </w:p>
                          <w:p w14:paraId="1F87625C" w14:textId="77777777" w:rsidR="006A55FA" w:rsidRDefault="006A55FA">
                            <w:pPr>
                              <w:spacing w:before="34"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Soft stools are not uncommon in dogs when they are under stress, ate something they should not, or are ill. For animals that naturally scavenge for all manner of things, dogs’ guts can be remarkably sensitive. Once things begin to go downhill, owners usually need to step in to get their dog’s digestive system back on track; ignoring diarrhea rarely ends well.</w:t>
                            </w:r>
                          </w:p>
                          <w:p w14:paraId="27D51BFF" w14:textId="77777777" w:rsidR="006A55FA" w:rsidRDefault="006A55FA">
                            <w:pPr>
                              <w:spacing w:before="119" w:line="293" w:lineRule="exact"/>
                              <w:ind w:right="216"/>
                              <w:textAlignment w:val="baseline"/>
                              <w:rPr>
                                <w:rFonts w:ascii="Calibri" w:eastAsia="Calibri" w:hAnsi="Calibri"/>
                                <w:color w:val="000000"/>
                                <w:sz w:val="25"/>
                              </w:rPr>
                            </w:pPr>
                            <w:r>
                              <w:rPr>
                                <w:rFonts w:ascii="Calibri" w:eastAsia="Calibri" w:hAnsi="Calibri"/>
                                <w:color w:val="000000"/>
                                <w:sz w:val="25"/>
                              </w:rPr>
                              <w:t>There is a range of normal stool consistency in dogs, particularly those fed a raw diet, that range from hard, white stools that turn to powder in a week or so all the way what we call “soft-serve” since its consistency is similar to soft-serve ice cream. All of these are normal but when your dog’s stool is soft and unformed like a cowpie or even watery, you need to treat it before dehydration sets in. This is particularly critical in puppies and seniors. Other characteristics of problem stools are an increase in stool volume, frequency, or urgency, possibly with frank (red) or dried (black) blood or mucous. We consider all of these latter problems as “diarrhea.”</w:t>
                            </w:r>
                          </w:p>
                          <w:p w14:paraId="359FBE6F" w14:textId="77777777" w:rsidR="006A55FA" w:rsidRDefault="006A55FA">
                            <w:pPr>
                              <w:spacing w:before="170" w:line="247" w:lineRule="exact"/>
                              <w:textAlignment w:val="baseline"/>
                              <w:rPr>
                                <w:rFonts w:ascii="Calibri" w:eastAsia="Calibri" w:hAnsi="Calibri"/>
                                <w:color w:val="000000"/>
                                <w:spacing w:val="-4"/>
                                <w:sz w:val="25"/>
                              </w:rPr>
                            </w:pPr>
                            <w:r>
                              <w:rPr>
                                <w:rFonts w:ascii="Calibri" w:eastAsia="Calibri" w:hAnsi="Calibri"/>
                                <w:color w:val="000000"/>
                                <w:spacing w:val="-4"/>
                                <w:sz w:val="25"/>
                              </w:rPr>
                              <w:t>To treat diarrhea in your dog:</w:t>
                            </w:r>
                          </w:p>
                          <w:p w14:paraId="4C597606" w14:textId="77777777" w:rsidR="006A55FA" w:rsidRDefault="006A55FA">
                            <w:pPr>
                              <w:numPr>
                                <w:ilvl w:val="0"/>
                                <w:numId w:val="1"/>
                              </w:numPr>
                              <w:tabs>
                                <w:tab w:val="clear" w:pos="360"/>
                                <w:tab w:val="left" w:pos="792"/>
                              </w:tabs>
                              <w:spacing w:before="120" w:line="293" w:lineRule="exact"/>
                              <w:ind w:left="792" w:hanging="360"/>
                              <w:textAlignment w:val="baseline"/>
                              <w:rPr>
                                <w:rFonts w:ascii="Calibri" w:eastAsia="Calibri" w:hAnsi="Calibri"/>
                                <w:b/>
                                <w:color w:val="000000"/>
                                <w:sz w:val="24"/>
                              </w:rPr>
                            </w:pPr>
                            <w:r>
                              <w:rPr>
                                <w:rFonts w:ascii="Calibri" w:eastAsia="Calibri" w:hAnsi="Calibri"/>
                                <w:b/>
                                <w:color w:val="000000"/>
                                <w:sz w:val="24"/>
                              </w:rPr>
                              <w:t xml:space="preserve">Fast your dog for 24 hours </w:t>
                            </w:r>
                            <w:r>
                              <w:rPr>
                                <w:rFonts w:ascii="Calibri" w:eastAsia="Calibri" w:hAnsi="Calibri"/>
                                <w:color w:val="000000"/>
                                <w:sz w:val="25"/>
                              </w:rPr>
                              <w:t>(12 hours if it is a puppy less than 5 months of age) to rest its gut.</w:t>
                            </w:r>
                          </w:p>
                          <w:p w14:paraId="1F11ABE2" w14:textId="77777777" w:rsidR="006A55FA" w:rsidRDefault="006A55FA">
                            <w:pPr>
                              <w:numPr>
                                <w:ilvl w:val="0"/>
                                <w:numId w:val="2"/>
                              </w:numPr>
                              <w:tabs>
                                <w:tab w:val="clear" w:pos="360"/>
                                <w:tab w:val="left" w:pos="792"/>
                              </w:tabs>
                              <w:spacing w:line="292" w:lineRule="exact"/>
                              <w:ind w:left="792" w:right="432" w:hanging="360"/>
                              <w:textAlignment w:val="baseline"/>
                              <w:rPr>
                                <w:rFonts w:ascii="Calibri" w:eastAsia="Calibri" w:hAnsi="Calibri"/>
                                <w:color w:val="000000"/>
                                <w:sz w:val="25"/>
                              </w:rPr>
                            </w:pPr>
                            <w:r>
                              <w:rPr>
                                <w:rFonts w:ascii="Calibri" w:eastAsia="Calibri" w:hAnsi="Calibri"/>
                                <w:color w:val="000000"/>
                                <w:sz w:val="25"/>
                              </w:rPr>
                              <w:t>Immediately treat with Imodium AD, Pepto-Bismol,</w:t>
                            </w:r>
                            <w:r>
                              <w:rPr>
                                <w:rFonts w:ascii="Calibri" w:eastAsia="Calibri" w:hAnsi="Calibri"/>
                                <w:color w:val="0000FF"/>
                                <w:sz w:val="25"/>
                                <w:u w:val="single"/>
                              </w:rPr>
                              <w:t xml:space="preserve"> Animal Essentials </w:t>
                            </w:r>
                            <w:proofErr w:type="spellStart"/>
                            <w:r>
                              <w:rPr>
                                <w:rFonts w:ascii="Calibri" w:eastAsia="Calibri" w:hAnsi="Calibri"/>
                                <w:color w:val="0000FF"/>
                                <w:sz w:val="25"/>
                                <w:u w:val="single"/>
                              </w:rPr>
                              <w:t>Phytomucil</w:t>
                            </w:r>
                            <w:proofErr w:type="spellEnd"/>
                            <w:r>
                              <w:rPr>
                                <w:rFonts w:ascii="Calibri" w:eastAsia="Calibri" w:hAnsi="Calibri"/>
                                <w:color w:val="000000"/>
                                <w:sz w:val="25"/>
                              </w:rPr>
                              <w:t xml:space="preserve"> or slippery elm. Doses are in Appendix D.</w:t>
                            </w:r>
                          </w:p>
                          <w:p w14:paraId="03FBBF91" w14:textId="77777777" w:rsidR="006A55FA" w:rsidRDefault="006A55FA">
                            <w:pPr>
                              <w:numPr>
                                <w:ilvl w:val="0"/>
                                <w:numId w:val="2"/>
                              </w:numPr>
                              <w:tabs>
                                <w:tab w:val="clear" w:pos="360"/>
                                <w:tab w:val="left" w:pos="792"/>
                              </w:tabs>
                              <w:spacing w:before="1" w:line="293" w:lineRule="exact"/>
                              <w:ind w:left="792" w:right="864" w:hanging="360"/>
                              <w:textAlignment w:val="baseline"/>
                              <w:rPr>
                                <w:rFonts w:ascii="Calibri" w:eastAsia="Calibri" w:hAnsi="Calibri"/>
                                <w:color w:val="000000"/>
                                <w:sz w:val="25"/>
                              </w:rPr>
                            </w:pPr>
                            <w:r>
                              <w:rPr>
                                <w:rFonts w:ascii="Calibri" w:eastAsia="Calibri" w:hAnsi="Calibri"/>
                                <w:color w:val="000000"/>
                                <w:sz w:val="25"/>
                              </w:rPr>
                              <w:t xml:space="preserve">Continue your dog’s normal probiotic at double the normal dosage but also add </w:t>
                            </w:r>
                            <w:proofErr w:type="spellStart"/>
                            <w:r>
                              <w:rPr>
                                <w:rFonts w:ascii="Calibri" w:eastAsia="Calibri" w:hAnsi="Calibri"/>
                                <w:color w:val="0000FF"/>
                                <w:sz w:val="25"/>
                                <w:u w:val="single"/>
                              </w:rPr>
                              <w:t>Geneflora</w:t>
                            </w:r>
                            <w:proofErr w:type="spellEnd"/>
                            <w:r>
                              <w:rPr>
                                <w:rFonts w:ascii="Calibri" w:eastAsia="Calibri" w:hAnsi="Calibri"/>
                                <w:color w:val="000000"/>
                                <w:sz w:val="25"/>
                              </w:rPr>
                              <w:t xml:space="preserve"> or</w:t>
                            </w:r>
                            <w:r>
                              <w:rPr>
                                <w:rFonts w:ascii="Calibri" w:eastAsia="Calibri" w:hAnsi="Calibri"/>
                                <w:color w:val="0000FF"/>
                                <w:sz w:val="25"/>
                                <w:u w:val="single"/>
                              </w:rPr>
                              <w:t xml:space="preserve"> </w:t>
                            </w:r>
                            <w:proofErr w:type="spellStart"/>
                            <w:r>
                              <w:rPr>
                                <w:rFonts w:ascii="Calibri" w:eastAsia="Calibri" w:hAnsi="Calibri"/>
                                <w:color w:val="0000FF"/>
                                <w:sz w:val="25"/>
                                <w:u w:val="single"/>
                              </w:rPr>
                              <w:t>Fortiflora</w:t>
                            </w:r>
                            <w:proofErr w:type="spellEnd"/>
                            <w:r>
                              <w:rPr>
                                <w:rFonts w:ascii="Calibri" w:eastAsia="Calibri" w:hAnsi="Calibri"/>
                                <w:color w:val="000000"/>
                                <w:sz w:val="25"/>
                              </w:rPr>
                              <w:t xml:space="preserve"> daily for seven days to your pup’s food.</w:t>
                            </w:r>
                          </w:p>
                          <w:p w14:paraId="6BF0D592" w14:textId="77777777" w:rsidR="006A55FA" w:rsidRDefault="006A55FA">
                            <w:pPr>
                              <w:numPr>
                                <w:ilvl w:val="0"/>
                                <w:numId w:val="2"/>
                              </w:numPr>
                              <w:tabs>
                                <w:tab w:val="clear" w:pos="360"/>
                                <w:tab w:val="left" w:pos="792"/>
                              </w:tabs>
                              <w:spacing w:before="50"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Assess the consistency of the dog’s stool following treatment.</w:t>
                            </w:r>
                          </w:p>
                          <w:p w14:paraId="113E2F36" w14:textId="77777777" w:rsidR="006A55FA" w:rsidRDefault="006A55FA">
                            <w:pPr>
                              <w:numPr>
                                <w:ilvl w:val="0"/>
                                <w:numId w:val="2"/>
                              </w:numPr>
                              <w:tabs>
                                <w:tab w:val="clear" w:pos="360"/>
                                <w:tab w:val="left" w:pos="792"/>
                              </w:tabs>
                              <w:spacing w:line="292" w:lineRule="exact"/>
                              <w:ind w:left="792" w:right="360" w:hanging="360"/>
                              <w:jc w:val="both"/>
                              <w:textAlignment w:val="baseline"/>
                              <w:rPr>
                                <w:rFonts w:ascii="Calibri" w:eastAsia="Calibri" w:hAnsi="Calibri"/>
                                <w:color w:val="000000"/>
                                <w:sz w:val="25"/>
                              </w:rPr>
                            </w:pPr>
                            <w:r>
                              <w:rPr>
                                <w:rFonts w:ascii="Calibri" w:eastAsia="Calibri" w:hAnsi="Calibri"/>
                                <w:color w:val="000000"/>
                                <w:sz w:val="25"/>
                              </w:rPr>
                              <w:t>If the stool remains watery for 1 day in pups under 5 months of age or three days for older animals, make an appointment to see your veterinarian.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C05F3" id="Text Box 260" o:spid="_x0000_s1116" type="#_x0000_t202" style="position:absolute;margin-left:71.05pt;margin-top:110.25pt;width:468pt;height:628.7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" filled="f" stroked="f">
                <v:path arrowok="t"/>
                <v:textbox inset="0,0,0,0">
                  <w:txbxContent>
                    <w:p w14:paraId="4B4BC64E" w14:textId="77777777" w:rsidR="006A55FA" w:rsidRDefault="006A55FA">
                      <w:pPr>
                        <w:numPr>
                          <w:ilvl w:val="0"/>
                          <w:numId w:val="2"/>
                        </w:numPr>
                        <w:tabs>
                          <w:tab w:val="clear" w:pos="360"/>
                          <w:tab w:val="left" w:pos="792"/>
                        </w:tabs>
                        <w:spacing w:before="31" w:line="293" w:lineRule="exact"/>
                        <w:ind w:left="792" w:right="288" w:hanging="360"/>
                        <w:textAlignment w:val="baseline"/>
                        <w:rPr>
                          <w:rFonts w:ascii="Calibri" w:eastAsia="Calibri" w:hAnsi="Calibri"/>
                          <w:color w:val="000000"/>
                          <w:spacing w:val="-6"/>
                          <w:sz w:val="25"/>
                        </w:rPr>
                      </w:pPr>
                      <w:r>
                        <w:rPr>
                          <w:rFonts w:ascii="Calibri" w:eastAsia="Calibri" w:hAnsi="Calibri"/>
                          <w:color w:val="000000"/>
                          <w:spacing w:val="-6"/>
                          <w:sz w:val="25"/>
                        </w:rPr>
                        <w:t xml:space="preserve">Take short trips to fun places. Do not make trips to the vet the only car trips your pup </w:t>
                      </w:r>
                      <w:r>
                        <w:rPr>
                          <w:rFonts w:ascii="Calibri" w:eastAsia="Calibri" w:hAnsi="Calibri"/>
                          <w:color w:val="000000"/>
                          <w:spacing w:val="-6"/>
                          <w:sz w:val="25"/>
                        </w:rPr>
                        <w:br/>
                        <w:t>gets for its first few months. Go to parks, Home Depot or the bank on other days.</w:t>
                      </w:r>
                    </w:p>
                    <w:p w14:paraId="35037807" w14:textId="77777777" w:rsidR="006A55FA" w:rsidRDefault="006A55FA">
                      <w:pPr>
                        <w:numPr>
                          <w:ilvl w:val="0"/>
                          <w:numId w:val="2"/>
                        </w:numPr>
                        <w:tabs>
                          <w:tab w:val="clear" w:pos="360"/>
                          <w:tab w:val="left" w:pos="792"/>
                        </w:tabs>
                        <w:spacing w:line="293" w:lineRule="exact"/>
                        <w:ind w:left="792" w:right="648" w:hanging="360"/>
                        <w:textAlignment w:val="baseline"/>
                        <w:rPr>
                          <w:rFonts w:ascii="Calibri" w:eastAsia="Calibri" w:hAnsi="Calibri"/>
                          <w:color w:val="000000"/>
                          <w:spacing w:val="-4"/>
                          <w:sz w:val="25"/>
                        </w:rPr>
                      </w:pPr>
                      <w:r>
                        <w:rPr>
                          <w:rFonts w:ascii="Calibri" w:eastAsia="Calibri" w:hAnsi="Calibri"/>
                          <w:color w:val="000000"/>
                          <w:spacing w:val="-4"/>
                          <w:sz w:val="25"/>
                        </w:rPr>
                        <w:t xml:space="preserve">Give your pup something to do it its crate to occupy its mind during trips—stuffed </w:t>
                      </w:r>
                      <w:proofErr w:type="spellStart"/>
                      <w:r>
                        <w:rPr>
                          <w:rFonts w:ascii="Calibri" w:eastAsia="Calibri" w:hAnsi="Calibri"/>
                          <w:color w:val="000000"/>
                          <w:spacing w:val="-4"/>
                          <w:sz w:val="25"/>
                        </w:rPr>
                        <w:t>Kongs</w:t>
                      </w:r>
                      <w:proofErr w:type="spellEnd"/>
                      <w:r>
                        <w:rPr>
                          <w:rFonts w:ascii="Calibri" w:eastAsia="Calibri" w:hAnsi="Calibri"/>
                          <w:color w:val="000000"/>
                          <w:spacing w:val="-4"/>
                          <w:sz w:val="25"/>
                        </w:rPr>
                        <w:t>, marrow bones and bully straps all work wonders.</w:t>
                      </w:r>
                    </w:p>
                    <w:p w14:paraId="61206847" w14:textId="77777777" w:rsidR="006A55FA" w:rsidRDefault="006A55FA">
                      <w:pPr>
                        <w:numPr>
                          <w:ilvl w:val="0"/>
                          <w:numId w:val="2"/>
                        </w:numPr>
                        <w:tabs>
                          <w:tab w:val="clear" w:pos="360"/>
                          <w:tab w:val="left" w:pos="792"/>
                        </w:tabs>
                        <w:spacing w:before="4" w:line="293" w:lineRule="exact"/>
                        <w:ind w:left="792" w:right="216" w:hanging="360"/>
                        <w:textAlignment w:val="baseline"/>
                        <w:rPr>
                          <w:rFonts w:ascii="Calibri" w:eastAsia="Calibri" w:hAnsi="Calibri"/>
                          <w:color w:val="000000"/>
                          <w:sz w:val="25"/>
                        </w:rPr>
                      </w:pPr>
                      <w:r>
                        <w:rPr>
                          <w:rFonts w:ascii="Calibri" w:eastAsia="Calibri" w:hAnsi="Calibri"/>
                          <w:color w:val="000000"/>
                          <w:sz w:val="25"/>
                        </w:rPr>
                        <w:t>Keep the temperature in the car quite cool so the pup is not uncomfortably warm and panting.</w:t>
                      </w:r>
                    </w:p>
                    <w:p w14:paraId="334D4D6D"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Cover the puppy’s crate if there is any evidence of car sickness.</w:t>
                      </w:r>
                    </w:p>
                    <w:p w14:paraId="37A01C13"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If your pup gets sick on a trip, review the hints above and try these options:</w:t>
                      </w:r>
                    </w:p>
                    <w:p w14:paraId="1461D7B3"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Spray lavender in the car and crate before trip and at stops</w:t>
                      </w:r>
                    </w:p>
                    <w:p w14:paraId="089CBCDB" w14:textId="77777777" w:rsidR="006A55FA" w:rsidRDefault="006A55FA">
                      <w:pPr>
                        <w:numPr>
                          <w:ilvl w:val="0"/>
                          <w:numId w:val="2"/>
                        </w:numPr>
                        <w:tabs>
                          <w:tab w:val="clear" w:pos="360"/>
                          <w:tab w:val="left" w:pos="792"/>
                        </w:tabs>
                        <w:spacing w:line="292" w:lineRule="exact"/>
                        <w:ind w:left="792" w:right="576" w:hanging="360"/>
                        <w:textAlignment w:val="baseline"/>
                        <w:rPr>
                          <w:rFonts w:ascii="Calibri" w:eastAsia="Calibri" w:hAnsi="Calibri"/>
                          <w:color w:val="000000"/>
                          <w:sz w:val="25"/>
                        </w:rPr>
                      </w:pPr>
                      <w:r>
                        <w:rPr>
                          <w:rFonts w:ascii="Calibri" w:eastAsia="Calibri" w:hAnsi="Calibri"/>
                          <w:color w:val="000000"/>
                          <w:sz w:val="25"/>
                        </w:rPr>
                        <w:t>Spray</w:t>
                      </w:r>
                      <w:r>
                        <w:rPr>
                          <w:rFonts w:ascii="Calibri" w:eastAsia="Calibri" w:hAnsi="Calibri"/>
                          <w:color w:val="0000FF"/>
                          <w:sz w:val="25"/>
                          <w:u w:val="single"/>
                        </w:rPr>
                        <w:t xml:space="preserve"> </w:t>
                      </w:r>
                      <w:proofErr w:type="spellStart"/>
                      <w:r>
                        <w:rPr>
                          <w:rFonts w:ascii="Calibri" w:eastAsia="Calibri" w:hAnsi="Calibri"/>
                          <w:color w:val="0000FF"/>
                          <w:sz w:val="25"/>
                          <w:u w:val="single"/>
                        </w:rPr>
                        <w:t>Adaptil</w:t>
                      </w:r>
                      <w:proofErr w:type="spellEnd"/>
                      <w:r>
                        <w:rPr>
                          <w:rFonts w:ascii="Calibri" w:eastAsia="Calibri" w:hAnsi="Calibri"/>
                          <w:color w:val="000000"/>
                          <w:sz w:val="25"/>
                        </w:rPr>
                        <w:t xml:space="preserve"> in the crate/car or put an</w:t>
                      </w:r>
                      <w:r>
                        <w:rPr>
                          <w:rFonts w:ascii="Calibri" w:eastAsia="Calibri" w:hAnsi="Calibri"/>
                          <w:color w:val="0000FF"/>
                          <w:sz w:val="25"/>
                          <w:u w:val="single"/>
                        </w:rPr>
                        <w:t xml:space="preserve"> </w:t>
                      </w:r>
                      <w:proofErr w:type="spellStart"/>
                      <w:r>
                        <w:rPr>
                          <w:rFonts w:ascii="Calibri" w:eastAsia="Calibri" w:hAnsi="Calibri"/>
                          <w:color w:val="0000FF"/>
                          <w:sz w:val="25"/>
                          <w:u w:val="single"/>
                        </w:rPr>
                        <w:t>Adaptil</w:t>
                      </w:r>
                      <w:proofErr w:type="spellEnd"/>
                      <w:r>
                        <w:rPr>
                          <w:rFonts w:ascii="Calibri" w:eastAsia="Calibri" w:hAnsi="Calibri"/>
                          <w:color w:val="0000FF"/>
                          <w:sz w:val="25"/>
                          <w:u w:val="single"/>
                        </w:rPr>
                        <w:t xml:space="preserve"> collar</w:t>
                      </w:r>
                      <w:r>
                        <w:rPr>
                          <w:rFonts w:ascii="Calibri" w:eastAsia="Calibri" w:hAnsi="Calibri"/>
                          <w:color w:val="000000"/>
                          <w:sz w:val="25"/>
                        </w:rPr>
                        <w:t xml:space="preserve"> on you pup before trip and at stops</w:t>
                      </w:r>
                    </w:p>
                    <w:p w14:paraId="0005D456" w14:textId="77777777" w:rsidR="006A55FA" w:rsidRDefault="006A55FA">
                      <w:pPr>
                        <w:numPr>
                          <w:ilvl w:val="0"/>
                          <w:numId w:val="2"/>
                        </w:numPr>
                        <w:tabs>
                          <w:tab w:val="clear" w:pos="360"/>
                          <w:tab w:val="left" w:pos="792"/>
                        </w:tabs>
                        <w:spacing w:line="293" w:lineRule="exact"/>
                        <w:ind w:left="792" w:hanging="360"/>
                        <w:textAlignment w:val="baseline"/>
                        <w:rPr>
                          <w:rFonts w:ascii="Calibri" w:eastAsia="Calibri" w:hAnsi="Calibri"/>
                          <w:color w:val="000000"/>
                          <w:sz w:val="25"/>
                        </w:rPr>
                      </w:pPr>
                      <w:r>
                        <w:rPr>
                          <w:rFonts w:ascii="Calibri" w:eastAsia="Calibri" w:hAnsi="Calibri"/>
                          <w:color w:val="000000"/>
                          <w:sz w:val="25"/>
                        </w:rPr>
                        <w:t>Feed your dog a small piece of raw ginger or several ginger snaps 30 minutes before the trip and occasionally during the trip.</w:t>
                      </w:r>
                    </w:p>
                    <w:p w14:paraId="7AAF923F"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5"/>
                          <w:sz w:val="25"/>
                        </w:rPr>
                      </w:pPr>
                      <w:r>
                        <w:rPr>
                          <w:rFonts w:ascii="Calibri" w:eastAsia="Calibri" w:hAnsi="Calibri"/>
                          <w:color w:val="000000"/>
                          <w:spacing w:val="-5"/>
                          <w:sz w:val="25"/>
                        </w:rPr>
                        <w:t>Turn your dog’s crate sideways.</w:t>
                      </w:r>
                    </w:p>
                    <w:p w14:paraId="3C8A8522" w14:textId="77777777" w:rsidR="006A55FA" w:rsidRDefault="006A55FA">
                      <w:pPr>
                        <w:numPr>
                          <w:ilvl w:val="0"/>
                          <w:numId w:val="2"/>
                        </w:numPr>
                        <w:tabs>
                          <w:tab w:val="clear" w:pos="360"/>
                          <w:tab w:val="left" w:pos="792"/>
                        </w:tabs>
                        <w:spacing w:before="50" w:line="243" w:lineRule="exact"/>
                        <w:ind w:left="792" w:hanging="360"/>
                        <w:textAlignment w:val="baseline"/>
                        <w:rPr>
                          <w:rFonts w:ascii="Calibri" w:eastAsia="Calibri" w:hAnsi="Calibri"/>
                          <w:color w:val="000000"/>
                          <w:spacing w:val="-5"/>
                          <w:sz w:val="25"/>
                        </w:rPr>
                      </w:pPr>
                      <w:r>
                        <w:rPr>
                          <w:rFonts w:ascii="Calibri" w:eastAsia="Calibri" w:hAnsi="Calibri"/>
                          <w:color w:val="000000"/>
                          <w:spacing w:val="-5"/>
                          <w:sz w:val="25"/>
                        </w:rPr>
                        <w:t>Cover the crate so the dog cannot see out.</w:t>
                      </w:r>
                    </w:p>
                    <w:p w14:paraId="29222F90"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Diarrhea</w:t>
                      </w:r>
                    </w:p>
                    <w:p w14:paraId="1F87625C" w14:textId="77777777" w:rsidR="006A55FA" w:rsidRDefault="006A55FA">
                      <w:pPr>
                        <w:spacing w:before="34"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Soft stools are not uncommon in dogs when they are under stress, ate something they should not, or are ill. For animals that naturally scavenge for all manner of things, dogs’ guts can be remarkably sensitive. Once things begin to go downhill, owners usually need to step in to get their dog’s digestive system back on track; ignoring diarrhea rarely ends well.</w:t>
                      </w:r>
                    </w:p>
                    <w:p w14:paraId="27D51BFF" w14:textId="77777777" w:rsidR="006A55FA" w:rsidRDefault="006A55FA">
                      <w:pPr>
                        <w:spacing w:before="119" w:line="293" w:lineRule="exact"/>
                        <w:ind w:right="216"/>
                        <w:textAlignment w:val="baseline"/>
                        <w:rPr>
                          <w:rFonts w:ascii="Calibri" w:eastAsia="Calibri" w:hAnsi="Calibri"/>
                          <w:color w:val="000000"/>
                          <w:sz w:val="25"/>
                        </w:rPr>
                      </w:pPr>
                      <w:r>
                        <w:rPr>
                          <w:rFonts w:ascii="Calibri" w:eastAsia="Calibri" w:hAnsi="Calibri"/>
                          <w:color w:val="000000"/>
                          <w:sz w:val="25"/>
                        </w:rPr>
                        <w:t>There is a range of normal stool consistency in dogs, particularly those fed a raw diet, that range from hard, white stools that turn to powder in a week or so all the way what we call “soft-serve” since its consistency is similar to soft-serve ice cream. All of these are normal but when your dog’s stool is soft and unformed like a cowpie or even watery, you need to treat it before dehydration sets in. This is particularly critical in puppies and seniors. Other characteristics of problem stools are an increase in stool volume, frequency, or urgency, possibly with frank (red) or dried (black) blood or mucous. We consider all of these latter problems as “diarrhea.”</w:t>
                      </w:r>
                    </w:p>
                    <w:p w14:paraId="359FBE6F" w14:textId="77777777" w:rsidR="006A55FA" w:rsidRDefault="006A55FA">
                      <w:pPr>
                        <w:spacing w:before="170" w:line="247" w:lineRule="exact"/>
                        <w:textAlignment w:val="baseline"/>
                        <w:rPr>
                          <w:rFonts w:ascii="Calibri" w:eastAsia="Calibri" w:hAnsi="Calibri"/>
                          <w:color w:val="000000"/>
                          <w:spacing w:val="-4"/>
                          <w:sz w:val="25"/>
                        </w:rPr>
                      </w:pPr>
                      <w:r>
                        <w:rPr>
                          <w:rFonts w:ascii="Calibri" w:eastAsia="Calibri" w:hAnsi="Calibri"/>
                          <w:color w:val="000000"/>
                          <w:spacing w:val="-4"/>
                          <w:sz w:val="25"/>
                        </w:rPr>
                        <w:t>To treat diarrhea in your dog:</w:t>
                      </w:r>
                    </w:p>
                    <w:p w14:paraId="4C597606" w14:textId="77777777" w:rsidR="006A55FA" w:rsidRDefault="006A55FA">
                      <w:pPr>
                        <w:numPr>
                          <w:ilvl w:val="0"/>
                          <w:numId w:val="1"/>
                        </w:numPr>
                        <w:tabs>
                          <w:tab w:val="clear" w:pos="360"/>
                          <w:tab w:val="left" w:pos="792"/>
                        </w:tabs>
                        <w:spacing w:before="120" w:line="293" w:lineRule="exact"/>
                        <w:ind w:left="792" w:hanging="360"/>
                        <w:textAlignment w:val="baseline"/>
                        <w:rPr>
                          <w:rFonts w:ascii="Calibri" w:eastAsia="Calibri" w:hAnsi="Calibri"/>
                          <w:b/>
                          <w:color w:val="000000"/>
                          <w:sz w:val="24"/>
                        </w:rPr>
                      </w:pPr>
                      <w:r>
                        <w:rPr>
                          <w:rFonts w:ascii="Calibri" w:eastAsia="Calibri" w:hAnsi="Calibri"/>
                          <w:b/>
                          <w:color w:val="000000"/>
                          <w:sz w:val="24"/>
                        </w:rPr>
                        <w:t xml:space="preserve">Fast your dog for 24 hours </w:t>
                      </w:r>
                      <w:r>
                        <w:rPr>
                          <w:rFonts w:ascii="Calibri" w:eastAsia="Calibri" w:hAnsi="Calibri"/>
                          <w:color w:val="000000"/>
                          <w:sz w:val="25"/>
                        </w:rPr>
                        <w:t>(12 hours if it is a puppy less than 5 months of age) to rest its gut.</w:t>
                      </w:r>
                    </w:p>
                    <w:p w14:paraId="1F11ABE2" w14:textId="77777777" w:rsidR="006A55FA" w:rsidRDefault="006A55FA">
                      <w:pPr>
                        <w:numPr>
                          <w:ilvl w:val="0"/>
                          <w:numId w:val="2"/>
                        </w:numPr>
                        <w:tabs>
                          <w:tab w:val="clear" w:pos="360"/>
                          <w:tab w:val="left" w:pos="792"/>
                        </w:tabs>
                        <w:spacing w:line="292" w:lineRule="exact"/>
                        <w:ind w:left="792" w:right="432" w:hanging="360"/>
                        <w:textAlignment w:val="baseline"/>
                        <w:rPr>
                          <w:rFonts w:ascii="Calibri" w:eastAsia="Calibri" w:hAnsi="Calibri"/>
                          <w:color w:val="000000"/>
                          <w:sz w:val="25"/>
                        </w:rPr>
                      </w:pPr>
                      <w:r>
                        <w:rPr>
                          <w:rFonts w:ascii="Calibri" w:eastAsia="Calibri" w:hAnsi="Calibri"/>
                          <w:color w:val="000000"/>
                          <w:sz w:val="25"/>
                        </w:rPr>
                        <w:t>Immediately treat with Imodium AD, Pepto-Bismol,</w:t>
                      </w:r>
                      <w:r>
                        <w:rPr>
                          <w:rFonts w:ascii="Calibri" w:eastAsia="Calibri" w:hAnsi="Calibri"/>
                          <w:color w:val="0000FF"/>
                          <w:sz w:val="25"/>
                          <w:u w:val="single"/>
                        </w:rPr>
                        <w:t xml:space="preserve"> Animal Essentials </w:t>
                      </w:r>
                      <w:proofErr w:type="spellStart"/>
                      <w:r>
                        <w:rPr>
                          <w:rFonts w:ascii="Calibri" w:eastAsia="Calibri" w:hAnsi="Calibri"/>
                          <w:color w:val="0000FF"/>
                          <w:sz w:val="25"/>
                          <w:u w:val="single"/>
                        </w:rPr>
                        <w:t>Phytomucil</w:t>
                      </w:r>
                      <w:proofErr w:type="spellEnd"/>
                      <w:r>
                        <w:rPr>
                          <w:rFonts w:ascii="Calibri" w:eastAsia="Calibri" w:hAnsi="Calibri"/>
                          <w:color w:val="000000"/>
                          <w:sz w:val="25"/>
                        </w:rPr>
                        <w:t xml:space="preserve"> or slippery elm. Doses are in Appendix D.</w:t>
                      </w:r>
                    </w:p>
                    <w:p w14:paraId="03FBBF91" w14:textId="77777777" w:rsidR="006A55FA" w:rsidRDefault="006A55FA">
                      <w:pPr>
                        <w:numPr>
                          <w:ilvl w:val="0"/>
                          <w:numId w:val="2"/>
                        </w:numPr>
                        <w:tabs>
                          <w:tab w:val="clear" w:pos="360"/>
                          <w:tab w:val="left" w:pos="792"/>
                        </w:tabs>
                        <w:spacing w:before="1" w:line="293" w:lineRule="exact"/>
                        <w:ind w:left="792" w:right="864" w:hanging="360"/>
                        <w:textAlignment w:val="baseline"/>
                        <w:rPr>
                          <w:rFonts w:ascii="Calibri" w:eastAsia="Calibri" w:hAnsi="Calibri"/>
                          <w:color w:val="000000"/>
                          <w:sz w:val="25"/>
                        </w:rPr>
                      </w:pPr>
                      <w:r>
                        <w:rPr>
                          <w:rFonts w:ascii="Calibri" w:eastAsia="Calibri" w:hAnsi="Calibri"/>
                          <w:color w:val="000000"/>
                          <w:sz w:val="25"/>
                        </w:rPr>
                        <w:t xml:space="preserve">Continue your dog’s normal probiotic at double the normal dosage but also add </w:t>
                      </w:r>
                      <w:proofErr w:type="spellStart"/>
                      <w:r>
                        <w:rPr>
                          <w:rFonts w:ascii="Calibri" w:eastAsia="Calibri" w:hAnsi="Calibri"/>
                          <w:color w:val="0000FF"/>
                          <w:sz w:val="25"/>
                          <w:u w:val="single"/>
                        </w:rPr>
                        <w:t>Geneflora</w:t>
                      </w:r>
                      <w:proofErr w:type="spellEnd"/>
                      <w:r>
                        <w:rPr>
                          <w:rFonts w:ascii="Calibri" w:eastAsia="Calibri" w:hAnsi="Calibri"/>
                          <w:color w:val="000000"/>
                          <w:sz w:val="25"/>
                        </w:rPr>
                        <w:t xml:space="preserve"> or</w:t>
                      </w:r>
                      <w:r>
                        <w:rPr>
                          <w:rFonts w:ascii="Calibri" w:eastAsia="Calibri" w:hAnsi="Calibri"/>
                          <w:color w:val="0000FF"/>
                          <w:sz w:val="25"/>
                          <w:u w:val="single"/>
                        </w:rPr>
                        <w:t xml:space="preserve"> </w:t>
                      </w:r>
                      <w:proofErr w:type="spellStart"/>
                      <w:r>
                        <w:rPr>
                          <w:rFonts w:ascii="Calibri" w:eastAsia="Calibri" w:hAnsi="Calibri"/>
                          <w:color w:val="0000FF"/>
                          <w:sz w:val="25"/>
                          <w:u w:val="single"/>
                        </w:rPr>
                        <w:t>Fortiflora</w:t>
                      </w:r>
                      <w:proofErr w:type="spellEnd"/>
                      <w:r>
                        <w:rPr>
                          <w:rFonts w:ascii="Calibri" w:eastAsia="Calibri" w:hAnsi="Calibri"/>
                          <w:color w:val="000000"/>
                          <w:sz w:val="25"/>
                        </w:rPr>
                        <w:t xml:space="preserve"> daily for seven days to your pup’s food.</w:t>
                      </w:r>
                    </w:p>
                    <w:p w14:paraId="6BF0D592" w14:textId="77777777" w:rsidR="006A55FA" w:rsidRDefault="006A55FA">
                      <w:pPr>
                        <w:numPr>
                          <w:ilvl w:val="0"/>
                          <w:numId w:val="2"/>
                        </w:numPr>
                        <w:tabs>
                          <w:tab w:val="clear" w:pos="360"/>
                          <w:tab w:val="left" w:pos="792"/>
                        </w:tabs>
                        <w:spacing w:before="50"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Assess the consistency of the dog’s stool following treatment.</w:t>
                      </w:r>
                    </w:p>
                    <w:p w14:paraId="113E2F36" w14:textId="77777777" w:rsidR="006A55FA" w:rsidRDefault="006A55FA">
                      <w:pPr>
                        <w:numPr>
                          <w:ilvl w:val="0"/>
                          <w:numId w:val="2"/>
                        </w:numPr>
                        <w:tabs>
                          <w:tab w:val="clear" w:pos="360"/>
                          <w:tab w:val="left" w:pos="792"/>
                        </w:tabs>
                        <w:spacing w:line="292" w:lineRule="exact"/>
                        <w:ind w:left="792" w:right="360" w:hanging="360"/>
                        <w:jc w:val="both"/>
                        <w:textAlignment w:val="baseline"/>
                        <w:rPr>
                          <w:rFonts w:ascii="Calibri" w:eastAsia="Calibri" w:hAnsi="Calibri"/>
                          <w:color w:val="000000"/>
                          <w:sz w:val="25"/>
                        </w:rPr>
                      </w:pPr>
                      <w:r>
                        <w:rPr>
                          <w:rFonts w:ascii="Calibri" w:eastAsia="Calibri" w:hAnsi="Calibri"/>
                          <w:color w:val="000000"/>
                          <w:sz w:val="25"/>
                        </w:rPr>
                        <w:t>If the stool remains watery for 1 day in pups under 5 months of age or three days for older animals, make an appointment to see your veterinarian.</w:t>
                      </w:r>
                    </w:p>
                  </w:txbxContent>
                </v:textbox>
                <w10:wrap type="square" anchorx="page" anchory="page"/>
              </v:shape>
            </w:pict>
          </mc:Fallback>
        </mc:AlternateContent>
      </w:r>
    </w:p>
    <w:p w14:paraId="2A96A471" w14:textId="77777777" w:rsidR="00A372BD" w:rsidRDefault="00A372BD">
      <w:pPr>
        <w:sectPr w:rsidR="00A372BD">
          <w:pgSz w:w="12240" w:h="15840"/>
          <w:pgMar w:top="452" w:right="1445" w:bottom="454" w:left="1344" w:header="0" w:footer="550" w:gutter="0"/>
          <w:cols w:space="720"/>
        </w:sectPr>
      </w:pPr>
    </w:p>
    <w:p w14:paraId="702F3FD1" w14:textId="64DC6939"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17984" behindDoc="1" locked="0" layoutInCell="1" allowOverlap="1" wp14:anchorId="0F5DCF18">
                <wp:simplePos x="0" y="0"/>
                <wp:positionH relativeFrom="page">
                  <wp:posOffset>882650</wp:posOffset>
                </wp:positionH>
                <wp:positionV relativeFrom="page">
                  <wp:posOffset>1400175</wp:posOffset>
                </wp:positionV>
                <wp:extent cx="5943600" cy="7987030"/>
                <wp:effectExtent l="0" t="0" r="0" b="1270"/>
                <wp:wrapSquare wrapText="bothSides"/>
                <wp:docPr id="15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8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0BFF6" w14:textId="77777777" w:rsidR="006A55FA" w:rsidRDefault="006A55FA">
                            <w:pPr>
                              <w:numPr>
                                <w:ilvl w:val="0"/>
                                <w:numId w:val="2"/>
                              </w:numPr>
                              <w:tabs>
                                <w:tab w:val="clear" w:pos="360"/>
                                <w:tab w:val="left" w:pos="792"/>
                              </w:tabs>
                              <w:spacing w:before="82"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If the stool begins to get firmer, continue with the following treatment.</w:t>
                            </w:r>
                          </w:p>
                          <w:p w14:paraId="7D212119" w14:textId="77777777" w:rsidR="006A55FA" w:rsidRDefault="006A55FA">
                            <w:pPr>
                              <w:numPr>
                                <w:ilvl w:val="0"/>
                                <w:numId w:val="2"/>
                              </w:numPr>
                              <w:tabs>
                                <w:tab w:val="clear" w:pos="360"/>
                                <w:tab w:val="left" w:pos="792"/>
                              </w:tabs>
                              <w:spacing w:line="292" w:lineRule="exact"/>
                              <w:ind w:left="792" w:right="360" w:hanging="360"/>
                              <w:textAlignment w:val="baseline"/>
                              <w:rPr>
                                <w:rFonts w:ascii="Calibri" w:eastAsia="Calibri" w:hAnsi="Calibri"/>
                                <w:color w:val="000000"/>
                                <w:spacing w:val="-6"/>
                                <w:sz w:val="25"/>
                              </w:rPr>
                            </w:pPr>
                            <w:r>
                              <w:rPr>
                                <w:rFonts w:ascii="Calibri" w:eastAsia="Calibri" w:hAnsi="Calibri"/>
                                <w:color w:val="000000"/>
                                <w:spacing w:val="-6"/>
                                <w:sz w:val="25"/>
                              </w:rPr>
                              <w:t>Re-introduce food slowly with small, frequent meals of very mild food such as boiled rice and chicken or boiled rice and hamburger. Ensure you drain all fat off the meat.</w:t>
                            </w:r>
                          </w:p>
                          <w:p w14:paraId="7AFFA906"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Feed small meals initially.</w:t>
                            </w:r>
                          </w:p>
                          <w:p w14:paraId="3D044F94"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Begin mixing your dog’s normal food back in after a few diarrhea-free days.</w:t>
                            </w:r>
                          </w:p>
                          <w:p w14:paraId="696DB91B" w14:textId="77777777" w:rsidR="006A55FA" w:rsidRDefault="006A55FA">
                            <w:pPr>
                              <w:spacing w:before="299" w:line="286" w:lineRule="exact"/>
                              <w:textAlignment w:val="baseline"/>
                              <w:rPr>
                                <w:rFonts w:ascii="Calibri" w:eastAsia="Calibri" w:hAnsi="Calibri"/>
                                <w:b/>
                                <w:i/>
                                <w:color w:val="006FC0"/>
                                <w:sz w:val="28"/>
                              </w:rPr>
                            </w:pPr>
                            <w:r>
                              <w:rPr>
                                <w:rFonts w:ascii="Calibri" w:eastAsia="Calibri" w:hAnsi="Calibri"/>
                                <w:b/>
                                <w:i/>
                                <w:color w:val="006FC0"/>
                                <w:sz w:val="28"/>
                              </w:rPr>
                              <w:t>Getting Pills Down</w:t>
                            </w:r>
                          </w:p>
                          <w:p w14:paraId="31632091" w14:textId="77777777" w:rsidR="006A55FA" w:rsidRDefault="006A55FA">
                            <w:pPr>
                              <w:spacing w:before="60" w:line="292" w:lineRule="exact"/>
                              <w:ind w:right="504"/>
                              <w:textAlignment w:val="baseline"/>
                              <w:rPr>
                                <w:rFonts w:ascii="Calibri" w:eastAsia="Calibri" w:hAnsi="Calibri"/>
                                <w:color w:val="000000"/>
                                <w:sz w:val="25"/>
                              </w:rPr>
                            </w:pPr>
                            <w:r>
                              <w:rPr>
                                <w:rFonts w:ascii="Calibri" w:eastAsia="Calibri" w:hAnsi="Calibri"/>
                                <w:color w:val="000000"/>
                                <w:sz w:val="25"/>
                              </w:rPr>
                              <w:t xml:space="preserve">If it is okay for your pet to eat, use these methods to teach and get your dog to take treats </w:t>
                            </w:r>
                            <w:hyperlink r:id="rId259">
                              <w:r>
                                <w:rPr>
                                  <w:rFonts w:ascii="Calibri" w:eastAsia="Calibri" w:hAnsi="Calibri"/>
                                  <w:color w:val="0000FF"/>
                                  <w:sz w:val="24"/>
                                  <w:u w:val="single"/>
                                </w:rPr>
                                <w:t>https://vimeo.com/277981400/5a48ede38f</w:t>
                              </w:r>
                            </w:hyperlink>
                            <w:r>
                              <w:rPr>
                                <w:rFonts w:ascii="Calibri" w:eastAsia="Calibri" w:hAnsi="Calibri"/>
                                <w:color w:val="0000FF"/>
                                <w:sz w:val="25"/>
                                <w:u w:val="single"/>
                              </w:rPr>
                              <w:t>.</w:t>
                            </w:r>
                            <w:r>
                              <w:rPr>
                                <w:rFonts w:ascii="Calibri" w:eastAsia="Calibri" w:hAnsi="Calibri"/>
                                <w:color w:val="0000FF"/>
                                <w:sz w:val="25"/>
                              </w:rPr>
                              <w:t xml:space="preserve"> </w:t>
                            </w:r>
                          </w:p>
                          <w:p w14:paraId="42E539C3" w14:textId="77777777" w:rsidR="006A55FA" w:rsidRDefault="006A55FA">
                            <w:pPr>
                              <w:spacing w:before="119" w:line="293" w:lineRule="exact"/>
                              <w:ind w:right="216"/>
                              <w:textAlignment w:val="baseline"/>
                              <w:rPr>
                                <w:rFonts w:ascii="Calibri" w:eastAsia="Calibri" w:hAnsi="Calibri"/>
                                <w:color w:val="000000"/>
                                <w:sz w:val="25"/>
                              </w:rPr>
                            </w:pPr>
                            <w:r>
                              <w:rPr>
                                <w:rFonts w:ascii="Calibri" w:eastAsia="Calibri" w:hAnsi="Calibri"/>
                                <w:color w:val="000000"/>
                                <w:sz w:val="25"/>
                              </w:rPr>
                              <w:t>If your dog is not allowed or will not eat any food, ask your vet to teach you how to “pill” her. Be sure to follow pilling with lots of praise and petting.</w:t>
                            </w:r>
                          </w:p>
                          <w:p w14:paraId="6EE5B492"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Inducing Vomiting</w:t>
                            </w:r>
                          </w:p>
                          <w:p w14:paraId="7D4D30DC" w14:textId="77777777" w:rsidR="006A55FA" w:rsidRDefault="006A55FA">
                            <w:pPr>
                              <w:spacing w:before="62" w:line="293" w:lineRule="exact"/>
                              <w:textAlignment w:val="baseline"/>
                              <w:rPr>
                                <w:rFonts w:ascii="Calibri" w:eastAsia="Calibri" w:hAnsi="Calibri"/>
                                <w:color w:val="000000"/>
                                <w:sz w:val="25"/>
                              </w:rPr>
                            </w:pPr>
                            <w:r>
                              <w:rPr>
                                <w:rFonts w:ascii="Calibri" w:eastAsia="Calibri" w:hAnsi="Calibri"/>
                                <w:color w:val="000000"/>
                                <w:sz w:val="25"/>
                              </w:rPr>
                              <w:t>Syringe or carefully pour 1-3 tablespoons of hydrogen peroxide into your dog’s mouth every 10 minutes. Repeat up to 3 times.</w:t>
                            </w:r>
                          </w:p>
                          <w:p w14:paraId="15585073"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Protecting Bandages</w:t>
                            </w:r>
                          </w:p>
                          <w:p w14:paraId="78130E3C" w14:textId="77777777" w:rsidR="006A55FA" w:rsidRDefault="006A55FA">
                            <w:pPr>
                              <w:spacing w:before="57" w:line="293" w:lineRule="exact"/>
                              <w:ind w:right="72"/>
                              <w:textAlignment w:val="baseline"/>
                              <w:rPr>
                                <w:rFonts w:ascii="Calibri" w:eastAsia="Calibri" w:hAnsi="Calibri"/>
                                <w:color w:val="000000"/>
                                <w:sz w:val="25"/>
                              </w:rPr>
                            </w:pPr>
                            <w:r>
                              <w:rPr>
                                <w:rFonts w:ascii="Calibri" w:eastAsia="Calibri" w:hAnsi="Calibri"/>
                                <w:color w:val="000000"/>
                                <w:sz w:val="25"/>
                              </w:rPr>
                              <w:t>Dogs will often bother bandages, surgical sights, wounds or stitches, causing further problems. To stop this:</w:t>
                            </w:r>
                          </w:p>
                          <w:p w14:paraId="0E16186C" w14:textId="77777777" w:rsidR="006A55FA" w:rsidRDefault="006A55FA">
                            <w:pPr>
                              <w:numPr>
                                <w:ilvl w:val="0"/>
                                <w:numId w:val="2"/>
                              </w:numPr>
                              <w:tabs>
                                <w:tab w:val="clear" w:pos="360"/>
                                <w:tab w:val="left" w:pos="792"/>
                              </w:tabs>
                              <w:spacing w:before="17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Put a small sock over a foot problem.</w:t>
                            </w:r>
                          </w:p>
                          <w:p w14:paraId="00B3AE32" w14:textId="77777777" w:rsidR="006A55FA" w:rsidRDefault="006A55FA">
                            <w:pPr>
                              <w:numPr>
                                <w:ilvl w:val="0"/>
                                <w:numId w:val="2"/>
                              </w:numPr>
                              <w:tabs>
                                <w:tab w:val="clear" w:pos="360"/>
                                <w:tab w:val="left" w:pos="792"/>
                              </w:tabs>
                              <w:spacing w:before="50"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Use a t-shirt to cover problems on the dog’s torso.</w:t>
                            </w:r>
                          </w:p>
                          <w:p w14:paraId="082E682B" w14:textId="77777777" w:rsidR="006A55FA" w:rsidRDefault="006A55FA">
                            <w:pPr>
                              <w:numPr>
                                <w:ilvl w:val="0"/>
                                <w:numId w:val="2"/>
                              </w:numPr>
                              <w:tabs>
                                <w:tab w:val="clear" w:pos="360"/>
                                <w:tab w:val="left" w:pos="792"/>
                              </w:tabs>
                              <w:spacing w:before="4" w:line="293" w:lineRule="exact"/>
                              <w:ind w:left="792" w:right="1080" w:hanging="360"/>
                              <w:textAlignment w:val="baseline"/>
                              <w:rPr>
                                <w:rFonts w:ascii="Calibri" w:eastAsia="Calibri" w:hAnsi="Calibri"/>
                                <w:color w:val="000000"/>
                                <w:spacing w:val="-3"/>
                                <w:sz w:val="25"/>
                              </w:rPr>
                            </w:pPr>
                            <w:r>
                              <w:rPr>
                                <w:rFonts w:ascii="Calibri" w:eastAsia="Calibri" w:hAnsi="Calibri"/>
                                <w:color w:val="000000"/>
                                <w:spacing w:val="-3"/>
                                <w:sz w:val="25"/>
                              </w:rPr>
                              <w:t xml:space="preserve">Our favorite bandage or surgical site protectors are Katahdin Dog Jackets </w:t>
                            </w:r>
                            <w:r>
                              <w:rPr>
                                <w:rFonts w:ascii="Calibri" w:eastAsia="Calibri" w:hAnsi="Calibri"/>
                                <w:color w:val="0000FF"/>
                                <w:spacing w:val="-3"/>
                                <w:sz w:val="25"/>
                              </w:rPr>
                              <w:t>(</w:t>
                            </w:r>
                            <w:hyperlink r:id="rId260">
                              <w:r>
                                <w:rPr>
                                  <w:rFonts w:ascii="Calibri" w:eastAsia="Calibri" w:hAnsi="Calibri"/>
                                  <w:color w:val="0000FF"/>
                                  <w:spacing w:val="-3"/>
                                  <w:sz w:val="24"/>
                                  <w:u w:val="single"/>
                                </w:rPr>
                                <w:t>https://squareup.com/store/katahdin-mushing-supplies</w:t>
                              </w:r>
                            </w:hyperlink>
                            <w:r>
                              <w:rPr>
                                <w:rFonts w:ascii="Calibri" w:eastAsia="Calibri" w:hAnsi="Calibri"/>
                                <w:color w:val="0000FF"/>
                                <w:spacing w:val="-3"/>
                                <w:sz w:val="25"/>
                                <w:u w:val="single"/>
                              </w:rPr>
                              <w:t>)</w:t>
                            </w:r>
                            <w:r>
                              <w:rPr>
                                <w:rFonts w:ascii="Calibri" w:eastAsia="Calibri" w:hAnsi="Calibri"/>
                                <w:color w:val="0000FF"/>
                                <w:spacing w:val="-3"/>
                                <w:sz w:val="25"/>
                              </w:rPr>
                              <w:t>.</w:t>
                            </w:r>
                            <w:r>
                              <w:rPr>
                                <w:rFonts w:ascii="Calibri" w:eastAsia="Calibri" w:hAnsi="Calibri"/>
                                <w:color w:val="000000"/>
                                <w:spacing w:val="-3"/>
                                <w:sz w:val="25"/>
                              </w:rPr>
                              <w:t xml:space="preserve"> They are fabulous!</w:t>
                            </w:r>
                          </w:p>
                          <w:p w14:paraId="775EEF58" w14:textId="77777777" w:rsidR="006A55FA" w:rsidRDefault="006A55FA">
                            <w:pPr>
                              <w:numPr>
                                <w:ilvl w:val="0"/>
                                <w:numId w:val="2"/>
                              </w:numPr>
                              <w:tabs>
                                <w:tab w:val="clear" w:pos="360"/>
                                <w:tab w:val="left" w:pos="792"/>
                              </w:tabs>
                              <w:spacing w:before="2" w:line="292" w:lineRule="exact"/>
                              <w:ind w:left="792" w:right="432" w:hanging="360"/>
                              <w:textAlignment w:val="baseline"/>
                              <w:rPr>
                                <w:rFonts w:ascii="Calibri" w:eastAsia="Calibri" w:hAnsi="Calibri"/>
                                <w:color w:val="000000"/>
                                <w:sz w:val="25"/>
                              </w:rPr>
                            </w:pPr>
                            <w:r>
                              <w:rPr>
                                <w:rFonts w:ascii="Calibri" w:eastAsia="Calibri" w:hAnsi="Calibri"/>
                                <w:color w:val="000000"/>
                                <w:sz w:val="25"/>
                              </w:rPr>
                              <w:t>Use a Kong Cloud, Bite Not or Bite-Free collar. If you must use an Elizabethan collar, clear ones tend to reduce dog’s panic and apprehension.</w:t>
                            </w:r>
                          </w:p>
                          <w:p w14:paraId="1010F161" w14:textId="77777777" w:rsidR="006A55FA" w:rsidRDefault="006A55FA">
                            <w:pPr>
                              <w:spacing w:before="294" w:line="286"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Sharp Objects</w:t>
                            </w:r>
                          </w:p>
                          <w:p w14:paraId="7508CF68" w14:textId="77777777" w:rsidR="006A55FA" w:rsidRDefault="006A55FA">
                            <w:pPr>
                              <w:spacing w:before="62" w:line="293" w:lineRule="exact"/>
                              <w:ind w:right="72"/>
                              <w:textAlignment w:val="baseline"/>
                              <w:rPr>
                                <w:rFonts w:ascii="Calibri" w:eastAsia="Calibri" w:hAnsi="Calibri"/>
                                <w:color w:val="000000"/>
                                <w:sz w:val="25"/>
                              </w:rPr>
                            </w:pPr>
                            <w:r>
                              <w:rPr>
                                <w:rFonts w:ascii="Calibri" w:eastAsia="Calibri" w:hAnsi="Calibri"/>
                                <w:color w:val="000000"/>
                                <w:sz w:val="25"/>
                              </w:rPr>
                              <w:t>If your dog eats sharp objects like glass, contact your vet immediately. If unable to get through to vet, do not induce vomiting.</w:t>
                            </w:r>
                          </w:p>
                          <w:p w14:paraId="6E09B952" w14:textId="77777777" w:rsidR="006A55FA" w:rsidRDefault="006A55FA">
                            <w:pPr>
                              <w:spacing w:before="120" w:line="293" w:lineRule="exact"/>
                              <w:ind w:right="576"/>
                              <w:textAlignment w:val="baseline"/>
                              <w:rPr>
                                <w:rFonts w:ascii="Calibri" w:eastAsia="Calibri" w:hAnsi="Calibri"/>
                                <w:color w:val="000000"/>
                                <w:sz w:val="25"/>
                              </w:rPr>
                            </w:pPr>
                            <w:r>
                              <w:rPr>
                                <w:rFonts w:ascii="Calibri" w:eastAsia="Calibri" w:hAnsi="Calibri"/>
                                <w:color w:val="000000"/>
                                <w:sz w:val="25"/>
                              </w:rPr>
                              <w:t xml:space="preserve">Instead, feed your dog </w:t>
                            </w:r>
                            <w:r>
                              <w:rPr>
                                <w:rFonts w:ascii="Calibri" w:eastAsia="Calibri" w:hAnsi="Calibri"/>
                                <w:color w:val="000000"/>
                                <w:sz w:val="25"/>
                                <w:vertAlign w:val="superscript"/>
                              </w:rPr>
                              <w:t>1</w:t>
                            </w:r>
                            <w:r>
                              <w:rPr>
                                <w:rFonts w:ascii="Calibri" w:eastAsia="Calibri" w:hAnsi="Calibri"/>
                                <w:color w:val="000000"/>
                                <w:sz w:val="25"/>
                              </w:rPr>
                              <w:t>/</w:t>
                            </w:r>
                            <w:r>
                              <w:rPr>
                                <w:rFonts w:ascii="Calibri" w:eastAsia="Calibri" w:hAnsi="Calibri"/>
                                <w:color w:val="000000"/>
                                <w:sz w:val="25"/>
                                <w:vertAlign w:val="subscript"/>
                              </w:rPr>
                              <w:t>4</w:t>
                            </w:r>
                            <w:r>
                              <w:rPr>
                                <w:rFonts w:ascii="Calibri" w:eastAsia="Calibri" w:hAnsi="Calibri"/>
                                <w:color w:val="000000"/>
                                <w:sz w:val="25"/>
                              </w:rPr>
                              <w:t xml:space="preserve"> to </w:t>
                            </w:r>
                            <w:r>
                              <w:rPr>
                                <w:rFonts w:ascii="Calibri" w:eastAsia="Calibri" w:hAnsi="Calibri"/>
                                <w:color w:val="000000"/>
                                <w:sz w:val="25"/>
                                <w:vertAlign w:val="superscript"/>
                              </w:rPr>
                              <w:t>1</w:t>
                            </w:r>
                            <w:r>
                              <w:rPr>
                                <w:rFonts w:ascii="Calibri" w:eastAsia="Calibri" w:hAnsi="Calibri"/>
                                <w:color w:val="000000"/>
                                <w:sz w:val="25"/>
                              </w:rPr>
                              <w:t>/</w:t>
                            </w:r>
                            <w:r>
                              <w:rPr>
                                <w:rFonts w:ascii="Calibri" w:eastAsia="Calibri" w:hAnsi="Calibri"/>
                                <w:color w:val="000000"/>
                                <w:sz w:val="25"/>
                                <w:vertAlign w:val="subscript"/>
                              </w:rPr>
                              <w:t>2</w:t>
                            </w:r>
                            <w:r>
                              <w:rPr>
                                <w:rFonts w:ascii="Calibri" w:eastAsia="Calibri" w:hAnsi="Calibri"/>
                                <w:color w:val="000000"/>
                                <w:sz w:val="25"/>
                              </w:rPr>
                              <w:t xml:space="preserve"> loaf of white bread broken into pieces. The bread coats the object, helping it to move safely through the dog’s system.</w:t>
                            </w:r>
                          </w:p>
                          <w:p w14:paraId="06177867" w14:textId="77777777" w:rsidR="006A55FA" w:rsidRDefault="006A55FA">
                            <w:pPr>
                              <w:spacing w:before="122" w:line="292" w:lineRule="exact"/>
                              <w:ind w:right="216"/>
                              <w:textAlignment w:val="baseline"/>
                              <w:rPr>
                                <w:rFonts w:ascii="Calibri" w:eastAsia="Calibri" w:hAnsi="Calibri"/>
                                <w:color w:val="000000"/>
                                <w:sz w:val="25"/>
                              </w:rPr>
                            </w:pPr>
                            <w:r>
                              <w:rPr>
                                <w:rFonts w:ascii="Calibri" w:eastAsia="Calibri" w:hAnsi="Calibri"/>
                                <w:color w:val="000000"/>
                                <w:sz w:val="25"/>
                              </w:rPr>
                              <w:t>Or soak cotton balls in cream and feed to the dog: 1 or 2 for a small dog; 3-5 for a large dog. The cotton balls will catch the shards and help them pass through your dog’s system. This is a medical emergency so contact your vet as soon as you can.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DCF18" id="Text Box 259" o:spid="_x0000_s1117" type="#_x0000_t202" style="position:absolute;margin-left:69.5pt;margin-top:110.25pt;width:468pt;height:628.9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" filled="f" stroked="f">
                <v:path arrowok="t"/>
                <v:textbox inset="0,0,0,0">
                  <w:txbxContent>
                    <w:p w14:paraId="6590BFF6" w14:textId="77777777" w:rsidR="006A55FA" w:rsidRDefault="006A55FA">
                      <w:pPr>
                        <w:numPr>
                          <w:ilvl w:val="0"/>
                          <w:numId w:val="2"/>
                        </w:numPr>
                        <w:tabs>
                          <w:tab w:val="clear" w:pos="360"/>
                          <w:tab w:val="left" w:pos="792"/>
                        </w:tabs>
                        <w:spacing w:before="82"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If the stool begins to get firmer, continue with the following treatment.</w:t>
                      </w:r>
                    </w:p>
                    <w:p w14:paraId="7D212119" w14:textId="77777777" w:rsidR="006A55FA" w:rsidRDefault="006A55FA">
                      <w:pPr>
                        <w:numPr>
                          <w:ilvl w:val="0"/>
                          <w:numId w:val="2"/>
                        </w:numPr>
                        <w:tabs>
                          <w:tab w:val="clear" w:pos="360"/>
                          <w:tab w:val="left" w:pos="792"/>
                        </w:tabs>
                        <w:spacing w:line="292" w:lineRule="exact"/>
                        <w:ind w:left="792" w:right="360" w:hanging="360"/>
                        <w:textAlignment w:val="baseline"/>
                        <w:rPr>
                          <w:rFonts w:ascii="Calibri" w:eastAsia="Calibri" w:hAnsi="Calibri"/>
                          <w:color w:val="000000"/>
                          <w:spacing w:val="-6"/>
                          <w:sz w:val="25"/>
                        </w:rPr>
                      </w:pPr>
                      <w:r>
                        <w:rPr>
                          <w:rFonts w:ascii="Calibri" w:eastAsia="Calibri" w:hAnsi="Calibri"/>
                          <w:color w:val="000000"/>
                          <w:spacing w:val="-6"/>
                          <w:sz w:val="25"/>
                        </w:rPr>
                        <w:t>Re-introduce food slowly with small, frequent meals of very mild food such as boiled rice and chicken or boiled rice and hamburger. Ensure you drain all fat off the meat.</w:t>
                      </w:r>
                    </w:p>
                    <w:p w14:paraId="7AFFA906"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Feed small meals initially.</w:t>
                      </w:r>
                    </w:p>
                    <w:p w14:paraId="3D044F94"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Begin mixing your dog’s normal food back in after a few diarrhea-free days.</w:t>
                      </w:r>
                    </w:p>
                    <w:p w14:paraId="696DB91B" w14:textId="77777777" w:rsidR="006A55FA" w:rsidRDefault="006A55FA">
                      <w:pPr>
                        <w:spacing w:before="299" w:line="286" w:lineRule="exact"/>
                        <w:textAlignment w:val="baseline"/>
                        <w:rPr>
                          <w:rFonts w:ascii="Calibri" w:eastAsia="Calibri" w:hAnsi="Calibri"/>
                          <w:b/>
                          <w:i/>
                          <w:color w:val="006FC0"/>
                          <w:sz w:val="28"/>
                        </w:rPr>
                      </w:pPr>
                      <w:r>
                        <w:rPr>
                          <w:rFonts w:ascii="Calibri" w:eastAsia="Calibri" w:hAnsi="Calibri"/>
                          <w:b/>
                          <w:i/>
                          <w:color w:val="006FC0"/>
                          <w:sz w:val="28"/>
                        </w:rPr>
                        <w:t>Getting Pills Down</w:t>
                      </w:r>
                    </w:p>
                    <w:p w14:paraId="31632091" w14:textId="77777777" w:rsidR="006A55FA" w:rsidRDefault="006A55FA">
                      <w:pPr>
                        <w:spacing w:before="60" w:line="292" w:lineRule="exact"/>
                        <w:ind w:right="504"/>
                        <w:textAlignment w:val="baseline"/>
                        <w:rPr>
                          <w:rFonts w:ascii="Calibri" w:eastAsia="Calibri" w:hAnsi="Calibri"/>
                          <w:color w:val="000000"/>
                          <w:sz w:val="25"/>
                        </w:rPr>
                      </w:pPr>
                      <w:r>
                        <w:rPr>
                          <w:rFonts w:ascii="Calibri" w:eastAsia="Calibri" w:hAnsi="Calibri"/>
                          <w:color w:val="000000"/>
                          <w:sz w:val="25"/>
                        </w:rPr>
                        <w:t xml:space="preserve">If it is okay for your pet to eat, use these methods to teach and get your dog to take treats </w:t>
                      </w:r>
                      <w:hyperlink r:id="rId261">
                        <w:r>
                          <w:rPr>
                            <w:rFonts w:ascii="Calibri" w:eastAsia="Calibri" w:hAnsi="Calibri"/>
                            <w:color w:val="0000FF"/>
                            <w:sz w:val="24"/>
                            <w:u w:val="single"/>
                          </w:rPr>
                          <w:t>https://vimeo.com/277981400/5a48ede38f</w:t>
                        </w:r>
                      </w:hyperlink>
                      <w:r>
                        <w:rPr>
                          <w:rFonts w:ascii="Calibri" w:eastAsia="Calibri" w:hAnsi="Calibri"/>
                          <w:color w:val="0000FF"/>
                          <w:sz w:val="25"/>
                          <w:u w:val="single"/>
                        </w:rPr>
                        <w:t>.</w:t>
                      </w:r>
                      <w:r>
                        <w:rPr>
                          <w:rFonts w:ascii="Calibri" w:eastAsia="Calibri" w:hAnsi="Calibri"/>
                          <w:color w:val="0000FF"/>
                          <w:sz w:val="25"/>
                        </w:rPr>
                        <w:t xml:space="preserve"> </w:t>
                      </w:r>
                    </w:p>
                    <w:p w14:paraId="42E539C3" w14:textId="77777777" w:rsidR="006A55FA" w:rsidRDefault="006A55FA">
                      <w:pPr>
                        <w:spacing w:before="119" w:line="293" w:lineRule="exact"/>
                        <w:ind w:right="216"/>
                        <w:textAlignment w:val="baseline"/>
                        <w:rPr>
                          <w:rFonts w:ascii="Calibri" w:eastAsia="Calibri" w:hAnsi="Calibri"/>
                          <w:color w:val="000000"/>
                          <w:sz w:val="25"/>
                        </w:rPr>
                      </w:pPr>
                      <w:r>
                        <w:rPr>
                          <w:rFonts w:ascii="Calibri" w:eastAsia="Calibri" w:hAnsi="Calibri"/>
                          <w:color w:val="000000"/>
                          <w:sz w:val="25"/>
                        </w:rPr>
                        <w:t>If your dog is not allowed or will not eat any food, ask your vet to teach you how to “pill” her. Be sure to follow pilling with lots of praise and petting.</w:t>
                      </w:r>
                    </w:p>
                    <w:p w14:paraId="6EE5B492"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Inducing Vomiting</w:t>
                      </w:r>
                    </w:p>
                    <w:p w14:paraId="7D4D30DC" w14:textId="77777777" w:rsidR="006A55FA" w:rsidRDefault="006A55FA">
                      <w:pPr>
                        <w:spacing w:before="62" w:line="293" w:lineRule="exact"/>
                        <w:textAlignment w:val="baseline"/>
                        <w:rPr>
                          <w:rFonts w:ascii="Calibri" w:eastAsia="Calibri" w:hAnsi="Calibri"/>
                          <w:color w:val="000000"/>
                          <w:sz w:val="25"/>
                        </w:rPr>
                      </w:pPr>
                      <w:r>
                        <w:rPr>
                          <w:rFonts w:ascii="Calibri" w:eastAsia="Calibri" w:hAnsi="Calibri"/>
                          <w:color w:val="000000"/>
                          <w:sz w:val="25"/>
                        </w:rPr>
                        <w:t>Syringe or carefully pour 1-3 tablespoons of hydrogen peroxide into your dog’s mouth every 10 minutes. Repeat up to 3 times.</w:t>
                      </w:r>
                    </w:p>
                    <w:p w14:paraId="15585073"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Protecting Bandages</w:t>
                      </w:r>
                    </w:p>
                    <w:p w14:paraId="78130E3C" w14:textId="77777777" w:rsidR="006A55FA" w:rsidRDefault="006A55FA">
                      <w:pPr>
                        <w:spacing w:before="57" w:line="293" w:lineRule="exact"/>
                        <w:ind w:right="72"/>
                        <w:textAlignment w:val="baseline"/>
                        <w:rPr>
                          <w:rFonts w:ascii="Calibri" w:eastAsia="Calibri" w:hAnsi="Calibri"/>
                          <w:color w:val="000000"/>
                          <w:sz w:val="25"/>
                        </w:rPr>
                      </w:pPr>
                      <w:r>
                        <w:rPr>
                          <w:rFonts w:ascii="Calibri" w:eastAsia="Calibri" w:hAnsi="Calibri"/>
                          <w:color w:val="000000"/>
                          <w:sz w:val="25"/>
                        </w:rPr>
                        <w:t>Dogs will often bother bandages, surgical sights, wounds or stitches, causing further problems. To stop this:</w:t>
                      </w:r>
                    </w:p>
                    <w:p w14:paraId="0E16186C" w14:textId="77777777" w:rsidR="006A55FA" w:rsidRDefault="006A55FA">
                      <w:pPr>
                        <w:numPr>
                          <w:ilvl w:val="0"/>
                          <w:numId w:val="2"/>
                        </w:numPr>
                        <w:tabs>
                          <w:tab w:val="clear" w:pos="360"/>
                          <w:tab w:val="left" w:pos="792"/>
                        </w:tabs>
                        <w:spacing w:before="17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Put a small sock over a foot problem.</w:t>
                      </w:r>
                    </w:p>
                    <w:p w14:paraId="00B3AE32" w14:textId="77777777" w:rsidR="006A55FA" w:rsidRDefault="006A55FA">
                      <w:pPr>
                        <w:numPr>
                          <w:ilvl w:val="0"/>
                          <w:numId w:val="2"/>
                        </w:numPr>
                        <w:tabs>
                          <w:tab w:val="clear" w:pos="360"/>
                          <w:tab w:val="left" w:pos="792"/>
                        </w:tabs>
                        <w:spacing w:before="50"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Use a t-shirt to cover problems on the dog’s torso.</w:t>
                      </w:r>
                    </w:p>
                    <w:p w14:paraId="082E682B" w14:textId="77777777" w:rsidR="006A55FA" w:rsidRDefault="006A55FA">
                      <w:pPr>
                        <w:numPr>
                          <w:ilvl w:val="0"/>
                          <w:numId w:val="2"/>
                        </w:numPr>
                        <w:tabs>
                          <w:tab w:val="clear" w:pos="360"/>
                          <w:tab w:val="left" w:pos="792"/>
                        </w:tabs>
                        <w:spacing w:before="4" w:line="293" w:lineRule="exact"/>
                        <w:ind w:left="792" w:right="1080" w:hanging="360"/>
                        <w:textAlignment w:val="baseline"/>
                        <w:rPr>
                          <w:rFonts w:ascii="Calibri" w:eastAsia="Calibri" w:hAnsi="Calibri"/>
                          <w:color w:val="000000"/>
                          <w:spacing w:val="-3"/>
                          <w:sz w:val="25"/>
                        </w:rPr>
                      </w:pPr>
                      <w:r>
                        <w:rPr>
                          <w:rFonts w:ascii="Calibri" w:eastAsia="Calibri" w:hAnsi="Calibri"/>
                          <w:color w:val="000000"/>
                          <w:spacing w:val="-3"/>
                          <w:sz w:val="25"/>
                        </w:rPr>
                        <w:t xml:space="preserve">Our favorite bandage or surgical site protectors are Katahdin Dog Jackets </w:t>
                      </w:r>
                      <w:r>
                        <w:rPr>
                          <w:rFonts w:ascii="Calibri" w:eastAsia="Calibri" w:hAnsi="Calibri"/>
                          <w:color w:val="0000FF"/>
                          <w:spacing w:val="-3"/>
                          <w:sz w:val="25"/>
                        </w:rPr>
                        <w:t>(</w:t>
                      </w:r>
                      <w:hyperlink r:id="rId262">
                        <w:r>
                          <w:rPr>
                            <w:rFonts w:ascii="Calibri" w:eastAsia="Calibri" w:hAnsi="Calibri"/>
                            <w:color w:val="0000FF"/>
                            <w:spacing w:val="-3"/>
                            <w:sz w:val="24"/>
                            <w:u w:val="single"/>
                          </w:rPr>
                          <w:t>https://squareup.com/store/katahdin-mushing-supplies</w:t>
                        </w:r>
                      </w:hyperlink>
                      <w:r>
                        <w:rPr>
                          <w:rFonts w:ascii="Calibri" w:eastAsia="Calibri" w:hAnsi="Calibri"/>
                          <w:color w:val="0000FF"/>
                          <w:spacing w:val="-3"/>
                          <w:sz w:val="25"/>
                          <w:u w:val="single"/>
                        </w:rPr>
                        <w:t>)</w:t>
                      </w:r>
                      <w:r>
                        <w:rPr>
                          <w:rFonts w:ascii="Calibri" w:eastAsia="Calibri" w:hAnsi="Calibri"/>
                          <w:color w:val="0000FF"/>
                          <w:spacing w:val="-3"/>
                          <w:sz w:val="25"/>
                        </w:rPr>
                        <w:t>.</w:t>
                      </w:r>
                      <w:r>
                        <w:rPr>
                          <w:rFonts w:ascii="Calibri" w:eastAsia="Calibri" w:hAnsi="Calibri"/>
                          <w:color w:val="000000"/>
                          <w:spacing w:val="-3"/>
                          <w:sz w:val="25"/>
                        </w:rPr>
                        <w:t xml:space="preserve"> They are fabulous!</w:t>
                      </w:r>
                    </w:p>
                    <w:p w14:paraId="775EEF58" w14:textId="77777777" w:rsidR="006A55FA" w:rsidRDefault="006A55FA">
                      <w:pPr>
                        <w:numPr>
                          <w:ilvl w:val="0"/>
                          <w:numId w:val="2"/>
                        </w:numPr>
                        <w:tabs>
                          <w:tab w:val="clear" w:pos="360"/>
                          <w:tab w:val="left" w:pos="792"/>
                        </w:tabs>
                        <w:spacing w:before="2" w:line="292" w:lineRule="exact"/>
                        <w:ind w:left="792" w:right="432" w:hanging="360"/>
                        <w:textAlignment w:val="baseline"/>
                        <w:rPr>
                          <w:rFonts w:ascii="Calibri" w:eastAsia="Calibri" w:hAnsi="Calibri"/>
                          <w:color w:val="000000"/>
                          <w:sz w:val="25"/>
                        </w:rPr>
                      </w:pPr>
                      <w:r>
                        <w:rPr>
                          <w:rFonts w:ascii="Calibri" w:eastAsia="Calibri" w:hAnsi="Calibri"/>
                          <w:color w:val="000000"/>
                          <w:sz w:val="25"/>
                        </w:rPr>
                        <w:t>Use a Kong Cloud, Bite Not or Bite-Free collar. If you must use an Elizabethan collar, clear ones tend to reduce dog’s panic and apprehension.</w:t>
                      </w:r>
                    </w:p>
                    <w:p w14:paraId="1010F161" w14:textId="77777777" w:rsidR="006A55FA" w:rsidRDefault="006A55FA">
                      <w:pPr>
                        <w:spacing w:before="294" w:line="286"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Sharp Objects</w:t>
                      </w:r>
                    </w:p>
                    <w:p w14:paraId="7508CF68" w14:textId="77777777" w:rsidR="006A55FA" w:rsidRDefault="006A55FA">
                      <w:pPr>
                        <w:spacing w:before="62" w:line="293" w:lineRule="exact"/>
                        <w:ind w:right="72"/>
                        <w:textAlignment w:val="baseline"/>
                        <w:rPr>
                          <w:rFonts w:ascii="Calibri" w:eastAsia="Calibri" w:hAnsi="Calibri"/>
                          <w:color w:val="000000"/>
                          <w:sz w:val="25"/>
                        </w:rPr>
                      </w:pPr>
                      <w:r>
                        <w:rPr>
                          <w:rFonts w:ascii="Calibri" w:eastAsia="Calibri" w:hAnsi="Calibri"/>
                          <w:color w:val="000000"/>
                          <w:sz w:val="25"/>
                        </w:rPr>
                        <w:t>If your dog eats sharp objects like glass, contact your vet immediately. If unable to get through to vet, do not induce vomiting.</w:t>
                      </w:r>
                    </w:p>
                    <w:p w14:paraId="6E09B952" w14:textId="77777777" w:rsidR="006A55FA" w:rsidRDefault="006A55FA">
                      <w:pPr>
                        <w:spacing w:before="120" w:line="293" w:lineRule="exact"/>
                        <w:ind w:right="576"/>
                        <w:textAlignment w:val="baseline"/>
                        <w:rPr>
                          <w:rFonts w:ascii="Calibri" w:eastAsia="Calibri" w:hAnsi="Calibri"/>
                          <w:color w:val="000000"/>
                          <w:sz w:val="25"/>
                        </w:rPr>
                      </w:pPr>
                      <w:r>
                        <w:rPr>
                          <w:rFonts w:ascii="Calibri" w:eastAsia="Calibri" w:hAnsi="Calibri"/>
                          <w:color w:val="000000"/>
                          <w:sz w:val="25"/>
                        </w:rPr>
                        <w:t xml:space="preserve">Instead, feed your dog </w:t>
                      </w:r>
                      <w:r>
                        <w:rPr>
                          <w:rFonts w:ascii="Calibri" w:eastAsia="Calibri" w:hAnsi="Calibri"/>
                          <w:color w:val="000000"/>
                          <w:sz w:val="25"/>
                          <w:vertAlign w:val="superscript"/>
                        </w:rPr>
                        <w:t>1</w:t>
                      </w:r>
                      <w:r>
                        <w:rPr>
                          <w:rFonts w:ascii="Calibri" w:eastAsia="Calibri" w:hAnsi="Calibri"/>
                          <w:color w:val="000000"/>
                          <w:sz w:val="25"/>
                        </w:rPr>
                        <w:t>/</w:t>
                      </w:r>
                      <w:r>
                        <w:rPr>
                          <w:rFonts w:ascii="Calibri" w:eastAsia="Calibri" w:hAnsi="Calibri"/>
                          <w:color w:val="000000"/>
                          <w:sz w:val="25"/>
                          <w:vertAlign w:val="subscript"/>
                        </w:rPr>
                        <w:t>4</w:t>
                      </w:r>
                      <w:r>
                        <w:rPr>
                          <w:rFonts w:ascii="Calibri" w:eastAsia="Calibri" w:hAnsi="Calibri"/>
                          <w:color w:val="000000"/>
                          <w:sz w:val="25"/>
                        </w:rPr>
                        <w:t xml:space="preserve"> to </w:t>
                      </w:r>
                      <w:r>
                        <w:rPr>
                          <w:rFonts w:ascii="Calibri" w:eastAsia="Calibri" w:hAnsi="Calibri"/>
                          <w:color w:val="000000"/>
                          <w:sz w:val="25"/>
                          <w:vertAlign w:val="superscript"/>
                        </w:rPr>
                        <w:t>1</w:t>
                      </w:r>
                      <w:r>
                        <w:rPr>
                          <w:rFonts w:ascii="Calibri" w:eastAsia="Calibri" w:hAnsi="Calibri"/>
                          <w:color w:val="000000"/>
                          <w:sz w:val="25"/>
                        </w:rPr>
                        <w:t>/</w:t>
                      </w:r>
                      <w:r>
                        <w:rPr>
                          <w:rFonts w:ascii="Calibri" w:eastAsia="Calibri" w:hAnsi="Calibri"/>
                          <w:color w:val="000000"/>
                          <w:sz w:val="25"/>
                          <w:vertAlign w:val="subscript"/>
                        </w:rPr>
                        <w:t>2</w:t>
                      </w:r>
                      <w:r>
                        <w:rPr>
                          <w:rFonts w:ascii="Calibri" w:eastAsia="Calibri" w:hAnsi="Calibri"/>
                          <w:color w:val="000000"/>
                          <w:sz w:val="25"/>
                        </w:rPr>
                        <w:t xml:space="preserve"> loaf of white bread broken into pieces. The bread coats the object, helping it to move safely through the dog’s system.</w:t>
                      </w:r>
                    </w:p>
                    <w:p w14:paraId="06177867" w14:textId="77777777" w:rsidR="006A55FA" w:rsidRDefault="006A55FA">
                      <w:pPr>
                        <w:spacing w:before="122" w:line="292" w:lineRule="exact"/>
                        <w:ind w:right="216"/>
                        <w:textAlignment w:val="baseline"/>
                        <w:rPr>
                          <w:rFonts w:ascii="Calibri" w:eastAsia="Calibri" w:hAnsi="Calibri"/>
                          <w:color w:val="000000"/>
                          <w:sz w:val="25"/>
                        </w:rPr>
                      </w:pPr>
                      <w:r>
                        <w:rPr>
                          <w:rFonts w:ascii="Calibri" w:eastAsia="Calibri" w:hAnsi="Calibri"/>
                          <w:color w:val="000000"/>
                          <w:sz w:val="25"/>
                        </w:rPr>
                        <w:t>Or soak cotton balls in cream and feed to the dog: 1 or 2 for a small dog; 3-5 for a large dog. The cotton balls will catch the shards and help them pass through your dog’s system. This is a medical emergency so contact your vet as soon as you can.</w:t>
                      </w:r>
                    </w:p>
                  </w:txbxContent>
                </v:textbox>
                <w10:wrap type="square" anchorx="page" anchory="page"/>
              </v:shape>
            </w:pict>
          </mc:Fallback>
        </mc:AlternateContent>
      </w:r>
    </w:p>
    <w:p w14:paraId="5FB01AAD" w14:textId="77777777" w:rsidR="00A372BD" w:rsidRDefault="00A372BD">
      <w:pPr>
        <w:sectPr w:rsidR="00A372BD">
          <w:pgSz w:w="12240" w:h="15840"/>
          <w:pgMar w:top="452" w:right="1440" w:bottom="454" w:left="1344" w:header="0" w:footer="550" w:gutter="0"/>
          <w:cols w:space="720"/>
        </w:sectPr>
      </w:pPr>
    </w:p>
    <w:p w14:paraId="01FC5277" w14:textId="62DC344D"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20032" behindDoc="1" locked="0" layoutInCell="1" allowOverlap="1" wp14:anchorId="7C783FE9">
                <wp:simplePos x="0" y="0"/>
                <wp:positionH relativeFrom="page">
                  <wp:posOffset>902335</wp:posOffset>
                </wp:positionH>
                <wp:positionV relativeFrom="page">
                  <wp:posOffset>1433830</wp:posOffset>
                </wp:positionV>
                <wp:extent cx="5943600" cy="7927340"/>
                <wp:effectExtent l="0" t="0" r="0" b="10160"/>
                <wp:wrapSquare wrapText="bothSides"/>
                <wp:docPr id="15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2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22908" w14:textId="77777777" w:rsidR="006A55FA" w:rsidRDefault="006A55FA">
                            <w:pPr>
                              <w:spacing w:before="33" w:line="309"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Skunk Deodorizer</w:t>
                            </w:r>
                          </w:p>
                          <w:p w14:paraId="57AD0AC5" w14:textId="77777777" w:rsidR="006A55FA" w:rsidRDefault="006A55FA">
                            <w:pPr>
                              <w:spacing w:before="42" w:line="292" w:lineRule="exact"/>
                              <w:ind w:right="144"/>
                              <w:textAlignment w:val="baseline"/>
                              <w:rPr>
                                <w:rFonts w:ascii="Calibri" w:eastAsia="Calibri" w:hAnsi="Calibri"/>
                                <w:color w:val="000000"/>
                                <w:sz w:val="25"/>
                              </w:rPr>
                            </w:pPr>
                            <w:r>
                              <w:rPr>
                                <w:rFonts w:ascii="Calibri" w:eastAsia="Calibri" w:hAnsi="Calibri"/>
                                <w:color w:val="000000"/>
                                <w:sz w:val="25"/>
                              </w:rPr>
                              <w:t xml:space="preserve">Many </w:t>
                            </w:r>
                            <w:proofErr w:type="spellStart"/>
                            <w:r>
                              <w:rPr>
                                <w:rFonts w:ascii="Calibri" w:eastAsia="Calibri" w:hAnsi="Calibri"/>
                                <w:color w:val="000000"/>
                                <w:sz w:val="25"/>
                              </w:rPr>
                              <w:t>Avidog</w:t>
                            </w:r>
                            <w:proofErr w:type="spellEnd"/>
                            <w:r>
                              <w:rPr>
                                <w:rFonts w:ascii="Calibri" w:eastAsia="Calibri" w:hAnsi="Calibri"/>
                                <w:color w:val="000000"/>
                                <w:sz w:val="25"/>
                              </w:rPr>
                              <w:t xml:space="preserve"> dogs have tangled with skunks. If this happens to yours, DO NOT PUT WATER ON YOUR DOG’S COAT before using the following deodorizer. Water will cause the odor to bond with the hair so you will smell it for months. Instead, use the following:</w:t>
                            </w:r>
                          </w:p>
                          <w:p w14:paraId="248312F1" w14:textId="77777777" w:rsidR="006A55FA" w:rsidRDefault="006A55FA">
                            <w:pPr>
                              <w:spacing w:before="166" w:line="247" w:lineRule="exact"/>
                              <w:ind w:left="432"/>
                              <w:textAlignment w:val="baseline"/>
                              <w:rPr>
                                <w:rFonts w:ascii="Calibri" w:eastAsia="Calibri" w:hAnsi="Calibri"/>
                                <w:color w:val="000000"/>
                                <w:spacing w:val="-8"/>
                                <w:sz w:val="25"/>
                              </w:rPr>
                            </w:pPr>
                            <w:r>
                              <w:rPr>
                                <w:rFonts w:ascii="Calibri" w:eastAsia="Calibri" w:hAnsi="Calibri"/>
                                <w:color w:val="000000"/>
                                <w:spacing w:val="-8"/>
                                <w:sz w:val="25"/>
                              </w:rPr>
                              <w:t>Ingredients:</w:t>
                            </w:r>
                          </w:p>
                          <w:p w14:paraId="537A6631" w14:textId="77777777" w:rsidR="006A55FA" w:rsidRDefault="006A55FA">
                            <w:pPr>
                              <w:numPr>
                                <w:ilvl w:val="0"/>
                                <w:numId w:val="2"/>
                              </w:numPr>
                              <w:tabs>
                                <w:tab w:val="clear" w:pos="360"/>
                                <w:tab w:val="left" w:pos="792"/>
                              </w:tabs>
                              <w:spacing w:before="171" w:line="242" w:lineRule="exact"/>
                              <w:ind w:left="792" w:hanging="360"/>
                              <w:textAlignment w:val="baseline"/>
                              <w:rPr>
                                <w:rFonts w:ascii="Calibri" w:eastAsia="Calibri" w:hAnsi="Calibri"/>
                                <w:color w:val="000000"/>
                                <w:spacing w:val="-5"/>
                                <w:sz w:val="25"/>
                              </w:rPr>
                            </w:pPr>
                            <w:r>
                              <w:rPr>
                                <w:rFonts w:ascii="Calibri" w:eastAsia="Calibri" w:hAnsi="Calibri"/>
                                <w:color w:val="000000"/>
                                <w:spacing w:val="-5"/>
                                <w:sz w:val="25"/>
                              </w:rPr>
                              <w:t>2 quarts fresh hydrogen peroxide (unopened bottle)</w:t>
                            </w:r>
                          </w:p>
                          <w:p w14:paraId="19AF39F3"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7"/>
                                <w:sz w:val="25"/>
                              </w:rPr>
                            </w:pPr>
                            <w:r>
                              <w:rPr>
                                <w:rFonts w:ascii="Calibri" w:eastAsia="Calibri" w:hAnsi="Calibri"/>
                                <w:color w:val="000000"/>
                                <w:spacing w:val="-7"/>
                                <w:sz w:val="25"/>
                              </w:rPr>
                              <w:t>1/2 cup baking soda</w:t>
                            </w:r>
                          </w:p>
                          <w:p w14:paraId="724ED213" w14:textId="77777777" w:rsidR="006A55FA" w:rsidRDefault="006A55FA">
                            <w:pPr>
                              <w:numPr>
                                <w:ilvl w:val="0"/>
                                <w:numId w:val="2"/>
                              </w:numPr>
                              <w:tabs>
                                <w:tab w:val="clear" w:pos="360"/>
                                <w:tab w:val="left" w:pos="792"/>
                              </w:tabs>
                              <w:spacing w:before="50" w:line="243" w:lineRule="exact"/>
                              <w:ind w:left="792" w:hanging="360"/>
                              <w:textAlignment w:val="baseline"/>
                              <w:rPr>
                                <w:rFonts w:ascii="Calibri" w:eastAsia="Calibri" w:hAnsi="Calibri"/>
                                <w:color w:val="000000"/>
                                <w:spacing w:val="-5"/>
                                <w:sz w:val="25"/>
                              </w:rPr>
                            </w:pPr>
                            <w:r>
                              <w:rPr>
                                <w:rFonts w:ascii="Calibri" w:eastAsia="Calibri" w:hAnsi="Calibri"/>
                                <w:color w:val="000000"/>
                                <w:spacing w:val="-5"/>
                                <w:sz w:val="25"/>
                              </w:rPr>
                              <w:t>2 teaspoons liquid dishwashing detergent</w:t>
                            </w:r>
                          </w:p>
                          <w:p w14:paraId="54DE28F3" w14:textId="77777777" w:rsidR="006A55FA" w:rsidRDefault="006A55FA">
                            <w:pPr>
                              <w:spacing w:before="118" w:line="293" w:lineRule="exact"/>
                              <w:textAlignment w:val="baseline"/>
                              <w:rPr>
                                <w:rFonts w:ascii="Calibri" w:eastAsia="Calibri" w:hAnsi="Calibri"/>
                                <w:color w:val="000000"/>
                                <w:sz w:val="25"/>
                              </w:rPr>
                            </w:pPr>
                            <w:r>
                              <w:rPr>
                                <w:rFonts w:ascii="Calibri" w:eastAsia="Calibri" w:hAnsi="Calibri"/>
                                <w:color w:val="000000"/>
                                <w:sz w:val="25"/>
                              </w:rPr>
                              <w:t>Instructions: Mix in an open container. Using gloves, apply to dog without applying water to the coat first. Leave on for 15 minutes before rinsing. Do not get in the dog’s eyes, ears or mouth. Use a washcloth to apply carefully to face and muzzle. This must be mixed fresh each time and cannot be stored in a closed container.</w:t>
                            </w:r>
                          </w:p>
                          <w:p w14:paraId="69D5CA77" w14:textId="77777777" w:rsidR="006A55FA" w:rsidRDefault="006A55FA">
                            <w:pPr>
                              <w:spacing w:before="295" w:line="309" w:lineRule="exact"/>
                              <w:textAlignment w:val="baseline"/>
                              <w:rPr>
                                <w:rFonts w:ascii="Calibri" w:eastAsia="Calibri" w:hAnsi="Calibri"/>
                                <w:b/>
                                <w:i/>
                                <w:color w:val="006FC0"/>
                                <w:sz w:val="28"/>
                              </w:rPr>
                            </w:pPr>
                            <w:r>
                              <w:rPr>
                                <w:rFonts w:ascii="Calibri" w:eastAsia="Calibri" w:hAnsi="Calibri"/>
                                <w:b/>
                                <w:i/>
                                <w:color w:val="006FC0"/>
                                <w:sz w:val="28"/>
                              </w:rPr>
                              <w:t>Sliced Foot Pads</w:t>
                            </w:r>
                          </w:p>
                          <w:p w14:paraId="49C52F6A" w14:textId="77777777" w:rsidR="006A55FA" w:rsidRDefault="006A55FA">
                            <w:pPr>
                              <w:numPr>
                                <w:ilvl w:val="0"/>
                                <w:numId w:val="1"/>
                              </w:numPr>
                              <w:tabs>
                                <w:tab w:val="clear" w:pos="360"/>
                                <w:tab w:val="left" w:pos="792"/>
                              </w:tabs>
                              <w:spacing w:before="91" w:line="263" w:lineRule="exact"/>
                              <w:ind w:left="792" w:hanging="360"/>
                              <w:textAlignment w:val="baseline"/>
                              <w:rPr>
                                <w:rFonts w:ascii="Calibri" w:eastAsia="Calibri" w:hAnsi="Calibri"/>
                                <w:color w:val="0000FF"/>
                                <w:spacing w:val="-4"/>
                                <w:sz w:val="24"/>
                                <w:u w:val="single"/>
                              </w:rPr>
                            </w:pPr>
                            <w:r>
                              <w:rPr>
                                <w:rFonts w:ascii="Calibri" w:eastAsia="Calibri" w:hAnsi="Calibri"/>
                                <w:color w:val="0000FF"/>
                                <w:spacing w:val="-4"/>
                                <w:sz w:val="24"/>
                                <w:u w:val="single"/>
                              </w:rPr>
                              <w:t>EMT Gel</w:t>
                            </w:r>
                            <w:r>
                              <w:rPr>
                                <w:rFonts w:ascii="Calibri" w:eastAsia="Calibri" w:hAnsi="Calibri"/>
                                <w:color w:val="000000"/>
                                <w:spacing w:val="-4"/>
                                <w:sz w:val="25"/>
                              </w:rPr>
                              <w:t xml:space="preserve"> or spray works well to hold the edges together.</w:t>
                            </w:r>
                          </w:p>
                          <w:p w14:paraId="2CB8DCD6" w14:textId="77777777" w:rsidR="006A55FA" w:rsidRDefault="006A55FA">
                            <w:pPr>
                              <w:numPr>
                                <w:ilvl w:val="0"/>
                                <w:numId w:val="2"/>
                              </w:numPr>
                              <w:tabs>
                                <w:tab w:val="clear" w:pos="360"/>
                                <w:tab w:val="left" w:pos="792"/>
                              </w:tabs>
                              <w:spacing w:before="29"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If you have nothing else, Super Glue will also work.</w:t>
                            </w:r>
                          </w:p>
                          <w:p w14:paraId="4AFCC3BA" w14:textId="77777777" w:rsidR="006A55FA" w:rsidRDefault="006A55FA">
                            <w:pPr>
                              <w:numPr>
                                <w:ilvl w:val="0"/>
                                <w:numId w:val="2"/>
                              </w:numPr>
                              <w:tabs>
                                <w:tab w:val="clear" w:pos="360"/>
                                <w:tab w:val="left" w:pos="792"/>
                              </w:tabs>
                              <w:spacing w:before="50"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Cover foot with a sock or bandage and limit exercise.</w:t>
                            </w:r>
                          </w:p>
                          <w:p w14:paraId="5DED8312" w14:textId="77777777" w:rsidR="006A55FA" w:rsidRDefault="006A55FA">
                            <w:pPr>
                              <w:numPr>
                                <w:ilvl w:val="0"/>
                                <w:numId w:val="2"/>
                              </w:numPr>
                              <w:tabs>
                                <w:tab w:val="clear" w:pos="360"/>
                                <w:tab w:val="left" w:pos="792"/>
                              </w:tabs>
                              <w:spacing w:after="6110" w:line="293" w:lineRule="exact"/>
                              <w:ind w:left="792" w:right="72" w:hanging="360"/>
                              <w:textAlignment w:val="baseline"/>
                              <w:rPr>
                                <w:rFonts w:ascii="Calibri" w:eastAsia="Calibri" w:hAnsi="Calibri"/>
                                <w:color w:val="000000"/>
                                <w:sz w:val="25"/>
                              </w:rPr>
                            </w:pPr>
                            <w:r>
                              <w:rPr>
                                <w:rFonts w:ascii="Calibri" w:eastAsia="Calibri" w:hAnsi="Calibri"/>
                                <w:color w:val="000000"/>
                                <w:sz w:val="25"/>
                              </w:rPr>
                              <w:t>However, if you are seeing 1 inch or more of the interior of the foot pad or any bones, ligaments or tendons, take your dog to your vet for stitches. Wounds should be stitched within 24 hours of the injury so do not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83FE9" id="Text Box 258" o:spid="_x0000_s1118" type="#_x0000_t202" style="position:absolute;margin-left:71.05pt;margin-top:112.9pt;width:468pt;height:624.2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" filled="f" stroked="f">
                <v:path arrowok="t"/>
                <v:textbox inset="0,0,0,0">
                  <w:txbxContent>
                    <w:p w14:paraId="74C22908" w14:textId="77777777" w:rsidR="006A55FA" w:rsidRDefault="006A55FA">
                      <w:pPr>
                        <w:spacing w:before="33" w:line="309"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Skunk Deodorizer</w:t>
                      </w:r>
                    </w:p>
                    <w:p w14:paraId="57AD0AC5" w14:textId="77777777" w:rsidR="006A55FA" w:rsidRDefault="006A55FA">
                      <w:pPr>
                        <w:spacing w:before="42" w:line="292" w:lineRule="exact"/>
                        <w:ind w:right="144"/>
                        <w:textAlignment w:val="baseline"/>
                        <w:rPr>
                          <w:rFonts w:ascii="Calibri" w:eastAsia="Calibri" w:hAnsi="Calibri"/>
                          <w:color w:val="000000"/>
                          <w:sz w:val="25"/>
                        </w:rPr>
                      </w:pPr>
                      <w:r>
                        <w:rPr>
                          <w:rFonts w:ascii="Calibri" w:eastAsia="Calibri" w:hAnsi="Calibri"/>
                          <w:color w:val="000000"/>
                          <w:sz w:val="25"/>
                        </w:rPr>
                        <w:t xml:space="preserve">Many </w:t>
                      </w:r>
                      <w:proofErr w:type="spellStart"/>
                      <w:r>
                        <w:rPr>
                          <w:rFonts w:ascii="Calibri" w:eastAsia="Calibri" w:hAnsi="Calibri"/>
                          <w:color w:val="000000"/>
                          <w:sz w:val="25"/>
                        </w:rPr>
                        <w:t>Avidog</w:t>
                      </w:r>
                      <w:proofErr w:type="spellEnd"/>
                      <w:r>
                        <w:rPr>
                          <w:rFonts w:ascii="Calibri" w:eastAsia="Calibri" w:hAnsi="Calibri"/>
                          <w:color w:val="000000"/>
                          <w:sz w:val="25"/>
                        </w:rPr>
                        <w:t xml:space="preserve"> dogs have tangled with skunks. If this happens to yours, DO NOT PUT WATER ON YOUR DOG’S COAT before using the following deodorizer. Water will cause the odor to bond with the hair so you will smell it for months. Instead, use the following:</w:t>
                      </w:r>
                    </w:p>
                    <w:p w14:paraId="248312F1" w14:textId="77777777" w:rsidR="006A55FA" w:rsidRDefault="006A55FA">
                      <w:pPr>
                        <w:spacing w:before="166" w:line="247" w:lineRule="exact"/>
                        <w:ind w:left="432"/>
                        <w:textAlignment w:val="baseline"/>
                        <w:rPr>
                          <w:rFonts w:ascii="Calibri" w:eastAsia="Calibri" w:hAnsi="Calibri"/>
                          <w:color w:val="000000"/>
                          <w:spacing w:val="-8"/>
                          <w:sz w:val="25"/>
                        </w:rPr>
                      </w:pPr>
                      <w:r>
                        <w:rPr>
                          <w:rFonts w:ascii="Calibri" w:eastAsia="Calibri" w:hAnsi="Calibri"/>
                          <w:color w:val="000000"/>
                          <w:spacing w:val="-8"/>
                          <w:sz w:val="25"/>
                        </w:rPr>
                        <w:t>Ingredients:</w:t>
                      </w:r>
                    </w:p>
                    <w:p w14:paraId="537A6631" w14:textId="77777777" w:rsidR="006A55FA" w:rsidRDefault="006A55FA">
                      <w:pPr>
                        <w:numPr>
                          <w:ilvl w:val="0"/>
                          <w:numId w:val="2"/>
                        </w:numPr>
                        <w:tabs>
                          <w:tab w:val="clear" w:pos="360"/>
                          <w:tab w:val="left" w:pos="792"/>
                        </w:tabs>
                        <w:spacing w:before="171" w:line="242" w:lineRule="exact"/>
                        <w:ind w:left="792" w:hanging="360"/>
                        <w:textAlignment w:val="baseline"/>
                        <w:rPr>
                          <w:rFonts w:ascii="Calibri" w:eastAsia="Calibri" w:hAnsi="Calibri"/>
                          <w:color w:val="000000"/>
                          <w:spacing w:val="-5"/>
                          <w:sz w:val="25"/>
                        </w:rPr>
                      </w:pPr>
                      <w:r>
                        <w:rPr>
                          <w:rFonts w:ascii="Calibri" w:eastAsia="Calibri" w:hAnsi="Calibri"/>
                          <w:color w:val="000000"/>
                          <w:spacing w:val="-5"/>
                          <w:sz w:val="25"/>
                        </w:rPr>
                        <w:t>2 quarts fresh hydrogen peroxide (unopened bottle)</w:t>
                      </w:r>
                    </w:p>
                    <w:p w14:paraId="19AF39F3"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7"/>
                          <w:sz w:val="25"/>
                        </w:rPr>
                      </w:pPr>
                      <w:r>
                        <w:rPr>
                          <w:rFonts w:ascii="Calibri" w:eastAsia="Calibri" w:hAnsi="Calibri"/>
                          <w:color w:val="000000"/>
                          <w:spacing w:val="-7"/>
                          <w:sz w:val="25"/>
                        </w:rPr>
                        <w:t>1/2 cup baking soda</w:t>
                      </w:r>
                    </w:p>
                    <w:p w14:paraId="724ED213" w14:textId="77777777" w:rsidR="006A55FA" w:rsidRDefault="006A55FA">
                      <w:pPr>
                        <w:numPr>
                          <w:ilvl w:val="0"/>
                          <w:numId w:val="2"/>
                        </w:numPr>
                        <w:tabs>
                          <w:tab w:val="clear" w:pos="360"/>
                          <w:tab w:val="left" w:pos="792"/>
                        </w:tabs>
                        <w:spacing w:before="50" w:line="243" w:lineRule="exact"/>
                        <w:ind w:left="792" w:hanging="360"/>
                        <w:textAlignment w:val="baseline"/>
                        <w:rPr>
                          <w:rFonts w:ascii="Calibri" w:eastAsia="Calibri" w:hAnsi="Calibri"/>
                          <w:color w:val="000000"/>
                          <w:spacing w:val="-5"/>
                          <w:sz w:val="25"/>
                        </w:rPr>
                      </w:pPr>
                      <w:r>
                        <w:rPr>
                          <w:rFonts w:ascii="Calibri" w:eastAsia="Calibri" w:hAnsi="Calibri"/>
                          <w:color w:val="000000"/>
                          <w:spacing w:val="-5"/>
                          <w:sz w:val="25"/>
                        </w:rPr>
                        <w:t>2 teaspoons liquid dishwashing detergent</w:t>
                      </w:r>
                    </w:p>
                    <w:p w14:paraId="54DE28F3" w14:textId="77777777" w:rsidR="006A55FA" w:rsidRDefault="006A55FA">
                      <w:pPr>
                        <w:spacing w:before="118" w:line="293" w:lineRule="exact"/>
                        <w:textAlignment w:val="baseline"/>
                        <w:rPr>
                          <w:rFonts w:ascii="Calibri" w:eastAsia="Calibri" w:hAnsi="Calibri"/>
                          <w:color w:val="000000"/>
                          <w:sz w:val="25"/>
                        </w:rPr>
                      </w:pPr>
                      <w:r>
                        <w:rPr>
                          <w:rFonts w:ascii="Calibri" w:eastAsia="Calibri" w:hAnsi="Calibri"/>
                          <w:color w:val="000000"/>
                          <w:sz w:val="25"/>
                        </w:rPr>
                        <w:t>Instructions: Mix in an open container. Using gloves, apply to dog without applying water to the coat first. Leave on for 15 minutes before rinsing. Do not get in the dog’s eyes, ears or mouth. Use a washcloth to apply carefully to face and muzzle. This must be mixed fresh each time and cannot be stored in a closed container.</w:t>
                      </w:r>
                    </w:p>
                    <w:p w14:paraId="69D5CA77" w14:textId="77777777" w:rsidR="006A55FA" w:rsidRDefault="006A55FA">
                      <w:pPr>
                        <w:spacing w:before="295" w:line="309" w:lineRule="exact"/>
                        <w:textAlignment w:val="baseline"/>
                        <w:rPr>
                          <w:rFonts w:ascii="Calibri" w:eastAsia="Calibri" w:hAnsi="Calibri"/>
                          <w:b/>
                          <w:i/>
                          <w:color w:val="006FC0"/>
                          <w:sz w:val="28"/>
                        </w:rPr>
                      </w:pPr>
                      <w:r>
                        <w:rPr>
                          <w:rFonts w:ascii="Calibri" w:eastAsia="Calibri" w:hAnsi="Calibri"/>
                          <w:b/>
                          <w:i/>
                          <w:color w:val="006FC0"/>
                          <w:sz w:val="28"/>
                        </w:rPr>
                        <w:t>Sliced Foot Pads</w:t>
                      </w:r>
                    </w:p>
                    <w:p w14:paraId="49C52F6A" w14:textId="77777777" w:rsidR="006A55FA" w:rsidRDefault="006A55FA">
                      <w:pPr>
                        <w:numPr>
                          <w:ilvl w:val="0"/>
                          <w:numId w:val="1"/>
                        </w:numPr>
                        <w:tabs>
                          <w:tab w:val="clear" w:pos="360"/>
                          <w:tab w:val="left" w:pos="792"/>
                        </w:tabs>
                        <w:spacing w:before="91" w:line="263" w:lineRule="exact"/>
                        <w:ind w:left="792" w:hanging="360"/>
                        <w:textAlignment w:val="baseline"/>
                        <w:rPr>
                          <w:rFonts w:ascii="Calibri" w:eastAsia="Calibri" w:hAnsi="Calibri"/>
                          <w:color w:val="0000FF"/>
                          <w:spacing w:val="-4"/>
                          <w:sz w:val="24"/>
                          <w:u w:val="single"/>
                        </w:rPr>
                      </w:pPr>
                      <w:r>
                        <w:rPr>
                          <w:rFonts w:ascii="Calibri" w:eastAsia="Calibri" w:hAnsi="Calibri"/>
                          <w:color w:val="0000FF"/>
                          <w:spacing w:val="-4"/>
                          <w:sz w:val="24"/>
                          <w:u w:val="single"/>
                        </w:rPr>
                        <w:t>EMT Gel</w:t>
                      </w:r>
                      <w:r>
                        <w:rPr>
                          <w:rFonts w:ascii="Calibri" w:eastAsia="Calibri" w:hAnsi="Calibri"/>
                          <w:color w:val="000000"/>
                          <w:spacing w:val="-4"/>
                          <w:sz w:val="25"/>
                        </w:rPr>
                        <w:t xml:space="preserve"> or spray works well to hold the edges together.</w:t>
                      </w:r>
                    </w:p>
                    <w:p w14:paraId="2CB8DCD6" w14:textId="77777777" w:rsidR="006A55FA" w:rsidRDefault="006A55FA">
                      <w:pPr>
                        <w:numPr>
                          <w:ilvl w:val="0"/>
                          <w:numId w:val="2"/>
                        </w:numPr>
                        <w:tabs>
                          <w:tab w:val="clear" w:pos="360"/>
                          <w:tab w:val="left" w:pos="792"/>
                        </w:tabs>
                        <w:spacing w:before="29"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If you have nothing else, Super Glue will also work.</w:t>
                      </w:r>
                    </w:p>
                    <w:p w14:paraId="4AFCC3BA" w14:textId="77777777" w:rsidR="006A55FA" w:rsidRDefault="006A55FA">
                      <w:pPr>
                        <w:numPr>
                          <w:ilvl w:val="0"/>
                          <w:numId w:val="2"/>
                        </w:numPr>
                        <w:tabs>
                          <w:tab w:val="clear" w:pos="360"/>
                          <w:tab w:val="left" w:pos="792"/>
                        </w:tabs>
                        <w:spacing w:before="50"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Cover foot with a sock or bandage and limit exercise.</w:t>
                      </w:r>
                    </w:p>
                    <w:p w14:paraId="5DED8312" w14:textId="77777777" w:rsidR="006A55FA" w:rsidRDefault="006A55FA">
                      <w:pPr>
                        <w:numPr>
                          <w:ilvl w:val="0"/>
                          <w:numId w:val="2"/>
                        </w:numPr>
                        <w:tabs>
                          <w:tab w:val="clear" w:pos="360"/>
                          <w:tab w:val="left" w:pos="792"/>
                        </w:tabs>
                        <w:spacing w:after="6110" w:line="293" w:lineRule="exact"/>
                        <w:ind w:left="792" w:right="72" w:hanging="360"/>
                        <w:textAlignment w:val="baseline"/>
                        <w:rPr>
                          <w:rFonts w:ascii="Calibri" w:eastAsia="Calibri" w:hAnsi="Calibri"/>
                          <w:color w:val="000000"/>
                          <w:sz w:val="25"/>
                        </w:rPr>
                      </w:pPr>
                      <w:r>
                        <w:rPr>
                          <w:rFonts w:ascii="Calibri" w:eastAsia="Calibri" w:hAnsi="Calibri"/>
                          <w:color w:val="000000"/>
                          <w:sz w:val="25"/>
                        </w:rPr>
                        <w:t>However, if you are seeing 1 inch or more of the interior of the foot pad or any bones, ligaments or tendons, take your dog to your vet for stitches. Wounds should be stitched within 24 hours of the injury so do not delay.</w:t>
                      </w:r>
                    </w:p>
                  </w:txbxContent>
                </v:textbox>
                <w10:wrap type="square" anchorx="page" anchory="page"/>
              </v:shape>
            </w:pict>
          </mc:Fallback>
        </mc:AlternateContent>
      </w:r>
    </w:p>
    <w:p w14:paraId="47F45D1F" w14:textId="77777777" w:rsidR="00A372BD" w:rsidRDefault="00A372BD">
      <w:pPr>
        <w:sectPr w:rsidR="00A372BD">
          <w:pgSz w:w="12240" w:h="15840"/>
          <w:pgMar w:top="452" w:right="1445" w:bottom="454" w:left="1344" w:header="0" w:footer="550" w:gutter="0"/>
          <w:cols w:space="720"/>
        </w:sectPr>
      </w:pPr>
    </w:p>
    <w:p w14:paraId="04A54975" w14:textId="1319192A"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22080" behindDoc="1" locked="0" layoutInCell="1" allowOverlap="1" wp14:anchorId="6EA79978">
                <wp:simplePos x="0" y="0"/>
                <wp:positionH relativeFrom="page">
                  <wp:posOffset>908685</wp:posOffset>
                </wp:positionH>
                <wp:positionV relativeFrom="page">
                  <wp:posOffset>1433830</wp:posOffset>
                </wp:positionV>
                <wp:extent cx="5943600" cy="7950835"/>
                <wp:effectExtent l="0" t="0" r="0" b="12065"/>
                <wp:wrapSquare wrapText="bothSides"/>
                <wp:docPr id="15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4DBDC"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13: Introducing Your New Pup to Other Pets</w:t>
                            </w:r>
                          </w:p>
                          <w:p w14:paraId="3C3349D5" w14:textId="77777777" w:rsidR="006A55FA" w:rsidRDefault="006A55FA">
                            <w:pPr>
                              <w:spacing w:before="249" w:line="293" w:lineRule="exact"/>
                              <w:ind w:right="144"/>
                              <w:textAlignment w:val="baseline"/>
                              <w:rPr>
                                <w:rFonts w:ascii="Calibri" w:eastAsia="Calibri" w:hAnsi="Calibri"/>
                                <w:color w:val="000000"/>
                                <w:spacing w:val="-5"/>
                                <w:sz w:val="25"/>
                              </w:rPr>
                            </w:pPr>
                            <w:r>
                              <w:rPr>
                                <w:rFonts w:ascii="Calibri" w:eastAsia="Calibri" w:hAnsi="Calibri"/>
                                <w:color w:val="000000"/>
                                <w:spacing w:val="-5"/>
                                <w:sz w:val="25"/>
                              </w:rPr>
                              <w:t>Obviously, you want all your pets to get along. Thus, introduction of your newest family member to the others is critical. Take some time to properly introduce dogs, cats and other pets to your new puppy so they have a good initial impression of their newest family member.</w:t>
                            </w:r>
                          </w:p>
                          <w:p w14:paraId="16A45217"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Dogs</w:t>
                            </w:r>
                          </w:p>
                          <w:p w14:paraId="38EDEA70" w14:textId="77777777" w:rsidR="006A55FA" w:rsidRDefault="006A55FA">
                            <w:pPr>
                              <w:spacing w:before="69" w:line="292" w:lineRule="exact"/>
                              <w:textAlignment w:val="baseline"/>
                              <w:rPr>
                                <w:rFonts w:ascii="Calibri" w:eastAsia="Calibri" w:hAnsi="Calibri"/>
                                <w:color w:val="000000"/>
                                <w:sz w:val="25"/>
                              </w:rPr>
                            </w:pPr>
                            <w:r>
                              <w:rPr>
                                <w:rFonts w:ascii="Calibri" w:eastAsia="Calibri" w:hAnsi="Calibri"/>
                                <w:color w:val="000000"/>
                                <w:sz w:val="25"/>
                              </w:rPr>
                              <w:t>If your other pet is a dog, do the initial introduction outside, in an open, neutral area, ideally off of your property. We are happy to help you introduce your pup, if you have brought your other dog along.</w:t>
                            </w:r>
                          </w:p>
                          <w:p w14:paraId="1A47995D" w14:textId="77777777" w:rsidR="006A55FA" w:rsidRDefault="006A55FA">
                            <w:pPr>
                              <w:spacing w:before="124" w:line="292" w:lineRule="exact"/>
                              <w:ind w:right="72"/>
                              <w:textAlignment w:val="baseline"/>
                              <w:rPr>
                                <w:rFonts w:ascii="Calibri" w:eastAsia="Calibri" w:hAnsi="Calibri"/>
                                <w:b/>
                                <w:color w:val="000000"/>
                                <w:spacing w:val="-5"/>
                                <w:sz w:val="24"/>
                              </w:rPr>
                            </w:pPr>
                            <w:r>
                              <w:rPr>
                                <w:rFonts w:ascii="Calibri" w:eastAsia="Calibri" w:hAnsi="Calibri"/>
                                <w:b/>
                                <w:color w:val="000000"/>
                                <w:spacing w:val="-5"/>
                                <w:sz w:val="24"/>
                              </w:rPr>
                              <w:t>Choose A Neutral Location</w:t>
                            </w:r>
                            <w:r>
                              <w:rPr>
                                <w:rFonts w:ascii="Calibri" w:eastAsia="Calibri" w:hAnsi="Calibri"/>
                                <w:color w:val="000000"/>
                                <w:spacing w:val="-5"/>
                                <w:sz w:val="25"/>
                              </w:rPr>
                              <w:t>: Introduce your dog to your new puppy in a neutral location so that your dog is less likely to view the newcomer as a territorial intruder. Each dog should be handled by a separate person. With both dogs on a leash, take them to an area with which neither is familiar, such as a park or a neighbor's yard. If you frequently walk your older dog in a park near your house, it may view that park as its territory, so choose another less familiar site.</w:t>
                            </w:r>
                          </w:p>
                          <w:p w14:paraId="47D353FC" w14:textId="77777777" w:rsidR="006A55FA" w:rsidRDefault="006A55FA">
                            <w:pPr>
                              <w:spacing w:before="124" w:line="292" w:lineRule="exact"/>
                              <w:ind w:right="144"/>
                              <w:textAlignment w:val="baseline"/>
                              <w:rPr>
                                <w:rFonts w:ascii="Calibri" w:eastAsia="Calibri" w:hAnsi="Calibri"/>
                                <w:color w:val="000000"/>
                                <w:sz w:val="25"/>
                              </w:rPr>
                            </w:pPr>
                            <w:r>
                              <w:rPr>
                                <w:rFonts w:ascii="Calibri" w:eastAsia="Calibri" w:hAnsi="Calibri"/>
                                <w:color w:val="000000"/>
                                <w:sz w:val="25"/>
                              </w:rPr>
                              <w:t>The key to a good introduction is to have the dogs do something, ideally go for a walk. Pushing dogs together and standing around watching them tends to make some very uncomfortable and can result in anxiety and even fights. This is particularly true for adults and very small puppies. So, plan a short walk, even if it is just around the block.</w:t>
                            </w:r>
                          </w:p>
                          <w:p w14:paraId="1149C42A" w14:textId="77777777" w:rsidR="006A55FA" w:rsidRDefault="006A55FA">
                            <w:pPr>
                              <w:spacing w:before="124" w:line="292"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Have one person hold the older dog on leash and the pup in your arms. Let the dog sniff the puppy while in your arms if it wants, but do not force it to interact with the pup. Don’t worry, it knows the puppy is there. Quietly praise your older dog for being polite and/or curious. Once the older dog is satisfied, put the pup on the ground away from the dog and on leash, keeping the puppy from approaching the adult. There is no reason for the dogs to touch each other.</w:t>
                            </w:r>
                          </w:p>
                          <w:p w14:paraId="55F73C06" w14:textId="77777777" w:rsidR="006A55FA" w:rsidRDefault="006A55FA">
                            <w:pPr>
                              <w:spacing w:before="119" w:line="293" w:lineRule="exact"/>
                              <w:textAlignment w:val="baseline"/>
                              <w:rPr>
                                <w:rFonts w:ascii="Calibri" w:eastAsia="Calibri" w:hAnsi="Calibri"/>
                                <w:color w:val="000000"/>
                                <w:spacing w:val="-5"/>
                                <w:sz w:val="25"/>
                              </w:rPr>
                            </w:pPr>
                            <w:r>
                              <w:rPr>
                                <w:rFonts w:ascii="Calibri" w:eastAsia="Calibri" w:hAnsi="Calibri"/>
                                <w:color w:val="000000"/>
                                <w:spacing w:val="-5"/>
                                <w:sz w:val="25"/>
                              </w:rPr>
                              <w:t>Head off on a walk with the dogs either walking parallel with neither dog able to touch the other, nor the puppy following the older dog. Allow the older dog to sniff the puppy, if it is normally good with puppies. Do not allow the puppy to run up to or jump on the adult. The goal isn’t that they interact physically, only that they spend time getting accustomed to each other.</w:t>
                            </w:r>
                          </w:p>
                          <w:p w14:paraId="08C697F0" w14:textId="77777777" w:rsidR="006A55FA" w:rsidRDefault="006A55FA">
                            <w:pPr>
                              <w:spacing w:before="119" w:line="293" w:lineRule="exact"/>
                              <w:ind w:right="432"/>
                              <w:textAlignment w:val="baseline"/>
                              <w:rPr>
                                <w:rFonts w:ascii="Calibri" w:eastAsia="Calibri" w:hAnsi="Calibri"/>
                                <w:color w:val="000000"/>
                                <w:sz w:val="25"/>
                              </w:rPr>
                            </w:pPr>
                            <w:r>
                              <w:rPr>
                                <w:rFonts w:ascii="Calibri" w:eastAsia="Calibri" w:hAnsi="Calibri"/>
                                <w:color w:val="000000"/>
                                <w:sz w:val="25"/>
                              </w:rPr>
                              <w:t>After 10 minutes or so, load the dog and pup in the car and head home. By the time you get home, the older dog will have figured out the puppy is coming along.</w:t>
                            </w:r>
                          </w:p>
                          <w:p w14:paraId="45BF78ED" w14:textId="77777777" w:rsidR="006A55FA" w:rsidRDefault="006A55FA">
                            <w:pPr>
                              <w:spacing w:before="120" w:line="293" w:lineRule="exact"/>
                              <w:ind w:right="432"/>
                              <w:textAlignment w:val="baseline"/>
                              <w:rPr>
                                <w:rFonts w:ascii="Calibri" w:eastAsia="Calibri" w:hAnsi="Calibri"/>
                                <w:color w:val="000000"/>
                                <w:spacing w:val="-4"/>
                                <w:sz w:val="25"/>
                              </w:rPr>
                            </w:pPr>
                            <w:r>
                              <w:rPr>
                                <w:rFonts w:ascii="Calibri" w:eastAsia="Calibri" w:hAnsi="Calibri"/>
                                <w:color w:val="000000"/>
                                <w:spacing w:val="-4"/>
                                <w:sz w:val="25"/>
                              </w:rPr>
                              <w:t>Do not use food during this initial introduction because one of them may become obsessive about or protective the food. Better to avoid temptation and instead use quiet praise and petting to reinforce your older dog for tolerating the puppy.</w:t>
                            </w:r>
                          </w:p>
                          <w:p w14:paraId="5D8EF26A" w14:textId="77777777" w:rsidR="006A55FA" w:rsidRDefault="006A55FA">
                            <w:pPr>
                              <w:spacing w:before="118" w:line="295" w:lineRule="exact"/>
                              <w:ind w:right="72"/>
                              <w:textAlignment w:val="baseline"/>
                              <w:rPr>
                                <w:rFonts w:ascii="Calibri" w:eastAsia="Calibri" w:hAnsi="Calibri"/>
                                <w:color w:val="000000"/>
                                <w:sz w:val="25"/>
                              </w:rPr>
                            </w:pPr>
                            <w:r>
                              <w:rPr>
                                <w:rFonts w:ascii="Calibri" w:eastAsia="Calibri" w:hAnsi="Calibri"/>
                                <w:color w:val="000000"/>
                                <w:sz w:val="25"/>
                              </w:rPr>
                              <w:t>The vast majority of the time, the older dog ignores the puppy after an initial sniff. This is normal and is the ideal situation. Do not demand that the older dog pay attention to or engage with the puppy.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79978" id="Text Box 257" o:spid="_x0000_s1119" type="#_x0000_t202" style="position:absolute;margin-left:71.55pt;margin-top:112.9pt;width:468pt;height:626.05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" filled="f" stroked="f">
                <v:path arrowok="t"/>
                <v:textbox inset="0,0,0,0">
                  <w:txbxContent>
                    <w:p w14:paraId="15C4DBDC"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13: Introducing Your New Pup to Other Pets</w:t>
                      </w:r>
                    </w:p>
                    <w:p w14:paraId="3C3349D5" w14:textId="77777777" w:rsidR="006A55FA" w:rsidRDefault="006A55FA">
                      <w:pPr>
                        <w:spacing w:before="249" w:line="293" w:lineRule="exact"/>
                        <w:ind w:right="144"/>
                        <w:textAlignment w:val="baseline"/>
                        <w:rPr>
                          <w:rFonts w:ascii="Calibri" w:eastAsia="Calibri" w:hAnsi="Calibri"/>
                          <w:color w:val="000000"/>
                          <w:spacing w:val="-5"/>
                          <w:sz w:val="25"/>
                        </w:rPr>
                      </w:pPr>
                      <w:r>
                        <w:rPr>
                          <w:rFonts w:ascii="Calibri" w:eastAsia="Calibri" w:hAnsi="Calibri"/>
                          <w:color w:val="000000"/>
                          <w:spacing w:val="-5"/>
                          <w:sz w:val="25"/>
                        </w:rPr>
                        <w:t>Obviously, you want all your pets to get along. Thus, introduction of your newest family member to the others is critical. Take some time to properly introduce dogs, cats and other pets to your new puppy so they have a good initial impression of their newest family member.</w:t>
                      </w:r>
                    </w:p>
                    <w:p w14:paraId="16A45217"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Dogs</w:t>
                      </w:r>
                    </w:p>
                    <w:p w14:paraId="38EDEA70" w14:textId="77777777" w:rsidR="006A55FA" w:rsidRDefault="006A55FA">
                      <w:pPr>
                        <w:spacing w:before="69" w:line="292" w:lineRule="exact"/>
                        <w:textAlignment w:val="baseline"/>
                        <w:rPr>
                          <w:rFonts w:ascii="Calibri" w:eastAsia="Calibri" w:hAnsi="Calibri"/>
                          <w:color w:val="000000"/>
                          <w:sz w:val="25"/>
                        </w:rPr>
                      </w:pPr>
                      <w:r>
                        <w:rPr>
                          <w:rFonts w:ascii="Calibri" w:eastAsia="Calibri" w:hAnsi="Calibri"/>
                          <w:color w:val="000000"/>
                          <w:sz w:val="25"/>
                        </w:rPr>
                        <w:t>If your other pet is a dog, do the initial introduction outside, in an open, neutral area, ideally off of your property. We are happy to help you introduce your pup, if you have brought your other dog along.</w:t>
                      </w:r>
                    </w:p>
                    <w:p w14:paraId="1A47995D" w14:textId="77777777" w:rsidR="006A55FA" w:rsidRDefault="006A55FA">
                      <w:pPr>
                        <w:spacing w:before="124" w:line="292" w:lineRule="exact"/>
                        <w:ind w:right="72"/>
                        <w:textAlignment w:val="baseline"/>
                        <w:rPr>
                          <w:rFonts w:ascii="Calibri" w:eastAsia="Calibri" w:hAnsi="Calibri"/>
                          <w:b/>
                          <w:color w:val="000000"/>
                          <w:spacing w:val="-5"/>
                          <w:sz w:val="24"/>
                        </w:rPr>
                      </w:pPr>
                      <w:r>
                        <w:rPr>
                          <w:rFonts w:ascii="Calibri" w:eastAsia="Calibri" w:hAnsi="Calibri"/>
                          <w:b/>
                          <w:color w:val="000000"/>
                          <w:spacing w:val="-5"/>
                          <w:sz w:val="24"/>
                        </w:rPr>
                        <w:t>Choose A Neutral Location</w:t>
                      </w:r>
                      <w:r>
                        <w:rPr>
                          <w:rFonts w:ascii="Calibri" w:eastAsia="Calibri" w:hAnsi="Calibri"/>
                          <w:color w:val="000000"/>
                          <w:spacing w:val="-5"/>
                          <w:sz w:val="25"/>
                        </w:rPr>
                        <w:t>: Introduce your dog to your new puppy in a neutral location so that your dog is less likely to view the newcomer as a territorial intruder. Each dog should be handled by a separate person. With both dogs on a leash, take them to an area with which neither is familiar, such as a park or a neighbor's yard. If you frequently walk your older dog in a park near your house, it may view that park as its territory, so choose another less familiar site.</w:t>
                      </w:r>
                    </w:p>
                    <w:p w14:paraId="47D353FC" w14:textId="77777777" w:rsidR="006A55FA" w:rsidRDefault="006A55FA">
                      <w:pPr>
                        <w:spacing w:before="124" w:line="292" w:lineRule="exact"/>
                        <w:ind w:right="144"/>
                        <w:textAlignment w:val="baseline"/>
                        <w:rPr>
                          <w:rFonts w:ascii="Calibri" w:eastAsia="Calibri" w:hAnsi="Calibri"/>
                          <w:color w:val="000000"/>
                          <w:sz w:val="25"/>
                        </w:rPr>
                      </w:pPr>
                      <w:r>
                        <w:rPr>
                          <w:rFonts w:ascii="Calibri" w:eastAsia="Calibri" w:hAnsi="Calibri"/>
                          <w:color w:val="000000"/>
                          <w:sz w:val="25"/>
                        </w:rPr>
                        <w:t>The key to a good introduction is to have the dogs do something, ideally go for a walk. Pushing dogs together and standing around watching them tends to make some very uncomfortable and can result in anxiety and even fights. This is particularly true for adults and very small puppies. So, plan a short walk, even if it is just around the block.</w:t>
                      </w:r>
                    </w:p>
                    <w:p w14:paraId="1149C42A" w14:textId="77777777" w:rsidR="006A55FA" w:rsidRDefault="006A55FA">
                      <w:pPr>
                        <w:spacing w:before="124" w:line="292"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Have one person hold the older dog on leash and the pup in your arms. Let the dog sniff the puppy while in your arms if it wants, but do not force it to interact with the pup. Don’t worry, it knows the puppy is there. Quietly praise your older dog for being polite and/or curious. Once the older dog is satisfied, put the pup on the ground away from the dog and on leash, keeping the puppy from approaching the adult. There is no reason for the dogs to touch each other.</w:t>
                      </w:r>
                    </w:p>
                    <w:p w14:paraId="55F73C06" w14:textId="77777777" w:rsidR="006A55FA" w:rsidRDefault="006A55FA">
                      <w:pPr>
                        <w:spacing w:before="119" w:line="293" w:lineRule="exact"/>
                        <w:textAlignment w:val="baseline"/>
                        <w:rPr>
                          <w:rFonts w:ascii="Calibri" w:eastAsia="Calibri" w:hAnsi="Calibri"/>
                          <w:color w:val="000000"/>
                          <w:spacing w:val="-5"/>
                          <w:sz w:val="25"/>
                        </w:rPr>
                      </w:pPr>
                      <w:r>
                        <w:rPr>
                          <w:rFonts w:ascii="Calibri" w:eastAsia="Calibri" w:hAnsi="Calibri"/>
                          <w:color w:val="000000"/>
                          <w:spacing w:val="-5"/>
                          <w:sz w:val="25"/>
                        </w:rPr>
                        <w:t>Head off on a walk with the dogs either walking parallel with neither dog able to touch the other, nor the puppy following the older dog. Allow the older dog to sniff the puppy, if it is normally good with puppies. Do not allow the puppy to run up to or jump on the adult. The goal isn’t that they interact physically, only that they spend time getting accustomed to each other.</w:t>
                      </w:r>
                    </w:p>
                    <w:p w14:paraId="08C697F0" w14:textId="77777777" w:rsidR="006A55FA" w:rsidRDefault="006A55FA">
                      <w:pPr>
                        <w:spacing w:before="119" w:line="293" w:lineRule="exact"/>
                        <w:ind w:right="432"/>
                        <w:textAlignment w:val="baseline"/>
                        <w:rPr>
                          <w:rFonts w:ascii="Calibri" w:eastAsia="Calibri" w:hAnsi="Calibri"/>
                          <w:color w:val="000000"/>
                          <w:sz w:val="25"/>
                        </w:rPr>
                      </w:pPr>
                      <w:r>
                        <w:rPr>
                          <w:rFonts w:ascii="Calibri" w:eastAsia="Calibri" w:hAnsi="Calibri"/>
                          <w:color w:val="000000"/>
                          <w:sz w:val="25"/>
                        </w:rPr>
                        <w:t>After 10 minutes or so, load the dog and pup in the car and head home. By the time you get home, the older dog will have figured out the puppy is coming along.</w:t>
                      </w:r>
                    </w:p>
                    <w:p w14:paraId="45BF78ED" w14:textId="77777777" w:rsidR="006A55FA" w:rsidRDefault="006A55FA">
                      <w:pPr>
                        <w:spacing w:before="120" w:line="293" w:lineRule="exact"/>
                        <w:ind w:right="432"/>
                        <w:textAlignment w:val="baseline"/>
                        <w:rPr>
                          <w:rFonts w:ascii="Calibri" w:eastAsia="Calibri" w:hAnsi="Calibri"/>
                          <w:color w:val="000000"/>
                          <w:spacing w:val="-4"/>
                          <w:sz w:val="25"/>
                        </w:rPr>
                      </w:pPr>
                      <w:r>
                        <w:rPr>
                          <w:rFonts w:ascii="Calibri" w:eastAsia="Calibri" w:hAnsi="Calibri"/>
                          <w:color w:val="000000"/>
                          <w:spacing w:val="-4"/>
                          <w:sz w:val="25"/>
                        </w:rPr>
                        <w:t>Do not use food during this initial introduction because one of them may become obsessive about or protective the food. Better to avoid temptation and instead use quiet praise and petting to reinforce your older dog for tolerating the puppy.</w:t>
                      </w:r>
                    </w:p>
                    <w:p w14:paraId="5D8EF26A" w14:textId="77777777" w:rsidR="006A55FA" w:rsidRDefault="006A55FA">
                      <w:pPr>
                        <w:spacing w:before="118" w:line="295" w:lineRule="exact"/>
                        <w:ind w:right="72"/>
                        <w:textAlignment w:val="baseline"/>
                        <w:rPr>
                          <w:rFonts w:ascii="Calibri" w:eastAsia="Calibri" w:hAnsi="Calibri"/>
                          <w:color w:val="000000"/>
                          <w:sz w:val="25"/>
                        </w:rPr>
                      </w:pPr>
                      <w:r>
                        <w:rPr>
                          <w:rFonts w:ascii="Calibri" w:eastAsia="Calibri" w:hAnsi="Calibri"/>
                          <w:color w:val="000000"/>
                          <w:sz w:val="25"/>
                        </w:rPr>
                        <w:t>The vast majority of the time, the older dog ignores the puppy after an initial sniff. This is normal and is the ideal situation. Do not demand that the older dog pay attention to or engage with the puppy.</w:t>
                      </w:r>
                    </w:p>
                  </w:txbxContent>
                </v:textbox>
                <w10:wrap type="square" anchorx="page" anchory="page"/>
              </v:shape>
            </w:pict>
          </mc:Fallback>
        </mc:AlternateContent>
      </w:r>
    </w:p>
    <w:p w14:paraId="53FFB3CB" w14:textId="77777777" w:rsidR="00A372BD" w:rsidRDefault="00A372BD">
      <w:pPr>
        <w:sectPr w:rsidR="00A372BD">
          <w:pgSz w:w="12240" w:h="15840"/>
          <w:pgMar w:top="452" w:right="1440" w:bottom="454" w:left="1344" w:header="0" w:footer="550" w:gutter="0"/>
          <w:cols w:space="720"/>
        </w:sectPr>
      </w:pPr>
    </w:p>
    <w:p w14:paraId="13A1459F" w14:textId="6F462C78"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24128" behindDoc="1" locked="0" layoutInCell="1" allowOverlap="1" wp14:anchorId="42D2D53C">
                <wp:simplePos x="0" y="0"/>
                <wp:positionH relativeFrom="page">
                  <wp:posOffset>913130</wp:posOffset>
                </wp:positionH>
                <wp:positionV relativeFrom="page">
                  <wp:posOffset>1605915</wp:posOffset>
                </wp:positionV>
                <wp:extent cx="5943600" cy="7778750"/>
                <wp:effectExtent l="0" t="0" r="0" b="6350"/>
                <wp:wrapSquare wrapText="bothSides"/>
                <wp:docPr id="15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77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EAAB5" w14:textId="77777777" w:rsidR="006A55FA" w:rsidRDefault="006A55FA">
                            <w:pPr>
                              <w:spacing w:line="293" w:lineRule="exact"/>
                              <w:ind w:right="72"/>
                              <w:textAlignment w:val="baseline"/>
                              <w:rPr>
                                <w:rFonts w:ascii="Calibri" w:eastAsia="Calibri" w:hAnsi="Calibri"/>
                                <w:b/>
                                <w:color w:val="000000"/>
                                <w:spacing w:val="-4"/>
                                <w:sz w:val="24"/>
                              </w:rPr>
                            </w:pPr>
                            <w:r>
                              <w:rPr>
                                <w:rFonts w:ascii="Calibri" w:eastAsia="Calibri" w:hAnsi="Calibri"/>
                                <w:b/>
                                <w:color w:val="000000"/>
                                <w:spacing w:val="-4"/>
                                <w:sz w:val="24"/>
                              </w:rPr>
                              <w:t>Be Aware of Body Postures</w:t>
                            </w:r>
                            <w:r>
                              <w:rPr>
                                <w:rFonts w:ascii="Calibri" w:eastAsia="Calibri" w:hAnsi="Calibri"/>
                                <w:color w:val="000000"/>
                                <w:spacing w:val="-4"/>
                                <w:sz w:val="25"/>
                              </w:rPr>
                              <w:t>: Watch carefully for body postures that indicate an aggressive response, including hair standing up on the dog's back, teeth-baring, deep growls, a stiff legged gait or a prolonged stare. If you see such postures, interrupt the interaction immediately by scooping up the puppy and getting the dog interested in something else.</w:t>
                            </w:r>
                          </w:p>
                          <w:p w14:paraId="7BD7BFDC" w14:textId="77777777" w:rsidR="006A55FA" w:rsidRDefault="006A55FA">
                            <w:pPr>
                              <w:spacing w:before="124" w:line="293" w:lineRule="exact"/>
                              <w:textAlignment w:val="baseline"/>
                              <w:rPr>
                                <w:rFonts w:ascii="Calibri" w:eastAsia="Calibri" w:hAnsi="Calibri"/>
                                <w:b/>
                                <w:color w:val="000000"/>
                                <w:spacing w:val="-5"/>
                                <w:sz w:val="24"/>
                              </w:rPr>
                            </w:pPr>
                            <w:r>
                              <w:rPr>
                                <w:rFonts w:ascii="Calibri" w:eastAsia="Calibri" w:hAnsi="Calibri"/>
                                <w:b/>
                                <w:color w:val="000000"/>
                                <w:spacing w:val="-5"/>
                                <w:sz w:val="24"/>
                              </w:rPr>
                              <w:t>Taking the Dogs Home</w:t>
                            </w:r>
                            <w:r>
                              <w:rPr>
                                <w:rFonts w:ascii="Calibri" w:eastAsia="Calibri" w:hAnsi="Calibri"/>
                                <w:color w:val="000000"/>
                                <w:spacing w:val="-5"/>
                                <w:sz w:val="25"/>
                              </w:rPr>
                              <w:t>: When you go home, let the puppy in the house first, allowing it time to investigate this exciting, new place. We firmly believe that puppies should be supervised and on leash from the beginning at home so you can show them appropriate behavior in the house. Give the pup a short tour and let it explore before putting it in a crate or x-pen in the house.</w:t>
                            </w:r>
                          </w:p>
                          <w:p w14:paraId="1EE86085" w14:textId="77777777" w:rsidR="006A55FA" w:rsidRDefault="006A55FA">
                            <w:pPr>
                              <w:spacing w:before="119" w:line="293" w:lineRule="exact"/>
                              <w:ind w:right="144"/>
                              <w:textAlignment w:val="baseline"/>
                              <w:rPr>
                                <w:rFonts w:ascii="Calibri" w:eastAsia="Calibri" w:hAnsi="Calibri"/>
                                <w:color w:val="000000"/>
                                <w:sz w:val="25"/>
                              </w:rPr>
                            </w:pPr>
                            <w:r>
                              <w:rPr>
                                <w:rFonts w:ascii="Calibri" w:eastAsia="Calibri" w:hAnsi="Calibri"/>
                                <w:color w:val="000000"/>
                                <w:sz w:val="25"/>
                              </w:rPr>
                              <w:t>Now, bring the adult dog in and allow it to investigate the pup’s smell in the house. The pup should be confined with a crate or x-pen most of the time, so start now. Be aware that restricted spaces such as hallways and doorways are more likely to cause aggressive interactions since the dogs are less able to give each other space. Praise the dog whenever the puppy is around. Spend some time with your older dog and tell it how wonderful it is for tolerating the youngster.</w:t>
                            </w:r>
                          </w:p>
                          <w:p w14:paraId="53CBA30F" w14:textId="77777777" w:rsidR="006A55FA" w:rsidRDefault="006A55FA">
                            <w:pPr>
                              <w:spacing w:before="119" w:line="293" w:lineRule="exact"/>
                              <w:ind w:right="72"/>
                              <w:textAlignment w:val="baseline"/>
                              <w:rPr>
                                <w:rFonts w:ascii="Calibri" w:eastAsia="Calibri" w:hAnsi="Calibri"/>
                                <w:b/>
                                <w:color w:val="000000"/>
                                <w:sz w:val="24"/>
                              </w:rPr>
                            </w:pPr>
                            <w:r>
                              <w:rPr>
                                <w:rFonts w:ascii="Calibri" w:eastAsia="Calibri" w:hAnsi="Calibri"/>
                                <w:b/>
                                <w:color w:val="000000"/>
                                <w:sz w:val="24"/>
                              </w:rPr>
                              <w:t>More Than One Dog</w:t>
                            </w:r>
                            <w:r>
                              <w:rPr>
                                <w:rFonts w:ascii="Calibri" w:eastAsia="Calibri" w:hAnsi="Calibri"/>
                                <w:color w:val="000000"/>
                                <w:sz w:val="25"/>
                              </w:rPr>
                              <w:t>: If you have more than one resident dog in your household, introduce the resident dogs to the new puppy one at a time. Two or more adult dogs may have a tendency to gang up on or simply run over the newcomer.</w:t>
                            </w:r>
                          </w:p>
                          <w:p w14:paraId="463B60FF" w14:textId="77777777" w:rsidR="006A55FA" w:rsidRDefault="006A55FA">
                            <w:pPr>
                              <w:spacing w:before="119" w:line="293" w:lineRule="exact"/>
                              <w:ind w:right="216"/>
                              <w:textAlignment w:val="baseline"/>
                              <w:rPr>
                                <w:rFonts w:ascii="Calibri" w:eastAsia="Calibri" w:hAnsi="Calibri"/>
                                <w:b/>
                                <w:color w:val="000000"/>
                                <w:sz w:val="24"/>
                              </w:rPr>
                            </w:pPr>
                            <w:r>
                              <w:rPr>
                                <w:rFonts w:ascii="Calibri" w:eastAsia="Calibri" w:hAnsi="Calibri"/>
                                <w:b/>
                                <w:color w:val="000000"/>
                                <w:sz w:val="24"/>
                              </w:rPr>
                              <w:t>Use Positive Reinforcement</w:t>
                            </w:r>
                            <w:r>
                              <w:rPr>
                                <w:rFonts w:ascii="Calibri" w:eastAsia="Calibri" w:hAnsi="Calibri"/>
                                <w:color w:val="000000"/>
                                <w:sz w:val="25"/>
                              </w:rPr>
                              <w:t>: After the first meeting, you want your older dog to expect "good things" to happen when the puppy is around. Your older dog should get more treats, more praise and more play when the puppy is visible, even if contained.</w:t>
                            </w:r>
                          </w:p>
                          <w:p w14:paraId="6F04FBB6" w14:textId="77777777" w:rsidR="006A55FA" w:rsidRDefault="006A55FA">
                            <w:pPr>
                              <w:spacing w:before="120" w:line="293" w:lineRule="exact"/>
                              <w:textAlignment w:val="baseline"/>
                              <w:rPr>
                                <w:rFonts w:ascii="Calibri" w:eastAsia="Calibri" w:hAnsi="Calibri"/>
                                <w:b/>
                                <w:color w:val="000000"/>
                                <w:sz w:val="24"/>
                              </w:rPr>
                            </w:pPr>
                            <w:r>
                              <w:rPr>
                                <w:rFonts w:ascii="Calibri" w:eastAsia="Calibri" w:hAnsi="Calibri"/>
                                <w:b/>
                                <w:color w:val="000000"/>
                                <w:sz w:val="24"/>
                              </w:rPr>
                              <w:t>Aggressive Dogs</w:t>
                            </w:r>
                            <w:r>
                              <w:rPr>
                                <w:rFonts w:ascii="Calibri" w:eastAsia="Calibri" w:hAnsi="Calibri"/>
                                <w:color w:val="000000"/>
                                <w:sz w:val="25"/>
                              </w:rPr>
                              <w:t>: If your dog is known to be aggressive or intolerant toward puppies, keep them physically apart until your pup is sturdier and has had the opportunity to meet other adult dogs with good temperaments. Very dogs are not fragile, but they are breakable.</w:t>
                            </w:r>
                          </w:p>
                          <w:p w14:paraId="2D397698"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You can do the neutral introduction described above but if you see any aggressive behavior, call the dog to you and break off the introduction. Just as you would not go out of your way to introduce children to felons, do not let your puppy know there are mean dogs in the world for a good while. Early attacks on pups have been shown to cause lifelong dog aggression and/or anxiety, so protect your puppy.</w:t>
                            </w:r>
                          </w:p>
                          <w:p w14:paraId="10877A44" w14:textId="77777777" w:rsidR="006A55FA" w:rsidRDefault="006A55FA">
                            <w:pPr>
                              <w:spacing w:before="119" w:line="293" w:lineRule="exact"/>
                              <w:ind w:right="432"/>
                              <w:textAlignment w:val="baseline"/>
                              <w:rPr>
                                <w:rFonts w:ascii="Calibri" w:eastAsia="Calibri" w:hAnsi="Calibri"/>
                                <w:b/>
                                <w:color w:val="000000"/>
                                <w:spacing w:val="-4"/>
                                <w:sz w:val="24"/>
                              </w:rPr>
                            </w:pPr>
                            <w:r>
                              <w:rPr>
                                <w:rFonts w:ascii="Calibri" w:eastAsia="Calibri" w:hAnsi="Calibri"/>
                                <w:b/>
                                <w:color w:val="000000"/>
                                <w:spacing w:val="-4"/>
                                <w:sz w:val="24"/>
                              </w:rPr>
                              <w:t>Dogs Are NOT Babysitters</w:t>
                            </w:r>
                            <w:r>
                              <w:rPr>
                                <w:rFonts w:ascii="Calibri" w:eastAsia="Calibri" w:hAnsi="Calibri"/>
                                <w:color w:val="000000"/>
                                <w:spacing w:val="-4"/>
                                <w:sz w:val="25"/>
                              </w:rPr>
                              <w:t>: Older dogs should not be seen as babysitters nor should they be forced to tolerate those puppy teeth constantly; puppies usually pester adult dogs</w:t>
                            </w:r>
                          </w:p>
                          <w:p w14:paraId="386A3C66" w14:textId="77777777" w:rsidR="006A55FA" w:rsidRDefault="006A55FA">
                            <w:pPr>
                              <w:spacing w:before="3" w:line="293" w:lineRule="exact"/>
                              <w:textAlignment w:val="baseline"/>
                              <w:rPr>
                                <w:rFonts w:ascii="Calibri" w:eastAsia="Calibri" w:hAnsi="Calibri"/>
                                <w:color w:val="000000"/>
                                <w:sz w:val="25"/>
                              </w:rPr>
                            </w:pPr>
                            <w:r>
                              <w:rPr>
                                <w:rFonts w:ascii="Calibri" w:eastAsia="Calibri" w:hAnsi="Calibri"/>
                                <w:color w:val="000000"/>
                                <w:sz w:val="25"/>
                              </w:rPr>
                              <w:t>unmercifully. Do not allow your puppy and dog to be unsupervised until your pup is four or five months old. Although your puppy has been raised with good-tempered dogs who have taught them some canine language, before the age of four months puppies are not good at recognizing subtle body postures from adult dogs signaling that they have had enough. Keep your puppy contained in an exercise pen, crate or powder room so that your older dog has time away from the new arrival.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2D53C" id="Text Box 256" o:spid="_x0000_s1120" type="#_x0000_t202" style="position:absolute;margin-left:71.9pt;margin-top:126.45pt;width:468pt;height:612.5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" filled="f" stroked="f">
                <v:path arrowok="t"/>
                <v:textbox inset="0,0,0,0">
                  <w:txbxContent>
                    <w:p w14:paraId="44AEAAB5" w14:textId="77777777" w:rsidR="006A55FA" w:rsidRDefault="006A55FA">
                      <w:pPr>
                        <w:spacing w:line="293" w:lineRule="exact"/>
                        <w:ind w:right="72"/>
                        <w:textAlignment w:val="baseline"/>
                        <w:rPr>
                          <w:rFonts w:ascii="Calibri" w:eastAsia="Calibri" w:hAnsi="Calibri"/>
                          <w:b/>
                          <w:color w:val="000000"/>
                          <w:spacing w:val="-4"/>
                          <w:sz w:val="24"/>
                        </w:rPr>
                      </w:pPr>
                      <w:r>
                        <w:rPr>
                          <w:rFonts w:ascii="Calibri" w:eastAsia="Calibri" w:hAnsi="Calibri"/>
                          <w:b/>
                          <w:color w:val="000000"/>
                          <w:spacing w:val="-4"/>
                          <w:sz w:val="24"/>
                        </w:rPr>
                        <w:t>Be Aware of Body Postures</w:t>
                      </w:r>
                      <w:r>
                        <w:rPr>
                          <w:rFonts w:ascii="Calibri" w:eastAsia="Calibri" w:hAnsi="Calibri"/>
                          <w:color w:val="000000"/>
                          <w:spacing w:val="-4"/>
                          <w:sz w:val="25"/>
                        </w:rPr>
                        <w:t>: Watch carefully for body postures that indicate an aggressive response, including hair standing up on the dog's back, teeth-baring, deep growls, a stiff legged gait or a prolonged stare. If you see such postures, interrupt the interaction immediately by scooping up the puppy and getting the dog interested in something else.</w:t>
                      </w:r>
                    </w:p>
                    <w:p w14:paraId="7BD7BFDC" w14:textId="77777777" w:rsidR="006A55FA" w:rsidRDefault="006A55FA">
                      <w:pPr>
                        <w:spacing w:before="124" w:line="293" w:lineRule="exact"/>
                        <w:textAlignment w:val="baseline"/>
                        <w:rPr>
                          <w:rFonts w:ascii="Calibri" w:eastAsia="Calibri" w:hAnsi="Calibri"/>
                          <w:b/>
                          <w:color w:val="000000"/>
                          <w:spacing w:val="-5"/>
                          <w:sz w:val="24"/>
                        </w:rPr>
                      </w:pPr>
                      <w:r>
                        <w:rPr>
                          <w:rFonts w:ascii="Calibri" w:eastAsia="Calibri" w:hAnsi="Calibri"/>
                          <w:b/>
                          <w:color w:val="000000"/>
                          <w:spacing w:val="-5"/>
                          <w:sz w:val="24"/>
                        </w:rPr>
                        <w:t>Taking the Dogs Home</w:t>
                      </w:r>
                      <w:r>
                        <w:rPr>
                          <w:rFonts w:ascii="Calibri" w:eastAsia="Calibri" w:hAnsi="Calibri"/>
                          <w:color w:val="000000"/>
                          <w:spacing w:val="-5"/>
                          <w:sz w:val="25"/>
                        </w:rPr>
                        <w:t>: When you go home, let the puppy in the house first, allowing it time to investigate this exciting, new place. We firmly believe that puppies should be supervised and on leash from the beginning at home so you can show them appropriate behavior in the house. Give the pup a short tour and let it explore before putting it in a crate or x-pen in the house.</w:t>
                      </w:r>
                    </w:p>
                    <w:p w14:paraId="1EE86085" w14:textId="77777777" w:rsidR="006A55FA" w:rsidRDefault="006A55FA">
                      <w:pPr>
                        <w:spacing w:before="119" w:line="293" w:lineRule="exact"/>
                        <w:ind w:right="144"/>
                        <w:textAlignment w:val="baseline"/>
                        <w:rPr>
                          <w:rFonts w:ascii="Calibri" w:eastAsia="Calibri" w:hAnsi="Calibri"/>
                          <w:color w:val="000000"/>
                          <w:sz w:val="25"/>
                        </w:rPr>
                      </w:pPr>
                      <w:r>
                        <w:rPr>
                          <w:rFonts w:ascii="Calibri" w:eastAsia="Calibri" w:hAnsi="Calibri"/>
                          <w:color w:val="000000"/>
                          <w:sz w:val="25"/>
                        </w:rPr>
                        <w:t>Now, bring the adult dog in and allow it to investigate the pup’s smell in the house. The pup should be confined with a crate or x-pen most of the time, so start now. Be aware that restricted spaces such as hallways and doorways are more likely to cause aggressive interactions since the dogs are less able to give each other space. Praise the dog whenever the puppy is around. Spend some time with your older dog and tell it how wonderful it is for tolerating the youngster.</w:t>
                      </w:r>
                    </w:p>
                    <w:p w14:paraId="53CBA30F" w14:textId="77777777" w:rsidR="006A55FA" w:rsidRDefault="006A55FA">
                      <w:pPr>
                        <w:spacing w:before="119" w:line="293" w:lineRule="exact"/>
                        <w:ind w:right="72"/>
                        <w:textAlignment w:val="baseline"/>
                        <w:rPr>
                          <w:rFonts w:ascii="Calibri" w:eastAsia="Calibri" w:hAnsi="Calibri"/>
                          <w:b/>
                          <w:color w:val="000000"/>
                          <w:sz w:val="24"/>
                        </w:rPr>
                      </w:pPr>
                      <w:r>
                        <w:rPr>
                          <w:rFonts w:ascii="Calibri" w:eastAsia="Calibri" w:hAnsi="Calibri"/>
                          <w:b/>
                          <w:color w:val="000000"/>
                          <w:sz w:val="24"/>
                        </w:rPr>
                        <w:t>More Than One Dog</w:t>
                      </w:r>
                      <w:r>
                        <w:rPr>
                          <w:rFonts w:ascii="Calibri" w:eastAsia="Calibri" w:hAnsi="Calibri"/>
                          <w:color w:val="000000"/>
                          <w:sz w:val="25"/>
                        </w:rPr>
                        <w:t>: If you have more than one resident dog in your household, introduce the resident dogs to the new puppy one at a time. Two or more adult dogs may have a tendency to gang up on or simply run over the newcomer.</w:t>
                      </w:r>
                    </w:p>
                    <w:p w14:paraId="463B60FF" w14:textId="77777777" w:rsidR="006A55FA" w:rsidRDefault="006A55FA">
                      <w:pPr>
                        <w:spacing w:before="119" w:line="293" w:lineRule="exact"/>
                        <w:ind w:right="216"/>
                        <w:textAlignment w:val="baseline"/>
                        <w:rPr>
                          <w:rFonts w:ascii="Calibri" w:eastAsia="Calibri" w:hAnsi="Calibri"/>
                          <w:b/>
                          <w:color w:val="000000"/>
                          <w:sz w:val="24"/>
                        </w:rPr>
                      </w:pPr>
                      <w:r>
                        <w:rPr>
                          <w:rFonts w:ascii="Calibri" w:eastAsia="Calibri" w:hAnsi="Calibri"/>
                          <w:b/>
                          <w:color w:val="000000"/>
                          <w:sz w:val="24"/>
                        </w:rPr>
                        <w:t>Use Positive Reinforcement</w:t>
                      </w:r>
                      <w:r>
                        <w:rPr>
                          <w:rFonts w:ascii="Calibri" w:eastAsia="Calibri" w:hAnsi="Calibri"/>
                          <w:color w:val="000000"/>
                          <w:sz w:val="25"/>
                        </w:rPr>
                        <w:t>: After the first meeting, you want your older dog to expect "good things" to happen when the puppy is around. Your older dog should get more treats, more praise and more play when the puppy is visible, even if contained.</w:t>
                      </w:r>
                    </w:p>
                    <w:p w14:paraId="6F04FBB6" w14:textId="77777777" w:rsidR="006A55FA" w:rsidRDefault="006A55FA">
                      <w:pPr>
                        <w:spacing w:before="120" w:line="293" w:lineRule="exact"/>
                        <w:textAlignment w:val="baseline"/>
                        <w:rPr>
                          <w:rFonts w:ascii="Calibri" w:eastAsia="Calibri" w:hAnsi="Calibri"/>
                          <w:b/>
                          <w:color w:val="000000"/>
                          <w:sz w:val="24"/>
                        </w:rPr>
                      </w:pPr>
                      <w:r>
                        <w:rPr>
                          <w:rFonts w:ascii="Calibri" w:eastAsia="Calibri" w:hAnsi="Calibri"/>
                          <w:b/>
                          <w:color w:val="000000"/>
                          <w:sz w:val="24"/>
                        </w:rPr>
                        <w:t>Aggressive Dogs</w:t>
                      </w:r>
                      <w:r>
                        <w:rPr>
                          <w:rFonts w:ascii="Calibri" w:eastAsia="Calibri" w:hAnsi="Calibri"/>
                          <w:color w:val="000000"/>
                          <w:sz w:val="25"/>
                        </w:rPr>
                        <w:t>: If your dog is known to be aggressive or intolerant toward puppies, keep them physically apart until your pup is sturdier and has had the opportunity to meet other adult dogs with good temperaments. Very dogs are not fragile, but they are breakable.</w:t>
                      </w:r>
                    </w:p>
                    <w:p w14:paraId="2D397698"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You can do the neutral introduction described above but if you see any aggressive behavior, call the dog to you and break off the introduction. Just as you would not go out of your way to introduce children to felons, do not let your puppy know there are mean dogs in the world for a good while. Early attacks on pups have been shown to cause lifelong dog aggression and/or anxiety, so protect your puppy.</w:t>
                      </w:r>
                    </w:p>
                    <w:p w14:paraId="10877A44" w14:textId="77777777" w:rsidR="006A55FA" w:rsidRDefault="006A55FA">
                      <w:pPr>
                        <w:spacing w:before="119" w:line="293" w:lineRule="exact"/>
                        <w:ind w:right="432"/>
                        <w:textAlignment w:val="baseline"/>
                        <w:rPr>
                          <w:rFonts w:ascii="Calibri" w:eastAsia="Calibri" w:hAnsi="Calibri"/>
                          <w:b/>
                          <w:color w:val="000000"/>
                          <w:spacing w:val="-4"/>
                          <w:sz w:val="24"/>
                        </w:rPr>
                      </w:pPr>
                      <w:r>
                        <w:rPr>
                          <w:rFonts w:ascii="Calibri" w:eastAsia="Calibri" w:hAnsi="Calibri"/>
                          <w:b/>
                          <w:color w:val="000000"/>
                          <w:spacing w:val="-4"/>
                          <w:sz w:val="24"/>
                        </w:rPr>
                        <w:t>Dogs Are NOT Babysitters</w:t>
                      </w:r>
                      <w:r>
                        <w:rPr>
                          <w:rFonts w:ascii="Calibri" w:eastAsia="Calibri" w:hAnsi="Calibri"/>
                          <w:color w:val="000000"/>
                          <w:spacing w:val="-4"/>
                          <w:sz w:val="25"/>
                        </w:rPr>
                        <w:t>: Older dogs should not be seen as babysitters nor should they be forced to tolerate those puppy teeth constantly; puppies usually pester adult dogs</w:t>
                      </w:r>
                    </w:p>
                    <w:p w14:paraId="386A3C66" w14:textId="77777777" w:rsidR="006A55FA" w:rsidRDefault="006A55FA">
                      <w:pPr>
                        <w:spacing w:before="3" w:line="293" w:lineRule="exact"/>
                        <w:textAlignment w:val="baseline"/>
                        <w:rPr>
                          <w:rFonts w:ascii="Calibri" w:eastAsia="Calibri" w:hAnsi="Calibri"/>
                          <w:color w:val="000000"/>
                          <w:sz w:val="25"/>
                        </w:rPr>
                      </w:pPr>
                      <w:r>
                        <w:rPr>
                          <w:rFonts w:ascii="Calibri" w:eastAsia="Calibri" w:hAnsi="Calibri"/>
                          <w:color w:val="000000"/>
                          <w:sz w:val="25"/>
                        </w:rPr>
                        <w:t>unmercifully. Do not allow your puppy and dog to be unsupervised until your pup is four or five months old. Although your puppy has been raised with good-tempered dogs who have taught them some canine language, before the age of four months puppies are not good at recognizing subtle body postures from adult dogs signaling that they have had enough. Keep your puppy contained in an exercise pen, crate or powder room so that your older dog has time away from the new arrival.</w:t>
                      </w:r>
                    </w:p>
                  </w:txbxContent>
                </v:textbox>
                <w10:wrap type="square" anchorx="page" anchory="page"/>
              </v:shape>
            </w:pict>
          </mc:Fallback>
        </mc:AlternateContent>
      </w:r>
    </w:p>
    <w:p w14:paraId="2CF89431" w14:textId="77777777" w:rsidR="00A372BD" w:rsidRDefault="00A372BD">
      <w:pPr>
        <w:sectPr w:rsidR="00A372BD">
          <w:pgSz w:w="12240" w:h="15840"/>
          <w:pgMar w:top="452" w:right="1442" w:bottom="454" w:left="1344" w:header="0" w:footer="550" w:gutter="0"/>
          <w:cols w:space="720"/>
        </w:sectPr>
      </w:pPr>
    </w:p>
    <w:p w14:paraId="5759F4D1" w14:textId="0AC5529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26176" behindDoc="1" locked="0" layoutInCell="1" allowOverlap="1" wp14:anchorId="31ACDA35">
                <wp:simplePos x="0" y="0"/>
                <wp:positionH relativeFrom="page">
                  <wp:posOffset>906780</wp:posOffset>
                </wp:positionH>
                <wp:positionV relativeFrom="page">
                  <wp:posOffset>1420495</wp:posOffset>
                </wp:positionV>
                <wp:extent cx="5943600" cy="7964170"/>
                <wp:effectExtent l="0" t="0" r="0" b="11430"/>
                <wp:wrapSquare wrapText="bothSides"/>
                <wp:docPr id="15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3E1CD" w14:textId="77777777" w:rsidR="006A55FA" w:rsidRDefault="006A55FA">
                            <w:pPr>
                              <w:spacing w:before="3" w:line="293" w:lineRule="exact"/>
                              <w:textAlignment w:val="baseline"/>
                              <w:rPr>
                                <w:rFonts w:ascii="Calibri" w:eastAsia="Calibri" w:hAnsi="Calibri"/>
                                <w:color w:val="000000"/>
                                <w:spacing w:val="-4"/>
                                <w:sz w:val="25"/>
                              </w:rPr>
                            </w:pPr>
                            <w:r>
                              <w:rPr>
                                <w:rFonts w:ascii="Calibri" w:eastAsia="Calibri" w:hAnsi="Calibri"/>
                                <w:color w:val="000000"/>
                                <w:spacing w:val="-4"/>
                                <w:sz w:val="25"/>
                              </w:rPr>
                              <w:t>Well-socialized adult dogs with good temperaments may set limits with puppies with a growl, snarl or snap-correction; it is important that you do not stop this. These behaviors are normal and not only should be allowed, they should be encouraged. Let your adult dog growl a warning or two, or even put the pup on its back. It may sound terrible but if no biting takes place, your dog is only teaching the pup some well-needed manners. However, you should step in quickly if the older dog grabs or bites the puppy.</w:t>
                            </w:r>
                          </w:p>
                          <w:p w14:paraId="54AA2893" w14:textId="77777777" w:rsidR="006A55FA" w:rsidRDefault="006A55FA">
                            <w:pPr>
                              <w:spacing w:before="120"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Adult dogs that are not well-socialized or that have a history of fighting with other dogs, may attempt to set limits with more aggressive behaviors, which could traumatize or physically harm the puppy. It is better to delay the introduction than to cause lifetime problems for your pup.</w:t>
                            </w:r>
                          </w:p>
                          <w:p w14:paraId="1EE36499" w14:textId="77777777" w:rsidR="006A55FA" w:rsidRDefault="006A55FA">
                            <w:pPr>
                              <w:spacing w:before="119" w:line="293" w:lineRule="exact"/>
                              <w:textAlignment w:val="baseline"/>
                              <w:rPr>
                                <w:rFonts w:ascii="Calibri" w:eastAsia="Calibri" w:hAnsi="Calibri"/>
                                <w:color w:val="000000"/>
                                <w:spacing w:val="-4"/>
                                <w:sz w:val="25"/>
                              </w:rPr>
                            </w:pPr>
                            <w:r>
                              <w:rPr>
                                <w:rFonts w:ascii="Calibri" w:eastAsia="Calibri" w:hAnsi="Calibri"/>
                                <w:color w:val="000000"/>
                                <w:spacing w:val="-4"/>
                                <w:sz w:val="25"/>
                              </w:rPr>
                              <w:t>A puppy should not be left alone with an adult dog until it is housebroken and the adult dog has shown you that the puppy is not in any danger. Be sure to give the adult dog some quiet time away from the puppy, and perhaps, some individual attention as described above.</w:t>
                            </w:r>
                          </w:p>
                          <w:p w14:paraId="14970937"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 xml:space="preserve">You should also be cautious of rough play between an older dog and young puppy. As resilient as puppies are, they can be seriously hurt in a playtime accident. Most broken legs in puppies are caused by rough housing with older dogs. Remember, </w:t>
                            </w:r>
                            <w:r>
                              <w:rPr>
                                <w:rFonts w:ascii="Calibri" w:eastAsia="Calibri" w:hAnsi="Calibri"/>
                                <w:b/>
                                <w:color w:val="000000"/>
                                <w:sz w:val="24"/>
                              </w:rPr>
                              <w:t>puppies are not fragile but they are breakable.</w:t>
                            </w:r>
                          </w:p>
                          <w:p w14:paraId="01494F56" w14:textId="77777777" w:rsidR="006A55FA" w:rsidRDefault="006A55FA">
                            <w:pPr>
                              <w:spacing w:before="119" w:line="293" w:lineRule="exact"/>
                              <w:ind w:right="144"/>
                              <w:textAlignment w:val="baseline"/>
                              <w:rPr>
                                <w:rFonts w:ascii="Calibri" w:eastAsia="Calibri" w:hAnsi="Calibri"/>
                                <w:b/>
                                <w:color w:val="000000"/>
                                <w:spacing w:val="-4"/>
                                <w:sz w:val="24"/>
                              </w:rPr>
                            </w:pPr>
                            <w:r>
                              <w:rPr>
                                <w:rFonts w:ascii="Calibri" w:eastAsia="Calibri" w:hAnsi="Calibri"/>
                                <w:b/>
                                <w:color w:val="000000"/>
                                <w:spacing w:val="-4"/>
                                <w:sz w:val="24"/>
                              </w:rPr>
                              <w:t xml:space="preserve">The Puppy Scream. </w:t>
                            </w:r>
                            <w:r>
                              <w:rPr>
                                <w:rFonts w:ascii="Calibri" w:eastAsia="Calibri" w:hAnsi="Calibri"/>
                                <w:color w:val="000000"/>
                                <w:spacing w:val="-4"/>
                                <w:sz w:val="25"/>
                              </w:rPr>
                              <w:t>A correction from an older dog is very likely to elicit the “puppy scream.” This sound is protective since most dogs will move away from a screaming puppy. If your pup was corrected for inappropriate behavior by an older dog, do NOT pick the pup up and calm it. Let the lesson sink in so that the pup learns polite canine interactions. In addition, do not correct the adult dog for teaching the lesson. All of you will be grateful that it did.</w:t>
                            </w:r>
                          </w:p>
                          <w:p w14:paraId="74754D3D" w14:textId="77777777" w:rsidR="006A55FA" w:rsidRDefault="006A55FA">
                            <w:pPr>
                              <w:spacing w:before="119" w:line="293" w:lineRule="exact"/>
                              <w:ind w:right="288"/>
                              <w:textAlignment w:val="baseline"/>
                              <w:rPr>
                                <w:rFonts w:ascii="Calibri" w:eastAsia="Calibri" w:hAnsi="Calibri"/>
                                <w:color w:val="000000"/>
                                <w:spacing w:val="-4"/>
                                <w:sz w:val="25"/>
                              </w:rPr>
                            </w:pPr>
                            <w:r>
                              <w:rPr>
                                <w:rFonts w:ascii="Calibri" w:eastAsia="Calibri" w:hAnsi="Calibri"/>
                                <w:color w:val="000000"/>
                                <w:spacing w:val="-4"/>
                                <w:sz w:val="25"/>
                              </w:rPr>
                              <w:t>However, if the puppy was innocent but traumatized by something and you hear the Puppy Scream, pick it up and calm it until the screaming stops. This will reduce the chance that they will imprint on whatever frightened it. This is particularly important if it was a child, adult person or dog.</w:t>
                            </w:r>
                          </w:p>
                          <w:p w14:paraId="53210370" w14:textId="77777777" w:rsidR="006A55FA" w:rsidRDefault="006A55FA">
                            <w:pPr>
                              <w:spacing w:before="119" w:line="293" w:lineRule="exact"/>
                              <w:textAlignment w:val="baseline"/>
                              <w:rPr>
                                <w:rFonts w:ascii="Calibri" w:eastAsia="Calibri" w:hAnsi="Calibri"/>
                                <w:b/>
                                <w:color w:val="000000"/>
                                <w:spacing w:val="-4"/>
                                <w:sz w:val="24"/>
                              </w:rPr>
                            </w:pPr>
                            <w:r>
                              <w:rPr>
                                <w:rFonts w:ascii="Calibri" w:eastAsia="Calibri" w:hAnsi="Calibri"/>
                                <w:b/>
                                <w:color w:val="000000"/>
                                <w:spacing w:val="-4"/>
                                <w:sz w:val="24"/>
                              </w:rPr>
                              <w:t xml:space="preserve">Feeding Multiple Dogs. </w:t>
                            </w:r>
                            <w:r>
                              <w:rPr>
                                <w:rFonts w:ascii="Calibri" w:eastAsia="Calibri" w:hAnsi="Calibri"/>
                                <w:color w:val="000000"/>
                                <w:spacing w:val="-4"/>
                                <w:sz w:val="25"/>
                              </w:rPr>
                              <w:t>Mealtime can be one of the times of highest anxiety in a multi-dog household. Start teaching appropriate meal manners right from the start. Our expectation is that dogs will not approach another dog’s bowl until that dog is done with its meal and moved away from its bowl. In addition, they will not stand near or stare at an eating dog. We teach this by physically restraining pups with leashes, crates or x-pens initially. Teach your puppy to sit while you put the bowl down, no matter how it is confined.</w:t>
                            </w:r>
                          </w:p>
                          <w:p w14:paraId="348DC2D2" w14:textId="77777777" w:rsidR="006A55FA" w:rsidRDefault="006A55FA">
                            <w:pPr>
                              <w:spacing w:before="124" w:line="293" w:lineRule="exact"/>
                              <w:ind w:right="144"/>
                              <w:textAlignment w:val="baseline"/>
                              <w:rPr>
                                <w:rFonts w:ascii="Calibri" w:eastAsia="Calibri" w:hAnsi="Calibri"/>
                                <w:color w:val="000000"/>
                                <w:sz w:val="25"/>
                              </w:rPr>
                            </w:pPr>
                            <w:r>
                              <w:rPr>
                                <w:rFonts w:ascii="Calibri" w:eastAsia="Calibri" w:hAnsi="Calibri"/>
                                <w:color w:val="000000"/>
                                <w:sz w:val="25"/>
                              </w:rPr>
                              <w:t>We have also found that providing each dog with a regular location for their meal helps maintain civility during mealtimes. Although we expect our dogs to eat anytime we request them to, they are usually fed in the same place and in the same order when we are home. You can begin these routines as soon as you get your puppy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CDA35" id="Text Box 255" o:spid="_x0000_s1121" type="#_x0000_t202" style="position:absolute;margin-left:71.4pt;margin-top:111.85pt;width:468pt;height:627.1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" filled="f" stroked="f">
                <v:path arrowok="t"/>
                <v:textbox inset="0,0,0,0">
                  <w:txbxContent>
                    <w:p w14:paraId="0C73E1CD" w14:textId="77777777" w:rsidR="006A55FA" w:rsidRDefault="006A55FA">
                      <w:pPr>
                        <w:spacing w:before="3" w:line="293" w:lineRule="exact"/>
                        <w:textAlignment w:val="baseline"/>
                        <w:rPr>
                          <w:rFonts w:ascii="Calibri" w:eastAsia="Calibri" w:hAnsi="Calibri"/>
                          <w:color w:val="000000"/>
                          <w:spacing w:val="-4"/>
                          <w:sz w:val="25"/>
                        </w:rPr>
                      </w:pPr>
                      <w:r>
                        <w:rPr>
                          <w:rFonts w:ascii="Calibri" w:eastAsia="Calibri" w:hAnsi="Calibri"/>
                          <w:color w:val="000000"/>
                          <w:spacing w:val="-4"/>
                          <w:sz w:val="25"/>
                        </w:rPr>
                        <w:t>Well-socialized adult dogs with good temperaments may set limits with puppies with a growl, snarl or snap-correction; it is important that you do not stop this. These behaviors are normal and not only should be allowed, they should be encouraged. Let your adult dog growl a warning or two, or even put the pup on its back. It may sound terrible but if no biting takes place, your dog is only teaching the pup some well-needed manners. However, you should step in quickly if the older dog grabs or bites the puppy.</w:t>
                      </w:r>
                    </w:p>
                    <w:p w14:paraId="54AA2893" w14:textId="77777777" w:rsidR="006A55FA" w:rsidRDefault="006A55FA">
                      <w:pPr>
                        <w:spacing w:before="120"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Adult dogs that are not well-socialized or that have a history of fighting with other dogs, may attempt to set limits with more aggressive behaviors, which could traumatize or physically harm the puppy. It is better to delay the introduction than to cause lifetime problems for your pup.</w:t>
                      </w:r>
                    </w:p>
                    <w:p w14:paraId="1EE36499" w14:textId="77777777" w:rsidR="006A55FA" w:rsidRDefault="006A55FA">
                      <w:pPr>
                        <w:spacing w:before="119" w:line="293" w:lineRule="exact"/>
                        <w:textAlignment w:val="baseline"/>
                        <w:rPr>
                          <w:rFonts w:ascii="Calibri" w:eastAsia="Calibri" w:hAnsi="Calibri"/>
                          <w:color w:val="000000"/>
                          <w:spacing w:val="-4"/>
                          <w:sz w:val="25"/>
                        </w:rPr>
                      </w:pPr>
                      <w:r>
                        <w:rPr>
                          <w:rFonts w:ascii="Calibri" w:eastAsia="Calibri" w:hAnsi="Calibri"/>
                          <w:color w:val="000000"/>
                          <w:spacing w:val="-4"/>
                          <w:sz w:val="25"/>
                        </w:rPr>
                        <w:t>A puppy should not be left alone with an adult dog until it is housebroken and the adult dog has shown you that the puppy is not in any danger. Be sure to give the adult dog some quiet time away from the puppy, and perhaps, some individual attention as described above.</w:t>
                      </w:r>
                    </w:p>
                    <w:p w14:paraId="14970937"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 xml:space="preserve">You should also be cautious of rough play between an older dog and young puppy. As resilient as puppies are, they can be seriously hurt in a playtime accident. Most broken legs in puppies are caused by rough housing with older dogs. Remember, </w:t>
                      </w:r>
                      <w:r>
                        <w:rPr>
                          <w:rFonts w:ascii="Calibri" w:eastAsia="Calibri" w:hAnsi="Calibri"/>
                          <w:b/>
                          <w:color w:val="000000"/>
                          <w:sz w:val="24"/>
                        </w:rPr>
                        <w:t>puppies are not fragile but they are breakable.</w:t>
                      </w:r>
                    </w:p>
                    <w:p w14:paraId="01494F56" w14:textId="77777777" w:rsidR="006A55FA" w:rsidRDefault="006A55FA">
                      <w:pPr>
                        <w:spacing w:before="119" w:line="293" w:lineRule="exact"/>
                        <w:ind w:right="144"/>
                        <w:textAlignment w:val="baseline"/>
                        <w:rPr>
                          <w:rFonts w:ascii="Calibri" w:eastAsia="Calibri" w:hAnsi="Calibri"/>
                          <w:b/>
                          <w:color w:val="000000"/>
                          <w:spacing w:val="-4"/>
                          <w:sz w:val="24"/>
                        </w:rPr>
                      </w:pPr>
                      <w:r>
                        <w:rPr>
                          <w:rFonts w:ascii="Calibri" w:eastAsia="Calibri" w:hAnsi="Calibri"/>
                          <w:b/>
                          <w:color w:val="000000"/>
                          <w:spacing w:val="-4"/>
                          <w:sz w:val="24"/>
                        </w:rPr>
                        <w:t xml:space="preserve">The Puppy Scream. </w:t>
                      </w:r>
                      <w:r>
                        <w:rPr>
                          <w:rFonts w:ascii="Calibri" w:eastAsia="Calibri" w:hAnsi="Calibri"/>
                          <w:color w:val="000000"/>
                          <w:spacing w:val="-4"/>
                          <w:sz w:val="25"/>
                        </w:rPr>
                        <w:t>A correction from an older dog is very likely to elicit the “puppy scream.” This sound is protective since most dogs will move away from a screaming puppy. If your pup was corrected for inappropriate behavior by an older dog, do NOT pick the pup up and calm it. Let the lesson sink in so that the pup learns polite canine interactions. In addition, do not correct the adult dog for teaching the lesson. All of you will be grateful that it did.</w:t>
                      </w:r>
                    </w:p>
                    <w:p w14:paraId="74754D3D" w14:textId="77777777" w:rsidR="006A55FA" w:rsidRDefault="006A55FA">
                      <w:pPr>
                        <w:spacing w:before="119" w:line="293" w:lineRule="exact"/>
                        <w:ind w:right="288"/>
                        <w:textAlignment w:val="baseline"/>
                        <w:rPr>
                          <w:rFonts w:ascii="Calibri" w:eastAsia="Calibri" w:hAnsi="Calibri"/>
                          <w:color w:val="000000"/>
                          <w:spacing w:val="-4"/>
                          <w:sz w:val="25"/>
                        </w:rPr>
                      </w:pPr>
                      <w:r>
                        <w:rPr>
                          <w:rFonts w:ascii="Calibri" w:eastAsia="Calibri" w:hAnsi="Calibri"/>
                          <w:color w:val="000000"/>
                          <w:spacing w:val="-4"/>
                          <w:sz w:val="25"/>
                        </w:rPr>
                        <w:t>However, if the puppy was innocent but traumatized by something and you hear the Puppy Scream, pick it up and calm it until the screaming stops. This will reduce the chance that they will imprint on whatever frightened it. This is particularly important if it was a child, adult person or dog.</w:t>
                      </w:r>
                    </w:p>
                    <w:p w14:paraId="53210370" w14:textId="77777777" w:rsidR="006A55FA" w:rsidRDefault="006A55FA">
                      <w:pPr>
                        <w:spacing w:before="119" w:line="293" w:lineRule="exact"/>
                        <w:textAlignment w:val="baseline"/>
                        <w:rPr>
                          <w:rFonts w:ascii="Calibri" w:eastAsia="Calibri" w:hAnsi="Calibri"/>
                          <w:b/>
                          <w:color w:val="000000"/>
                          <w:spacing w:val="-4"/>
                          <w:sz w:val="24"/>
                        </w:rPr>
                      </w:pPr>
                      <w:r>
                        <w:rPr>
                          <w:rFonts w:ascii="Calibri" w:eastAsia="Calibri" w:hAnsi="Calibri"/>
                          <w:b/>
                          <w:color w:val="000000"/>
                          <w:spacing w:val="-4"/>
                          <w:sz w:val="24"/>
                        </w:rPr>
                        <w:t xml:space="preserve">Feeding Multiple Dogs. </w:t>
                      </w:r>
                      <w:r>
                        <w:rPr>
                          <w:rFonts w:ascii="Calibri" w:eastAsia="Calibri" w:hAnsi="Calibri"/>
                          <w:color w:val="000000"/>
                          <w:spacing w:val="-4"/>
                          <w:sz w:val="25"/>
                        </w:rPr>
                        <w:t>Mealtime can be one of the times of highest anxiety in a multi-dog household. Start teaching appropriate meal manners right from the start. Our expectation is that dogs will not approach another dog’s bowl until that dog is done with its meal and moved away from its bowl. In addition, they will not stand near or stare at an eating dog. We teach this by physically restraining pups with leashes, crates or x-pens initially. Teach your puppy to sit while you put the bowl down, no matter how it is confined.</w:t>
                      </w:r>
                    </w:p>
                    <w:p w14:paraId="348DC2D2" w14:textId="77777777" w:rsidR="006A55FA" w:rsidRDefault="006A55FA">
                      <w:pPr>
                        <w:spacing w:before="124" w:line="293" w:lineRule="exact"/>
                        <w:ind w:right="144"/>
                        <w:textAlignment w:val="baseline"/>
                        <w:rPr>
                          <w:rFonts w:ascii="Calibri" w:eastAsia="Calibri" w:hAnsi="Calibri"/>
                          <w:color w:val="000000"/>
                          <w:sz w:val="25"/>
                        </w:rPr>
                      </w:pPr>
                      <w:r>
                        <w:rPr>
                          <w:rFonts w:ascii="Calibri" w:eastAsia="Calibri" w:hAnsi="Calibri"/>
                          <w:color w:val="000000"/>
                          <w:sz w:val="25"/>
                        </w:rPr>
                        <w:t>We have also found that providing each dog with a regular location for their meal helps maintain civility during mealtimes. Although we expect our dogs to eat anytime we request them to, they are usually fed in the same place and in the same order when we are home. You can begin these routines as soon as you get your puppy home.</w:t>
                      </w:r>
                    </w:p>
                  </w:txbxContent>
                </v:textbox>
                <w10:wrap type="square" anchorx="page" anchory="page"/>
              </v:shape>
            </w:pict>
          </mc:Fallback>
        </mc:AlternateContent>
      </w:r>
    </w:p>
    <w:p w14:paraId="3111C7AC" w14:textId="77777777" w:rsidR="00A372BD" w:rsidRDefault="00A372BD">
      <w:pPr>
        <w:sectPr w:rsidR="00A372BD">
          <w:pgSz w:w="12240" w:h="15840"/>
          <w:pgMar w:top="452" w:right="1440" w:bottom="454" w:left="1344" w:header="0" w:footer="550" w:gutter="0"/>
          <w:cols w:space="720"/>
        </w:sectPr>
      </w:pPr>
    </w:p>
    <w:p w14:paraId="1225F1D8" w14:textId="06AD6B3E"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28224" behindDoc="1" locked="0" layoutInCell="1" allowOverlap="1" wp14:anchorId="222CED01">
                <wp:simplePos x="0" y="0"/>
                <wp:positionH relativeFrom="page">
                  <wp:posOffset>899160</wp:posOffset>
                </wp:positionH>
                <wp:positionV relativeFrom="page">
                  <wp:posOffset>1433830</wp:posOffset>
                </wp:positionV>
                <wp:extent cx="5943600" cy="7927340"/>
                <wp:effectExtent l="0" t="0" r="0" b="10160"/>
                <wp:wrapSquare wrapText="bothSides"/>
                <wp:docPr id="15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2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F3AD7" w14:textId="77777777" w:rsidR="006A55FA" w:rsidRDefault="006A55FA">
                            <w:pPr>
                              <w:spacing w:before="33" w:line="309"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Cats</w:t>
                            </w:r>
                          </w:p>
                          <w:p w14:paraId="38F0F976" w14:textId="77777777" w:rsidR="006A55FA" w:rsidRDefault="006A55FA">
                            <w:pPr>
                              <w:spacing w:before="38" w:line="293" w:lineRule="exact"/>
                              <w:textAlignment w:val="baseline"/>
                              <w:rPr>
                                <w:rFonts w:ascii="Calibri" w:eastAsia="Calibri" w:hAnsi="Calibri"/>
                                <w:color w:val="000000"/>
                                <w:sz w:val="24"/>
                              </w:rPr>
                            </w:pPr>
                            <w:r>
                              <w:rPr>
                                <w:rFonts w:ascii="Calibri" w:eastAsia="Calibri" w:hAnsi="Calibri"/>
                                <w:color w:val="000000"/>
                                <w:sz w:val="24"/>
                              </w:rPr>
                              <w:t>Your puppy will need clear instruction from you about what is appropriate behavior around cats. Young puppies (younger than 3 months) are unlikely to harm an adult cat but won’t inherently know how to read cat language. Cats deserve more respect than your puppy will naturally show. So, if you have cats at home, DO NOT just bring your new puppy inside and turn it loose to chase your cats. Instead, keep your puppy confined so that your cats can get accustomed to the new addition without having to interact. After time goes by, let them interact with your puppy on leash. If the cat runs from the puppy, the pup may try to chase the cat and in doing so, may get hurt. Correct the puppy with a pop on the leash and a "leave it" or whatever command you use. If the cat becomes frightened, start over and try again later.</w:t>
                            </w:r>
                          </w:p>
                          <w:p w14:paraId="0F9EF5EB" w14:textId="77777777" w:rsidR="006A55FA" w:rsidRDefault="006A55FA">
                            <w:pPr>
                              <w:spacing w:before="120" w:line="293" w:lineRule="exact"/>
                              <w:ind w:right="72"/>
                              <w:textAlignment w:val="baseline"/>
                              <w:rPr>
                                <w:rFonts w:ascii="Calibri" w:eastAsia="Calibri" w:hAnsi="Calibri"/>
                                <w:color w:val="000000"/>
                                <w:spacing w:val="-1"/>
                                <w:sz w:val="24"/>
                              </w:rPr>
                            </w:pPr>
                            <w:r>
                              <w:rPr>
                                <w:rFonts w:ascii="Calibri" w:eastAsia="Calibri" w:hAnsi="Calibri"/>
                                <w:color w:val="000000"/>
                                <w:spacing w:val="-1"/>
                                <w:sz w:val="24"/>
                              </w:rPr>
                              <w:t>Once your pup is old enough to have some freedom in the house, always ensure your cat can get away from the pup, either by jumping over a baby gate or getting onto a piece of furniture.</w:t>
                            </w:r>
                          </w:p>
                          <w:p w14:paraId="604CE7E0" w14:textId="77777777" w:rsidR="006A55FA" w:rsidRDefault="006A55FA">
                            <w:pPr>
                              <w:spacing w:before="119" w:line="293" w:lineRule="exact"/>
                              <w:textAlignment w:val="baseline"/>
                              <w:rPr>
                                <w:rFonts w:ascii="Calibri" w:eastAsia="Calibri" w:hAnsi="Calibri"/>
                                <w:color w:val="000000"/>
                                <w:sz w:val="24"/>
                              </w:rPr>
                            </w:pPr>
                            <w:r>
                              <w:rPr>
                                <w:rFonts w:ascii="Calibri" w:eastAsia="Calibri" w:hAnsi="Calibri"/>
                                <w:color w:val="000000"/>
                                <w:sz w:val="24"/>
                              </w:rPr>
                              <w:t>A word to the wise, there are few things more attractive to dogs than cat food and poop. Move the cat food up on a table or counter or put it in a room the puppy cannot access. Litter boxes will need to be well protected to keep inquisitive and hungry puppies out.</w:t>
                            </w:r>
                          </w:p>
                          <w:p w14:paraId="01685C5D"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Other Pets</w:t>
                            </w:r>
                          </w:p>
                          <w:p w14:paraId="1BAC030D" w14:textId="77777777" w:rsidR="006A55FA" w:rsidRDefault="006A55FA">
                            <w:pPr>
                              <w:spacing w:before="39" w:line="293" w:lineRule="exact"/>
                              <w:textAlignment w:val="baseline"/>
                              <w:rPr>
                                <w:rFonts w:ascii="Calibri" w:eastAsia="Calibri" w:hAnsi="Calibri"/>
                                <w:color w:val="000000"/>
                                <w:sz w:val="24"/>
                              </w:rPr>
                            </w:pPr>
                            <w:r>
                              <w:rPr>
                                <w:rFonts w:ascii="Calibri" w:eastAsia="Calibri" w:hAnsi="Calibri"/>
                                <w:color w:val="000000"/>
                                <w:sz w:val="24"/>
                              </w:rPr>
                              <w:t>We recommend highly controlled interactions between puppies and other pets, from horses to gerbils. Many dogs are bred to have very high prey drive, which is triggered by the movements of prey animals, such as rabbits, ducks, hamsters, gerbils and pet birds. Some dogs will NEVER be trustworthy around such pets, although they can learn to tolerate their presence with human supervision. However, it is better to be safe than sorry; let them live happily apart.</w:t>
                            </w:r>
                          </w:p>
                          <w:p w14:paraId="30FDC418" w14:textId="77777777" w:rsidR="006A55FA" w:rsidRDefault="006A55FA">
                            <w:pPr>
                              <w:spacing w:before="156" w:after="4317" w:line="293" w:lineRule="exact"/>
                              <w:ind w:right="72"/>
                              <w:textAlignment w:val="baseline"/>
                              <w:rPr>
                                <w:rFonts w:ascii="Calibri" w:eastAsia="Calibri" w:hAnsi="Calibri"/>
                                <w:color w:val="000000"/>
                                <w:sz w:val="24"/>
                              </w:rPr>
                            </w:pPr>
                            <w:r>
                              <w:rPr>
                                <w:rFonts w:ascii="Calibri" w:eastAsia="Calibri" w:hAnsi="Calibri"/>
                                <w:color w:val="000000"/>
                                <w:sz w:val="24"/>
                              </w:rPr>
                              <w:t>Horse, goats and cows, can injure curious puppies. Although we encourage you to let your puppy see these animals, we do not recommend any free interaction between them until your puppy is older and has a good amount of obedience. It only takes one kick to damage a puppy for a lifetime</w:t>
                            </w:r>
                            <w:r>
                              <w:rPr>
                                <w:rFonts w:ascii="Calibri" w:eastAsia="Calibri" w:hAnsi="Calibri"/>
                                <w:color w:val="00000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CED01" id="Text Box 254" o:spid="_x0000_s1122" type="#_x0000_t202" style="position:absolute;margin-left:70.8pt;margin-top:112.9pt;width:468pt;height:624.2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" filled="f" stroked="f">
                <v:path arrowok="t"/>
                <v:textbox inset="0,0,0,0">
                  <w:txbxContent>
                    <w:p w14:paraId="122F3AD7" w14:textId="77777777" w:rsidR="006A55FA" w:rsidRDefault="006A55FA">
                      <w:pPr>
                        <w:spacing w:before="33" w:line="309"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Cats</w:t>
                      </w:r>
                    </w:p>
                    <w:p w14:paraId="38F0F976" w14:textId="77777777" w:rsidR="006A55FA" w:rsidRDefault="006A55FA">
                      <w:pPr>
                        <w:spacing w:before="38" w:line="293" w:lineRule="exact"/>
                        <w:textAlignment w:val="baseline"/>
                        <w:rPr>
                          <w:rFonts w:ascii="Calibri" w:eastAsia="Calibri" w:hAnsi="Calibri"/>
                          <w:color w:val="000000"/>
                          <w:sz w:val="24"/>
                        </w:rPr>
                      </w:pPr>
                      <w:r>
                        <w:rPr>
                          <w:rFonts w:ascii="Calibri" w:eastAsia="Calibri" w:hAnsi="Calibri"/>
                          <w:color w:val="000000"/>
                          <w:sz w:val="24"/>
                        </w:rPr>
                        <w:t>Your puppy will need clear instruction from you about what is appropriate behavior around cats. Young puppies (younger than 3 months) are unlikely to harm an adult cat but won’t inherently know how to read cat language. Cats deserve more respect than your puppy will naturally show. So, if you have cats at home, DO NOT just bring your new puppy inside and turn it loose to chase your cats. Instead, keep your puppy confined so that your cats can get accustomed to the new addition without having to interact. After time goes by, let them interact with your puppy on leash. If the cat runs from the puppy, the pup may try to chase the cat and in doing so, may get hurt. Correct the puppy with a pop on the leash and a "leave it" or whatever command you use. If the cat becomes frightened, start over and try again later.</w:t>
                      </w:r>
                    </w:p>
                    <w:p w14:paraId="0F9EF5EB" w14:textId="77777777" w:rsidR="006A55FA" w:rsidRDefault="006A55FA">
                      <w:pPr>
                        <w:spacing w:before="120" w:line="293" w:lineRule="exact"/>
                        <w:ind w:right="72"/>
                        <w:textAlignment w:val="baseline"/>
                        <w:rPr>
                          <w:rFonts w:ascii="Calibri" w:eastAsia="Calibri" w:hAnsi="Calibri"/>
                          <w:color w:val="000000"/>
                          <w:spacing w:val="-1"/>
                          <w:sz w:val="24"/>
                        </w:rPr>
                      </w:pPr>
                      <w:r>
                        <w:rPr>
                          <w:rFonts w:ascii="Calibri" w:eastAsia="Calibri" w:hAnsi="Calibri"/>
                          <w:color w:val="000000"/>
                          <w:spacing w:val="-1"/>
                          <w:sz w:val="24"/>
                        </w:rPr>
                        <w:t>Once your pup is old enough to have some freedom in the house, always ensure your cat can get away from the pup, either by jumping over a baby gate or getting onto a piece of furniture.</w:t>
                      </w:r>
                    </w:p>
                    <w:p w14:paraId="604CE7E0" w14:textId="77777777" w:rsidR="006A55FA" w:rsidRDefault="006A55FA">
                      <w:pPr>
                        <w:spacing w:before="119" w:line="293" w:lineRule="exact"/>
                        <w:textAlignment w:val="baseline"/>
                        <w:rPr>
                          <w:rFonts w:ascii="Calibri" w:eastAsia="Calibri" w:hAnsi="Calibri"/>
                          <w:color w:val="000000"/>
                          <w:sz w:val="24"/>
                        </w:rPr>
                      </w:pPr>
                      <w:r>
                        <w:rPr>
                          <w:rFonts w:ascii="Calibri" w:eastAsia="Calibri" w:hAnsi="Calibri"/>
                          <w:color w:val="000000"/>
                          <w:sz w:val="24"/>
                        </w:rPr>
                        <w:t>A word to the wise, there are few things more attractive to dogs than cat food and poop. Move the cat food up on a table or counter or put it in a room the puppy cannot access. Litter boxes will need to be well protected to keep inquisitive and hungry puppies out.</w:t>
                      </w:r>
                    </w:p>
                    <w:p w14:paraId="01685C5D"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Other Pets</w:t>
                      </w:r>
                    </w:p>
                    <w:p w14:paraId="1BAC030D" w14:textId="77777777" w:rsidR="006A55FA" w:rsidRDefault="006A55FA">
                      <w:pPr>
                        <w:spacing w:before="39" w:line="293" w:lineRule="exact"/>
                        <w:textAlignment w:val="baseline"/>
                        <w:rPr>
                          <w:rFonts w:ascii="Calibri" w:eastAsia="Calibri" w:hAnsi="Calibri"/>
                          <w:color w:val="000000"/>
                          <w:sz w:val="24"/>
                        </w:rPr>
                      </w:pPr>
                      <w:r>
                        <w:rPr>
                          <w:rFonts w:ascii="Calibri" w:eastAsia="Calibri" w:hAnsi="Calibri"/>
                          <w:color w:val="000000"/>
                          <w:sz w:val="24"/>
                        </w:rPr>
                        <w:t>We recommend highly controlled interactions between puppies and other pets, from horses to gerbils. Many dogs are bred to have very high prey drive, which is triggered by the movements of prey animals, such as rabbits, ducks, hamsters, gerbils and pet birds. Some dogs will NEVER be trustworthy around such pets, although they can learn to tolerate their presence with human supervision. However, it is better to be safe than sorry; let them live happily apart.</w:t>
                      </w:r>
                    </w:p>
                    <w:p w14:paraId="30FDC418" w14:textId="77777777" w:rsidR="006A55FA" w:rsidRDefault="006A55FA">
                      <w:pPr>
                        <w:spacing w:before="156" w:after="4317" w:line="293" w:lineRule="exact"/>
                        <w:ind w:right="72"/>
                        <w:textAlignment w:val="baseline"/>
                        <w:rPr>
                          <w:rFonts w:ascii="Calibri" w:eastAsia="Calibri" w:hAnsi="Calibri"/>
                          <w:color w:val="000000"/>
                          <w:sz w:val="24"/>
                        </w:rPr>
                      </w:pPr>
                      <w:r>
                        <w:rPr>
                          <w:rFonts w:ascii="Calibri" w:eastAsia="Calibri" w:hAnsi="Calibri"/>
                          <w:color w:val="000000"/>
                          <w:sz w:val="24"/>
                        </w:rPr>
                        <w:t>Horse, goats and cows, can injure curious puppies. Although we encourage you to let your puppy see these animals, we do not recommend any free interaction between them until your puppy is older and has a good amount of obedience. It only takes one kick to damage a puppy for a lifetime</w:t>
                      </w:r>
                      <w:r>
                        <w:rPr>
                          <w:rFonts w:ascii="Calibri" w:eastAsia="Calibri" w:hAnsi="Calibri"/>
                          <w:color w:val="000000"/>
                          <w:sz w:val="28"/>
                        </w:rPr>
                        <w:t>.</w:t>
                      </w:r>
                    </w:p>
                  </w:txbxContent>
                </v:textbox>
                <w10:wrap type="square" anchorx="page" anchory="page"/>
              </v:shape>
            </w:pict>
          </mc:Fallback>
        </mc:AlternateContent>
      </w:r>
    </w:p>
    <w:p w14:paraId="54BBB592" w14:textId="77777777" w:rsidR="00A372BD" w:rsidRDefault="00A372BD">
      <w:pPr>
        <w:sectPr w:rsidR="00A372BD">
          <w:pgSz w:w="12240" w:h="15840"/>
          <w:pgMar w:top="452" w:right="1445" w:bottom="454" w:left="1344" w:header="0" w:footer="550" w:gutter="0"/>
          <w:cols w:space="720"/>
        </w:sectPr>
      </w:pPr>
    </w:p>
    <w:p w14:paraId="40319488" w14:textId="525BC9DC"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30272" behindDoc="1" locked="0" layoutInCell="1" allowOverlap="1" wp14:anchorId="572974F0">
                <wp:simplePos x="0" y="0"/>
                <wp:positionH relativeFrom="page">
                  <wp:posOffset>871855</wp:posOffset>
                </wp:positionH>
                <wp:positionV relativeFrom="page">
                  <wp:posOffset>1433830</wp:posOffset>
                </wp:positionV>
                <wp:extent cx="5943600" cy="7924800"/>
                <wp:effectExtent l="0" t="0" r="0" b="0"/>
                <wp:wrapSquare wrapText="bothSides"/>
                <wp:docPr id="14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2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CF453" w14:textId="77777777" w:rsidR="006A55FA" w:rsidRDefault="006A55FA">
                            <w:pPr>
                              <w:spacing w:before="39" w:line="324" w:lineRule="exact"/>
                              <w:ind w:left="72" w:right="72"/>
                              <w:jc w:val="center"/>
                              <w:textAlignment w:val="baseline"/>
                              <w:rPr>
                                <w:rFonts w:ascii="Calibri" w:eastAsia="Calibri" w:hAnsi="Calibri"/>
                                <w:b/>
                                <w:color w:val="006FC0"/>
                                <w:sz w:val="32"/>
                              </w:rPr>
                            </w:pPr>
                            <w:r>
                              <w:rPr>
                                <w:rFonts w:ascii="Calibri" w:eastAsia="Calibri" w:hAnsi="Calibri"/>
                                <w:b/>
                                <w:color w:val="006FC0"/>
                                <w:sz w:val="32"/>
                              </w:rPr>
                              <w:t>Chapter 14: Kenneling</w:t>
                            </w:r>
                          </w:p>
                          <w:p w14:paraId="4F95FA47" w14:textId="77777777" w:rsidR="006A55FA" w:rsidRDefault="006A55FA">
                            <w:pPr>
                              <w:spacing w:before="248" w:line="293"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We recommend you schedule at least one overnight for your puppy at a high-quality boarding kennel or a friend’s house between 6 and 9 months of age. Many pups will benefit from multiple visits of this sort. Although you may generally prefer to use other alternatives, such as pet sitters, when you go away, kenneling is often necessary during times of family crisis or natural disaster. Dogs that have never been introduced to a kennel or a night away from home without their owners are often traumatized during these difficult times. To avoid this, plan ahead and get your pup used to the idea that going to the kennel is fun.</w:t>
                            </w:r>
                          </w:p>
                          <w:p w14:paraId="47AF65D0" w14:textId="77777777" w:rsidR="006A55FA" w:rsidRDefault="006A55FA">
                            <w:pPr>
                              <w:spacing w:before="119" w:after="8813" w:line="293"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To find a good boarding kennel, check the</w:t>
                            </w:r>
                            <w:hyperlink r:id="rId263">
                              <w:r>
                                <w:rPr>
                                  <w:rFonts w:ascii="Calibri" w:eastAsia="Calibri" w:hAnsi="Calibri"/>
                                  <w:color w:val="0000FF"/>
                                  <w:spacing w:val="-4"/>
                                  <w:sz w:val="25"/>
                                  <w:u w:val="single"/>
                                </w:rPr>
                                <w:t xml:space="preserve"> International Boarding and Pet Services Association</w:t>
                              </w:r>
                            </w:hyperlink>
                            <w:r>
                              <w:rPr>
                                <w:rFonts w:ascii="Calibri" w:eastAsia="Calibri" w:hAnsi="Calibri"/>
                                <w:color w:val="0000FF"/>
                                <w:spacing w:val="-4"/>
                                <w:sz w:val="25"/>
                                <w:u w:val="single"/>
                              </w:rPr>
                              <w:t xml:space="preserve">, </w:t>
                            </w:r>
                            <w:r>
                              <w:rPr>
                                <w:rFonts w:ascii="Calibri" w:eastAsia="Calibri" w:hAnsi="Calibri"/>
                                <w:color w:val="000000"/>
                                <w:spacing w:val="-4"/>
                                <w:sz w:val="25"/>
                              </w:rPr>
                              <w:t>get personal references and check with your vet. Pay the extra fees to have your pup played with separately and it should have a fine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974F0" id="Text Box 253" o:spid="_x0000_s1123" type="#_x0000_t202" style="position:absolute;margin-left:68.65pt;margin-top:112.9pt;width:468pt;height:624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" filled="f" stroked="f">
                <v:path arrowok="t"/>
                <v:textbox inset="0,0,0,0">
                  <w:txbxContent>
                    <w:p w14:paraId="78DCF453" w14:textId="77777777" w:rsidR="006A55FA" w:rsidRDefault="006A55FA">
                      <w:pPr>
                        <w:spacing w:before="39" w:line="324" w:lineRule="exact"/>
                        <w:ind w:left="72" w:right="72"/>
                        <w:jc w:val="center"/>
                        <w:textAlignment w:val="baseline"/>
                        <w:rPr>
                          <w:rFonts w:ascii="Calibri" w:eastAsia="Calibri" w:hAnsi="Calibri"/>
                          <w:b/>
                          <w:color w:val="006FC0"/>
                          <w:sz w:val="32"/>
                        </w:rPr>
                      </w:pPr>
                      <w:r>
                        <w:rPr>
                          <w:rFonts w:ascii="Calibri" w:eastAsia="Calibri" w:hAnsi="Calibri"/>
                          <w:b/>
                          <w:color w:val="006FC0"/>
                          <w:sz w:val="32"/>
                        </w:rPr>
                        <w:t>Chapter 14: Kenneling</w:t>
                      </w:r>
                    </w:p>
                    <w:p w14:paraId="4F95FA47" w14:textId="77777777" w:rsidR="006A55FA" w:rsidRDefault="006A55FA">
                      <w:pPr>
                        <w:spacing w:before="248" w:line="293"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We recommend you schedule at least one overnight for your puppy at a high-quality boarding kennel or a friend’s house between 6 and 9 months of age. Many pups will benefit from multiple visits of this sort. Although you may generally prefer to use other alternatives, such as pet sitters, when you go away, kenneling is often necessary during times of family crisis or natural disaster. Dogs that have never been introduced to a kennel or a night away from home without their owners are often traumatized during these difficult times. To avoid this, plan ahead and get your pup used to the idea that going to the kennel is fun.</w:t>
                      </w:r>
                    </w:p>
                    <w:p w14:paraId="47AF65D0" w14:textId="77777777" w:rsidR="006A55FA" w:rsidRDefault="006A55FA">
                      <w:pPr>
                        <w:spacing w:before="119" w:after="8813" w:line="293"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To find a good boarding kennel, check the</w:t>
                      </w:r>
                      <w:hyperlink r:id="rId264">
                        <w:r>
                          <w:rPr>
                            <w:rFonts w:ascii="Calibri" w:eastAsia="Calibri" w:hAnsi="Calibri"/>
                            <w:color w:val="0000FF"/>
                            <w:spacing w:val="-4"/>
                            <w:sz w:val="25"/>
                            <w:u w:val="single"/>
                          </w:rPr>
                          <w:t xml:space="preserve"> International Boarding and Pet Services Association</w:t>
                        </w:r>
                      </w:hyperlink>
                      <w:r>
                        <w:rPr>
                          <w:rFonts w:ascii="Calibri" w:eastAsia="Calibri" w:hAnsi="Calibri"/>
                          <w:color w:val="0000FF"/>
                          <w:spacing w:val="-4"/>
                          <w:sz w:val="25"/>
                          <w:u w:val="single"/>
                        </w:rPr>
                        <w:t xml:space="preserve">, </w:t>
                      </w:r>
                      <w:r>
                        <w:rPr>
                          <w:rFonts w:ascii="Calibri" w:eastAsia="Calibri" w:hAnsi="Calibri"/>
                          <w:color w:val="000000"/>
                          <w:spacing w:val="-4"/>
                          <w:sz w:val="25"/>
                        </w:rPr>
                        <w:t>get personal references and check with your vet. Pay the extra fees to have your pup played with separately and it should have a fine time.</w:t>
                      </w:r>
                    </w:p>
                  </w:txbxContent>
                </v:textbox>
                <w10:wrap type="square" anchorx="page" anchory="page"/>
              </v:shape>
            </w:pict>
          </mc:Fallback>
        </mc:AlternateContent>
      </w:r>
    </w:p>
    <w:p w14:paraId="491BEDDD" w14:textId="77777777" w:rsidR="00A372BD" w:rsidRDefault="00A372BD">
      <w:pPr>
        <w:sectPr w:rsidR="00A372BD">
          <w:pgSz w:w="12240" w:h="15840"/>
          <w:pgMar w:top="452" w:right="1440" w:bottom="454" w:left="1344" w:header="0" w:footer="550" w:gutter="0"/>
          <w:cols w:space="720"/>
        </w:sectPr>
      </w:pPr>
    </w:p>
    <w:p w14:paraId="4F810390" w14:textId="2C6D46F6"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32320" behindDoc="1" locked="0" layoutInCell="1" allowOverlap="1" wp14:anchorId="7158B6C7">
                <wp:simplePos x="0" y="0"/>
                <wp:positionH relativeFrom="page">
                  <wp:posOffset>878205</wp:posOffset>
                </wp:positionH>
                <wp:positionV relativeFrom="page">
                  <wp:posOffset>2785745</wp:posOffset>
                </wp:positionV>
                <wp:extent cx="5943600" cy="1594485"/>
                <wp:effectExtent l="0" t="0" r="12700" b="18415"/>
                <wp:wrapSquare wrapText="bothSides"/>
                <wp:docPr id="14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594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04A502" w14:textId="77777777" w:rsidR="006A55FA" w:rsidRDefault="006A55FA">
                            <w:pPr>
                              <w:spacing w:before="1150" w:after="931" w:line="352" w:lineRule="exact"/>
                              <w:jc w:val="center"/>
                              <w:textAlignment w:val="baseline"/>
                              <w:rPr>
                                <w:rFonts w:ascii="Calibri" w:eastAsia="Calibri" w:hAnsi="Calibri"/>
                                <w:b/>
                                <w:color w:val="006FC0"/>
                                <w:sz w:val="32"/>
                              </w:rPr>
                            </w:pPr>
                            <w:r>
                              <w:rPr>
                                <w:rFonts w:ascii="Calibri" w:eastAsia="Calibri" w:hAnsi="Calibri"/>
                                <w:b/>
                                <w:color w:val="006FC0"/>
                                <w:sz w:val="32"/>
                              </w:rPr>
                              <w:t>SECTION 3: TRAINING AND SOCIALIZATION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B6C7" id="Text Box 252" o:spid="_x0000_s1124" type="#_x0000_t202" style="position:absolute;margin-left:69.15pt;margin-top:219.35pt;width:468pt;height:125.55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" filled="f">
                <v:path arrowok="t"/>
                <v:textbox inset="0,0,0,0">
                  <w:txbxContent>
                    <w:p w14:paraId="6204A502" w14:textId="77777777" w:rsidR="006A55FA" w:rsidRDefault="006A55FA">
                      <w:pPr>
                        <w:spacing w:before="1150" w:after="931" w:line="352" w:lineRule="exact"/>
                        <w:jc w:val="center"/>
                        <w:textAlignment w:val="baseline"/>
                        <w:rPr>
                          <w:rFonts w:ascii="Calibri" w:eastAsia="Calibri" w:hAnsi="Calibri"/>
                          <w:b/>
                          <w:color w:val="006FC0"/>
                          <w:sz w:val="32"/>
                        </w:rPr>
                      </w:pPr>
                      <w:r>
                        <w:rPr>
                          <w:rFonts w:ascii="Calibri" w:eastAsia="Calibri" w:hAnsi="Calibri"/>
                          <w:b/>
                          <w:color w:val="006FC0"/>
                          <w:sz w:val="32"/>
                        </w:rPr>
                        <w:t>SECTION 3: TRAINING AND SOCIALIZATION</w:t>
                      </w:r>
                    </w:p>
                  </w:txbxContent>
                </v:textbox>
                <w10:wrap type="square" anchorx="page" anchory="page"/>
              </v:shape>
            </w:pict>
          </mc:Fallback>
        </mc:AlternateContent>
      </w:r>
    </w:p>
    <w:p w14:paraId="237281B5" w14:textId="77777777" w:rsidR="00A372BD" w:rsidRDefault="00A372BD">
      <w:pPr>
        <w:sectPr w:rsidR="00A372BD">
          <w:pgSz w:w="12240" w:h="15840"/>
          <w:pgMar w:top="452" w:right="1497" w:bottom="454" w:left="971" w:header="0" w:footer="550" w:gutter="0"/>
          <w:cols w:space="720"/>
        </w:sectPr>
      </w:pPr>
    </w:p>
    <w:p w14:paraId="7AE6C0C9" w14:textId="240D87D8"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34368" behindDoc="1" locked="0" layoutInCell="1" allowOverlap="1" wp14:anchorId="459827C0">
                <wp:simplePos x="0" y="0"/>
                <wp:positionH relativeFrom="page">
                  <wp:posOffset>908050</wp:posOffset>
                </wp:positionH>
                <wp:positionV relativeFrom="page">
                  <wp:posOffset>1433830</wp:posOffset>
                </wp:positionV>
                <wp:extent cx="6718300" cy="7950835"/>
                <wp:effectExtent l="0" t="0" r="0" b="12065"/>
                <wp:wrapSquare wrapText="bothSides"/>
                <wp:docPr id="14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183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0F160"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15: Using Adventure Walks and Life Experiences to Develop</w:t>
                            </w:r>
                          </w:p>
                          <w:p w14:paraId="2348BE54" w14:textId="77777777" w:rsidR="006A55FA" w:rsidRDefault="006A55FA">
                            <w:pPr>
                              <w:spacing w:before="70" w:line="323" w:lineRule="exact"/>
                              <w:jc w:val="center"/>
                              <w:textAlignment w:val="baseline"/>
                              <w:rPr>
                                <w:rFonts w:ascii="Calibri" w:eastAsia="Calibri" w:hAnsi="Calibri"/>
                                <w:b/>
                                <w:color w:val="006FC0"/>
                                <w:sz w:val="32"/>
                              </w:rPr>
                            </w:pPr>
                            <w:r>
                              <w:rPr>
                                <w:rFonts w:ascii="Calibri" w:eastAsia="Calibri" w:hAnsi="Calibri"/>
                                <w:b/>
                                <w:color w:val="006FC0"/>
                                <w:sz w:val="32"/>
                              </w:rPr>
                              <w:t>You Pup</w:t>
                            </w:r>
                          </w:p>
                          <w:p w14:paraId="38BA56D0" w14:textId="77777777" w:rsidR="006A55FA" w:rsidRDefault="006A55FA">
                            <w:pPr>
                              <w:spacing w:before="244" w:line="293" w:lineRule="exact"/>
                              <w:ind w:right="1296"/>
                              <w:textAlignment w:val="baseline"/>
                              <w:rPr>
                                <w:rFonts w:ascii="Calibri" w:eastAsia="Calibri" w:hAnsi="Calibri"/>
                                <w:color w:val="000000"/>
                                <w:spacing w:val="-4"/>
                                <w:sz w:val="25"/>
                              </w:rPr>
                            </w:pPr>
                            <w:r>
                              <w:rPr>
                                <w:rFonts w:ascii="Calibri" w:eastAsia="Calibri" w:hAnsi="Calibri"/>
                                <w:color w:val="000000"/>
                                <w:spacing w:val="-4"/>
                                <w:sz w:val="25"/>
                              </w:rPr>
                              <w:t>You have a new puppy!! This is such an exciting time and you are no doubt ready to get started with your new family member. You already know that you need to start housetraining and socializing your puppy. But do you know about two other important developmental activities to do with your pup in his first four months of life?</w:t>
                            </w:r>
                          </w:p>
                          <w:p w14:paraId="5FA1292D" w14:textId="77777777" w:rsidR="006A55FA" w:rsidRDefault="006A55FA">
                            <w:pPr>
                              <w:spacing w:before="119" w:line="293" w:lineRule="exact"/>
                              <w:ind w:right="1224"/>
                              <w:textAlignment w:val="baseline"/>
                              <w:rPr>
                                <w:rFonts w:ascii="Calibri" w:eastAsia="Calibri" w:hAnsi="Calibri"/>
                                <w:color w:val="000000"/>
                                <w:spacing w:val="-4"/>
                                <w:sz w:val="25"/>
                              </w:rPr>
                            </w:pPr>
                            <w:r>
                              <w:rPr>
                                <w:rFonts w:ascii="Calibri" w:eastAsia="Calibri" w:hAnsi="Calibri"/>
                                <w:color w:val="000000"/>
                                <w:spacing w:val="-4"/>
                                <w:sz w:val="25"/>
                              </w:rPr>
                              <w:t>Whether you want a competition dog, a hunting companion or a pleasant pet, what you do between now and your pup’s 16-week birthday can make or break who he is for the rest of his life. Socialization, teaching manners and basic, work and sports training are probably all on your to-do list. But you have even more to do! We are going to recommend you add two more developmental categories to your list because they can actually increase the size and</w:t>
                            </w:r>
                          </w:p>
                          <w:p w14:paraId="44B5855B" w14:textId="77777777" w:rsidR="006A55FA" w:rsidRDefault="006A55FA">
                            <w:pPr>
                              <w:spacing w:line="293" w:lineRule="exact"/>
                              <w:ind w:right="1584"/>
                              <w:textAlignment w:val="baseline"/>
                              <w:rPr>
                                <w:rFonts w:ascii="Calibri" w:eastAsia="Calibri" w:hAnsi="Calibri"/>
                                <w:color w:val="000000"/>
                                <w:sz w:val="25"/>
                              </w:rPr>
                            </w:pPr>
                            <w:r>
                              <w:rPr>
                                <w:rFonts w:ascii="Calibri" w:eastAsia="Calibri" w:hAnsi="Calibri"/>
                                <w:color w:val="000000"/>
                                <w:sz w:val="25"/>
                              </w:rPr>
                              <w:t>complexity of your dog’s brain, making your pup smarter, more confident, more coordinated and safer (Coppinger, 2001). And these changes will last it for a lifetime!</w:t>
                            </w:r>
                          </w:p>
                          <w:p w14:paraId="02C9BE04" w14:textId="77777777" w:rsidR="006A55FA" w:rsidRDefault="006A55FA">
                            <w:pPr>
                              <w:spacing w:before="118" w:line="293" w:lineRule="exact"/>
                              <w:ind w:right="1296"/>
                              <w:textAlignment w:val="baseline"/>
                              <w:rPr>
                                <w:rFonts w:ascii="Calibri" w:eastAsia="Calibri" w:hAnsi="Calibri"/>
                                <w:color w:val="000000"/>
                                <w:spacing w:val="-4"/>
                                <w:sz w:val="25"/>
                              </w:rPr>
                            </w:pPr>
                            <w:r>
                              <w:rPr>
                                <w:rFonts w:ascii="Calibri" w:eastAsia="Calibri" w:hAnsi="Calibri"/>
                                <w:color w:val="000000"/>
                                <w:spacing w:val="-4"/>
                                <w:sz w:val="25"/>
                              </w:rPr>
                              <w:t>These developmental activities take advantage of your puppy’s sensitive period, the time in his life when his brain is most open to the world around him. The sensitive period runs from three to sixteen weeks. During this time, certain instincts turn on (and off) that we can use to fully develop our pups. In addition, puppy brains are keyed to developing an understanding of the world through experiences. Yes, we can train them but they learn best and the most from their own interactions with the world.</w:t>
                            </w:r>
                          </w:p>
                          <w:p w14:paraId="108B5DA6" w14:textId="77777777" w:rsidR="006A55FA" w:rsidRDefault="006A55FA">
                            <w:pPr>
                              <w:spacing w:before="166" w:line="248" w:lineRule="exact"/>
                              <w:textAlignment w:val="baseline"/>
                              <w:rPr>
                                <w:rFonts w:ascii="Calibri" w:eastAsia="Calibri" w:hAnsi="Calibri"/>
                                <w:color w:val="000000"/>
                                <w:spacing w:val="-3"/>
                                <w:sz w:val="25"/>
                              </w:rPr>
                            </w:pPr>
                            <w:r>
                              <w:rPr>
                                <w:rFonts w:ascii="Calibri" w:eastAsia="Calibri" w:hAnsi="Calibri"/>
                                <w:color w:val="000000"/>
                                <w:spacing w:val="-3"/>
                                <w:sz w:val="25"/>
                              </w:rPr>
                              <w:t>So, let’s get started raising fabulous dogs through two fun activities:</w:t>
                            </w:r>
                          </w:p>
                          <w:p w14:paraId="4D9453A4" w14:textId="77777777" w:rsidR="006A55FA" w:rsidRDefault="006A55FA">
                            <w:pPr>
                              <w:numPr>
                                <w:ilvl w:val="0"/>
                                <w:numId w:val="2"/>
                              </w:numPr>
                              <w:tabs>
                                <w:tab w:val="clear" w:pos="360"/>
                                <w:tab w:val="left" w:pos="720"/>
                                <w:tab w:val="right" w:pos="10584"/>
                              </w:tabs>
                              <w:spacing w:before="140" w:line="293" w:lineRule="exact"/>
                              <w:ind w:left="360"/>
                              <w:textAlignment w:val="baseline"/>
                              <w:rPr>
                                <w:rFonts w:ascii="Calibri" w:eastAsia="Calibri" w:hAnsi="Calibri"/>
                                <w:color w:val="006FC0"/>
                                <w:sz w:val="25"/>
                              </w:rPr>
                            </w:pPr>
                            <w:r>
                              <w:rPr>
                                <w:rFonts w:ascii="Calibri" w:eastAsia="Calibri" w:hAnsi="Calibri"/>
                                <w:color w:val="006FC0"/>
                                <w:sz w:val="25"/>
                              </w:rPr>
                              <w:t>Adventure Walks</w:t>
                            </w:r>
                            <w:r>
                              <w:rPr>
                                <w:rFonts w:ascii="Calibri" w:eastAsia="Calibri" w:hAnsi="Calibri"/>
                                <w:color w:val="6F2F9F"/>
                                <w:sz w:val="24"/>
                              </w:rPr>
                              <w:tab/>
                              <w:t>●</w:t>
                            </w:r>
                          </w:p>
                          <w:p w14:paraId="4E599D1C" w14:textId="77777777" w:rsidR="006A55FA" w:rsidRDefault="006A55FA">
                            <w:pPr>
                              <w:spacing w:before="398" w:line="309"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Adventure Walks</w:t>
                            </w:r>
                          </w:p>
                          <w:p w14:paraId="5EED0F8A" w14:textId="77777777" w:rsidR="006A55FA" w:rsidRDefault="006A55FA">
                            <w:pPr>
                              <w:spacing w:before="40" w:line="293" w:lineRule="exact"/>
                              <w:ind w:right="1368"/>
                              <w:textAlignment w:val="baseline"/>
                              <w:rPr>
                                <w:rFonts w:ascii="Calibri" w:eastAsia="Calibri" w:hAnsi="Calibri"/>
                                <w:color w:val="000000"/>
                                <w:spacing w:val="-4"/>
                                <w:sz w:val="25"/>
                              </w:rPr>
                            </w:pPr>
                            <w:r>
                              <w:rPr>
                                <w:rFonts w:ascii="Calibri" w:eastAsia="Calibri" w:hAnsi="Calibri"/>
                                <w:color w:val="000000"/>
                                <w:spacing w:val="-4"/>
                                <w:sz w:val="25"/>
                              </w:rPr>
                              <w:t>Adventure walks are off-leash rambles in the great outdoors. You can vary the length based on your pup’s size and the weather. You can choose the place based on what you have available. Most of all you can have fun! But in doing so, you will do eight important things for your pup’s body and brain.</w:t>
                            </w:r>
                          </w:p>
                          <w:p w14:paraId="477A0F34" w14:textId="77777777" w:rsidR="006A55FA" w:rsidRDefault="006A55FA">
                            <w:pPr>
                              <w:numPr>
                                <w:ilvl w:val="0"/>
                                <w:numId w:val="2"/>
                              </w:numPr>
                              <w:tabs>
                                <w:tab w:val="clear" w:pos="360"/>
                                <w:tab w:val="left" w:pos="720"/>
                              </w:tabs>
                              <w:spacing w:before="170"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Develop proprioception, coordination and athleticism</w:t>
                            </w:r>
                          </w:p>
                          <w:p w14:paraId="30A61136" w14:textId="77777777" w:rsidR="006A55FA" w:rsidRDefault="006A55FA">
                            <w:pPr>
                              <w:numPr>
                                <w:ilvl w:val="0"/>
                                <w:numId w:val="2"/>
                              </w:numPr>
                              <w:tabs>
                                <w:tab w:val="clear" w:pos="360"/>
                                <w:tab w:val="left" w:pos="720"/>
                              </w:tabs>
                              <w:spacing w:before="94"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Reduce risk of orthopedic disease</w:t>
                            </w:r>
                          </w:p>
                          <w:p w14:paraId="6DEF1DDB" w14:textId="77777777" w:rsidR="006A55FA" w:rsidRDefault="006A55FA">
                            <w:pPr>
                              <w:numPr>
                                <w:ilvl w:val="0"/>
                                <w:numId w:val="2"/>
                              </w:numPr>
                              <w:tabs>
                                <w:tab w:val="clear" w:pos="360"/>
                                <w:tab w:val="left" w:pos="720"/>
                              </w:tabs>
                              <w:spacing w:before="94" w:line="241"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Stimulate all senses</w:t>
                            </w:r>
                          </w:p>
                          <w:p w14:paraId="09594137" w14:textId="77777777" w:rsidR="006A55FA" w:rsidRDefault="006A55FA">
                            <w:pPr>
                              <w:numPr>
                                <w:ilvl w:val="0"/>
                                <w:numId w:val="2"/>
                              </w:numPr>
                              <w:tabs>
                                <w:tab w:val="clear" w:pos="360"/>
                                <w:tab w:val="left" w:pos="720"/>
                              </w:tabs>
                              <w:spacing w:before="95"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Improve problem-solving abilities</w:t>
                            </w:r>
                          </w:p>
                          <w:p w14:paraId="402788C3" w14:textId="77777777" w:rsidR="006A55FA" w:rsidRDefault="006A55FA">
                            <w:pPr>
                              <w:numPr>
                                <w:ilvl w:val="0"/>
                                <w:numId w:val="2"/>
                              </w:numPr>
                              <w:tabs>
                                <w:tab w:val="clear" w:pos="360"/>
                                <w:tab w:val="left" w:pos="720"/>
                              </w:tabs>
                              <w:spacing w:before="94" w:line="241"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Build self confidence</w:t>
                            </w:r>
                          </w:p>
                          <w:p w14:paraId="47B67A01" w14:textId="77777777" w:rsidR="006A55FA" w:rsidRDefault="006A55FA">
                            <w:pPr>
                              <w:numPr>
                                <w:ilvl w:val="0"/>
                                <w:numId w:val="2"/>
                              </w:numPr>
                              <w:tabs>
                                <w:tab w:val="clear" w:pos="360"/>
                                <w:tab w:val="left" w:pos="720"/>
                              </w:tabs>
                              <w:spacing w:before="100" w:line="242" w:lineRule="exact"/>
                              <w:ind w:left="360"/>
                              <w:textAlignment w:val="baseline"/>
                              <w:rPr>
                                <w:rFonts w:ascii="Calibri" w:eastAsia="Calibri" w:hAnsi="Calibri"/>
                                <w:color w:val="000000"/>
                                <w:spacing w:val="-4"/>
                                <w:sz w:val="25"/>
                              </w:rPr>
                            </w:pPr>
                            <w:r>
                              <w:rPr>
                                <w:rFonts w:ascii="Calibri" w:eastAsia="Calibri" w:hAnsi="Calibri"/>
                                <w:color w:val="000000"/>
                                <w:spacing w:val="-4"/>
                                <w:sz w:val="25"/>
                              </w:rPr>
                              <w:t>Teach your pup to stay with you</w:t>
                            </w:r>
                          </w:p>
                          <w:p w14:paraId="3E73580C" w14:textId="77777777" w:rsidR="006A55FA" w:rsidRDefault="006A55FA">
                            <w:pPr>
                              <w:numPr>
                                <w:ilvl w:val="0"/>
                                <w:numId w:val="2"/>
                              </w:numPr>
                              <w:tabs>
                                <w:tab w:val="clear" w:pos="360"/>
                                <w:tab w:val="left" w:pos="720"/>
                              </w:tabs>
                              <w:spacing w:before="94"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Teach your pup to take responsibility for knowing where you are</w:t>
                            </w:r>
                          </w:p>
                          <w:p w14:paraId="6A059C79" w14:textId="77777777" w:rsidR="006A55FA" w:rsidRDefault="006A55FA">
                            <w:pPr>
                              <w:numPr>
                                <w:ilvl w:val="0"/>
                                <w:numId w:val="2"/>
                              </w:numPr>
                              <w:tabs>
                                <w:tab w:val="clear" w:pos="360"/>
                                <w:tab w:val="left" w:pos="720"/>
                              </w:tabs>
                              <w:spacing w:before="94"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Reduce his lifetime risk of getting lost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827C0" id="Text Box 251" o:spid="_x0000_s1125" type="#_x0000_t202" style="position:absolute;margin-left:71.5pt;margin-top:112.9pt;width:529pt;height:626.05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" filled="f" stroked="f">
                <v:path arrowok="t"/>
                <v:textbox inset="0,0,0,0">
                  <w:txbxContent>
                    <w:p w14:paraId="1350F160"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15: Using Adventure Walks and Life Experiences to Develop</w:t>
                      </w:r>
                    </w:p>
                    <w:p w14:paraId="2348BE54" w14:textId="77777777" w:rsidR="006A55FA" w:rsidRDefault="006A55FA">
                      <w:pPr>
                        <w:spacing w:before="70" w:line="323" w:lineRule="exact"/>
                        <w:jc w:val="center"/>
                        <w:textAlignment w:val="baseline"/>
                        <w:rPr>
                          <w:rFonts w:ascii="Calibri" w:eastAsia="Calibri" w:hAnsi="Calibri"/>
                          <w:b/>
                          <w:color w:val="006FC0"/>
                          <w:sz w:val="32"/>
                        </w:rPr>
                      </w:pPr>
                      <w:r>
                        <w:rPr>
                          <w:rFonts w:ascii="Calibri" w:eastAsia="Calibri" w:hAnsi="Calibri"/>
                          <w:b/>
                          <w:color w:val="006FC0"/>
                          <w:sz w:val="32"/>
                        </w:rPr>
                        <w:t>You Pup</w:t>
                      </w:r>
                    </w:p>
                    <w:p w14:paraId="38BA56D0" w14:textId="77777777" w:rsidR="006A55FA" w:rsidRDefault="006A55FA">
                      <w:pPr>
                        <w:spacing w:before="244" w:line="293" w:lineRule="exact"/>
                        <w:ind w:right="1296"/>
                        <w:textAlignment w:val="baseline"/>
                        <w:rPr>
                          <w:rFonts w:ascii="Calibri" w:eastAsia="Calibri" w:hAnsi="Calibri"/>
                          <w:color w:val="000000"/>
                          <w:spacing w:val="-4"/>
                          <w:sz w:val="25"/>
                        </w:rPr>
                      </w:pPr>
                      <w:r>
                        <w:rPr>
                          <w:rFonts w:ascii="Calibri" w:eastAsia="Calibri" w:hAnsi="Calibri"/>
                          <w:color w:val="000000"/>
                          <w:spacing w:val="-4"/>
                          <w:sz w:val="25"/>
                        </w:rPr>
                        <w:t>You have a new puppy!! This is such an exciting time and you are no doubt ready to get started with your new family member. You already know that you need to start housetraining and socializing your puppy. But do you know about two other important developmental activities to do with your pup in his first four months of life?</w:t>
                      </w:r>
                    </w:p>
                    <w:p w14:paraId="5FA1292D" w14:textId="77777777" w:rsidR="006A55FA" w:rsidRDefault="006A55FA">
                      <w:pPr>
                        <w:spacing w:before="119" w:line="293" w:lineRule="exact"/>
                        <w:ind w:right="1224"/>
                        <w:textAlignment w:val="baseline"/>
                        <w:rPr>
                          <w:rFonts w:ascii="Calibri" w:eastAsia="Calibri" w:hAnsi="Calibri"/>
                          <w:color w:val="000000"/>
                          <w:spacing w:val="-4"/>
                          <w:sz w:val="25"/>
                        </w:rPr>
                      </w:pPr>
                      <w:r>
                        <w:rPr>
                          <w:rFonts w:ascii="Calibri" w:eastAsia="Calibri" w:hAnsi="Calibri"/>
                          <w:color w:val="000000"/>
                          <w:spacing w:val="-4"/>
                          <w:sz w:val="25"/>
                        </w:rPr>
                        <w:t>Whether you want a competition dog, a hunting companion or a pleasant pet, what you do between now and your pup’s 16-week birthday can make or break who he is for the rest of his life. Socialization, teaching manners and basic, work and sports training are probably all on your to-do list. But you have even more to do! We are going to recommend you add two more developmental categories to your list because they can actually increase the size and</w:t>
                      </w:r>
                    </w:p>
                    <w:p w14:paraId="44B5855B" w14:textId="77777777" w:rsidR="006A55FA" w:rsidRDefault="006A55FA">
                      <w:pPr>
                        <w:spacing w:line="293" w:lineRule="exact"/>
                        <w:ind w:right="1584"/>
                        <w:textAlignment w:val="baseline"/>
                        <w:rPr>
                          <w:rFonts w:ascii="Calibri" w:eastAsia="Calibri" w:hAnsi="Calibri"/>
                          <w:color w:val="000000"/>
                          <w:sz w:val="25"/>
                        </w:rPr>
                      </w:pPr>
                      <w:r>
                        <w:rPr>
                          <w:rFonts w:ascii="Calibri" w:eastAsia="Calibri" w:hAnsi="Calibri"/>
                          <w:color w:val="000000"/>
                          <w:sz w:val="25"/>
                        </w:rPr>
                        <w:t>complexity of your dog’s brain, making your pup smarter, more confident, more coordinated and safer (Coppinger, 2001). And these changes will last it for a lifetime!</w:t>
                      </w:r>
                    </w:p>
                    <w:p w14:paraId="02C9BE04" w14:textId="77777777" w:rsidR="006A55FA" w:rsidRDefault="006A55FA">
                      <w:pPr>
                        <w:spacing w:before="118" w:line="293" w:lineRule="exact"/>
                        <w:ind w:right="1296"/>
                        <w:textAlignment w:val="baseline"/>
                        <w:rPr>
                          <w:rFonts w:ascii="Calibri" w:eastAsia="Calibri" w:hAnsi="Calibri"/>
                          <w:color w:val="000000"/>
                          <w:spacing w:val="-4"/>
                          <w:sz w:val="25"/>
                        </w:rPr>
                      </w:pPr>
                      <w:r>
                        <w:rPr>
                          <w:rFonts w:ascii="Calibri" w:eastAsia="Calibri" w:hAnsi="Calibri"/>
                          <w:color w:val="000000"/>
                          <w:spacing w:val="-4"/>
                          <w:sz w:val="25"/>
                        </w:rPr>
                        <w:t>These developmental activities take advantage of your puppy’s sensitive period, the time in his life when his brain is most open to the world around him. The sensitive period runs from three to sixteen weeks. During this time, certain instincts turn on (and off) that we can use to fully develop our pups. In addition, puppy brains are keyed to developing an understanding of the world through experiences. Yes, we can train them but they learn best and the most from their own interactions with the world.</w:t>
                      </w:r>
                    </w:p>
                    <w:p w14:paraId="108B5DA6" w14:textId="77777777" w:rsidR="006A55FA" w:rsidRDefault="006A55FA">
                      <w:pPr>
                        <w:spacing w:before="166" w:line="248" w:lineRule="exact"/>
                        <w:textAlignment w:val="baseline"/>
                        <w:rPr>
                          <w:rFonts w:ascii="Calibri" w:eastAsia="Calibri" w:hAnsi="Calibri"/>
                          <w:color w:val="000000"/>
                          <w:spacing w:val="-3"/>
                          <w:sz w:val="25"/>
                        </w:rPr>
                      </w:pPr>
                      <w:r>
                        <w:rPr>
                          <w:rFonts w:ascii="Calibri" w:eastAsia="Calibri" w:hAnsi="Calibri"/>
                          <w:color w:val="000000"/>
                          <w:spacing w:val="-3"/>
                          <w:sz w:val="25"/>
                        </w:rPr>
                        <w:t>So, let’s get started raising fabulous dogs through two fun activities:</w:t>
                      </w:r>
                    </w:p>
                    <w:p w14:paraId="4D9453A4" w14:textId="77777777" w:rsidR="006A55FA" w:rsidRDefault="006A55FA">
                      <w:pPr>
                        <w:numPr>
                          <w:ilvl w:val="0"/>
                          <w:numId w:val="2"/>
                        </w:numPr>
                        <w:tabs>
                          <w:tab w:val="clear" w:pos="360"/>
                          <w:tab w:val="left" w:pos="720"/>
                          <w:tab w:val="right" w:pos="10584"/>
                        </w:tabs>
                        <w:spacing w:before="140" w:line="293" w:lineRule="exact"/>
                        <w:ind w:left="360"/>
                        <w:textAlignment w:val="baseline"/>
                        <w:rPr>
                          <w:rFonts w:ascii="Calibri" w:eastAsia="Calibri" w:hAnsi="Calibri"/>
                          <w:color w:val="006FC0"/>
                          <w:sz w:val="25"/>
                        </w:rPr>
                      </w:pPr>
                      <w:r>
                        <w:rPr>
                          <w:rFonts w:ascii="Calibri" w:eastAsia="Calibri" w:hAnsi="Calibri"/>
                          <w:color w:val="006FC0"/>
                          <w:sz w:val="25"/>
                        </w:rPr>
                        <w:t>Adventure Walks</w:t>
                      </w:r>
                      <w:r>
                        <w:rPr>
                          <w:rFonts w:ascii="Calibri" w:eastAsia="Calibri" w:hAnsi="Calibri"/>
                          <w:color w:val="6F2F9F"/>
                          <w:sz w:val="24"/>
                        </w:rPr>
                        <w:tab/>
                        <w:t>●</w:t>
                      </w:r>
                    </w:p>
                    <w:p w14:paraId="4E599D1C" w14:textId="77777777" w:rsidR="006A55FA" w:rsidRDefault="006A55FA">
                      <w:pPr>
                        <w:spacing w:before="398" w:line="309"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Adventure Walks</w:t>
                      </w:r>
                    </w:p>
                    <w:p w14:paraId="5EED0F8A" w14:textId="77777777" w:rsidR="006A55FA" w:rsidRDefault="006A55FA">
                      <w:pPr>
                        <w:spacing w:before="40" w:line="293" w:lineRule="exact"/>
                        <w:ind w:right="1368"/>
                        <w:textAlignment w:val="baseline"/>
                        <w:rPr>
                          <w:rFonts w:ascii="Calibri" w:eastAsia="Calibri" w:hAnsi="Calibri"/>
                          <w:color w:val="000000"/>
                          <w:spacing w:val="-4"/>
                          <w:sz w:val="25"/>
                        </w:rPr>
                      </w:pPr>
                      <w:r>
                        <w:rPr>
                          <w:rFonts w:ascii="Calibri" w:eastAsia="Calibri" w:hAnsi="Calibri"/>
                          <w:color w:val="000000"/>
                          <w:spacing w:val="-4"/>
                          <w:sz w:val="25"/>
                        </w:rPr>
                        <w:t>Adventure walks are off-leash rambles in the great outdoors. You can vary the length based on your pup’s size and the weather. You can choose the place based on what you have available. Most of all you can have fun! But in doing so, you will do eight important things for your pup’s body and brain.</w:t>
                      </w:r>
                    </w:p>
                    <w:p w14:paraId="477A0F34" w14:textId="77777777" w:rsidR="006A55FA" w:rsidRDefault="006A55FA">
                      <w:pPr>
                        <w:numPr>
                          <w:ilvl w:val="0"/>
                          <w:numId w:val="2"/>
                        </w:numPr>
                        <w:tabs>
                          <w:tab w:val="clear" w:pos="360"/>
                          <w:tab w:val="left" w:pos="720"/>
                        </w:tabs>
                        <w:spacing w:before="170"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Develop proprioception, coordination and athleticism</w:t>
                      </w:r>
                    </w:p>
                    <w:p w14:paraId="30A61136" w14:textId="77777777" w:rsidR="006A55FA" w:rsidRDefault="006A55FA">
                      <w:pPr>
                        <w:numPr>
                          <w:ilvl w:val="0"/>
                          <w:numId w:val="2"/>
                        </w:numPr>
                        <w:tabs>
                          <w:tab w:val="clear" w:pos="360"/>
                          <w:tab w:val="left" w:pos="720"/>
                        </w:tabs>
                        <w:spacing w:before="94"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Reduce risk of orthopedic disease</w:t>
                      </w:r>
                    </w:p>
                    <w:p w14:paraId="6DEF1DDB" w14:textId="77777777" w:rsidR="006A55FA" w:rsidRDefault="006A55FA">
                      <w:pPr>
                        <w:numPr>
                          <w:ilvl w:val="0"/>
                          <w:numId w:val="2"/>
                        </w:numPr>
                        <w:tabs>
                          <w:tab w:val="clear" w:pos="360"/>
                          <w:tab w:val="left" w:pos="720"/>
                        </w:tabs>
                        <w:spacing w:before="94" w:line="241"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Stimulate all senses</w:t>
                      </w:r>
                    </w:p>
                    <w:p w14:paraId="09594137" w14:textId="77777777" w:rsidR="006A55FA" w:rsidRDefault="006A55FA">
                      <w:pPr>
                        <w:numPr>
                          <w:ilvl w:val="0"/>
                          <w:numId w:val="2"/>
                        </w:numPr>
                        <w:tabs>
                          <w:tab w:val="clear" w:pos="360"/>
                          <w:tab w:val="left" w:pos="720"/>
                        </w:tabs>
                        <w:spacing w:before="95"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Improve problem-solving abilities</w:t>
                      </w:r>
                    </w:p>
                    <w:p w14:paraId="402788C3" w14:textId="77777777" w:rsidR="006A55FA" w:rsidRDefault="006A55FA">
                      <w:pPr>
                        <w:numPr>
                          <w:ilvl w:val="0"/>
                          <w:numId w:val="2"/>
                        </w:numPr>
                        <w:tabs>
                          <w:tab w:val="clear" w:pos="360"/>
                          <w:tab w:val="left" w:pos="720"/>
                        </w:tabs>
                        <w:spacing w:before="94" w:line="241"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Build self confidence</w:t>
                      </w:r>
                    </w:p>
                    <w:p w14:paraId="47B67A01" w14:textId="77777777" w:rsidR="006A55FA" w:rsidRDefault="006A55FA">
                      <w:pPr>
                        <w:numPr>
                          <w:ilvl w:val="0"/>
                          <w:numId w:val="2"/>
                        </w:numPr>
                        <w:tabs>
                          <w:tab w:val="clear" w:pos="360"/>
                          <w:tab w:val="left" w:pos="720"/>
                        </w:tabs>
                        <w:spacing w:before="100" w:line="242" w:lineRule="exact"/>
                        <w:ind w:left="360"/>
                        <w:textAlignment w:val="baseline"/>
                        <w:rPr>
                          <w:rFonts w:ascii="Calibri" w:eastAsia="Calibri" w:hAnsi="Calibri"/>
                          <w:color w:val="000000"/>
                          <w:spacing w:val="-4"/>
                          <w:sz w:val="25"/>
                        </w:rPr>
                      </w:pPr>
                      <w:r>
                        <w:rPr>
                          <w:rFonts w:ascii="Calibri" w:eastAsia="Calibri" w:hAnsi="Calibri"/>
                          <w:color w:val="000000"/>
                          <w:spacing w:val="-4"/>
                          <w:sz w:val="25"/>
                        </w:rPr>
                        <w:t>Teach your pup to stay with you</w:t>
                      </w:r>
                    </w:p>
                    <w:p w14:paraId="3E73580C" w14:textId="77777777" w:rsidR="006A55FA" w:rsidRDefault="006A55FA">
                      <w:pPr>
                        <w:numPr>
                          <w:ilvl w:val="0"/>
                          <w:numId w:val="2"/>
                        </w:numPr>
                        <w:tabs>
                          <w:tab w:val="clear" w:pos="360"/>
                          <w:tab w:val="left" w:pos="720"/>
                        </w:tabs>
                        <w:spacing w:before="94"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Teach your pup to take responsibility for knowing where you are</w:t>
                      </w:r>
                    </w:p>
                    <w:p w14:paraId="6A059C79" w14:textId="77777777" w:rsidR="006A55FA" w:rsidRDefault="006A55FA">
                      <w:pPr>
                        <w:numPr>
                          <w:ilvl w:val="0"/>
                          <w:numId w:val="2"/>
                        </w:numPr>
                        <w:tabs>
                          <w:tab w:val="clear" w:pos="360"/>
                          <w:tab w:val="left" w:pos="720"/>
                        </w:tabs>
                        <w:spacing w:before="94" w:line="242" w:lineRule="exact"/>
                        <w:ind w:left="360"/>
                        <w:textAlignment w:val="baseline"/>
                        <w:rPr>
                          <w:rFonts w:ascii="Calibri" w:eastAsia="Calibri" w:hAnsi="Calibri"/>
                          <w:color w:val="000000"/>
                          <w:spacing w:val="-3"/>
                          <w:sz w:val="25"/>
                        </w:rPr>
                      </w:pPr>
                      <w:r>
                        <w:rPr>
                          <w:rFonts w:ascii="Calibri" w:eastAsia="Calibri" w:hAnsi="Calibri"/>
                          <w:color w:val="000000"/>
                          <w:spacing w:val="-3"/>
                          <w:sz w:val="25"/>
                        </w:rPr>
                        <w:t>Reduce his lifetime risk of getting lost</w:t>
                      </w:r>
                    </w:p>
                  </w:txbxContent>
                </v:textbox>
                <w10:wrap type="square" anchorx="page" anchory="page"/>
              </v:shape>
            </w:pict>
          </mc:Fallback>
        </mc:AlternateContent>
      </w:r>
    </w:p>
    <w:p w14:paraId="017EDC87" w14:textId="77777777" w:rsidR="00A372BD" w:rsidRDefault="00A372BD">
      <w:pPr>
        <w:sectPr w:rsidR="00A372BD">
          <w:pgSz w:w="12240" w:h="15840"/>
          <w:pgMar w:top="452" w:right="229" w:bottom="454" w:left="1344" w:header="0" w:footer="550" w:gutter="0"/>
          <w:cols w:space="720"/>
        </w:sectPr>
      </w:pPr>
    </w:p>
    <w:p w14:paraId="7ADEE41B" w14:textId="326E1E69"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36416" behindDoc="1" locked="0" layoutInCell="1" allowOverlap="1" wp14:anchorId="4578A968">
                <wp:simplePos x="0" y="0"/>
                <wp:positionH relativeFrom="page">
                  <wp:posOffset>911225</wp:posOffset>
                </wp:positionH>
                <wp:positionV relativeFrom="page">
                  <wp:posOffset>1420495</wp:posOffset>
                </wp:positionV>
                <wp:extent cx="5943600" cy="3581400"/>
                <wp:effectExtent l="0" t="0" r="0" b="0"/>
                <wp:wrapSquare wrapText="bothSides"/>
                <wp:docPr id="14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358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115A2" w14:textId="77777777" w:rsidR="006A55FA" w:rsidRDefault="006A55FA">
                            <w:pPr>
                              <w:spacing w:line="292"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We have been using Adventure Walks for nearly 40 years to develop our puppies and those of our students. The results have been overwhelmingly favorable. Let us tell you more!</w:t>
                            </w:r>
                          </w:p>
                          <w:p w14:paraId="67F7D70B" w14:textId="77777777" w:rsidR="006A55FA" w:rsidRDefault="006A55FA">
                            <w:pPr>
                              <w:spacing w:before="124" w:line="293" w:lineRule="exact"/>
                              <w:ind w:right="72"/>
                              <w:textAlignment w:val="baseline"/>
                              <w:rPr>
                                <w:rFonts w:ascii="Calibri" w:eastAsia="Calibri" w:hAnsi="Calibri"/>
                                <w:b/>
                                <w:i/>
                                <w:color w:val="006FC0"/>
                                <w:spacing w:val="-4"/>
                                <w:sz w:val="24"/>
                              </w:rPr>
                            </w:pPr>
                            <w:r>
                              <w:rPr>
                                <w:rFonts w:ascii="Calibri" w:eastAsia="Calibri" w:hAnsi="Calibri"/>
                                <w:b/>
                                <w:i/>
                                <w:color w:val="006FC0"/>
                                <w:spacing w:val="-4"/>
                                <w:sz w:val="24"/>
                              </w:rPr>
                              <w:t>Proprioception, Coordination and Athleticism.</w:t>
                            </w:r>
                            <w:r>
                              <w:rPr>
                                <w:rFonts w:ascii="Calibri" w:eastAsia="Calibri" w:hAnsi="Calibri"/>
                                <w:color w:val="000000"/>
                                <w:spacing w:val="-4"/>
                                <w:sz w:val="25"/>
                              </w:rPr>
                              <w:t xml:space="preserve"> First off, Adventure Walks will challenge his body in important ways as he traverses uneven terrain, clambers over logs and rocks, navigates ditches, wades through streams, and so on. As a result, his proprioception, coordination and athleticism will be improved.</w:t>
                            </w:r>
                          </w:p>
                          <w:p w14:paraId="2A01B01E" w14:textId="77777777" w:rsidR="006A55FA" w:rsidRDefault="006A55FA">
                            <w:pPr>
                              <w:spacing w:before="119" w:line="293" w:lineRule="exact"/>
                              <w:textAlignment w:val="baseline"/>
                              <w:rPr>
                                <w:rFonts w:ascii="Calibri" w:eastAsia="Calibri" w:hAnsi="Calibri"/>
                                <w:color w:val="000000"/>
                                <w:spacing w:val="-4"/>
                                <w:sz w:val="25"/>
                              </w:rPr>
                            </w:pPr>
                            <w:r>
                              <w:rPr>
                                <w:rFonts w:ascii="Calibri" w:eastAsia="Calibri" w:hAnsi="Calibri"/>
                                <w:color w:val="000000"/>
                                <w:spacing w:val="-4"/>
                                <w:sz w:val="25"/>
                              </w:rPr>
                              <w:t>This early physical development will result in your puppy inherently knowing where all parts of his body are. That may sound strange but many six-month old puppies do not know where their hind end is because they have never needed to. Walking on flat surfaces, like lawns and pavement, and being raised on kitchen floors, enable pups to go through life aware only of their front end. The back part just follows along like a caboose. But, if they must negotiate terrain that requires an awareness of all body parts, they will develop a high degree of proprioception, the brain’s ability to sense the position, location, orientation and movement of the body and its parts.</w:t>
                            </w:r>
                          </w:p>
                          <w:p w14:paraId="1DCE30B0"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Through these experiences, he will learn about physics and geometry. What goes up, comes back down. Walking along a hill is harder than walking up or down it. He will get stronger, as he learns to climb up and down, over and under. He will figure out that the fastest way to get to you isn’t always a straight line if there is an impassable object between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A968" id="Text Box 250" o:spid="_x0000_s1126" type="#_x0000_t202" style="position:absolute;margin-left:71.75pt;margin-top:111.85pt;width:468pt;height:282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" filled="f" stroked="f">
                <v:path arrowok="t"/>
                <v:textbox inset="0,0,0,0">
                  <w:txbxContent>
                    <w:p w14:paraId="5B9115A2" w14:textId="77777777" w:rsidR="006A55FA" w:rsidRDefault="006A55FA">
                      <w:pPr>
                        <w:spacing w:line="292"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We have been using Adventure Walks for nearly 40 years to develop our puppies and those of our students. The results have been overwhelmingly favorable. Let us tell you more!</w:t>
                      </w:r>
                    </w:p>
                    <w:p w14:paraId="67F7D70B" w14:textId="77777777" w:rsidR="006A55FA" w:rsidRDefault="006A55FA">
                      <w:pPr>
                        <w:spacing w:before="124" w:line="293" w:lineRule="exact"/>
                        <w:ind w:right="72"/>
                        <w:textAlignment w:val="baseline"/>
                        <w:rPr>
                          <w:rFonts w:ascii="Calibri" w:eastAsia="Calibri" w:hAnsi="Calibri"/>
                          <w:b/>
                          <w:i/>
                          <w:color w:val="006FC0"/>
                          <w:spacing w:val="-4"/>
                          <w:sz w:val="24"/>
                        </w:rPr>
                      </w:pPr>
                      <w:r>
                        <w:rPr>
                          <w:rFonts w:ascii="Calibri" w:eastAsia="Calibri" w:hAnsi="Calibri"/>
                          <w:b/>
                          <w:i/>
                          <w:color w:val="006FC0"/>
                          <w:spacing w:val="-4"/>
                          <w:sz w:val="24"/>
                        </w:rPr>
                        <w:t>Proprioception, Coordination and Athleticism.</w:t>
                      </w:r>
                      <w:r>
                        <w:rPr>
                          <w:rFonts w:ascii="Calibri" w:eastAsia="Calibri" w:hAnsi="Calibri"/>
                          <w:color w:val="000000"/>
                          <w:spacing w:val="-4"/>
                          <w:sz w:val="25"/>
                        </w:rPr>
                        <w:t xml:space="preserve"> First off, Adventure Walks will challenge his body in important ways as he traverses uneven terrain, clambers over logs and rocks, navigates ditches, wades through streams, and so on. As a result, his proprioception, coordination and athleticism will be improved.</w:t>
                      </w:r>
                    </w:p>
                    <w:p w14:paraId="2A01B01E" w14:textId="77777777" w:rsidR="006A55FA" w:rsidRDefault="006A55FA">
                      <w:pPr>
                        <w:spacing w:before="119" w:line="293" w:lineRule="exact"/>
                        <w:textAlignment w:val="baseline"/>
                        <w:rPr>
                          <w:rFonts w:ascii="Calibri" w:eastAsia="Calibri" w:hAnsi="Calibri"/>
                          <w:color w:val="000000"/>
                          <w:spacing w:val="-4"/>
                          <w:sz w:val="25"/>
                        </w:rPr>
                      </w:pPr>
                      <w:r>
                        <w:rPr>
                          <w:rFonts w:ascii="Calibri" w:eastAsia="Calibri" w:hAnsi="Calibri"/>
                          <w:color w:val="000000"/>
                          <w:spacing w:val="-4"/>
                          <w:sz w:val="25"/>
                        </w:rPr>
                        <w:t>This early physical development will result in your puppy inherently knowing where all parts of his body are. That may sound strange but many six-month old puppies do not know where their hind end is because they have never needed to. Walking on flat surfaces, like lawns and pavement, and being raised on kitchen floors, enable pups to go through life aware only of their front end. The back part just follows along like a caboose. But, if they must negotiate terrain that requires an awareness of all body parts, they will develop a high degree of proprioception, the brain’s ability to sense the position, location, orientation and movement of the body and its parts.</w:t>
                      </w:r>
                    </w:p>
                    <w:p w14:paraId="1DCE30B0"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Through these experiences, he will learn about physics and geometry. What goes up, comes back down. Walking along a hill is harder than walking up or down it. He will get stronger, as he learns to climb up and down, over and under. He will figure out that the fastest way to get to you isn’t always a straight line if there is an impassable object between you.</w:t>
                      </w:r>
                    </w:p>
                  </w:txbxContent>
                </v:textbox>
                <w10:wrap type="square" anchorx="page" anchory="page"/>
              </v:shape>
            </w:pict>
          </mc:Fallback>
        </mc:AlternateContent>
      </w:r>
      <w:r>
        <w:rPr>
          <w:noProof/>
        </w:rPr>
        <mc:AlternateContent>
          <mc:Choice Requires="wps">
            <w:drawing>
              <wp:anchor distT="0" distB="0" distL="0" distR="0" simplePos="0" relativeHeight="251837440" behindDoc="1" locked="0" layoutInCell="1" allowOverlap="1" wp14:anchorId="053FD43E">
                <wp:simplePos x="0" y="0"/>
                <wp:positionH relativeFrom="page">
                  <wp:posOffset>911225</wp:posOffset>
                </wp:positionH>
                <wp:positionV relativeFrom="page">
                  <wp:posOffset>5001895</wp:posOffset>
                </wp:positionV>
                <wp:extent cx="3743325" cy="2877185"/>
                <wp:effectExtent l="0" t="0" r="3175" b="5715"/>
                <wp:wrapSquare wrapText="bothSides"/>
                <wp:docPr id="14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43325" cy="287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76B5E" w14:textId="77777777" w:rsidR="006A55FA" w:rsidRDefault="006A55FA">
                            <w:pPr>
                              <w:spacing w:before="119" w:line="293" w:lineRule="exact"/>
                              <w:textAlignment w:val="baseline"/>
                              <w:rPr>
                                <w:rFonts w:ascii="Calibri" w:eastAsia="Calibri" w:hAnsi="Calibri"/>
                                <w:b/>
                                <w:i/>
                                <w:color w:val="006FC0"/>
                                <w:spacing w:val="-5"/>
                                <w:sz w:val="24"/>
                              </w:rPr>
                            </w:pPr>
                            <w:r>
                              <w:rPr>
                                <w:rFonts w:ascii="Calibri" w:eastAsia="Calibri" w:hAnsi="Calibri"/>
                                <w:b/>
                                <w:i/>
                                <w:color w:val="006FC0"/>
                                <w:spacing w:val="-5"/>
                                <w:sz w:val="24"/>
                              </w:rPr>
                              <w:t>Reduce Risk of Orthopedic Disease.</w:t>
                            </w:r>
                            <w:r>
                              <w:rPr>
                                <w:rFonts w:ascii="Calibri" w:eastAsia="Calibri" w:hAnsi="Calibri"/>
                                <w:color w:val="000000"/>
                                <w:spacing w:val="-5"/>
                                <w:sz w:val="25"/>
                              </w:rPr>
                              <w:t xml:space="preserve"> In addition to these physical benefits, research has shown that off-leash exercise before 12 weeks of age significantly reduces the risk of canine hip dysplasia in adulthood (</w:t>
                            </w:r>
                            <w:proofErr w:type="spellStart"/>
                            <w:r>
                              <w:rPr>
                                <w:rFonts w:ascii="Calibri" w:eastAsia="Calibri" w:hAnsi="Calibri"/>
                                <w:color w:val="000000"/>
                                <w:spacing w:val="-5"/>
                                <w:sz w:val="25"/>
                              </w:rPr>
                              <w:t>Krontveit</w:t>
                            </w:r>
                            <w:proofErr w:type="spellEnd"/>
                            <w:r>
                              <w:rPr>
                                <w:rFonts w:ascii="Calibri" w:eastAsia="Calibri" w:hAnsi="Calibri"/>
                                <w:color w:val="000000"/>
                                <w:spacing w:val="-5"/>
                                <w:sz w:val="25"/>
                              </w:rPr>
                              <w:t xml:space="preserve">, R, </w:t>
                            </w:r>
                            <w:proofErr w:type="spellStart"/>
                            <w:r>
                              <w:rPr>
                                <w:rFonts w:ascii="Calibri" w:eastAsia="Calibri" w:hAnsi="Calibri"/>
                                <w:color w:val="000000"/>
                                <w:spacing w:val="-5"/>
                                <w:sz w:val="25"/>
                              </w:rPr>
                              <w:t>Nødtvedt</w:t>
                            </w:r>
                            <w:proofErr w:type="spellEnd"/>
                            <w:r>
                              <w:rPr>
                                <w:rFonts w:ascii="Calibri" w:eastAsia="Calibri" w:hAnsi="Calibri"/>
                                <w:color w:val="000000"/>
                                <w:spacing w:val="-5"/>
                                <w:sz w:val="25"/>
                              </w:rPr>
                              <w:t xml:space="preserve"> A, et al., 2012). This isn’t important for all breeds but for those prone to hip dysplasia, this is an important benefit.</w:t>
                            </w:r>
                          </w:p>
                          <w:p w14:paraId="411EBE34"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Early physical challenges enable a pup’s developing body to connect more normally. As you can see, a puppy isn’t born with developed hip sockets. Instead, that important joint forms with use. And challenging use, not too hard but not too easy, helps ensure correct formation.</w:t>
                            </w:r>
                          </w:p>
                          <w:p w14:paraId="5373AE8D" w14:textId="77777777" w:rsidR="006A55FA" w:rsidRDefault="006A55FA">
                            <w:pPr>
                              <w:spacing w:before="123" w:line="293" w:lineRule="exact"/>
                              <w:ind w:right="72"/>
                              <w:textAlignment w:val="baseline"/>
                              <w:rPr>
                                <w:rFonts w:ascii="Calibri" w:eastAsia="Calibri" w:hAnsi="Calibri"/>
                                <w:b/>
                                <w:i/>
                                <w:color w:val="006FC0"/>
                                <w:spacing w:val="-4"/>
                                <w:sz w:val="24"/>
                              </w:rPr>
                            </w:pPr>
                            <w:r>
                              <w:rPr>
                                <w:rFonts w:ascii="Calibri" w:eastAsia="Calibri" w:hAnsi="Calibri"/>
                                <w:b/>
                                <w:i/>
                                <w:color w:val="006FC0"/>
                                <w:spacing w:val="-4"/>
                                <w:sz w:val="24"/>
                              </w:rPr>
                              <w:t>Sensory Stimulation.</w:t>
                            </w:r>
                            <w:r>
                              <w:rPr>
                                <w:rFonts w:ascii="Calibri" w:eastAsia="Calibri" w:hAnsi="Calibri"/>
                                <w:color w:val="000000"/>
                                <w:spacing w:val="-4"/>
                                <w:sz w:val="25"/>
                              </w:rPr>
                              <w:t xml:space="preserve"> Experiences in the outdoors also stimulates all of a pup’s senses with the richness of scents, sights, sounds, touches and even tastes. Your pup will smell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FD43E" id="Text Box 249" o:spid="_x0000_s1127" type="#_x0000_t202" style="position:absolute;margin-left:71.75pt;margin-top:393.85pt;width:294.75pt;height:226.55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" filled="f" stroked="f">
                <v:path arrowok="t"/>
                <v:textbox inset="0,0,0,0">
                  <w:txbxContent>
                    <w:p w14:paraId="38376B5E" w14:textId="77777777" w:rsidR="006A55FA" w:rsidRDefault="006A55FA">
                      <w:pPr>
                        <w:spacing w:before="119" w:line="293" w:lineRule="exact"/>
                        <w:textAlignment w:val="baseline"/>
                        <w:rPr>
                          <w:rFonts w:ascii="Calibri" w:eastAsia="Calibri" w:hAnsi="Calibri"/>
                          <w:b/>
                          <w:i/>
                          <w:color w:val="006FC0"/>
                          <w:spacing w:val="-5"/>
                          <w:sz w:val="24"/>
                        </w:rPr>
                      </w:pPr>
                      <w:r>
                        <w:rPr>
                          <w:rFonts w:ascii="Calibri" w:eastAsia="Calibri" w:hAnsi="Calibri"/>
                          <w:b/>
                          <w:i/>
                          <w:color w:val="006FC0"/>
                          <w:spacing w:val="-5"/>
                          <w:sz w:val="24"/>
                        </w:rPr>
                        <w:t>Reduce Risk of Orthopedic Disease.</w:t>
                      </w:r>
                      <w:r>
                        <w:rPr>
                          <w:rFonts w:ascii="Calibri" w:eastAsia="Calibri" w:hAnsi="Calibri"/>
                          <w:color w:val="000000"/>
                          <w:spacing w:val="-5"/>
                          <w:sz w:val="25"/>
                        </w:rPr>
                        <w:t xml:space="preserve"> In addition to these physical benefits, research has shown that off-leash exercise before 12 weeks of age significantly reduces the risk of canine hip dysplasia in adulthood (</w:t>
                      </w:r>
                      <w:proofErr w:type="spellStart"/>
                      <w:r>
                        <w:rPr>
                          <w:rFonts w:ascii="Calibri" w:eastAsia="Calibri" w:hAnsi="Calibri"/>
                          <w:color w:val="000000"/>
                          <w:spacing w:val="-5"/>
                          <w:sz w:val="25"/>
                        </w:rPr>
                        <w:t>Krontveit</w:t>
                      </w:r>
                      <w:proofErr w:type="spellEnd"/>
                      <w:r>
                        <w:rPr>
                          <w:rFonts w:ascii="Calibri" w:eastAsia="Calibri" w:hAnsi="Calibri"/>
                          <w:color w:val="000000"/>
                          <w:spacing w:val="-5"/>
                          <w:sz w:val="25"/>
                        </w:rPr>
                        <w:t xml:space="preserve">, R, </w:t>
                      </w:r>
                      <w:proofErr w:type="spellStart"/>
                      <w:r>
                        <w:rPr>
                          <w:rFonts w:ascii="Calibri" w:eastAsia="Calibri" w:hAnsi="Calibri"/>
                          <w:color w:val="000000"/>
                          <w:spacing w:val="-5"/>
                          <w:sz w:val="25"/>
                        </w:rPr>
                        <w:t>Nødtvedt</w:t>
                      </w:r>
                      <w:proofErr w:type="spellEnd"/>
                      <w:r>
                        <w:rPr>
                          <w:rFonts w:ascii="Calibri" w:eastAsia="Calibri" w:hAnsi="Calibri"/>
                          <w:color w:val="000000"/>
                          <w:spacing w:val="-5"/>
                          <w:sz w:val="25"/>
                        </w:rPr>
                        <w:t xml:space="preserve"> A, et al., 2012). This isn’t important for all breeds but for those prone to hip dysplasia, this is an important benefit.</w:t>
                      </w:r>
                    </w:p>
                    <w:p w14:paraId="411EBE34"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Early physical challenges enable a pup’s developing body to connect more normally. As you can see, a puppy isn’t born with developed hip sockets. Instead, that important joint forms with use. And challenging use, not too hard but not too easy, helps ensure correct formation.</w:t>
                      </w:r>
                    </w:p>
                    <w:p w14:paraId="5373AE8D" w14:textId="77777777" w:rsidR="006A55FA" w:rsidRDefault="006A55FA">
                      <w:pPr>
                        <w:spacing w:before="123" w:line="293" w:lineRule="exact"/>
                        <w:ind w:right="72"/>
                        <w:textAlignment w:val="baseline"/>
                        <w:rPr>
                          <w:rFonts w:ascii="Calibri" w:eastAsia="Calibri" w:hAnsi="Calibri"/>
                          <w:b/>
                          <w:i/>
                          <w:color w:val="006FC0"/>
                          <w:spacing w:val="-4"/>
                          <w:sz w:val="24"/>
                        </w:rPr>
                      </w:pPr>
                      <w:r>
                        <w:rPr>
                          <w:rFonts w:ascii="Calibri" w:eastAsia="Calibri" w:hAnsi="Calibri"/>
                          <w:b/>
                          <w:i/>
                          <w:color w:val="006FC0"/>
                          <w:spacing w:val="-4"/>
                          <w:sz w:val="24"/>
                        </w:rPr>
                        <w:t>Sensory Stimulation.</w:t>
                      </w:r>
                      <w:r>
                        <w:rPr>
                          <w:rFonts w:ascii="Calibri" w:eastAsia="Calibri" w:hAnsi="Calibri"/>
                          <w:color w:val="000000"/>
                          <w:spacing w:val="-4"/>
                          <w:sz w:val="25"/>
                        </w:rPr>
                        <w:t xml:space="preserve"> Experiences in the outdoors also stimulates all of a pup’s senses with the richness of scents, sights, sounds, touches and even tastes. Your pup will smell </w:t>
                      </w:r>
                    </w:p>
                  </w:txbxContent>
                </v:textbox>
                <w10:wrap type="square" anchorx="page" anchory="page"/>
              </v:shape>
            </w:pict>
          </mc:Fallback>
        </mc:AlternateContent>
      </w:r>
      <w:r>
        <w:rPr>
          <w:noProof/>
        </w:rPr>
        <mc:AlternateContent>
          <mc:Choice Requires="wps">
            <w:drawing>
              <wp:anchor distT="0" distB="0" distL="0" distR="0" simplePos="0" relativeHeight="251838464" behindDoc="1" locked="0" layoutInCell="1" allowOverlap="1" wp14:anchorId="303309D0">
                <wp:simplePos x="0" y="0"/>
                <wp:positionH relativeFrom="page">
                  <wp:posOffset>911225</wp:posOffset>
                </wp:positionH>
                <wp:positionV relativeFrom="page">
                  <wp:posOffset>7879080</wp:posOffset>
                </wp:positionV>
                <wp:extent cx="5943600" cy="1505585"/>
                <wp:effectExtent l="0" t="0" r="0" b="5715"/>
                <wp:wrapSquare wrapText="bothSides"/>
                <wp:docPr id="14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50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DC11F" w14:textId="77777777" w:rsidR="006A55FA" w:rsidRDefault="006A55FA">
                            <w:pPr>
                              <w:spacing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all kinds of new odors, hear birds and planes, see all kinds of new sights, touch sticks, rocks and grass, and put many things in his mouth. These sensory experiences will develop his brain. learn about wildlife and receive a good education about the world around him.</w:t>
                            </w:r>
                          </w:p>
                          <w:p w14:paraId="7926A397" w14:textId="77777777" w:rsidR="006A55FA" w:rsidRDefault="006A55FA">
                            <w:pPr>
                              <w:spacing w:before="120" w:line="293" w:lineRule="exact"/>
                              <w:textAlignment w:val="baseline"/>
                              <w:rPr>
                                <w:rFonts w:ascii="Calibri" w:eastAsia="Calibri" w:hAnsi="Calibri"/>
                                <w:b/>
                                <w:i/>
                                <w:color w:val="006FC0"/>
                                <w:spacing w:val="-3"/>
                                <w:sz w:val="24"/>
                              </w:rPr>
                            </w:pPr>
                            <w:r>
                              <w:rPr>
                                <w:rFonts w:ascii="Calibri" w:eastAsia="Calibri" w:hAnsi="Calibri"/>
                                <w:b/>
                                <w:i/>
                                <w:color w:val="006FC0"/>
                                <w:spacing w:val="-3"/>
                                <w:sz w:val="24"/>
                              </w:rPr>
                              <w:t>Improved problem-solving skills and self-confidence.</w:t>
                            </w:r>
                            <w:r>
                              <w:rPr>
                                <w:rFonts w:ascii="Calibri" w:eastAsia="Calibri" w:hAnsi="Calibri"/>
                                <w:color w:val="000000"/>
                                <w:spacing w:val="-3"/>
                                <w:sz w:val="25"/>
                              </w:rPr>
                              <w:t xml:space="preserve"> In addition to physical benefits, Adventure Walks can also strengthen a puppy’s temperament and thinking skills. While on these walks, pups learn to solve their own problems in order to keep up with you. “How do I 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309D0" id="Text Box 248" o:spid="_x0000_s1128" type="#_x0000_t202" style="position:absolute;margin-left:71.75pt;margin-top:620.4pt;width:468pt;height:118.55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" filled="f" stroked="f">
                <v:path arrowok="t"/>
                <v:textbox inset="0,0,0,0">
                  <w:txbxContent>
                    <w:p w14:paraId="413DC11F" w14:textId="77777777" w:rsidR="006A55FA" w:rsidRDefault="006A55FA">
                      <w:pPr>
                        <w:spacing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all kinds of new odors, hear birds and planes, see all kinds of new sights, touch sticks, rocks and grass, and put many things in his mouth. These sensory experiences will develop his brain. learn about wildlife and receive a good education about the world around him.</w:t>
                      </w:r>
                    </w:p>
                    <w:p w14:paraId="7926A397" w14:textId="77777777" w:rsidR="006A55FA" w:rsidRDefault="006A55FA">
                      <w:pPr>
                        <w:spacing w:before="120" w:line="293" w:lineRule="exact"/>
                        <w:textAlignment w:val="baseline"/>
                        <w:rPr>
                          <w:rFonts w:ascii="Calibri" w:eastAsia="Calibri" w:hAnsi="Calibri"/>
                          <w:b/>
                          <w:i/>
                          <w:color w:val="006FC0"/>
                          <w:spacing w:val="-3"/>
                          <w:sz w:val="24"/>
                        </w:rPr>
                      </w:pPr>
                      <w:r>
                        <w:rPr>
                          <w:rFonts w:ascii="Calibri" w:eastAsia="Calibri" w:hAnsi="Calibri"/>
                          <w:b/>
                          <w:i/>
                          <w:color w:val="006FC0"/>
                          <w:spacing w:val="-3"/>
                          <w:sz w:val="24"/>
                        </w:rPr>
                        <w:t>Improved problem-solving skills and self-confidence.</w:t>
                      </w:r>
                      <w:r>
                        <w:rPr>
                          <w:rFonts w:ascii="Calibri" w:eastAsia="Calibri" w:hAnsi="Calibri"/>
                          <w:color w:val="000000"/>
                          <w:spacing w:val="-3"/>
                          <w:sz w:val="25"/>
                        </w:rPr>
                        <w:t xml:space="preserve"> In addition to physical benefits, Adventure Walks can also strengthen a puppy’s temperament and thinking skills. While on these walks, pups learn to solve their own problems in order to keep up with you. “How do I get</w:t>
                      </w:r>
                    </w:p>
                  </w:txbxContent>
                </v:textbox>
                <w10:wrap type="square" anchorx="page" anchory="page"/>
              </v:shape>
            </w:pict>
          </mc:Fallback>
        </mc:AlternateContent>
      </w:r>
      <w:r>
        <w:rPr>
          <w:noProof/>
        </w:rPr>
        <mc:AlternateContent>
          <mc:Choice Requires="wps">
            <w:drawing>
              <wp:anchor distT="0" distB="0" distL="0" distR="0" simplePos="0" relativeHeight="251839488" behindDoc="1" locked="0" layoutInCell="1" allowOverlap="1" wp14:anchorId="6F1F2111">
                <wp:simplePos x="0" y="0"/>
                <wp:positionH relativeFrom="page">
                  <wp:posOffset>4654550</wp:posOffset>
                </wp:positionH>
                <wp:positionV relativeFrom="page">
                  <wp:posOffset>5001895</wp:posOffset>
                </wp:positionV>
                <wp:extent cx="2200275" cy="2877185"/>
                <wp:effectExtent l="0" t="0" r="9525" b="5715"/>
                <wp:wrapSquare wrapText="bothSides"/>
                <wp:docPr id="14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275" cy="287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BAC82" w14:textId="77777777" w:rsidR="006A55FA" w:rsidRDefault="006A55FA">
                            <w:pPr>
                              <w:spacing w:before="408" w:after="96"/>
                              <w:ind w:left="254" w:right="14"/>
                              <w:textAlignment w:val="baseline"/>
                            </w:pPr>
                            <w:r>
                              <w:rPr>
                                <w:noProof/>
                              </w:rPr>
                              <w:drawing>
                                <wp:inline distT="0" distB="0" distL="0" distR="0" wp14:anchorId="2F3FD94B" wp14:editId="3F7FD6BB">
                                  <wp:extent cx="2030095" cy="2557145"/>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5" name="Picture"/>
                                          <pic:cNvPicPr preferRelativeResize="0"/>
                                        </pic:nvPicPr>
                                        <pic:blipFill>
                                          <a:blip r:embed="rId265"/>
                                          <a:stretch>
                                            <a:fillRect/>
                                          </a:stretch>
                                        </pic:blipFill>
                                        <pic:spPr>
                                          <a:xfrm>
                                            <a:off x="0" y="0"/>
                                            <a:ext cx="2030095" cy="25571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F2111" id="Text Box 247" o:spid="_x0000_s1129" type="#_x0000_t202" style="position:absolute;margin-left:366.5pt;margin-top:393.85pt;width:173.25pt;height:226.55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" filled="f" stroked="f">
                <v:path arrowok="t"/>
                <v:textbox inset="0,0,0,0">
                  <w:txbxContent>
                    <w:p w14:paraId="034BAC82" w14:textId="77777777" w:rsidR="006A55FA" w:rsidRDefault="006A55FA">
                      <w:pPr>
                        <w:spacing w:before="408" w:after="96"/>
                        <w:ind w:left="254" w:right="14"/>
                        <w:textAlignment w:val="baseline"/>
                      </w:pPr>
                      <w:r>
                        <w:rPr>
                          <w:noProof/>
                        </w:rPr>
                        <w:drawing>
                          <wp:inline distT="0" distB="0" distL="0" distR="0" wp14:anchorId="2F3FD94B" wp14:editId="3F7FD6BB">
                            <wp:extent cx="2030095" cy="2557145"/>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5" name="Picture"/>
                                    <pic:cNvPicPr preferRelativeResize="0"/>
                                  </pic:nvPicPr>
                                  <pic:blipFill>
                                    <a:blip r:embed="rId265"/>
                                    <a:stretch>
                                      <a:fillRect/>
                                    </a:stretch>
                                  </pic:blipFill>
                                  <pic:spPr>
                                    <a:xfrm>
                                      <a:off x="0" y="0"/>
                                      <a:ext cx="2030095" cy="2557145"/>
                                    </a:xfrm>
                                    <a:prstGeom prst="rect">
                                      <a:avLst/>
                                    </a:prstGeom>
                                  </pic:spPr>
                                </pic:pic>
                              </a:graphicData>
                            </a:graphic>
                          </wp:inline>
                        </w:drawing>
                      </w:r>
                    </w:p>
                  </w:txbxContent>
                </v:textbox>
                <w10:wrap type="square" anchorx="page" anchory="page"/>
              </v:shape>
            </w:pict>
          </mc:Fallback>
        </mc:AlternateContent>
      </w:r>
    </w:p>
    <w:p w14:paraId="53E1E16F" w14:textId="77777777" w:rsidR="00A372BD" w:rsidRDefault="00A372BD">
      <w:pPr>
        <w:sectPr w:rsidR="00A372BD">
          <w:pgSz w:w="12240" w:h="15840"/>
          <w:pgMar w:top="452" w:right="1445" w:bottom="454" w:left="1344" w:header="0" w:footer="550" w:gutter="0"/>
          <w:cols w:space="720"/>
        </w:sectPr>
      </w:pPr>
    </w:p>
    <w:p w14:paraId="1B924DD9" w14:textId="77FB137A"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83872" behindDoc="1" locked="0" layoutInCell="1" allowOverlap="1" wp14:anchorId="770A1032">
                <wp:simplePos x="0" y="0"/>
                <wp:positionH relativeFrom="page">
                  <wp:posOffset>1304925</wp:posOffset>
                </wp:positionH>
                <wp:positionV relativeFrom="page">
                  <wp:posOffset>5215890</wp:posOffset>
                </wp:positionV>
                <wp:extent cx="4848225" cy="3240405"/>
                <wp:effectExtent l="0" t="0" r="3175" b="10795"/>
                <wp:wrapSquare wrapText="bothSides"/>
                <wp:docPr id="14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48225" cy="324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1DA49" w14:textId="77777777" w:rsidR="006A55FA" w:rsidRDefault="006A55FA">
                            <w:pPr>
                              <w:spacing w:before="424" w:line="309" w:lineRule="exact"/>
                              <w:jc w:val="center"/>
                              <w:textAlignment w:val="baseline"/>
                              <w:rPr>
                                <w:rFonts w:ascii="Calibri" w:eastAsia="Calibri" w:hAnsi="Calibri"/>
                                <w:color w:val="000000"/>
                                <w:sz w:val="28"/>
                              </w:rPr>
                            </w:pPr>
                            <w:r>
                              <w:rPr>
                                <w:rFonts w:ascii="Calibri" w:eastAsia="Calibri" w:hAnsi="Calibri"/>
                                <w:color w:val="000000"/>
                                <w:sz w:val="28"/>
                              </w:rPr>
                              <w:t>Benefits of Adventure Walks</w:t>
                            </w:r>
                          </w:p>
                          <w:p w14:paraId="62CFF2C4" w14:textId="77777777" w:rsidR="006A55FA" w:rsidRDefault="006A55FA">
                            <w:pPr>
                              <w:spacing w:before="182" w:line="247" w:lineRule="exact"/>
                              <w:ind w:left="288"/>
                              <w:textAlignment w:val="baseline"/>
                              <w:rPr>
                                <w:rFonts w:ascii="Calibri" w:eastAsia="Calibri" w:hAnsi="Calibri"/>
                                <w:color w:val="000000"/>
                                <w:spacing w:val="-4"/>
                                <w:sz w:val="25"/>
                              </w:rPr>
                            </w:pPr>
                            <w:r>
                              <w:rPr>
                                <w:rFonts w:ascii="Calibri" w:eastAsia="Calibri" w:hAnsi="Calibri"/>
                                <w:color w:val="000000"/>
                                <w:spacing w:val="-4"/>
                                <w:sz w:val="25"/>
                              </w:rPr>
                              <w:t>Develop proprioception, coordination and athleticism</w:t>
                            </w:r>
                          </w:p>
                          <w:p w14:paraId="5EA137A5" w14:textId="77777777" w:rsidR="006A55FA" w:rsidRDefault="006A55FA">
                            <w:pPr>
                              <w:spacing w:before="199" w:line="247" w:lineRule="exact"/>
                              <w:ind w:left="288"/>
                              <w:textAlignment w:val="baseline"/>
                              <w:rPr>
                                <w:rFonts w:ascii="Calibri" w:eastAsia="Calibri" w:hAnsi="Calibri"/>
                                <w:color w:val="000000"/>
                                <w:spacing w:val="-4"/>
                                <w:sz w:val="25"/>
                              </w:rPr>
                            </w:pPr>
                            <w:r>
                              <w:rPr>
                                <w:rFonts w:ascii="Calibri" w:eastAsia="Calibri" w:hAnsi="Calibri"/>
                                <w:color w:val="000000"/>
                                <w:spacing w:val="-4"/>
                                <w:sz w:val="25"/>
                              </w:rPr>
                              <w:t>Reduce risk of orthopedic issues</w:t>
                            </w:r>
                          </w:p>
                          <w:p w14:paraId="69E0AB1A" w14:textId="77777777" w:rsidR="006A55FA" w:rsidRDefault="006A55FA">
                            <w:pPr>
                              <w:spacing w:before="204" w:line="248" w:lineRule="exact"/>
                              <w:ind w:left="288"/>
                              <w:textAlignment w:val="baseline"/>
                              <w:rPr>
                                <w:rFonts w:ascii="Calibri" w:eastAsia="Calibri" w:hAnsi="Calibri"/>
                                <w:color w:val="000000"/>
                                <w:spacing w:val="-4"/>
                                <w:sz w:val="25"/>
                              </w:rPr>
                            </w:pPr>
                            <w:r>
                              <w:rPr>
                                <w:rFonts w:ascii="Calibri" w:eastAsia="Calibri" w:hAnsi="Calibri"/>
                                <w:color w:val="000000"/>
                                <w:spacing w:val="-4"/>
                                <w:sz w:val="25"/>
                              </w:rPr>
                              <w:t>Improve problem solving</w:t>
                            </w:r>
                          </w:p>
                          <w:p w14:paraId="6B10EF71" w14:textId="77777777" w:rsidR="006A55FA" w:rsidRDefault="006A55FA">
                            <w:pPr>
                              <w:spacing w:before="199" w:line="246" w:lineRule="exact"/>
                              <w:ind w:left="288"/>
                              <w:textAlignment w:val="baseline"/>
                              <w:rPr>
                                <w:rFonts w:ascii="Calibri" w:eastAsia="Calibri" w:hAnsi="Calibri"/>
                                <w:color w:val="000000"/>
                                <w:spacing w:val="-4"/>
                                <w:sz w:val="25"/>
                              </w:rPr>
                            </w:pPr>
                            <w:r>
                              <w:rPr>
                                <w:rFonts w:ascii="Calibri" w:eastAsia="Calibri" w:hAnsi="Calibri"/>
                                <w:color w:val="000000"/>
                                <w:spacing w:val="-4"/>
                                <w:sz w:val="25"/>
                              </w:rPr>
                              <w:t>Build self confidence</w:t>
                            </w:r>
                          </w:p>
                          <w:p w14:paraId="03BEAA94" w14:textId="77777777" w:rsidR="006A55FA" w:rsidRDefault="006A55FA">
                            <w:pPr>
                              <w:spacing w:before="200" w:line="246" w:lineRule="exact"/>
                              <w:ind w:left="288"/>
                              <w:textAlignment w:val="baseline"/>
                              <w:rPr>
                                <w:rFonts w:ascii="Calibri" w:eastAsia="Calibri" w:hAnsi="Calibri"/>
                                <w:color w:val="000000"/>
                                <w:spacing w:val="-4"/>
                                <w:sz w:val="25"/>
                              </w:rPr>
                            </w:pPr>
                            <w:r>
                              <w:rPr>
                                <w:rFonts w:ascii="Calibri" w:eastAsia="Calibri" w:hAnsi="Calibri"/>
                                <w:color w:val="000000"/>
                                <w:spacing w:val="-4"/>
                                <w:sz w:val="25"/>
                              </w:rPr>
                              <w:t>Stimulate sense</w:t>
                            </w:r>
                          </w:p>
                          <w:p w14:paraId="44A2B23A" w14:textId="77777777" w:rsidR="006A55FA" w:rsidRDefault="006A55FA">
                            <w:pPr>
                              <w:spacing w:before="205" w:line="248" w:lineRule="exact"/>
                              <w:ind w:left="288"/>
                              <w:textAlignment w:val="baseline"/>
                              <w:rPr>
                                <w:rFonts w:ascii="Calibri" w:eastAsia="Calibri" w:hAnsi="Calibri"/>
                                <w:color w:val="000000"/>
                                <w:spacing w:val="-4"/>
                                <w:sz w:val="25"/>
                              </w:rPr>
                            </w:pPr>
                            <w:r>
                              <w:rPr>
                                <w:rFonts w:ascii="Calibri" w:eastAsia="Calibri" w:hAnsi="Calibri"/>
                                <w:color w:val="000000"/>
                                <w:spacing w:val="-4"/>
                                <w:sz w:val="25"/>
                              </w:rPr>
                              <w:t>Teach your pup to stay with you</w:t>
                            </w:r>
                          </w:p>
                          <w:p w14:paraId="309C3955" w14:textId="77777777" w:rsidR="006A55FA" w:rsidRDefault="006A55FA">
                            <w:pPr>
                              <w:spacing w:before="199" w:line="247" w:lineRule="exact"/>
                              <w:ind w:left="288"/>
                              <w:textAlignment w:val="baseline"/>
                              <w:rPr>
                                <w:rFonts w:ascii="Calibri" w:eastAsia="Calibri" w:hAnsi="Calibri"/>
                                <w:color w:val="000000"/>
                                <w:spacing w:val="-3"/>
                                <w:sz w:val="25"/>
                              </w:rPr>
                            </w:pPr>
                            <w:r>
                              <w:rPr>
                                <w:rFonts w:ascii="Calibri" w:eastAsia="Calibri" w:hAnsi="Calibri"/>
                                <w:color w:val="000000"/>
                                <w:spacing w:val="-3"/>
                                <w:sz w:val="25"/>
                              </w:rPr>
                              <w:t>Teach your pup to take responsibility for knowing where you are</w:t>
                            </w:r>
                          </w:p>
                          <w:p w14:paraId="745038AF" w14:textId="77777777" w:rsidR="006A55FA" w:rsidRDefault="006A55FA">
                            <w:pPr>
                              <w:spacing w:before="194" w:after="806" w:line="248" w:lineRule="exact"/>
                              <w:ind w:left="288"/>
                              <w:textAlignment w:val="baseline"/>
                              <w:rPr>
                                <w:rFonts w:ascii="Calibri" w:eastAsia="Calibri" w:hAnsi="Calibri"/>
                                <w:color w:val="000000"/>
                                <w:spacing w:val="-3"/>
                                <w:sz w:val="25"/>
                              </w:rPr>
                            </w:pPr>
                            <w:r>
                              <w:rPr>
                                <w:rFonts w:ascii="Calibri" w:eastAsia="Calibri" w:hAnsi="Calibri"/>
                                <w:color w:val="000000"/>
                                <w:spacing w:val="-3"/>
                                <w:sz w:val="25"/>
                              </w:rPr>
                              <w:t>Reduce lifetime risk of getting lost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A1032" id="Text Box 246" o:spid="_x0000_s1130" type="#_x0000_t202" style="position:absolute;margin-left:102.75pt;margin-top:410.7pt;width:381.75pt;height:255.15pt;z-index:-25133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" filled="f" stroked="f">
                <v:path arrowok="t"/>
                <v:textbox inset="0,0,0,0">
                  <w:txbxContent>
                    <w:p w14:paraId="1871DA49" w14:textId="77777777" w:rsidR="006A55FA" w:rsidRDefault="006A55FA">
                      <w:pPr>
                        <w:spacing w:before="424" w:line="309" w:lineRule="exact"/>
                        <w:jc w:val="center"/>
                        <w:textAlignment w:val="baseline"/>
                        <w:rPr>
                          <w:rFonts w:ascii="Calibri" w:eastAsia="Calibri" w:hAnsi="Calibri"/>
                          <w:color w:val="000000"/>
                          <w:sz w:val="28"/>
                        </w:rPr>
                      </w:pPr>
                      <w:r>
                        <w:rPr>
                          <w:rFonts w:ascii="Calibri" w:eastAsia="Calibri" w:hAnsi="Calibri"/>
                          <w:color w:val="000000"/>
                          <w:sz w:val="28"/>
                        </w:rPr>
                        <w:t>Benefits of Adventure Walks</w:t>
                      </w:r>
                    </w:p>
                    <w:p w14:paraId="62CFF2C4" w14:textId="77777777" w:rsidR="006A55FA" w:rsidRDefault="006A55FA">
                      <w:pPr>
                        <w:spacing w:before="182" w:line="247" w:lineRule="exact"/>
                        <w:ind w:left="288"/>
                        <w:textAlignment w:val="baseline"/>
                        <w:rPr>
                          <w:rFonts w:ascii="Calibri" w:eastAsia="Calibri" w:hAnsi="Calibri"/>
                          <w:color w:val="000000"/>
                          <w:spacing w:val="-4"/>
                          <w:sz w:val="25"/>
                        </w:rPr>
                      </w:pPr>
                      <w:r>
                        <w:rPr>
                          <w:rFonts w:ascii="Calibri" w:eastAsia="Calibri" w:hAnsi="Calibri"/>
                          <w:color w:val="000000"/>
                          <w:spacing w:val="-4"/>
                          <w:sz w:val="25"/>
                        </w:rPr>
                        <w:t>Develop proprioception, coordination and athleticism</w:t>
                      </w:r>
                    </w:p>
                    <w:p w14:paraId="5EA137A5" w14:textId="77777777" w:rsidR="006A55FA" w:rsidRDefault="006A55FA">
                      <w:pPr>
                        <w:spacing w:before="199" w:line="247" w:lineRule="exact"/>
                        <w:ind w:left="288"/>
                        <w:textAlignment w:val="baseline"/>
                        <w:rPr>
                          <w:rFonts w:ascii="Calibri" w:eastAsia="Calibri" w:hAnsi="Calibri"/>
                          <w:color w:val="000000"/>
                          <w:spacing w:val="-4"/>
                          <w:sz w:val="25"/>
                        </w:rPr>
                      </w:pPr>
                      <w:r>
                        <w:rPr>
                          <w:rFonts w:ascii="Calibri" w:eastAsia="Calibri" w:hAnsi="Calibri"/>
                          <w:color w:val="000000"/>
                          <w:spacing w:val="-4"/>
                          <w:sz w:val="25"/>
                        </w:rPr>
                        <w:t>Reduce risk of orthopedic issues</w:t>
                      </w:r>
                    </w:p>
                    <w:p w14:paraId="69E0AB1A" w14:textId="77777777" w:rsidR="006A55FA" w:rsidRDefault="006A55FA">
                      <w:pPr>
                        <w:spacing w:before="204" w:line="248" w:lineRule="exact"/>
                        <w:ind w:left="288"/>
                        <w:textAlignment w:val="baseline"/>
                        <w:rPr>
                          <w:rFonts w:ascii="Calibri" w:eastAsia="Calibri" w:hAnsi="Calibri"/>
                          <w:color w:val="000000"/>
                          <w:spacing w:val="-4"/>
                          <w:sz w:val="25"/>
                        </w:rPr>
                      </w:pPr>
                      <w:r>
                        <w:rPr>
                          <w:rFonts w:ascii="Calibri" w:eastAsia="Calibri" w:hAnsi="Calibri"/>
                          <w:color w:val="000000"/>
                          <w:spacing w:val="-4"/>
                          <w:sz w:val="25"/>
                        </w:rPr>
                        <w:t>Improve problem solving</w:t>
                      </w:r>
                    </w:p>
                    <w:p w14:paraId="6B10EF71" w14:textId="77777777" w:rsidR="006A55FA" w:rsidRDefault="006A55FA">
                      <w:pPr>
                        <w:spacing w:before="199" w:line="246" w:lineRule="exact"/>
                        <w:ind w:left="288"/>
                        <w:textAlignment w:val="baseline"/>
                        <w:rPr>
                          <w:rFonts w:ascii="Calibri" w:eastAsia="Calibri" w:hAnsi="Calibri"/>
                          <w:color w:val="000000"/>
                          <w:spacing w:val="-4"/>
                          <w:sz w:val="25"/>
                        </w:rPr>
                      </w:pPr>
                      <w:r>
                        <w:rPr>
                          <w:rFonts w:ascii="Calibri" w:eastAsia="Calibri" w:hAnsi="Calibri"/>
                          <w:color w:val="000000"/>
                          <w:spacing w:val="-4"/>
                          <w:sz w:val="25"/>
                        </w:rPr>
                        <w:t>Build self confidence</w:t>
                      </w:r>
                    </w:p>
                    <w:p w14:paraId="03BEAA94" w14:textId="77777777" w:rsidR="006A55FA" w:rsidRDefault="006A55FA">
                      <w:pPr>
                        <w:spacing w:before="200" w:line="246" w:lineRule="exact"/>
                        <w:ind w:left="288"/>
                        <w:textAlignment w:val="baseline"/>
                        <w:rPr>
                          <w:rFonts w:ascii="Calibri" w:eastAsia="Calibri" w:hAnsi="Calibri"/>
                          <w:color w:val="000000"/>
                          <w:spacing w:val="-4"/>
                          <w:sz w:val="25"/>
                        </w:rPr>
                      </w:pPr>
                      <w:r>
                        <w:rPr>
                          <w:rFonts w:ascii="Calibri" w:eastAsia="Calibri" w:hAnsi="Calibri"/>
                          <w:color w:val="000000"/>
                          <w:spacing w:val="-4"/>
                          <w:sz w:val="25"/>
                        </w:rPr>
                        <w:t>Stimulate sense</w:t>
                      </w:r>
                    </w:p>
                    <w:p w14:paraId="44A2B23A" w14:textId="77777777" w:rsidR="006A55FA" w:rsidRDefault="006A55FA">
                      <w:pPr>
                        <w:spacing w:before="205" w:line="248" w:lineRule="exact"/>
                        <w:ind w:left="288"/>
                        <w:textAlignment w:val="baseline"/>
                        <w:rPr>
                          <w:rFonts w:ascii="Calibri" w:eastAsia="Calibri" w:hAnsi="Calibri"/>
                          <w:color w:val="000000"/>
                          <w:spacing w:val="-4"/>
                          <w:sz w:val="25"/>
                        </w:rPr>
                      </w:pPr>
                      <w:r>
                        <w:rPr>
                          <w:rFonts w:ascii="Calibri" w:eastAsia="Calibri" w:hAnsi="Calibri"/>
                          <w:color w:val="000000"/>
                          <w:spacing w:val="-4"/>
                          <w:sz w:val="25"/>
                        </w:rPr>
                        <w:t>Teach your pup to stay with you</w:t>
                      </w:r>
                    </w:p>
                    <w:p w14:paraId="309C3955" w14:textId="77777777" w:rsidR="006A55FA" w:rsidRDefault="006A55FA">
                      <w:pPr>
                        <w:spacing w:before="199" w:line="247" w:lineRule="exact"/>
                        <w:ind w:left="288"/>
                        <w:textAlignment w:val="baseline"/>
                        <w:rPr>
                          <w:rFonts w:ascii="Calibri" w:eastAsia="Calibri" w:hAnsi="Calibri"/>
                          <w:color w:val="000000"/>
                          <w:spacing w:val="-3"/>
                          <w:sz w:val="25"/>
                        </w:rPr>
                      </w:pPr>
                      <w:r>
                        <w:rPr>
                          <w:rFonts w:ascii="Calibri" w:eastAsia="Calibri" w:hAnsi="Calibri"/>
                          <w:color w:val="000000"/>
                          <w:spacing w:val="-3"/>
                          <w:sz w:val="25"/>
                        </w:rPr>
                        <w:t>Teach your pup to take responsibility for knowing where you are</w:t>
                      </w:r>
                    </w:p>
                    <w:p w14:paraId="745038AF" w14:textId="77777777" w:rsidR="006A55FA" w:rsidRDefault="006A55FA">
                      <w:pPr>
                        <w:spacing w:before="194" w:after="806" w:line="248" w:lineRule="exact"/>
                        <w:ind w:left="288"/>
                        <w:textAlignment w:val="baseline"/>
                        <w:rPr>
                          <w:rFonts w:ascii="Calibri" w:eastAsia="Calibri" w:hAnsi="Calibri"/>
                          <w:color w:val="000000"/>
                          <w:spacing w:val="-3"/>
                          <w:sz w:val="25"/>
                        </w:rPr>
                      </w:pPr>
                      <w:r>
                        <w:rPr>
                          <w:rFonts w:ascii="Calibri" w:eastAsia="Calibri" w:hAnsi="Calibri"/>
                          <w:color w:val="000000"/>
                          <w:spacing w:val="-3"/>
                          <w:sz w:val="25"/>
                        </w:rPr>
                        <w:t>Reduce lifetime risk of getting lost</w:t>
                      </w:r>
                    </w:p>
                  </w:txbxContent>
                </v:textbox>
                <w10:wrap type="square" anchorx="page" anchory="page"/>
              </v:shape>
            </w:pict>
          </mc:Fallback>
        </mc:AlternateContent>
      </w:r>
      <w:r>
        <w:rPr>
          <w:noProof/>
        </w:rPr>
        <mc:AlternateContent>
          <mc:Choice Requires="wps">
            <w:drawing>
              <wp:anchor distT="0" distB="290195" distL="379095" distR="562610" simplePos="0" relativeHeight="251840512" behindDoc="1" locked="0" layoutInCell="1" allowOverlap="1" wp14:anchorId="1106C5F8">
                <wp:simplePos x="0" y="0"/>
                <wp:positionH relativeFrom="page">
                  <wp:posOffset>1289050</wp:posOffset>
                </wp:positionH>
                <wp:positionV relativeFrom="page">
                  <wp:posOffset>5175250</wp:posOffset>
                </wp:positionV>
                <wp:extent cx="5001895" cy="3251835"/>
                <wp:effectExtent l="0" t="0" r="1905" b="12065"/>
                <wp:wrapSquare wrapText="bothSides"/>
                <wp:docPr id="13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01895" cy="325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92A9D" w14:textId="77777777" w:rsidR="006A55FA" w:rsidRDefault="006A55FA">
                            <w:pPr>
                              <w:pBdr>
                                <w:top w:val="double" w:sz="5" w:space="0" w:color="006FC0"/>
                                <w:left w:val="double" w:sz="5" w:space="29" w:color="006FC0"/>
                                <w:bottom w:val="double" w:sz="5" w:space="22" w:color="006FC0"/>
                                <w:right w:val="double" w:sz="5" w:space="12" w:color="006FC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6C5F8" id="Text Box 245" o:spid="_x0000_s1131" type="#_x0000_t202" style="position:absolute;margin-left:101.5pt;margin-top:407.5pt;width:393.85pt;height:256.05pt;z-index:-251475968;visibility:visible;mso-wrap-style:square;mso-width-percent:0;mso-height-percent:0;mso-wrap-distance-left:29.85pt;mso-wrap-distance-top:0;mso-wrap-distance-right:44.3pt;mso-wrap-distance-bottom:22.8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" filled="f" stroked="f">
                <v:path arrowok="t"/>
                <v:textbox inset="0,0,0,0">
                  <w:txbxContent>
                    <w:p w14:paraId="05492A9D" w14:textId="77777777" w:rsidR="006A55FA" w:rsidRDefault="006A55FA">
                      <w:pPr>
                        <w:pBdr>
                          <w:top w:val="double" w:sz="5" w:space="0" w:color="006FC0"/>
                          <w:left w:val="double" w:sz="5" w:space="29" w:color="006FC0"/>
                          <w:bottom w:val="double" w:sz="5" w:space="22" w:color="006FC0"/>
                          <w:right w:val="double" w:sz="5" w:space="12" w:color="006FC0"/>
                        </w:pBdr>
                      </w:pPr>
                    </w:p>
                  </w:txbxContent>
                </v:textbox>
                <w10:wrap type="square" anchorx="page" anchory="page"/>
              </v:shape>
            </w:pict>
          </mc:Fallback>
        </mc:AlternateContent>
      </w:r>
      <w:r>
        <w:rPr>
          <w:noProof/>
        </w:rPr>
        <mc:AlternateContent>
          <mc:Choice Requires="wps">
            <w:drawing>
              <wp:anchor distT="0" distB="0" distL="0" distR="0" simplePos="0" relativeHeight="251842560" behindDoc="1" locked="0" layoutInCell="1" allowOverlap="1" wp14:anchorId="71B0319C">
                <wp:simplePos x="0" y="0"/>
                <wp:positionH relativeFrom="page">
                  <wp:posOffset>909955</wp:posOffset>
                </wp:positionH>
                <wp:positionV relativeFrom="page">
                  <wp:posOffset>1427480</wp:posOffset>
                </wp:positionV>
                <wp:extent cx="5943600" cy="3747770"/>
                <wp:effectExtent l="0" t="0" r="0" b="11430"/>
                <wp:wrapSquare wrapText="bothSides"/>
                <wp:docPr id="13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374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66A00" w14:textId="77777777" w:rsidR="006A55FA" w:rsidRDefault="006A55FA">
                            <w:pPr>
                              <w:spacing w:line="290"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over that rock?” “How do I get through that stream?” Your job is to first make sure the problems are solvable by your pup and then give it time to figure it out. Sometimes that will be stressful but, in the end, if you allow the pup to work things through on its own, you will see it filled with pride. Self-confidence will grow, just by being given the chance to solve problems.</w:t>
                            </w:r>
                          </w:p>
                          <w:p w14:paraId="53AD3E04" w14:textId="77777777" w:rsidR="006A55FA" w:rsidRDefault="006A55FA">
                            <w:pPr>
                              <w:spacing w:before="123" w:line="293" w:lineRule="exact"/>
                              <w:textAlignment w:val="baseline"/>
                              <w:rPr>
                                <w:rFonts w:ascii="Calibri" w:eastAsia="Calibri" w:hAnsi="Calibri"/>
                                <w:b/>
                                <w:i/>
                                <w:color w:val="006FC0"/>
                                <w:spacing w:val="-4"/>
                                <w:sz w:val="24"/>
                              </w:rPr>
                            </w:pPr>
                            <w:r>
                              <w:rPr>
                                <w:rFonts w:ascii="Calibri" w:eastAsia="Calibri" w:hAnsi="Calibri"/>
                                <w:b/>
                                <w:i/>
                                <w:color w:val="006FC0"/>
                                <w:spacing w:val="-4"/>
                                <w:sz w:val="24"/>
                              </w:rPr>
                              <w:t>Staying with you and taking responsibility for knowing where you are.</w:t>
                            </w:r>
                            <w:r>
                              <w:rPr>
                                <w:rFonts w:ascii="Calibri" w:eastAsia="Calibri" w:hAnsi="Calibri"/>
                                <w:color w:val="000000"/>
                                <w:spacing w:val="-4"/>
                                <w:sz w:val="25"/>
                              </w:rPr>
                              <w:t xml:space="preserve"> Although all of the above are important benefits of Adventure Walks, they are not the </w:t>
                            </w:r>
                            <w:r>
                              <w:rPr>
                                <w:rFonts w:ascii="Calibri" w:eastAsia="Calibri" w:hAnsi="Calibri"/>
                                <w:b/>
                                <w:color w:val="000000"/>
                                <w:spacing w:val="-4"/>
                                <w:sz w:val="24"/>
                              </w:rPr>
                              <w:t xml:space="preserve">most </w:t>
                            </w:r>
                            <w:r>
                              <w:rPr>
                                <w:rFonts w:ascii="Calibri" w:eastAsia="Calibri" w:hAnsi="Calibri"/>
                                <w:color w:val="000000"/>
                                <w:spacing w:val="-4"/>
                                <w:sz w:val="25"/>
                              </w:rPr>
                              <w:t xml:space="preserve">important. Your primary goal in taking Adventure Walks with your puppy is to take advantage of, fine tune and then permanently embed your pup’s innate desire to stay with you. This desire is actually an </w:t>
                            </w:r>
                            <w:r>
                              <w:rPr>
                                <w:rFonts w:ascii="Calibri" w:eastAsia="Calibri" w:hAnsi="Calibri"/>
                                <w:b/>
                                <w:color w:val="000000"/>
                                <w:spacing w:val="-4"/>
                                <w:sz w:val="24"/>
                              </w:rPr>
                              <w:t xml:space="preserve">instinct </w:t>
                            </w:r>
                            <w:r>
                              <w:rPr>
                                <w:rFonts w:ascii="Calibri" w:eastAsia="Calibri" w:hAnsi="Calibri"/>
                                <w:color w:val="000000"/>
                                <w:spacing w:val="-4"/>
                                <w:sz w:val="25"/>
                              </w:rPr>
                              <w:t xml:space="preserve">that appears once puppies begin to stray from their den, usually around five weeks, and shuts off by 16 weeks of age. Beginning by four months, your pup will begin to test his independence and will begin wandering away IF YOU HAVE NOT MADE </w:t>
                            </w:r>
                            <w:r>
                              <w:rPr>
                                <w:rFonts w:ascii="Calibri" w:eastAsia="Calibri" w:hAnsi="Calibri"/>
                                <w:color w:val="000000"/>
                                <w:spacing w:val="-4"/>
                                <w:sz w:val="24"/>
                                <w:u w:val="single"/>
                              </w:rPr>
                              <w:t>YOUR PUP</w:t>
                            </w:r>
                            <w:r>
                              <w:rPr>
                                <w:rFonts w:ascii="Calibri" w:eastAsia="Calibri" w:hAnsi="Calibri"/>
                                <w:color w:val="000000"/>
                                <w:spacing w:val="-4"/>
                                <w:sz w:val="25"/>
                              </w:rPr>
                              <w:t xml:space="preserve"> RESPONSIBLE FOR KNOWING WHERE </w:t>
                            </w:r>
                            <w:r>
                              <w:rPr>
                                <w:rFonts w:ascii="Calibri" w:eastAsia="Calibri" w:hAnsi="Calibri"/>
                                <w:color w:val="000000"/>
                                <w:spacing w:val="-4"/>
                                <w:sz w:val="24"/>
                                <w:u w:val="single"/>
                              </w:rPr>
                              <w:t>YOU</w:t>
                            </w:r>
                            <w:r>
                              <w:rPr>
                                <w:rFonts w:ascii="Calibri" w:eastAsia="Calibri" w:hAnsi="Calibri"/>
                                <w:color w:val="000000"/>
                                <w:spacing w:val="-4"/>
                                <w:sz w:val="25"/>
                              </w:rPr>
                              <w:t xml:space="preserve"> ARE. However, if you have instilled this responsibility in him, then for the rest of his life he will watch you rather than you watch him.</w:t>
                            </w:r>
                          </w:p>
                          <w:p w14:paraId="38310C40" w14:textId="77777777" w:rsidR="006A55FA" w:rsidRDefault="006A55FA">
                            <w:pPr>
                              <w:spacing w:before="124" w:after="384" w:line="292" w:lineRule="exact"/>
                              <w:ind w:right="144"/>
                              <w:textAlignment w:val="baseline"/>
                              <w:rPr>
                                <w:rFonts w:ascii="Calibri" w:eastAsia="Calibri" w:hAnsi="Calibri"/>
                                <w:color w:val="000000"/>
                                <w:sz w:val="25"/>
                              </w:rPr>
                            </w:pPr>
                            <w:r>
                              <w:rPr>
                                <w:rFonts w:ascii="Calibri" w:eastAsia="Calibri" w:hAnsi="Calibri"/>
                                <w:color w:val="000000"/>
                                <w:sz w:val="25"/>
                              </w:rPr>
                              <w:t>When most people walk their dogs, they worry constantly because they believe their dogs are unpredictable. If they don’t watch them, their dogs will be gone. By doing Adventure Walks with your puppy, you can turn the tables on him. He’ll now go through life thinking you are unpredictable so he must keep an eye on you or you will be gone. The perfect solution for making a dog want to stay with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319C" id="Text Box 244" o:spid="_x0000_s1132" type="#_x0000_t202" style="position:absolute;margin-left:71.65pt;margin-top:112.4pt;width:468pt;height:295.1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" filled="f" stroked="f">
                <v:path arrowok="t"/>
                <v:textbox inset="0,0,0,0">
                  <w:txbxContent>
                    <w:p w14:paraId="03D66A00" w14:textId="77777777" w:rsidR="006A55FA" w:rsidRDefault="006A55FA">
                      <w:pPr>
                        <w:spacing w:line="290"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over that rock?” “How do I get through that stream?” Your job is to first make sure the problems are solvable by your pup and then give it time to figure it out. Sometimes that will be stressful but, in the end, if you allow the pup to work things through on its own, you will see it filled with pride. Self-confidence will grow, just by being given the chance to solve problems.</w:t>
                      </w:r>
                    </w:p>
                    <w:p w14:paraId="53AD3E04" w14:textId="77777777" w:rsidR="006A55FA" w:rsidRDefault="006A55FA">
                      <w:pPr>
                        <w:spacing w:before="123" w:line="293" w:lineRule="exact"/>
                        <w:textAlignment w:val="baseline"/>
                        <w:rPr>
                          <w:rFonts w:ascii="Calibri" w:eastAsia="Calibri" w:hAnsi="Calibri"/>
                          <w:b/>
                          <w:i/>
                          <w:color w:val="006FC0"/>
                          <w:spacing w:val="-4"/>
                          <w:sz w:val="24"/>
                        </w:rPr>
                      </w:pPr>
                      <w:r>
                        <w:rPr>
                          <w:rFonts w:ascii="Calibri" w:eastAsia="Calibri" w:hAnsi="Calibri"/>
                          <w:b/>
                          <w:i/>
                          <w:color w:val="006FC0"/>
                          <w:spacing w:val="-4"/>
                          <w:sz w:val="24"/>
                        </w:rPr>
                        <w:t>Staying with you and taking responsibility for knowing where you are.</w:t>
                      </w:r>
                      <w:r>
                        <w:rPr>
                          <w:rFonts w:ascii="Calibri" w:eastAsia="Calibri" w:hAnsi="Calibri"/>
                          <w:color w:val="000000"/>
                          <w:spacing w:val="-4"/>
                          <w:sz w:val="25"/>
                        </w:rPr>
                        <w:t xml:space="preserve"> Although all of the above are important benefits of Adventure Walks, they are not the </w:t>
                      </w:r>
                      <w:r>
                        <w:rPr>
                          <w:rFonts w:ascii="Calibri" w:eastAsia="Calibri" w:hAnsi="Calibri"/>
                          <w:b/>
                          <w:color w:val="000000"/>
                          <w:spacing w:val="-4"/>
                          <w:sz w:val="24"/>
                        </w:rPr>
                        <w:t xml:space="preserve">most </w:t>
                      </w:r>
                      <w:r>
                        <w:rPr>
                          <w:rFonts w:ascii="Calibri" w:eastAsia="Calibri" w:hAnsi="Calibri"/>
                          <w:color w:val="000000"/>
                          <w:spacing w:val="-4"/>
                          <w:sz w:val="25"/>
                        </w:rPr>
                        <w:t xml:space="preserve">important. Your primary goal in taking Adventure Walks with your puppy is to take advantage of, fine tune and then permanently embed your pup’s innate desire to stay with you. This desire is actually an </w:t>
                      </w:r>
                      <w:r>
                        <w:rPr>
                          <w:rFonts w:ascii="Calibri" w:eastAsia="Calibri" w:hAnsi="Calibri"/>
                          <w:b/>
                          <w:color w:val="000000"/>
                          <w:spacing w:val="-4"/>
                          <w:sz w:val="24"/>
                        </w:rPr>
                        <w:t xml:space="preserve">instinct </w:t>
                      </w:r>
                      <w:r>
                        <w:rPr>
                          <w:rFonts w:ascii="Calibri" w:eastAsia="Calibri" w:hAnsi="Calibri"/>
                          <w:color w:val="000000"/>
                          <w:spacing w:val="-4"/>
                          <w:sz w:val="25"/>
                        </w:rPr>
                        <w:t xml:space="preserve">that appears once puppies begin to stray from their den, usually around five weeks, and shuts off by 16 weeks of age. Beginning by four months, your pup will begin to test his independence and will begin wandering away IF YOU HAVE NOT MADE </w:t>
                      </w:r>
                      <w:r>
                        <w:rPr>
                          <w:rFonts w:ascii="Calibri" w:eastAsia="Calibri" w:hAnsi="Calibri"/>
                          <w:color w:val="000000"/>
                          <w:spacing w:val="-4"/>
                          <w:sz w:val="24"/>
                          <w:u w:val="single"/>
                        </w:rPr>
                        <w:t>YOUR PUP</w:t>
                      </w:r>
                      <w:r>
                        <w:rPr>
                          <w:rFonts w:ascii="Calibri" w:eastAsia="Calibri" w:hAnsi="Calibri"/>
                          <w:color w:val="000000"/>
                          <w:spacing w:val="-4"/>
                          <w:sz w:val="25"/>
                        </w:rPr>
                        <w:t xml:space="preserve"> RESPONSIBLE FOR KNOWING WHERE </w:t>
                      </w:r>
                      <w:r>
                        <w:rPr>
                          <w:rFonts w:ascii="Calibri" w:eastAsia="Calibri" w:hAnsi="Calibri"/>
                          <w:color w:val="000000"/>
                          <w:spacing w:val="-4"/>
                          <w:sz w:val="24"/>
                          <w:u w:val="single"/>
                        </w:rPr>
                        <w:t>YOU</w:t>
                      </w:r>
                      <w:r>
                        <w:rPr>
                          <w:rFonts w:ascii="Calibri" w:eastAsia="Calibri" w:hAnsi="Calibri"/>
                          <w:color w:val="000000"/>
                          <w:spacing w:val="-4"/>
                          <w:sz w:val="25"/>
                        </w:rPr>
                        <w:t xml:space="preserve"> ARE. However, if you have instilled this responsibility in him, then for the rest of his life he will watch you rather than you watch him.</w:t>
                      </w:r>
                    </w:p>
                    <w:p w14:paraId="38310C40" w14:textId="77777777" w:rsidR="006A55FA" w:rsidRDefault="006A55FA">
                      <w:pPr>
                        <w:spacing w:before="124" w:after="384" w:line="292" w:lineRule="exact"/>
                        <w:ind w:right="144"/>
                        <w:textAlignment w:val="baseline"/>
                        <w:rPr>
                          <w:rFonts w:ascii="Calibri" w:eastAsia="Calibri" w:hAnsi="Calibri"/>
                          <w:color w:val="000000"/>
                          <w:sz w:val="25"/>
                        </w:rPr>
                      </w:pPr>
                      <w:r>
                        <w:rPr>
                          <w:rFonts w:ascii="Calibri" w:eastAsia="Calibri" w:hAnsi="Calibri"/>
                          <w:color w:val="000000"/>
                          <w:sz w:val="25"/>
                        </w:rPr>
                        <w:t>When most people walk their dogs, they worry constantly because they believe their dogs are unpredictable. If they don’t watch them, their dogs will be gone. By doing Adventure Walks with your puppy, you can turn the tables on him. He’ll now go through life thinking you are unpredictable so he must keep an eye on you or you will be gone. The perfect solution for making a dog want to stay with you!</w:t>
                      </w:r>
                    </w:p>
                  </w:txbxContent>
                </v:textbox>
                <w10:wrap type="square" anchorx="page" anchory="page"/>
              </v:shape>
            </w:pict>
          </mc:Fallback>
        </mc:AlternateContent>
      </w:r>
      <w:r>
        <w:rPr>
          <w:noProof/>
        </w:rPr>
        <mc:AlternateContent>
          <mc:Choice Requires="wps">
            <w:drawing>
              <wp:anchor distT="0" distB="0" distL="0" distR="0" simplePos="0" relativeHeight="251843584" behindDoc="1" locked="0" layoutInCell="1" allowOverlap="1" wp14:anchorId="7AA58EB3">
                <wp:simplePos x="0" y="0"/>
                <wp:positionH relativeFrom="page">
                  <wp:posOffset>909955</wp:posOffset>
                </wp:positionH>
                <wp:positionV relativeFrom="page">
                  <wp:posOffset>8705850</wp:posOffset>
                </wp:positionV>
                <wp:extent cx="5943600" cy="678815"/>
                <wp:effectExtent l="0" t="0" r="0" b="6985"/>
                <wp:wrapSquare wrapText="bothSides"/>
                <wp:docPr id="13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04E1A" w14:textId="77777777" w:rsidR="006A55FA" w:rsidRDefault="006A55FA">
                            <w:pPr>
                              <w:spacing w:before="27" w:line="245" w:lineRule="exact"/>
                              <w:textAlignment w:val="baseline"/>
                              <w:rPr>
                                <w:rFonts w:ascii="Calibri" w:eastAsia="Calibri" w:hAnsi="Calibri"/>
                                <w:b/>
                                <w:color w:val="006FC0"/>
                                <w:sz w:val="24"/>
                              </w:rPr>
                            </w:pPr>
                            <w:r>
                              <w:rPr>
                                <w:rFonts w:ascii="Calibri" w:eastAsia="Calibri" w:hAnsi="Calibri"/>
                                <w:b/>
                                <w:color w:val="006FC0"/>
                                <w:sz w:val="24"/>
                              </w:rPr>
                              <w:t>Getting Started on Adventure Walks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58EB3" id="Text Box 243" o:spid="_x0000_s1133" type="#_x0000_t202" style="position:absolute;margin-left:71.65pt;margin-top:685.5pt;width:468pt;height:53.45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" filled="f" stroked="f">
                <v:path arrowok="t"/>
                <v:textbox inset="0,0,0,0">
                  <w:txbxContent>
                    <w:p w14:paraId="0DE04E1A" w14:textId="77777777" w:rsidR="006A55FA" w:rsidRDefault="006A55FA">
                      <w:pPr>
                        <w:spacing w:before="27" w:line="245" w:lineRule="exact"/>
                        <w:textAlignment w:val="baseline"/>
                        <w:rPr>
                          <w:rFonts w:ascii="Calibri" w:eastAsia="Calibri" w:hAnsi="Calibri"/>
                          <w:b/>
                          <w:color w:val="006FC0"/>
                          <w:sz w:val="24"/>
                        </w:rPr>
                      </w:pPr>
                      <w:r>
                        <w:rPr>
                          <w:rFonts w:ascii="Calibri" w:eastAsia="Calibri" w:hAnsi="Calibri"/>
                          <w:b/>
                          <w:color w:val="006FC0"/>
                          <w:sz w:val="24"/>
                        </w:rPr>
                        <w:t>Getting Started on Adventure Walks</w:t>
                      </w:r>
                    </w:p>
                  </w:txbxContent>
                </v:textbox>
                <w10:wrap type="square" anchorx="page" anchory="page"/>
              </v:shape>
            </w:pict>
          </mc:Fallback>
        </mc:AlternateContent>
      </w:r>
      <w:r>
        <w:rPr>
          <w:noProof/>
        </w:rPr>
        <mc:AlternateContent>
          <mc:Choice Requires="wps">
            <w:drawing>
              <wp:anchor distT="0" distB="0" distL="0" distR="0" simplePos="0" relativeHeight="251845632" behindDoc="1" locked="0" layoutInCell="1" allowOverlap="1" wp14:anchorId="35C73556">
                <wp:simplePos x="0" y="0"/>
                <wp:positionH relativeFrom="page">
                  <wp:posOffset>2606040</wp:posOffset>
                </wp:positionH>
                <wp:positionV relativeFrom="page">
                  <wp:posOffset>5455920</wp:posOffset>
                </wp:positionV>
                <wp:extent cx="2072640" cy="152400"/>
                <wp:effectExtent l="0" t="0" r="10160" b="0"/>
                <wp:wrapNone/>
                <wp:docPr id="13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2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1C81E" w14:textId="10CE6B5B" w:rsidR="006A55FA" w:rsidRDefault="006A55FA">
                            <w:pPr>
                              <w:spacing w:line="240"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73556" id="Text Box 242" o:spid="_x0000_s1134" type="#_x0000_t202" style="position:absolute;margin-left:205.2pt;margin-top:429.6pt;width:163.2pt;height:12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" filled="f" stroked="f">
                <v:path arrowok="t"/>
                <v:textbox inset="0,0,0,0">
                  <w:txbxContent>
                    <w:p w14:paraId="1D31C81E" w14:textId="10CE6B5B" w:rsidR="006A55FA" w:rsidRDefault="006A55FA">
                      <w:pPr>
                        <w:spacing w:line="240" w:lineRule="exact"/>
                        <w:textAlignment w:val="baseline"/>
                      </w:pPr>
                    </w:p>
                  </w:txbxContent>
                </v:textbox>
                <w10:wrap anchorx="page" anchory="page"/>
              </v:shape>
            </w:pict>
          </mc:Fallback>
        </mc:AlternateContent>
      </w:r>
      <w:r>
        <w:rPr>
          <w:noProof/>
        </w:rPr>
        <mc:AlternateContent>
          <mc:Choice Requires="wps">
            <w:drawing>
              <wp:anchor distT="0" distB="0" distL="0" distR="0" simplePos="0" relativeHeight="251846656" behindDoc="1" locked="0" layoutInCell="1" allowOverlap="1" wp14:anchorId="5D299E83">
                <wp:simplePos x="0" y="0"/>
                <wp:positionH relativeFrom="page">
                  <wp:posOffset>1560830</wp:posOffset>
                </wp:positionH>
                <wp:positionV relativeFrom="page">
                  <wp:posOffset>5772785</wp:posOffset>
                </wp:positionV>
                <wp:extent cx="3328035" cy="149225"/>
                <wp:effectExtent l="0" t="0" r="12065" b="3175"/>
                <wp:wrapNone/>
                <wp:docPr id="13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8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37831" w14:textId="18BC7482" w:rsidR="006A55FA" w:rsidRDefault="006A55FA">
                            <w:pPr>
                              <w:spacing w:line="235"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99E83" id="Text Box 241" o:spid="_x0000_s1135" type="#_x0000_t202" style="position:absolute;margin-left:122.9pt;margin-top:454.55pt;width:262.05pt;height:11.75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" filled="f" stroked="f">
                <v:path arrowok="t"/>
                <v:textbox inset="0,0,0,0">
                  <w:txbxContent>
                    <w:p w14:paraId="63C37831" w14:textId="18BC7482" w:rsidR="006A55FA" w:rsidRDefault="006A55FA">
                      <w:pPr>
                        <w:spacing w:line="235" w:lineRule="exact"/>
                        <w:textAlignment w:val="baseline"/>
                      </w:pPr>
                    </w:p>
                  </w:txbxContent>
                </v:textbox>
                <w10:wrap anchorx="page" anchory="page"/>
              </v:shape>
            </w:pict>
          </mc:Fallback>
        </mc:AlternateContent>
      </w:r>
      <w:r>
        <w:rPr>
          <w:noProof/>
        </w:rPr>
        <mc:AlternateContent>
          <mc:Choice Requires="wps">
            <w:drawing>
              <wp:anchor distT="0" distB="0" distL="0" distR="0" simplePos="0" relativeHeight="251848704" behindDoc="1" locked="0" layoutInCell="1" allowOverlap="1" wp14:anchorId="2FEBDA3E">
                <wp:simplePos x="0" y="0"/>
                <wp:positionH relativeFrom="page">
                  <wp:posOffset>1578610</wp:posOffset>
                </wp:positionH>
                <wp:positionV relativeFrom="page">
                  <wp:posOffset>6330950</wp:posOffset>
                </wp:positionV>
                <wp:extent cx="1539240" cy="170180"/>
                <wp:effectExtent l="0" t="0" r="10160" b="7620"/>
                <wp:wrapNone/>
                <wp:docPr id="13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924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9A27F" w14:textId="18BFFF93" w:rsidR="006A55FA" w:rsidRDefault="006A55FA">
                            <w:pPr>
                              <w:spacing w:line="268"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BDA3E" id="Text Box 240" o:spid="_x0000_s1136" type="#_x0000_t202" style="position:absolute;margin-left:124.3pt;margin-top:498.5pt;width:121.2pt;height:13.4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" filled="f" stroked="f">
                <v:path arrowok="t"/>
                <v:textbox inset="0,0,0,0">
                  <w:txbxContent>
                    <w:p w14:paraId="4339A27F" w14:textId="18BFFF93" w:rsidR="006A55FA" w:rsidRDefault="006A55FA">
                      <w:pPr>
                        <w:spacing w:line="268" w:lineRule="exact"/>
                        <w:textAlignment w:val="baseline"/>
                      </w:pPr>
                    </w:p>
                  </w:txbxContent>
                </v:textbox>
                <w10:wrap anchorx="page" anchory="page"/>
              </v:shape>
            </w:pict>
          </mc:Fallback>
        </mc:AlternateContent>
      </w:r>
      <w:r>
        <w:rPr>
          <w:noProof/>
        </w:rPr>
        <mc:AlternateContent>
          <mc:Choice Requires="wps">
            <w:drawing>
              <wp:anchor distT="0" distB="0" distL="0" distR="0" simplePos="0" relativeHeight="251849728" behindDoc="1" locked="0" layoutInCell="1" allowOverlap="1" wp14:anchorId="39D550E2">
                <wp:simplePos x="0" y="0"/>
                <wp:positionH relativeFrom="page">
                  <wp:posOffset>1560830</wp:posOffset>
                </wp:positionH>
                <wp:positionV relativeFrom="page">
                  <wp:posOffset>6623050</wp:posOffset>
                </wp:positionV>
                <wp:extent cx="1996440" cy="731520"/>
                <wp:effectExtent l="0" t="0" r="10160" b="5080"/>
                <wp:wrapNone/>
                <wp:docPr id="13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644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FB1BE" w14:textId="59F94A83" w:rsidR="006A55FA" w:rsidRDefault="006A55FA">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550E2" id="Text Box 239" o:spid="_x0000_s1137" type="#_x0000_t202" style="position:absolute;margin-left:122.9pt;margin-top:521.5pt;width:157.2pt;height:57.6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" filled="f" stroked="f">
                <v:path arrowok="t"/>
                <v:textbox inset="0,0,0,0">
                  <w:txbxContent>
                    <w:p w14:paraId="61BFB1BE" w14:textId="59F94A83" w:rsidR="006A55FA" w:rsidRDefault="006A55FA">
                      <w:pPr>
                        <w:textAlignment w:val="baseline"/>
                      </w:pPr>
                    </w:p>
                  </w:txbxContent>
                </v:textbox>
                <w10:wrap anchorx="page" anchory="page"/>
              </v:shape>
            </w:pict>
          </mc:Fallback>
        </mc:AlternateContent>
      </w:r>
      <w:r>
        <w:rPr>
          <w:noProof/>
        </w:rPr>
        <mc:AlternateContent>
          <mc:Choice Requires="wps">
            <w:drawing>
              <wp:anchor distT="0" distB="0" distL="0" distR="0" simplePos="0" relativeHeight="251850752" behindDoc="1" locked="0" layoutInCell="1" allowOverlap="1" wp14:anchorId="7D689BF9">
                <wp:simplePos x="0" y="0"/>
                <wp:positionH relativeFrom="page">
                  <wp:posOffset>1566545</wp:posOffset>
                </wp:positionH>
                <wp:positionV relativeFrom="page">
                  <wp:posOffset>7476490</wp:posOffset>
                </wp:positionV>
                <wp:extent cx="3996055" cy="152400"/>
                <wp:effectExtent l="0" t="0" r="4445" b="0"/>
                <wp:wrapNone/>
                <wp:docPr id="13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96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D9E52" w14:textId="4BAC763B" w:rsidR="006A55FA" w:rsidRDefault="006A55FA">
                            <w:pPr>
                              <w:spacing w:line="240"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89BF9" id="Text Box 238" o:spid="_x0000_s1138" type="#_x0000_t202" style="position:absolute;margin-left:123.35pt;margin-top:588.7pt;width:314.65pt;height:12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" filled="f" stroked="f">
                <v:path arrowok="t"/>
                <v:textbox inset="0,0,0,0">
                  <w:txbxContent>
                    <w:p w14:paraId="741D9E52" w14:textId="4BAC763B" w:rsidR="006A55FA" w:rsidRDefault="006A55FA">
                      <w:pPr>
                        <w:spacing w:line="240" w:lineRule="exact"/>
                        <w:textAlignment w:val="baseline"/>
                      </w:pPr>
                    </w:p>
                  </w:txbxContent>
                </v:textbox>
                <w10:wrap anchorx="page" anchory="page"/>
              </v:shape>
            </w:pict>
          </mc:Fallback>
        </mc:AlternateContent>
      </w:r>
    </w:p>
    <w:p w14:paraId="56C12E3C" w14:textId="77777777" w:rsidR="00A372BD" w:rsidRDefault="00A372BD">
      <w:pPr>
        <w:sectPr w:rsidR="00A372BD">
          <w:pgSz w:w="12240" w:h="15840"/>
          <w:pgMar w:top="452" w:right="1445" w:bottom="454" w:left="1344" w:header="0" w:footer="550" w:gutter="0"/>
          <w:cols w:space="720"/>
        </w:sectPr>
      </w:pPr>
    </w:p>
    <w:p w14:paraId="4C179AAC" w14:textId="56688FAB"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53824" behindDoc="1" locked="0" layoutInCell="1" allowOverlap="1" wp14:anchorId="4E75F966">
                <wp:simplePos x="0" y="0"/>
                <wp:positionH relativeFrom="page">
                  <wp:posOffset>901065</wp:posOffset>
                </wp:positionH>
                <wp:positionV relativeFrom="page">
                  <wp:posOffset>1420495</wp:posOffset>
                </wp:positionV>
                <wp:extent cx="5943600" cy="5300345"/>
                <wp:effectExtent l="0" t="0" r="0" b="8255"/>
                <wp:wrapSquare wrapText="bothSides"/>
                <wp:docPr id="13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530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024FB" w14:textId="77777777" w:rsidR="006A55FA" w:rsidRDefault="006A55FA">
                            <w:pPr>
                              <w:spacing w:before="3" w:line="293" w:lineRule="exact"/>
                              <w:ind w:right="144"/>
                              <w:textAlignment w:val="baseline"/>
                              <w:rPr>
                                <w:rFonts w:ascii="Calibri" w:eastAsia="Calibri" w:hAnsi="Calibri"/>
                                <w:color w:val="000000"/>
                                <w:sz w:val="25"/>
                              </w:rPr>
                            </w:pPr>
                            <w:r>
                              <w:rPr>
                                <w:rFonts w:ascii="Calibri" w:eastAsia="Calibri" w:hAnsi="Calibri"/>
                                <w:color w:val="000000"/>
                                <w:sz w:val="25"/>
                              </w:rPr>
                              <w:t>Your first task is to find a number of safe outdoor areas where you can walk your puppy off leash. Ideally, you will find more than one place so you can provide new paths and environments for your pup. Novelty is critical to puppy development. If you take your pup to the same place every day, he will get far less out of it than if the two of you explore several different environments. If you simply cannot find more than one safe area, try traversing it in a different pattern each time.</w:t>
                            </w:r>
                          </w:p>
                          <w:p w14:paraId="2DF78D6C" w14:textId="77777777" w:rsidR="006A55FA" w:rsidRDefault="006A55FA">
                            <w:pPr>
                              <w:spacing w:before="532" w:line="293" w:lineRule="exact"/>
                              <w:ind w:right="144"/>
                              <w:textAlignment w:val="baseline"/>
                              <w:rPr>
                                <w:rFonts w:ascii="Calibri" w:eastAsia="Calibri" w:hAnsi="Calibri"/>
                                <w:b/>
                                <w:i/>
                                <w:color w:val="006FC0"/>
                                <w:spacing w:val="-5"/>
                                <w:sz w:val="24"/>
                              </w:rPr>
                            </w:pPr>
                            <w:r>
                              <w:rPr>
                                <w:rFonts w:ascii="Calibri" w:eastAsia="Calibri" w:hAnsi="Calibri"/>
                                <w:b/>
                                <w:i/>
                                <w:color w:val="006FC0"/>
                                <w:spacing w:val="-5"/>
                                <w:sz w:val="24"/>
                              </w:rPr>
                              <w:t>Finding safe walking places.</w:t>
                            </w:r>
                            <w:r>
                              <w:rPr>
                                <w:rFonts w:ascii="Calibri" w:eastAsia="Calibri" w:hAnsi="Calibri"/>
                                <w:color w:val="000000"/>
                                <w:spacing w:val="-5"/>
                                <w:sz w:val="25"/>
                              </w:rPr>
                              <w:t xml:space="preserve"> Safe places are those that are not near a busy road and in which there are no loose dogs or dangerous animals, such as alligators or wolves. Your own property or that of friends is ideal but many of our students have used nature preserves, national, state or provincial forests, farmer’s fields, and beaches. Be creative. Ask your friends or co-workers for ideas. Always ask permission of private landowners and follow appropriate regulations.</w:t>
                            </w:r>
                          </w:p>
                          <w:p w14:paraId="0CF932B7" w14:textId="77777777" w:rsidR="006A55FA" w:rsidRDefault="006A55FA">
                            <w:pPr>
                              <w:spacing w:before="120" w:line="293" w:lineRule="exact"/>
                              <w:textAlignment w:val="baseline"/>
                              <w:rPr>
                                <w:rFonts w:ascii="Calibri" w:eastAsia="Calibri" w:hAnsi="Calibri"/>
                                <w:color w:val="000000"/>
                                <w:sz w:val="25"/>
                              </w:rPr>
                            </w:pPr>
                            <w:r>
                              <w:rPr>
                                <w:rFonts w:ascii="Calibri" w:eastAsia="Calibri" w:hAnsi="Calibri"/>
                                <w:color w:val="000000"/>
                                <w:sz w:val="25"/>
                              </w:rPr>
                              <w:t>If you can’t find nearby land, then plan to do Adventure Walks once a week, likely on weekends when you can travel further. Yes, it will be a commitment but you only have to do them until your pup is 16 weeks of age so it doesn’t go on for that long.</w:t>
                            </w:r>
                          </w:p>
                          <w:p w14:paraId="4F1B5F16" w14:textId="77777777" w:rsidR="006A55FA" w:rsidRDefault="006A55FA">
                            <w:pPr>
                              <w:spacing w:before="118"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Pick a cool day or time of day, grab a few treats and your pup. Carry him to the start of a path. You can leave a collar on your pup but do not use a leash. Just put him down and head slowly off down a path or, even better, cross country. It is important that you walk away with your back to the pup since it is the combination of your back and movement that triggers his following. Your first walks will not be long, perhaps 10 or 15 minutes. As your pup builds stamina and strength, you can work your way up to 30- to 45-minute excursions.</w:t>
                            </w:r>
                          </w:p>
                          <w:p w14:paraId="681BA934" w14:textId="77777777" w:rsidR="006A55FA" w:rsidRDefault="006A55FA">
                            <w:pPr>
                              <w:spacing w:before="120" w:line="293" w:lineRule="exact"/>
                              <w:textAlignment w:val="baseline"/>
                              <w:rPr>
                                <w:rFonts w:ascii="Calibri" w:eastAsia="Calibri" w:hAnsi="Calibri"/>
                                <w:color w:val="000000"/>
                                <w:spacing w:val="-4"/>
                                <w:sz w:val="25"/>
                              </w:rPr>
                            </w:pPr>
                            <w:r>
                              <w:rPr>
                                <w:rFonts w:ascii="Calibri" w:eastAsia="Calibri" w:hAnsi="Calibri"/>
                                <w:color w:val="000000"/>
                                <w:spacing w:val="-4"/>
                                <w:sz w:val="25"/>
                              </w:rPr>
                              <w:t>Typically, a nine-week old pup will stay very close to you. He may actually get underfoot. Try not to step on him but shuffle into him if he gets in front of your feet. Polite dogs do not walk in front of each other and, I promise, if he got in front of his mother, she would run over him.</w:t>
                            </w:r>
                          </w:p>
                          <w:p w14:paraId="08372468" w14:textId="77777777" w:rsidR="006A55FA" w:rsidRDefault="006A55FA">
                            <w:pPr>
                              <w:spacing w:before="119" w:after="10" w:line="293" w:lineRule="exact"/>
                              <w:ind w:right="360"/>
                              <w:textAlignment w:val="baseline"/>
                              <w:rPr>
                                <w:rFonts w:ascii="Calibri" w:eastAsia="Calibri" w:hAnsi="Calibri"/>
                                <w:color w:val="000000"/>
                                <w:spacing w:val="-5"/>
                                <w:sz w:val="25"/>
                              </w:rPr>
                            </w:pPr>
                            <w:r>
                              <w:rPr>
                                <w:rFonts w:ascii="Calibri" w:eastAsia="Calibri" w:hAnsi="Calibri"/>
                                <w:color w:val="000000"/>
                                <w:spacing w:val="-5"/>
                                <w:sz w:val="25"/>
                              </w:rPr>
                              <w:t>If he walks along beside you, you can praise him warmly initially but eventually, walk in companionable silence. Your goal is not that the pup remains in heel position, follow behind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5F966" id="Text Box 237" o:spid="_x0000_s1139" type="#_x0000_t202" style="position:absolute;margin-left:70.95pt;margin-top:111.85pt;width:468pt;height:417.35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" filled="f" stroked="f">
                <v:path arrowok="t"/>
                <v:textbox inset="0,0,0,0">
                  <w:txbxContent>
                    <w:p w14:paraId="2CE024FB" w14:textId="77777777" w:rsidR="006A55FA" w:rsidRDefault="006A55FA">
                      <w:pPr>
                        <w:spacing w:before="3" w:line="293" w:lineRule="exact"/>
                        <w:ind w:right="144"/>
                        <w:textAlignment w:val="baseline"/>
                        <w:rPr>
                          <w:rFonts w:ascii="Calibri" w:eastAsia="Calibri" w:hAnsi="Calibri"/>
                          <w:color w:val="000000"/>
                          <w:sz w:val="25"/>
                        </w:rPr>
                      </w:pPr>
                      <w:r>
                        <w:rPr>
                          <w:rFonts w:ascii="Calibri" w:eastAsia="Calibri" w:hAnsi="Calibri"/>
                          <w:color w:val="000000"/>
                          <w:sz w:val="25"/>
                        </w:rPr>
                        <w:t>Your first task is to find a number of safe outdoor areas where you can walk your puppy off leash. Ideally, you will find more than one place so you can provide new paths and environments for your pup. Novelty is critical to puppy development. If you take your pup to the same place every day, he will get far less out of it than if the two of you explore several different environments. If you simply cannot find more than one safe area, try traversing it in a different pattern each time.</w:t>
                      </w:r>
                    </w:p>
                    <w:p w14:paraId="2DF78D6C" w14:textId="77777777" w:rsidR="006A55FA" w:rsidRDefault="006A55FA">
                      <w:pPr>
                        <w:spacing w:before="532" w:line="293" w:lineRule="exact"/>
                        <w:ind w:right="144"/>
                        <w:textAlignment w:val="baseline"/>
                        <w:rPr>
                          <w:rFonts w:ascii="Calibri" w:eastAsia="Calibri" w:hAnsi="Calibri"/>
                          <w:b/>
                          <w:i/>
                          <w:color w:val="006FC0"/>
                          <w:spacing w:val="-5"/>
                          <w:sz w:val="24"/>
                        </w:rPr>
                      </w:pPr>
                      <w:r>
                        <w:rPr>
                          <w:rFonts w:ascii="Calibri" w:eastAsia="Calibri" w:hAnsi="Calibri"/>
                          <w:b/>
                          <w:i/>
                          <w:color w:val="006FC0"/>
                          <w:spacing w:val="-5"/>
                          <w:sz w:val="24"/>
                        </w:rPr>
                        <w:t>Finding safe walking places.</w:t>
                      </w:r>
                      <w:r>
                        <w:rPr>
                          <w:rFonts w:ascii="Calibri" w:eastAsia="Calibri" w:hAnsi="Calibri"/>
                          <w:color w:val="000000"/>
                          <w:spacing w:val="-5"/>
                          <w:sz w:val="25"/>
                        </w:rPr>
                        <w:t xml:space="preserve"> Safe places are those that are not near a busy road and in which there are no loose dogs or dangerous animals, such as alligators or wolves. Your own property or that of friends is ideal but many of our students have used nature preserves, national, state or provincial forests, farmer’s fields, and beaches. Be creative. Ask your friends or co-workers for ideas. Always ask permission of private landowners and follow appropriate regulations.</w:t>
                      </w:r>
                    </w:p>
                    <w:p w14:paraId="0CF932B7" w14:textId="77777777" w:rsidR="006A55FA" w:rsidRDefault="006A55FA">
                      <w:pPr>
                        <w:spacing w:before="120" w:line="293" w:lineRule="exact"/>
                        <w:textAlignment w:val="baseline"/>
                        <w:rPr>
                          <w:rFonts w:ascii="Calibri" w:eastAsia="Calibri" w:hAnsi="Calibri"/>
                          <w:color w:val="000000"/>
                          <w:sz w:val="25"/>
                        </w:rPr>
                      </w:pPr>
                      <w:r>
                        <w:rPr>
                          <w:rFonts w:ascii="Calibri" w:eastAsia="Calibri" w:hAnsi="Calibri"/>
                          <w:color w:val="000000"/>
                          <w:sz w:val="25"/>
                        </w:rPr>
                        <w:t>If you can’t find nearby land, then plan to do Adventure Walks once a week, likely on weekends when you can travel further. Yes, it will be a commitment but you only have to do them until your pup is 16 weeks of age so it doesn’t go on for that long.</w:t>
                      </w:r>
                    </w:p>
                    <w:p w14:paraId="4F1B5F16" w14:textId="77777777" w:rsidR="006A55FA" w:rsidRDefault="006A55FA">
                      <w:pPr>
                        <w:spacing w:before="118"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Pick a cool day or time of day, grab a few treats and your pup. Carry him to the start of a path. You can leave a collar on your pup but do not use a leash. Just put him down and head slowly off down a path or, even better, cross country. It is important that you walk away with your back to the pup since it is the combination of your back and movement that triggers his following. Your first walks will not be long, perhaps 10 or 15 minutes. As your pup builds stamina and strength, you can work your way up to 30- to 45-minute excursions.</w:t>
                      </w:r>
                    </w:p>
                    <w:p w14:paraId="681BA934" w14:textId="77777777" w:rsidR="006A55FA" w:rsidRDefault="006A55FA">
                      <w:pPr>
                        <w:spacing w:before="120" w:line="293" w:lineRule="exact"/>
                        <w:textAlignment w:val="baseline"/>
                        <w:rPr>
                          <w:rFonts w:ascii="Calibri" w:eastAsia="Calibri" w:hAnsi="Calibri"/>
                          <w:color w:val="000000"/>
                          <w:spacing w:val="-4"/>
                          <w:sz w:val="25"/>
                        </w:rPr>
                      </w:pPr>
                      <w:r>
                        <w:rPr>
                          <w:rFonts w:ascii="Calibri" w:eastAsia="Calibri" w:hAnsi="Calibri"/>
                          <w:color w:val="000000"/>
                          <w:spacing w:val="-4"/>
                          <w:sz w:val="25"/>
                        </w:rPr>
                        <w:t>Typically, a nine-week old pup will stay very close to you. He may actually get underfoot. Try not to step on him but shuffle into him if he gets in front of your feet. Polite dogs do not walk in front of each other and, I promise, if he got in front of his mother, she would run over him.</w:t>
                      </w:r>
                    </w:p>
                    <w:p w14:paraId="08372468" w14:textId="77777777" w:rsidR="006A55FA" w:rsidRDefault="006A55FA">
                      <w:pPr>
                        <w:spacing w:before="119" w:after="10" w:line="293" w:lineRule="exact"/>
                        <w:ind w:right="360"/>
                        <w:textAlignment w:val="baseline"/>
                        <w:rPr>
                          <w:rFonts w:ascii="Calibri" w:eastAsia="Calibri" w:hAnsi="Calibri"/>
                          <w:color w:val="000000"/>
                          <w:spacing w:val="-5"/>
                          <w:sz w:val="25"/>
                        </w:rPr>
                      </w:pPr>
                      <w:r>
                        <w:rPr>
                          <w:rFonts w:ascii="Calibri" w:eastAsia="Calibri" w:hAnsi="Calibri"/>
                          <w:color w:val="000000"/>
                          <w:spacing w:val="-5"/>
                          <w:sz w:val="25"/>
                        </w:rPr>
                        <w:t>If he walks along beside you, you can praise him warmly initially but eventually, walk in companionable silence. Your goal is not that the pup remains in heel position, follow behind</w:t>
                      </w:r>
                    </w:p>
                  </w:txbxContent>
                </v:textbox>
                <w10:wrap type="square" anchorx="page" anchory="page"/>
              </v:shape>
            </w:pict>
          </mc:Fallback>
        </mc:AlternateContent>
      </w:r>
      <w:r>
        <w:rPr>
          <w:noProof/>
        </w:rPr>
        <mc:AlternateContent>
          <mc:Choice Requires="wps">
            <w:drawing>
              <wp:anchor distT="0" distB="0" distL="0" distR="0" simplePos="0" relativeHeight="251854848" behindDoc="1" locked="0" layoutInCell="1" allowOverlap="1" wp14:anchorId="1D4C49DA">
                <wp:simplePos x="0" y="0"/>
                <wp:positionH relativeFrom="page">
                  <wp:posOffset>901065</wp:posOffset>
                </wp:positionH>
                <wp:positionV relativeFrom="page">
                  <wp:posOffset>6720840</wp:posOffset>
                </wp:positionV>
                <wp:extent cx="5943600" cy="2649855"/>
                <wp:effectExtent l="0" t="0" r="0" b="4445"/>
                <wp:wrapSquare wrapText="bothSides"/>
                <wp:docPr id="13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64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A80C7" w14:textId="77777777" w:rsidR="006A55FA" w:rsidRDefault="006A55FA">
                            <w:pPr>
                              <w:spacing w:after="405"/>
                              <w:ind w:left="1115" w:right="1798"/>
                              <w:textAlignment w:val="baseline"/>
                            </w:pPr>
                            <w:r>
                              <w:rPr>
                                <w:noProof/>
                              </w:rPr>
                              <w:drawing>
                                <wp:inline distT="0" distB="0" distL="0" distR="0" wp14:anchorId="2897C58D" wp14:editId="6182761B">
                                  <wp:extent cx="4093845" cy="2392680"/>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5" name="Picture"/>
                                          <pic:cNvPicPr preferRelativeResize="0"/>
                                        </pic:nvPicPr>
                                        <pic:blipFill>
                                          <a:blip r:embed="rId266"/>
                                          <a:stretch>
                                            <a:fillRect/>
                                          </a:stretch>
                                        </pic:blipFill>
                                        <pic:spPr>
                                          <a:xfrm>
                                            <a:off x="0" y="0"/>
                                            <a:ext cx="4093845" cy="23926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C49DA" id="Text Box 236" o:spid="_x0000_s1140" type="#_x0000_t202" style="position:absolute;margin-left:70.95pt;margin-top:529.2pt;width:468pt;height:208.65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" filled="f" stroked="f">
                <v:path arrowok="t"/>
                <v:textbox inset="0,0,0,0">
                  <w:txbxContent>
                    <w:p w14:paraId="2EAA80C7" w14:textId="77777777" w:rsidR="006A55FA" w:rsidRDefault="006A55FA">
                      <w:pPr>
                        <w:spacing w:after="405"/>
                        <w:ind w:left="1115" w:right="1798"/>
                        <w:textAlignment w:val="baseline"/>
                      </w:pPr>
                      <w:r>
                        <w:rPr>
                          <w:noProof/>
                        </w:rPr>
                        <w:drawing>
                          <wp:inline distT="0" distB="0" distL="0" distR="0" wp14:anchorId="2897C58D" wp14:editId="6182761B">
                            <wp:extent cx="4093845" cy="2392680"/>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5" name="Picture"/>
                                    <pic:cNvPicPr preferRelativeResize="0"/>
                                  </pic:nvPicPr>
                                  <pic:blipFill>
                                    <a:blip r:embed="rId266"/>
                                    <a:stretch>
                                      <a:fillRect/>
                                    </a:stretch>
                                  </pic:blipFill>
                                  <pic:spPr>
                                    <a:xfrm>
                                      <a:off x="0" y="0"/>
                                      <a:ext cx="4093845" cy="2392680"/>
                                    </a:xfrm>
                                    <a:prstGeom prst="rect">
                                      <a:avLst/>
                                    </a:prstGeom>
                                  </pic:spPr>
                                </pic:pic>
                              </a:graphicData>
                            </a:graphic>
                          </wp:inline>
                        </w:drawing>
                      </w:r>
                    </w:p>
                  </w:txbxContent>
                </v:textbox>
                <w10:wrap type="square" anchorx="page" anchory="page"/>
              </v:shape>
            </w:pict>
          </mc:Fallback>
        </mc:AlternateContent>
      </w:r>
    </w:p>
    <w:p w14:paraId="4095A162" w14:textId="77777777" w:rsidR="00A372BD" w:rsidRDefault="00A372BD">
      <w:pPr>
        <w:sectPr w:rsidR="00A372BD">
          <w:pgSz w:w="12240" w:h="15840"/>
          <w:pgMar w:top="452" w:right="1421" w:bottom="454" w:left="1368" w:header="0" w:footer="550" w:gutter="0"/>
          <w:cols w:space="720"/>
        </w:sectPr>
      </w:pPr>
    </w:p>
    <w:p w14:paraId="475D11D4" w14:textId="6C87401A"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56896" behindDoc="1" locked="0" layoutInCell="1" allowOverlap="1" wp14:anchorId="4ADE589C">
                <wp:simplePos x="0" y="0"/>
                <wp:positionH relativeFrom="page">
                  <wp:posOffset>909955</wp:posOffset>
                </wp:positionH>
                <wp:positionV relativeFrom="page">
                  <wp:posOffset>1420495</wp:posOffset>
                </wp:positionV>
                <wp:extent cx="5943600" cy="188595"/>
                <wp:effectExtent l="0" t="0" r="0" b="1905"/>
                <wp:wrapSquare wrapText="bothSides"/>
                <wp:docPr id="12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6763C" w14:textId="77777777" w:rsidR="006A55FA" w:rsidRDefault="006A55FA">
                            <w:pPr>
                              <w:spacing w:line="292"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 xml:space="preserve">you or even make eye contact with you; you simply want him to be aware of and responsive to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E589C" id="Text Box 235" o:spid="_x0000_s1141" type="#_x0000_t202" style="position:absolute;margin-left:71.65pt;margin-top:111.85pt;width:468pt;height:14.85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" filled="f" stroked="f">
                <v:path arrowok="t"/>
                <v:textbox inset="0,0,0,0">
                  <w:txbxContent>
                    <w:p w14:paraId="16B6763C" w14:textId="77777777" w:rsidR="006A55FA" w:rsidRDefault="006A55FA">
                      <w:pPr>
                        <w:spacing w:line="292"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 xml:space="preserve">you or even make eye contact with you; you simply want him to be aware of and responsive to </w:t>
                      </w:r>
                    </w:p>
                  </w:txbxContent>
                </v:textbox>
                <w10:wrap type="square" anchorx="page" anchory="page"/>
              </v:shape>
            </w:pict>
          </mc:Fallback>
        </mc:AlternateContent>
      </w:r>
      <w:r>
        <w:rPr>
          <w:noProof/>
        </w:rPr>
        <mc:AlternateContent>
          <mc:Choice Requires="wps">
            <w:drawing>
              <wp:anchor distT="0" distB="0" distL="0" distR="0" simplePos="0" relativeHeight="251857920" behindDoc="1" locked="0" layoutInCell="1" allowOverlap="1" wp14:anchorId="71A28DCD">
                <wp:simplePos x="0" y="0"/>
                <wp:positionH relativeFrom="page">
                  <wp:posOffset>3117850</wp:posOffset>
                </wp:positionH>
                <wp:positionV relativeFrom="page">
                  <wp:posOffset>1609090</wp:posOffset>
                </wp:positionV>
                <wp:extent cx="3735705" cy="2246630"/>
                <wp:effectExtent l="0" t="0" r="10795" b="1270"/>
                <wp:wrapSquare wrapText="bothSides"/>
                <wp:docPr id="12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35705" cy="224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64111" w14:textId="77777777" w:rsidR="006A55FA" w:rsidRDefault="006A55FA">
                            <w:pPr>
                              <w:spacing w:line="292"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your location. Don’t confuse heeling with Adventure Walks. On these excursions, we want your pup to enjoy the outdoors and explore, while still keeping an eye on you.</w:t>
                            </w:r>
                          </w:p>
                          <w:p w14:paraId="70EB081B" w14:textId="77777777" w:rsidR="006A55FA" w:rsidRDefault="006A55FA">
                            <w:pPr>
                              <w:spacing w:before="123"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If your pup whines, slow down so he can keep up more easily. Look for challenges and obstacles appropriate to his size and let him tackle logs, rocks, ditches, hills and streams without your assistance. If he is struggling with an obstacle that you are confident, he can do, keep walking slowly away, while keeping always keeping an eye on him. Your movement will motivate him to solve his problem.</w:t>
                            </w:r>
                          </w:p>
                          <w:p w14:paraId="03A2F956" w14:textId="77777777" w:rsidR="006A55FA" w:rsidRDefault="006A55FA">
                            <w:pPr>
                              <w:spacing w:before="119" w:line="293" w:lineRule="exact"/>
                              <w:ind w:right="72"/>
                              <w:textAlignment w:val="baseline"/>
                              <w:rPr>
                                <w:rFonts w:ascii="Calibri" w:eastAsia="Calibri" w:hAnsi="Calibri"/>
                                <w:b/>
                                <w:i/>
                                <w:color w:val="006FC0"/>
                                <w:spacing w:val="-3"/>
                                <w:sz w:val="24"/>
                              </w:rPr>
                            </w:pPr>
                            <w:r>
                              <w:rPr>
                                <w:rFonts w:ascii="Calibri" w:eastAsia="Calibri" w:hAnsi="Calibri"/>
                                <w:b/>
                                <w:i/>
                                <w:color w:val="006FC0"/>
                                <w:spacing w:val="-3"/>
                                <w:sz w:val="24"/>
                              </w:rPr>
                              <w:t>What to do when your pup gets distracted</w:t>
                            </w:r>
                            <w:r>
                              <w:rPr>
                                <w:rFonts w:ascii="Calibri" w:eastAsia="Calibri" w:hAnsi="Calibri"/>
                                <w:color w:val="006FC0"/>
                                <w:spacing w:val="-3"/>
                                <w:sz w:val="25"/>
                              </w:rPr>
                              <w:t>.</w:t>
                            </w:r>
                            <w:r>
                              <w:rPr>
                                <w:rFonts w:ascii="Calibri" w:eastAsia="Calibri" w:hAnsi="Calibri"/>
                                <w:color w:val="000000"/>
                                <w:spacing w:val="-3"/>
                                <w:sz w:val="25"/>
                              </w:rPr>
                              <w:t xml:space="preserve"> Watch your pup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28DCD" id="Text Box 234" o:spid="_x0000_s1142" type="#_x0000_t202" style="position:absolute;margin-left:245.5pt;margin-top:126.7pt;width:294.15pt;height:176.9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" filled="f" stroked="f">
                <v:path arrowok="t"/>
                <v:textbox inset="0,0,0,0">
                  <w:txbxContent>
                    <w:p w14:paraId="3EB64111" w14:textId="77777777" w:rsidR="006A55FA" w:rsidRDefault="006A55FA">
                      <w:pPr>
                        <w:spacing w:line="292"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your location. Don’t confuse heeling with Adventure Walks. On these excursions, we want your pup to enjoy the outdoors and explore, while still keeping an eye on you.</w:t>
                      </w:r>
                    </w:p>
                    <w:p w14:paraId="70EB081B" w14:textId="77777777" w:rsidR="006A55FA" w:rsidRDefault="006A55FA">
                      <w:pPr>
                        <w:spacing w:before="123"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If your pup whines, slow down so he can keep up more easily. Look for challenges and obstacles appropriate to his size and let him tackle logs, rocks, ditches, hills and streams without your assistance. If he is struggling with an obstacle that you are confident, he can do, keep walking slowly away, while keeping always keeping an eye on him. Your movement will motivate him to solve his problem.</w:t>
                      </w:r>
                    </w:p>
                    <w:p w14:paraId="03A2F956" w14:textId="77777777" w:rsidR="006A55FA" w:rsidRDefault="006A55FA">
                      <w:pPr>
                        <w:spacing w:before="119" w:line="293" w:lineRule="exact"/>
                        <w:ind w:right="72"/>
                        <w:textAlignment w:val="baseline"/>
                        <w:rPr>
                          <w:rFonts w:ascii="Calibri" w:eastAsia="Calibri" w:hAnsi="Calibri"/>
                          <w:b/>
                          <w:i/>
                          <w:color w:val="006FC0"/>
                          <w:spacing w:val="-3"/>
                          <w:sz w:val="24"/>
                        </w:rPr>
                      </w:pPr>
                      <w:r>
                        <w:rPr>
                          <w:rFonts w:ascii="Calibri" w:eastAsia="Calibri" w:hAnsi="Calibri"/>
                          <w:b/>
                          <w:i/>
                          <w:color w:val="006FC0"/>
                          <w:spacing w:val="-3"/>
                          <w:sz w:val="24"/>
                        </w:rPr>
                        <w:t>What to do when your pup gets distracted</w:t>
                      </w:r>
                      <w:r>
                        <w:rPr>
                          <w:rFonts w:ascii="Calibri" w:eastAsia="Calibri" w:hAnsi="Calibri"/>
                          <w:color w:val="006FC0"/>
                          <w:spacing w:val="-3"/>
                          <w:sz w:val="25"/>
                        </w:rPr>
                        <w:t>.</w:t>
                      </w:r>
                      <w:r>
                        <w:rPr>
                          <w:rFonts w:ascii="Calibri" w:eastAsia="Calibri" w:hAnsi="Calibri"/>
                          <w:color w:val="000000"/>
                          <w:spacing w:val="-3"/>
                          <w:sz w:val="25"/>
                        </w:rPr>
                        <w:t xml:space="preserve"> Watch your pup </w:t>
                      </w:r>
                    </w:p>
                  </w:txbxContent>
                </v:textbox>
                <w10:wrap type="square" anchorx="page" anchory="page"/>
              </v:shape>
            </w:pict>
          </mc:Fallback>
        </mc:AlternateContent>
      </w:r>
      <w:r>
        <w:rPr>
          <w:noProof/>
        </w:rPr>
        <mc:AlternateContent>
          <mc:Choice Requires="wps">
            <w:drawing>
              <wp:anchor distT="0" distB="0" distL="0" distR="0" simplePos="0" relativeHeight="251858944" behindDoc="1" locked="0" layoutInCell="1" allowOverlap="1" wp14:anchorId="6E6137F4">
                <wp:simplePos x="0" y="0"/>
                <wp:positionH relativeFrom="page">
                  <wp:posOffset>909955</wp:posOffset>
                </wp:positionH>
                <wp:positionV relativeFrom="page">
                  <wp:posOffset>3855720</wp:posOffset>
                </wp:positionV>
                <wp:extent cx="5943600" cy="5531485"/>
                <wp:effectExtent l="0" t="0" r="0" b="5715"/>
                <wp:wrapSquare wrapText="bothSides"/>
                <wp:docPr id="153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553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67835" w14:textId="77777777" w:rsidR="006A55FA" w:rsidRDefault="006A55FA">
                            <w:pPr>
                              <w:spacing w:line="293" w:lineRule="exact"/>
                              <w:ind w:right="72"/>
                              <w:textAlignment w:val="baseline"/>
                              <w:rPr>
                                <w:rFonts w:ascii="Calibri" w:eastAsia="Calibri" w:hAnsi="Calibri"/>
                                <w:color w:val="000000"/>
                                <w:spacing w:val="-3"/>
                                <w:sz w:val="25"/>
                              </w:rPr>
                            </w:pPr>
                            <w:r>
                              <w:rPr>
                                <w:rFonts w:ascii="Calibri" w:eastAsia="Calibri" w:hAnsi="Calibri"/>
                                <w:color w:val="000000"/>
                                <w:spacing w:val="-3"/>
                                <w:sz w:val="25"/>
                              </w:rPr>
                              <w:t>closely. If he finds an interesting smell, keep walking. He should leave the smell and follow you. If he does not, you have your first teaching opportunity. Step into a hiding place, behind a tree or a rock. Peer out to watch your pup but do not say anything unless he panics and starts to bolt away from you. You want him to realize you are gone and to get concerned, even frightened.</w:t>
                            </w:r>
                          </w:p>
                          <w:p w14:paraId="402E69D6"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When he starts to look for you, let him search. Watch whether he uses his eyes or nose. Does he panic immediately or does he try to solve this problem? If he gets panic-stricken or heads the wrong way, make a noise to attract his attention. Cough, snort, chirp, cluck. Be loud enough that he can hear you. When he finds you, step out of your hiding place, hug him close and tell him how worried you were that he was missing. Remember, dogs buy into drama so be dramatic! Act as if you are really frightened because he was “lost.” This is his first lesson--unless you keep an eye on these humans, they disappear on you.</w:t>
                            </w:r>
                          </w:p>
                          <w:p w14:paraId="4F9F15C0"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Most importantly, DO NOT FEED HIM! When your pup gets “lost,” he gets a little stressed. When he finds you, we want YOU to be the relief to his stress. If instead you feed him, the food will relieve his stress. This powerful bonding emotion will no longer be linked to you, it will be linked to food and you will have lost an important opportunity.</w:t>
                            </w:r>
                          </w:p>
                          <w:p w14:paraId="25124CE1" w14:textId="77777777" w:rsidR="006A55FA" w:rsidRDefault="006A55FA">
                            <w:pPr>
                              <w:spacing w:before="119"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After this first experience, head on down the path without comment and gauge what he learned from this first experience. If he keeps very close to you and watches you constantly, this first lesson was a success. If he does not, then make him sweat a little longer next time he gets distracted.</w:t>
                            </w:r>
                          </w:p>
                          <w:p w14:paraId="4A1C1D51" w14:textId="77777777" w:rsidR="006A55FA" w:rsidRDefault="006A55FA">
                            <w:pPr>
                              <w:spacing w:before="124" w:line="293" w:lineRule="exact"/>
                              <w:ind w:right="72"/>
                              <w:textAlignment w:val="baseline"/>
                              <w:rPr>
                                <w:rFonts w:ascii="Calibri" w:eastAsia="Calibri" w:hAnsi="Calibri"/>
                                <w:b/>
                                <w:i/>
                                <w:color w:val="006FC0"/>
                                <w:spacing w:val="-4"/>
                                <w:sz w:val="24"/>
                              </w:rPr>
                            </w:pPr>
                            <w:r>
                              <w:rPr>
                                <w:rFonts w:ascii="Calibri" w:eastAsia="Calibri" w:hAnsi="Calibri"/>
                                <w:b/>
                                <w:i/>
                                <w:color w:val="006FC0"/>
                                <w:spacing w:val="-4"/>
                                <w:sz w:val="24"/>
                              </w:rPr>
                              <w:t>Vary Your Adventures.</w:t>
                            </w:r>
                            <w:r>
                              <w:rPr>
                                <w:rFonts w:ascii="Calibri" w:eastAsia="Calibri" w:hAnsi="Calibri"/>
                                <w:color w:val="000000"/>
                                <w:spacing w:val="-4"/>
                                <w:sz w:val="25"/>
                              </w:rPr>
                              <w:t xml:space="preserve"> Over the next days and weeks, you are going to look for new places to walk. This will ensure your pup gets a wide array of experiences but it will also ensure that your pup does not become overconfident that he knows the path so does not need to watch you. Look for increasingly challenging terrain, logs to climb over, rocks to scale, streams to ford. If you are going to hunt your pup or compete in hunt tests, teach your pup to tackle the cover rather than going around it by walking through cover of all types.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137F4" id="Text Box 233" o:spid="_x0000_s1143" type="#_x0000_t202" style="position:absolute;margin-left:71.65pt;margin-top:303.6pt;width:468pt;height:435.55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" filled="f" stroked="f">
                <v:path arrowok="t"/>
                <v:textbox inset="0,0,0,0">
                  <w:txbxContent>
                    <w:p w14:paraId="31B67835" w14:textId="77777777" w:rsidR="006A55FA" w:rsidRDefault="006A55FA">
                      <w:pPr>
                        <w:spacing w:line="293" w:lineRule="exact"/>
                        <w:ind w:right="72"/>
                        <w:textAlignment w:val="baseline"/>
                        <w:rPr>
                          <w:rFonts w:ascii="Calibri" w:eastAsia="Calibri" w:hAnsi="Calibri"/>
                          <w:color w:val="000000"/>
                          <w:spacing w:val="-3"/>
                          <w:sz w:val="25"/>
                        </w:rPr>
                      </w:pPr>
                      <w:r>
                        <w:rPr>
                          <w:rFonts w:ascii="Calibri" w:eastAsia="Calibri" w:hAnsi="Calibri"/>
                          <w:color w:val="000000"/>
                          <w:spacing w:val="-3"/>
                          <w:sz w:val="25"/>
                        </w:rPr>
                        <w:t>closely. If he finds an interesting smell, keep walking. He should leave the smell and follow you. If he does not, you have your first teaching opportunity. Step into a hiding place, behind a tree or a rock. Peer out to watch your pup but do not say anything unless he panics and starts to bolt away from you. You want him to realize you are gone and to get concerned, even frightened.</w:t>
                      </w:r>
                    </w:p>
                    <w:p w14:paraId="402E69D6"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When he starts to look for you, let him search. Watch whether he uses his eyes or nose. Does he panic immediately or does he try to solve this problem? If he gets panic-stricken or heads the wrong way, make a noise to attract his attention. Cough, snort, chirp, cluck. Be loud enough that he can hear you. When he finds you, step out of your hiding place, hug him close and tell him how worried you were that he was missing. Remember, dogs buy into drama so be dramatic! Act as if you are really frightened because he was “lost.” This is his first lesson--unless you keep an eye on these humans, they disappear on you.</w:t>
                      </w:r>
                    </w:p>
                    <w:p w14:paraId="4F9F15C0"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Most importantly, DO NOT FEED HIM! When your pup gets “lost,” he gets a little stressed. When he finds you, we want YOU to be the relief to his stress. If instead you feed him, the food will relieve his stress. This powerful bonding emotion will no longer be linked to you, it will be linked to food and you will have lost an important opportunity.</w:t>
                      </w:r>
                    </w:p>
                    <w:p w14:paraId="25124CE1" w14:textId="77777777" w:rsidR="006A55FA" w:rsidRDefault="006A55FA">
                      <w:pPr>
                        <w:spacing w:before="119"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After this first experience, head on down the path without comment and gauge what he learned from this first experience. If he keeps very close to you and watches you constantly, this first lesson was a success. If he does not, then make him sweat a little longer next time he gets distracted.</w:t>
                      </w:r>
                    </w:p>
                    <w:p w14:paraId="4A1C1D51" w14:textId="77777777" w:rsidR="006A55FA" w:rsidRDefault="006A55FA">
                      <w:pPr>
                        <w:spacing w:before="124" w:line="293" w:lineRule="exact"/>
                        <w:ind w:right="72"/>
                        <w:textAlignment w:val="baseline"/>
                        <w:rPr>
                          <w:rFonts w:ascii="Calibri" w:eastAsia="Calibri" w:hAnsi="Calibri"/>
                          <w:b/>
                          <w:i/>
                          <w:color w:val="006FC0"/>
                          <w:spacing w:val="-4"/>
                          <w:sz w:val="24"/>
                        </w:rPr>
                      </w:pPr>
                      <w:r>
                        <w:rPr>
                          <w:rFonts w:ascii="Calibri" w:eastAsia="Calibri" w:hAnsi="Calibri"/>
                          <w:b/>
                          <w:i/>
                          <w:color w:val="006FC0"/>
                          <w:spacing w:val="-4"/>
                          <w:sz w:val="24"/>
                        </w:rPr>
                        <w:t>Vary Your Adventures.</w:t>
                      </w:r>
                      <w:r>
                        <w:rPr>
                          <w:rFonts w:ascii="Calibri" w:eastAsia="Calibri" w:hAnsi="Calibri"/>
                          <w:color w:val="000000"/>
                          <w:spacing w:val="-4"/>
                          <w:sz w:val="25"/>
                        </w:rPr>
                        <w:t xml:space="preserve"> Over the next days and weeks, you are going to look for new places to walk. This will ensure your pup gets a wide array of experiences but it will also ensure that your pup does not become overconfident that he knows the path so does not need to watch you. Look for increasingly challenging terrain, logs to climb over, rocks to scale, streams to ford. If you are going to hunt your pup or compete in hunt tests, teach your pup to tackle the cover rather than going around it by walking through cover of all types.</w:t>
                      </w:r>
                    </w:p>
                  </w:txbxContent>
                </v:textbox>
                <w10:wrap type="square" anchorx="page" anchory="page"/>
              </v:shape>
            </w:pict>
          </mc:Fallback>
        </mc:AlternateContent>
      </w:r>
      <w:r>
        <w:rPr>
          <w:noProof/>
        </w:rPr>
        <mc:AlternateContent>
          <mc:Choice Requires="wps">
            <w:drawing>
              <wp:anchor distT="0" distB="0" distL="0" distR="0" simplePos="0" relativeHeight="251859968" behindDoc="1" locked="0" layoutInCell="1" allowOverlap="1" wp14:anchorId="3313017D">
                <wp:simplePos x="0" y="0"/>
                <wp:positionH relativeFrom="page">
                  <wp:posOffset>909955</wp:posOffset>
                </wp:positionH>
                <wp:positionV relativeFrom="page">
                  <wp:posOffset>1609090</wp:posOffset>
                </wp:positionV>
                <wp:extent cx="2207895" cy="2246630"/>
                <wp:effectExtent l="0" t="0" r="1905" b="1270"/>
                <wp:wrapSquare wrapText="bothSides"/>
                <wp:docPr id="153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7895" cy="224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D7CE" w14:textId="77777777" w:rsidR="006A55FA" w:rsidRDefault="006A55FA">
                            <w:pPr>
                              <w:spacing w:before="34" w:after="163"/>
                              <w:ind w:left="103" w:right="153"/>
                              <w:textAlignment w:val="baseline"/>
                            </w:pPr>
                            <w:r>
                              <w:rPr>
                                <w:noProof/>
                              </w:rPr>
                              <w:drawing>
                                <wp:inline distT="0" distB="0" distL="0" distR="0" wp14:anchorId="25FEAC81" wp14:editId="362C98A5">
                                  <wp:extent cx="2045335" cy="2121535"/>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267"/>
                                          <a:stretch>
                                            <a:fillRect/>
                                          </a:stretch>
                                        </pic:blipFill>
                                        <pic:spPr>
                                          <a:xfrm>
                                            <a:off x="0" y="0"/>
                                            <a:ext cx="2045335" cy="21215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3017D" id="Text Box 232" o:spid="_x0000_s1144" type="#_x0000_t202" style="position:absolute;margin-left:71.65pt;margin-top:126.7pt;width:173.85pt;height:176.9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" filled="f" stroked="f">
                <v:path arrowok="t"/>
                <v:textbox inset="0,0,0,0">
                  <w:txbxContent>
                    <w:p w14:paraId="3F56D7CE" w14:textId="77777777" w:rsidR="006A55FA" w:rsidRDefault="006A55FA">
                      <w:pPr>
                        <w:spacing w:before="34" w:after="163"/>
                        <w:ind w:left="103" w:right="153"/>
                        <w:textAlignment w:val="baseline"/>
                      </w:pPr>
                      <w:r>
                        <w:rPr>
                          <w:noProof/>
                        </w:rPr>
                        <w:drawing>
                          <wp:inline distT="0" distB="0" distL="0" distR="0" wp14:anchorId="25FEAC81" wp14:editId="362C98A5">
                            <wp:extent cx="2045335" cy="2121535"/>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267"/>
                                    <a:stretch>
                                      <a:fillRect/>
                                    </a:stretch>
                                  </pic:blipFill>
                                  <pic:spPr>
                                    <a:xfrm>
                                      <a:off x="0" y="0"/>
                                      <a:ext cx="2045335" cy="2121535"/>
                                    </a:xfrm>
                                    <a:prstGeom prst="rect">
                                      <a:avLst/>
                                    </a:prstGeom>
                                  </pic:spPr>
                                </pic:pic>
                              </a:graphicData>
                            </a:graphic>
                          </wp:inline>
                        </w:drawing>
                      </w:r>
                    </w:p>
                  </w:txbxContent>
                </v:textbox>
                <w10:wrap type="square" anchorx="page" anchory="page"/>
              </v:shape>
            </w:pict>
          </mc:Fallback>
        </mc:AlternateContent>
      </w:r>
    </w:p>
    <w:p w14:paraId="5881DB10" w14:textId="77777777" w:rsidR="00A372BD" w:rsidRDefault="00A372BD">
      <w:pPr>
        <w:sectPr w:rsidR="00A372BD">
          <w:pgSz w:w="12240" w:h="15840"/>
          <w:pgMar w:top="452" w:right="1445" w:bottom="454" w:left="1344" w:header="0" w:footer="550" w:gutter="0"/>
          <w:cols w:space="720"/>
        </w:sectPr>
      </w:pPr>
    </w:p>
    <w:p w14:paraId="08BDE7FB" w14:textId="3ED58FCC"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62016" behindDoc="1" locked="0" layoutInCell="1" allowOverlap="1" wp14:anchorId="3D60A073">
                <wp:simplePos x="0" y="0"/>
                <wp:positionH relativeFrom="page">
                  <wp:posOffset>897890</wp:posOffset>
                </wp:positionH>
                <wp:positionV relativeFrom="page">
                  <wp:posOffset>1421130</wp:posOffset>
                </wp:positionV>
                <wp:extent cx="5943600" cy="1569085"/>
                <wp:effectExtent l="0" t="0" r="0" b="5715"/>
                <wp:wrapSquare wrapText="bothSides"/>
                <wp:docPr id="153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56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811E0" w14:textId="77777777" w:rsidR="006A55FA" w:rsidRDefault="006A55FA">
                            <w:pPr>
                              <w:spacing w:before="2" w:line="292" w:lineRule="exact"/>
                              <w:textAlignment w:val="baseline"/>
                              <w:rPr>
                                <w:rFonts w:ascii="Calibri" w:eastAsia="Calibri" w:hAnsi="Calibri"/>
                                <w:color w:val="000000"/>
                                <w:sz w:val="24"/>
                              </w:rPr>
                            </w:pPr>
                            <w:r>
                              <w:rPr>
                                <w:rFonts w:ascii="Calibri" w:eastAsia="Calibri" w:hAnsi="Calibri"/>
                                <w:color w:val="000000"/>
                                <w:sz w:val="24"/>
                              </w:rPr>
                              <w:t>You will need to look for better hiding places as your pup’s independence and self-confidence increases. Do not tell him when you are changing direction or taking a side path; it is his responsibility to pay attention to and follow you. Work harder and harder to hide from him and praise him warmly when he stays with you. This should become a game both of you love.</w:t>
                            </w:r>
                          </w:p>
                          <w:p w14:paraId="18F29D89" w14:textId="77777777" w:rsidR="006A55FA" w:rsidRDefault="006A55FA">
                            <w:pPr>
                              <w:spacing w:before="128" w:line="292" w:lineRule="exact"/>
                              <w:textAlignment w:val="baseline"/>
                              <w:rPr>
                                <w:rFonts w:ascii="Calibri" w:eastAsia="Calibri" w:hAnsi="Calibri"/>
                                <w:b/>
                                <w:i/>
                                <w:color w:val="006FC0"/>
                                <w:sz w:val="24"/>
                              </w:rPr>
                            </w:pPr>
                            <w:r>
                              <w:rPr>
                                <w:rFonts w:ascii="Calibri" w:eastAsia="Calibri" w:hAnsi="Calibri"/>
                                <w:b/>
                                <w:i/>
                                <w:color w:val="006FC0"/>
                                <w:sz w:val="24"/>
                              </w:rPr>
                              <w:t>Incorporate recalls.</w:t>
                            </w:r>
                            <w:r>
                              <w:rPr>
                                <w:rFonts w:ascii="Calibri" w:eastAsia="Calibri" w:hAnsi="Calibri"/>
                                <w:color w:val="000000"/>
                                <w:sz w:val="24"/>
                              </w:rPr>
                              <w:t xml:space="preserve"> During your Adventure Walks, you can and should call your pup occasionally. Do this when you are quite sure he will come. Be sure you have treats! Say his name and your recall word—come or here—and cheer him on as he flies to you. Take his collar, give him a treat, tell him how fabulous he is and then turn him loose to go play again.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0A073" id="Text Box 231" o:spid="_x0000_s1145" type="#_x0000_t202" style="position:absolute;margin-left:70.7pt;margin-top:111.9pt;width:468pt;height:123.55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" filled="f" stroked="f">
                <v:path arrowok="t"/>
                <v:textbox inset="0,0,0,0">
                  <w:txbxContent>
                    <w:p w14:paraId="449811E0" w14:textId="77777777" w:rsidR="006A55FA" w:rsidRDefault="006A55FA">
                      <w:pPr>
                        <w:spacing w:before="2" w:line="292" w:lineRule="exact"/>
                        <w:textAlignment w:val="baseline"/>
                        <w:rPr>
                          <w:rFonts w:ascii="Calibri" w:eastAsia="Calibri" w:hAnsi="Calibri"/>
                          <w:color w:val="000000"/>
                          <w:sz w:val="24"/>
                        </w:rPr>
                      </w:pPr>
                      <w:r>
                        <w:rPr>
                          <w:rFonts w:ascii="Calibri" w:eastAsia="Calibri" w:hAnsi="Calibri"/>
                          <w:color w:val="000000"/>
                          <w:sz w:val="24"/>
                        </w:rPr>
                        <w:t>You will need to look for better hiding places as your pup’s independence and self-confidence increases. Do not tell him when you are changing direction or taking a side path; it is his responsibility to pay attention to and follow you. Work harder and harder to hide from him and praise him warmly when he stays with you. This should become a game both of you love.</w:t>
                      </w:r>
                    </w:p>
                    <w:p w14:paraId="18F29D89" w14:textId="77777777" w:rsidR="006A55FA" w:rsidRDefault="006A55FA">
                      <w:pPr>
                        <w:spacing w:before="128" w:line="292" w:lineRule="exact"/>
                        <w:textAlignment w:val="baseline"/>
                        <w:rPr>
                          <w:rFonts w:ascii="Calibri" w:eastAsia="Calibri" w:hAnsi="Calibri"/>
                          <w:b/>
                          <w:i/>
                          <w:color w:val="006FC0"/>
                          <w:sz w:val="24"/>
                        </w:rPr>
                      </w:pPr>
                      <w:r>
                        <w:rPr>
                          <w:rFonts w:ascii="Calibri" w:eastAsia="Calibri" w:hAnsi="Calibri"/>
                          <w:b/>
                          <w:i/>
                          <w:color w:val="006FC0"/>
                          <w:sz w:val="24"/>
                        </w:rPr>
                        <w:t>Incorporate recalls.</w:t>
                      </w:r>
                      <w:r>
                        <w:rPr>
                          <w:rFonts w:ascii="Calibri" w:eastAsia="Calibri" w:hAnsi="Calibri"/>
                          <w:color w:val="000000"/>
                          <w:sz w:val="24"/>
                        </w:rPr>
                        <w:t xml:space="preserve"> During your Adventure Walks, you can and should call your pup occasionally. Do this when you are quite sure he will come. Be sure you have treats! Say his name and your recall word—come or here—and cheer him on as he flies to you. Take his collar, give him a treat, tell him how fabulous he is and then turn him loose to go play again.</w:t>
                      </w:r>
                    </w:p>
                  </w:txbxContent>
                </v:textbox>
                <w10:wrap type="square" anchorx="page" anchory="page"/>
              </v:shape>
            </w:pict>
          </mc:Fallback>
        </mc:AlternateContent>
      </w:r>
      <w:r>
        <w:rPr>
          <w:noProof/>
        </w:rPr>
        <mc:AlternateContent>
          <mc:Choice Requires="wps">
            <w:drawing>
              <wp:anchor distT="0" distB="0" distL="0" distR="0" simplePos="0" relativeHeight="251863040" behindDoc="1" locked="0" layoutInCell="1" allowOverlap="1" wp14:anchorId="70F8EBAA">
                <wp:simplePos x="0" y="0"/>
                <wp:positionH relativeFrom="page">
                  <wp:posOffset>897890</wp:posOffset>
                </wp:positionH>
                <wp:positionV relativeFrom="page">
                  <wp:posOffset>2990215</wp:posOffset>
                </wp:positionV>
                <wp:extent cx="3277870" cy="1540510"/>
                <wp:effectExtent l="0" t="0" r="11430" b="8890"/>
                <wp:wrapSquare wrapText="bothSides"/>
                <wp:docPr id="153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7870" cy="154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F094B" w14:textId="77777777" w:rsidR="006A55FA" w:rsidRDefault="006A55FA">
                            <w:pPr>
                              <w:spacing w:before="126" w:line="292" w:lineRule="exact"/>
                              <w:textAlignment w:val="baseline"/>
                              <w:rPr>
                                <w:rFonts w:ascii="Calibri" w:eastAsia="Calibri" w:hAnsi="Calibri"/>
                                <w:color w:val="000000"/>
                                <w:sz w:val="24"/>
                              </w:rPr>
                            </w:pPr>
                            <w:r>
                              <w:rPr>
                                <w:rFonts w:ascii="Calibri" w:eastAsia="Calibri" w:hAnsi="Calibri"/>
                                <w:color w:val="000000"/>
                                <w:sz w:val="24"/>
                              </w:rPr>
                              <w:t xml:space="preserve">If you do Adventure Walks regularly for at least four weeks, you will have a dog who knows he is responsible for keeping track of you rather than you </w:t>
                            </w:r>
                            <w:proofErr w:type="gramStart"/>
                            <w:r>
                              <w:rPr>
                                <w:rFonts w:ascii="Calibri" w:eastAsia="Calibri" w:hAnsi="Calibri"/>
                                <w:color w:val="000000"/>
                                <w:sz w:val="24"/>
                              </w:rPr>
                              <w:t>keeping</w:t>
                            </w:r>
                            <w:proofErr w:type="gramEnd"/>
                            <w:r>
                              <w:rPr>
                                <w:rFonts w:ascii="Calibri" w:eastAsia="Calibri" w:hAnsi="Calibri"/>
                                <w:color w:val="000000"/>
                                <w:sz w:val="24"/>
                              </w:rPr>
                              <w:t xml:space="preserve"> track of him. This will enable you to trust him off leash in safe places throughout his life. In addition, you will have developed his brain and body in many special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8EBAA" id="Text Box 230" o:spid="_x0000_s1146" type="#_x0000_t202" style="position:absolute;margin-left:70.7pt;margin-top:235.45pt;width:258.1pt;height:121.3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" filled="f" stroked="f">
                <v:path arrowok="t"/>
                <v:textbox inset="0,0,0,0">
                  <w:txbxContent>
                    <w:p w14:paraId="403F094B" w14:textId="77777777" w:rsidR="006A55FA" w:rsidRDefault="006A55FA">
                      <w:pPr>
                        <w:spacing w:before="126" w:line="292" w:lineRule="exact"/>
                        <w:textAlignment w:val="baseline"/>
                        <w:rPr>
                          <w:rFonts w:ascii="Calibri" w:eastAsia="Calibri" w:hAnsi="Calibri"/>
                          <w:color w:val="000000"/>
                          <w:sz w:val="24"/>
                        </w:rPr>
                      </w:pPr>
                      <w:r>
                        <w:rPr>
                          <w:rFonts w:ascii="Calibri" w:eastAsia="Calibri" w:hAnsi="Calibri"/>
                          <w:color w:val="000000"/>
                          <w:sz w:val="24"/>
                        </w:rPr>
                        <w:t xml:space="preserve">If you do Adventure Walks regularly for at least four weeks, you will have a dog who knows he is responsible for keeping track of you rather than you </w:t>
                      </w:r>
                      <w:proofErr w:type="gramStart"/>
                      <w:r>
                        <w:rPr>
                          <w:rFonts w:ascii="Calibri" w:eastAsia="Calibri" w:hAnsi="Calibri"/>
                          <w:color w:val="000000"/>
                          <w:sz w:val="24"/>
                        </w:rPr>
                        <w:t>keeping</w:t>
                      </w:r>
                      <w:proofErr w:type="gramEnd"/>
                      <w:r>
                        <w:rPr>
                          <w:rFonts w:ascii="Calibri" w:eastAsia="Calibri" w:hAnsi="Calibri"/>
                          <w:color w:val="000000"/>
                          <w:sz w:val="24"/>
                        </w:rPr>
                        <w:t xml:space="preserve"> track of him. This will enable you to trust him off leash in safe places throughout his life. In addition, you will have developed his brain and body in many special ways.</w:t>
                      </w:r>
                    </w:p>
                  </w:txbxContent>
                </v:textbox>
                <w10:wrap type="square" anchorx="page" anchory="page"/>
              </v:shape>
            </w:pict>
          </mc:Fallback>
        </mc:AlternateContent>
      </w:r>
      <w:r>
        <w:rPr>
          <w:noProof/>
        </w:rPr>
        <mc:AlternateContent>
          <mc:Choice Requires="wps">
            <w:drawing>
              <wp:anchor distT="0" distB="0" distL="0" distR="0" simplePos="0" relativeHeight="251864064" behindDoc="1" locked="0" layoutInCell="1" allowOverlap="1" wp14:anchorId="383A019D">
                <wp:simplePos x="0" y="0"/>
                <wp:positionH relativeFrom="page">
                  <wp:posOffset>897890</wp:posOffset>
                </wp:positionH>
                <wp:positionV relativeFrom="page">
                  <wp:posOffset>4530725</wp:posOffset>
                </wp:positionV>
                <wp:extent cx="3289935" cy="1403985"/>
                <wp:effectExtent l="0" t="0" r="12065" b="5715"/>
                <wp:wrapSquare wrapText="bothSides"/>
                <wp:docPr id="153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9935" cy="140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C6FCD" w14:textId="77777777" w:rsidR="006A55FA" w:rsidRDefault="006A55FA">
                            <w:pPr>
                              <w:spacing w:before="75" w:line="286" w:lineRule="exact"/>
                              <w:textAlignment w:val="baseline"/>
                              <w:rPr>
                                <w:rFonts w:ascii="Calibri" w:eastAsia="Calibri" w:hAnsi="Calibri"/>
                                <w:b/>
                                <w:i/>
                                <w:color w:val="006FC0"/>
                                <w:sz w:val="28"/>
                              </w:rPr>
                            </w:pPr>
                            <w:r>
                              <w:rPr>
                                <w:rFonts w:ascii="Calibri" w:eastAsia="Calibri" w:hAnsi="Calibri"/>
                                <w:b/>
                                <w:i/>
                                <w:color w:val="006FC0"/>
                                <w:sz w:val="28"/>
                              </w:rPr>
                              <w:t>Life Experiences</w:t>
                            </w:r>
                          </w:p>
                          <w:p w14:paraId="1E79D248" w14:textId="77777777" w:rsidR="006A55FA" w:rsidRDefault="006A55FA">
                            <w:pPr>
                              <w:spacing w:before="65" w:line="292" w:lineRule="exact"/>
                              <w:textAlignment w:val="baseline"/>
                              <w:rPr>
                                <w:rFonts w:ascii="Calibri" w:eastAsia="Calibri" w:hAnsi="Calibri"/>
                                <w:color w:val="000000"/>
                                <w:sz w:val="24"/>
                              </w:rPr>
                            </w:pPr>
                            <w:r>
                              <w:rPr>
                                <w:rFonts w:ascii="Calibri" w:eastAsia="Calibri" w:hAnsi="Calibri"/>
                                <w:color w:val="000000"/>
                                <w:sz w:val="24"/>
                              </w:rPr>
                              <w:t xml:space="preserve">The second part of your pup’s Extreme Development plan is going to be showing your pup what his life is going to entail. I am sure you have read or heard about socializing puppies, which most owners interpret as taking them to town a time or two. Your plan will go much further because your intent will be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A019D" id="Text Box 229" o:spid="_x0000_s1147" type="#_x0000_t202" style="position:absolute;margin-left:70.7pt;margin-top:356.75pt;width:259.05pt;height:110.55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" filled="f" stroked="f">
                <v:path arrowok="t"/>
                <v:textbox inset="0,0,0,0">
                  <w:txbxContent>
                    <w:p w14:paraId="3A9C6FCD" w14:textId="77777777" w:rsidR="006A55FA" w:rsidRDefault="006A55FA">
                      <w:pPr>
                        <w:spacing w:before="75" w:line="286" w:lineRule="exact"/>
                        <w:textAlignment w:val="baseline"/>
                        <w:rPr>
                          <w:rFonts w:ascii="Calibri" w:eastAsia="Calibri" w:hAnsi="Calibri"/>
                          <w:b/>
                          <w:i/>
                          <w:color w:val="006FC0"/>
                          <w:sz w:val="28"/>
                        </w:rPr>
                      </w:pPr>
                      <w:r>
                        <w:rPr>
                          <w:rFonts w:ascii="Calibri" w:eastAsia="Calibri" w:hAnsi="Calibri"/>
                          <w:b/>
                          <w:i/>
                          <w:color w:val="006FC0"/>
                          <w:sz w:val="28"/>
                        </w:rPr>
                        <w:t>Life Experiences</w:t>
                      </w:r>
                    </w:p>
                    <w:p w14:paraId="1E79D248" w14:textId="77777777" w:rsidR="006A55FA" w:rsidRDefault="006A55FA">
                      <w:pPr>
                        <w:spacing w:before="65" w:line="292" w:lineRule="exact"/>
                        <w:textAlignment w:val="baseline"/>
                        <w:rPr>
                          <w:rFonts w:ascii="Calibri" w:eastAsia="Calibri" w:hAnsi="Calibri"/>
                          <w:color w:val="000000"/>
                          <w:sz w:val="24"/>
                        </w:rPr>
                      </w:pPr>
                      <w:r>
                        <w:rPr>
                          <w:rFonts w:ascii="Calibri" w:eastAsia="Calibri" w:hAnsi="Calibri"/>
                          <w:color w:val="000000"/>
                          <w:sz w:val="24"/>
                        </w:rPr>
                        <w:t xml:space="preserve">The second part of your pup’s Extreme Development plan is going to be showing your pup what his life is going to entail. I am sure you have read or heard about socializing puppies, which most owners interpret as taking them to town a time or two. Your plan will go much further because your intent will be </w:t>
                      </w:r>
                    </w:p>
                  </w:txbxContent>
                </v:textbox>
                <w10:wrap type="square" anchorx="page" anchory="page"/>
              </v:shape>
            </w:pict>
          </mc:Fallback>
        </mc:AlternateContent>
      </w:r>
      <w:r>
        <w:rPr>
          <w:noProof/>
        </w:rPr>
        <mc:AlternateContent>
          <mc:Choice Requires="wps">
            <w:drawing>
              <wp:anchor distT="0" distB="0" distL="0" distR="0" simplePos="0" relativeHeight="251865088" behindDoc="1" locked="0" layoutInCell="1" allowOverlap="1" wp14:anchorId="524CE758">
                <wp:simplePos x="0" y="0"/>
                <wp:positionH relativeFrom="page">
                  <wp:posOffset>897890</wp:posOffset>
                </wp:positionH>
                <wp:positionV relativeFrom="page">
                  <wp:posOffset>5934710</wp:posOffset>
                </wp:positionV>
                <wp:extent cx="5943600" cy="3435985"/>
                <wp:effectExtent l="0" t="0" r="0" b="5715"/>
                <wp:wrapSquare wrapText="bothSides"/>
                <wp:docPr id="153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343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9874" w14:textId="77777777" w:rsidR="006A55FA" w:rsidRDefault="006A55FA">
                            <w:pPr>
                              <w:spacing w:line="292" w:lineRule="exact"/>
                              <w:textAlignment w:val="baseline"/>
                              <w:rPr>
                                <w:rFonts w:ascii="Calibri" w:eastAsia="Calibri" w:hAnsi="Calibri"/>
                                <w:color w:val="000000"/>
                                <w:sz w:val="24"/>
                              </w:rPr>
                            </w:pPr>
                            <w:r>
                              <w:rPr>
                                <w:rFonts w:ascii="Calibri" w:eastAsia="Calibri" w:hAnsi="Calibri"/>
                                <w:color w:val="000000"/>
                                <w:sz w:val="24"/>
                              </w:rPr>
                              <w:t>to introduce your pup to all of the activities that he will experience regularly in his life. And rather than just doing baby versions of these activities, you are going to immerse him in them so that your pup realizes that this is what he is going to do forever.</w:t>
                            </w:r>
                          </w:p>
                          <w:p w14:paraId="24EDA2A9" w14:textId="77777777" w:rsidR="006A55FA" w:rsidRDefault="006A55FA">
                            <w:pPr>
                              <w:spacing w:before="123" w:after="3599" w:line="292" w:lineRule="exact"/>
                              <w:ind w:right="216"/>
                              <w:textAlignment w:val="baseline"/>
                              <w:rPr>
                                <w:rFonts w:ascii="Calibri" w:eastAsia="Calibri" w:hAnsi="Calibri"/>
                                <w:color w:val="000000"/>
                                <w:sz w:val="24"/>
                              </w:rPr>
                            </w:pPr>
                            <w:r>
                              <w:rPr>
                                <w:rFonts w:ascii="Calibri" w:eastAsia="Calibri" w:hAnsi="Calibri"/>
                                <w:color w:val="000000"/>
                                <w:sz w:val="24"/>
                              </w:rPr>
                              <w:t>However, your challenge is to immerse your pup while still recognizing that he is a baby. A saying that we use is “We socialize them to anything while protecting them from everything.” This balance is not difficult to achieve but you must constantly be aware of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E758" id="Text Box 228" o:spid="_x0000_s1148" type="#_x0000_t202" style="position:absolute;margin-left:70.7pt;margin-top:467.3pt;width:468pt;height:270.55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" filled="f" stroked="f">
                <v:path arrowok="t"/>
                <v:textbox inset="0,0,0,0">
                  <w:txbxContent>
                    <w:p w14:paraId="7EA89874" w14:textId="77777777" w:rsidR="006A55FA" w:rsidRDefault="006A55FA">
                      <w:pPr>
                        <w:spacing w:line="292" w:lineRule="exact"/>
                        <w:textAlignment w:val="baseline"/>
                        <w:rPr>
                          <w:rFonts w:ascii="Calibri" w:eastAsia="Calibri" w:hAnsi="Calibri"/>
                          <w:color w:val="000000"/>
                          <w:sz w:val="24"/>
                        </w:rPr>
                      </w:pPr>
                      <w:r>
                        <w:rPr>
                          <w:rFonts w:ascii="Calibri" w:eastAsia="Calibri" w:hAnsi="Calibri"/>
                          <w:color w:val="000000"/>
                          <w:sz w:val="24"/>
                        </w:rPr>
                        <w:t>to introduce your pup to all of the activities that he will experience regularly in his life. And rather than just doing baby versions of these activities, you are going to immerse him in them so that your pup realizes that this is what he is going to do forever.</w:t>
                      </w:r>
                    </w:p>
                    <w:p w14:paraId="24EDA2A9" w14:textId="77777777" w:rsidR="006A55FA" w:rsidRDefault="006A55FA">
                      <w:pPr>
                        <w:spacing w:before="123" w:after="3599" w:line="292" w:lineRule="exact"/>
                        <w:ind w:right="216"/>
                        <w:textAlignment w:val="baseline"/>
                        <w:rPr>
                          <w:rFonts w:ascii="Calibri" w:eastAsia="Calibri" w:hAnsi="Calibri"/>
                          <w:color w:val="000000"/>
                          <w:sz w:val="24"/>
                        </w:rPr>
                      </w:pPr>
                      <w:r>
                        <w:rPr>
                          <w:rFonts w:ascii="Calibri" w:eastAsia="Calibri" w:hAnsi="Calibri"/>
                          <w:color w:val="000000"/>
                          <w:sz w:val="24"/>
                        </w:rPr>
                        <w:t>However, your challenge is to immerse your pup while still recognizing that he is a baby. A saying that we use is “We socialize them to anything while protecting them from everything.” This balance is not difficult to achieve but you must constantly be aware of it.</w:t>
                      </w:r>
                    </w:p>
                  </w:txbxContent>
                </v:textbox>
                <w10:wrap type="square" anchorx="page" anchory="page"/>
              </v:shape>
            </w:pict>
          </mc:Fallback>
        </mc:AlternateContent>
      </w:r>
      <w:r>
        <w:rPr>
          <w:noProof/>
        </w:rPr>
        <mc:AlternateContent>
          <mc:Choice Requires="wps">
            <w:drawing>
              <wp:anchor distT="0" distB="0" distL="0" distR="0" simplePos="0" relativeHeight="251866112" behindDoc="1" locked="0" layoutInCell="1" allowOverlap="1" wp14:anchorId="3CEC8CA6">
                <wp:simplePos x="0" y="0"/>
                <wp:positionH relativeFrom="page">
                  <wp:posOffset>4187825</wp:posOffset>
                </wp:positionH>
                <wp:positionV relativeFrom="page">
                  <wp:posOffset>2990215</wp:posOffset>
                </wp:positionV>
                <wp:extent cx="2682240" cy="2944495"/>
                <wp:effectExtent l="0" t="0" r="10160" b="1905"/>
                <wp:wrapSquare wrapText="bothSides"/>
                <wp:docPr id="152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2240" cy="294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B5D92" w14:textId="77777777" w:rsidR="006A55FA" w:rsidRDefault="006A55FA">
                            <w:pPr>
                              <w:spacing w:before="125" w:after="332"/>
                              <w:ind w:left="197"/>
                              <w:textAlignment w:val="baseline"/>
                            </w:pPr>
                            <w:r>
                              <w:rPr>
                                <w:noProof/>
                              </w:rPr>
                              <w:drawing>
                                <wp:inline distT="0" distB="0" distL="0" distR="0" wp14:anchorId="51EDB040" wp14:editId="268F57BA">
                                  <wp:extent cx="2557145" cy="2654300"/>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99" name="Picture"/>
                                          <pic:cNvPicPr preferRelativeResize="0"/>
                                        </pic:nvPicPr>
                                        <pic:blipFill>
                                          <a:blip r:embed="rId268"/>
                                          <a:stretch>
                                            <a:fillRect/>
                                          </a:stretch>
                                        </pic:blipFill>
                                        <pic:spPr>
                                          <a:xfrm>
                                            <a:off x="0" y="0"/>
                                            <a:ext cx="2557145" cy="26543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C8CA6" id="Text Box 227" o:spid="_x0000_s1149" type="#_x0000_t202" style="position:absolute;margin-left:329.75pt;margin-top:235.45pt;width:211.2pt;height:231.85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" filled="f" stroked="f">
                <v:path arrowok="t"/>
                <v:textbox inset="0,0,0,0">
                  <w:txbxContent>
                    <w:p w14:paraId="6F8B5D92" w14:textId="77777777" w:rsidR="006A55FA" w:rsidRDefault="006A55FA">
                      <w:pPr>
                        <w:spacing w:before="125" w:after="332"/>
                        <w:ind w:left="197"/>
                        <w:textAlignment w:val="baseline"/>
                      </w:pPr>
                      <w:r>
                        <w:rPr>
                          <w:noProof/>
                        </w:rPr>
                        <w:drawing>
                          <wp:inline distT="0" distB="0" distL="0" distR="0" wp14:anchorId="51EDB040" wp14:editId="268F57BA">
                            <wp:extent cx="2557145" cy="2654300"/>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99" name="Picture"/>
                                    <pic:cNvPicPr preferRelativeResize="0"/>
                                  </pic:nvPicPr>
                                  <pic:blipFill>
                                    <a:blip r:embed="rId268"/>
                                    <a:stretch>
                                      <a:fillRect/>
                                    </a:stretch>
                                  </pic:blipFill>
                                  <pic:spPr>
                                    <a:xfrm>
                                      <a:off x="0" y="0"/>
                                      <a:ext cx="2557145" cy="2654300"/>
                                    </a:xfrm>
                                    <a:prstGeom prst="rect">
                                      <a:avLst/>
                                    </a:prstGeom>
                                  </pic:spPr>
                                </pic:pic>
                              </a:graphicData>
                            </a:graphic>
                          </wp:inline>
                        </w:drawing>
                      </w:r>
                    </w:p>
                  </w:txbxContent>
                </v:textbox>
                <w10:wrap type="square" anchorx="page" anchory="page"/>
              </v:shape>
            </w:pict>
          </mc:Fallback>
        </mc:AlternateContent>
      </w:r>
    </w:p>
    <w:p w14:paraId="787942A0" w14:textId="77777777" w:rsidR="00A372BD" w:rsidRDefault="00A372BD">
      <w:pPr>
        <w:sectPr w:rsidR="00A372BD">
          <w:pgSz w:w="12240" w:h="15840"/>
          <w:pgMar w:top="472" w:right="1421" w:bottom="454" w:left="1368" w:header="0" w:footer="550" w:gutter="0"/>
          <w:cols w:space="720"/>
        </w:sectPr>
      </w:pPr>
    </w:p>
    <w:p w14:paraId="5EFDE80A" w14:textId="1F0AAB94"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69184" behindDoc="1" locked="0" layoutInCell="1" allowOverlap="1" wp14:anchorId="3F8D58C6">
                <wp:simplePos x="0" y="0"/>
                <wp:positionH relativeFrom="page">
                  <wp:posOffset>862965</wp:posOffset>
                </wp:positionH>
                <wp:positionV relativeFrom="page">
                  <wp:posOffset>1278890</wp:posOffset>
                </wp:positionV>
                <wp:extent cx="5943600" cy="7915275"/>
                <wp:effectExtent l="0" t="0" r="0" b="9525"/>
                <wp:wrapSquare wrapText="bothSides"/>
                <wp:docPr id="152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91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A847" w14:textId="77777777" w:rsidR="006A55FA" w:rsidRDefault="006A55FA">
                            <w:pPr>
                              <w:spacing w:line="252" w:lineRule="exact"/>
                              <w:textAlignment w:val="baseline"/>
                              <w:rPr>
                                <w:rFonts w:ascii="Calibri" w:eastAsia="Calibri" w:hAnsi="Calibri"/>
                                <w:b/>
                                <w:i/>
                                <w:color w:val="006FC0"/>
                                <w:sz w:val="24"/>
                              </w:rPr>
                            </w:pPr>
                            <w:r>
                              <w:rPr>
                                <w:rFonts w:ascii="Calibri" w:eastAsia="Calibri" w:hAnsi="Calibri"/>
                                <w:b/>
                                <w:i/>
                                <w:color w:val="006FC0"/>
                                <w:sz w:val="24"/>
                              </w:rPr>
                              <w:t>Make a plan.</w:t>
                            </w:r>
                            <w:r>
                              <w:rPr>
                                <w:rFonts w:ascii="Calibri" w:eastAsia="Calibri" w:hAnsi="Calibri"/>
                                <w:color w:val="000000"/>
                                <w:sz w:val="25"/>
                              </w:rPr>
                              <w:t xml:space="preserve"> Introducing your pup to Life </w:t>
                            </w:r>
                            <w:r>
                              <w:rPr>
                                <w:rFonts w:ascii="Calibri" w:eastAsia="Calibri" w:hAnsi="Calibri"/>
                                <w:color w:val="000000"/>
                                <w:sz w:val="25"/>
                              </w:rPr>
                              <w:br/>
                              <w:t>Experiences takes some organization. To</w:t>
                            </w:r>
                          </w:p>
                          <w:p w14:paraId="4E7368A2" w14:textId="1EC3DCA9" w:rsidR="006A55FA" w:rsidRDefault="006A55FA">
                            <w:pPr>
                              <w:tabs>
                                <w:tab w:val="left" w:pos="8784"/>
                              </w:tabs>
                              <w:spacing w:before="46" w:line="247" w:lineRule="exact"/>
                              <w:textAlignment w:val="baseline"/>
                              <w:rPr>
                                <w:rFonts w:ascii="Calibri" w:eastAsia="Calibri" w:hAnsi="Calibri"/>
                                <w:color w:val="000000"/>
                                <w:sz w:val="25"/>
                              </w:rPr>
                            </w:pPr>
                            <w:r>
                              <w:rPr>
                                <w:rFonts w:ascii="Calibri" w:eastAsia="Calibri" w:hAnsi="Calibri"/>
                                <w:color w:val="000000"/>
                                <w:sz w:val="25"/>
                              </w:rPr>
                              <w:t>begin your plan, make a list of the activities</w:t>
                            </w:r>
                            <w:r w:rsidR="00AB0AB8">
                              <w:rPr>
                                <w:rFonts w:ascii="Calibri" w:eastAsia="Calibri" w:hAnsi="Calibri"/>
                                <w:color w:val="000000"/>
                                <w:sz w:val="25"/>
                              </w:rPr>
                              <w:t xml:space="preserve"> that</w:t>
                            </w:r>
                            <w:r>
                              <w:rPr>
                                <w:rFonts w:ascii="Calibri" w:eastAsia="Calibri" w:hAnsi="Calibri"/>
                                <w:color w:val="000000"/>
                                <w:sz w:val="25"/>
                              </w:rPr>
                              <w:tab/>
                            </w:r>
                          </w:p>
                          <w:p w14:paraId="3C81FB93" w14:textId="77777777" w:rsidR="006A55FA" w:rsidRDefault="006A55FA">
                            <w:pPr>
                              <w:spacing w:before="46" w:line="247" w:lineRule="exact"/>
                              <w:textAlignment w:val="baseline"/>
                              <w:rPr>
                                <w:rFonts w:ascii="Calibri" w:eastAsia="Calibri" w:hAnsi="Calibri"/>
                                <w:color w:val="000000"/>
                                <w:spacing w:val="-4"/>
                                <w:sz w:val="25"/>
                              </w:rPr>
                            </w:pPr>
                            <w:r>
                              <w:rPr>
                                <w:rFonts w:ascii="Calibri" w:eastAsia="Calibri" w:hAnsi="Calibri"/>
                                <w:color w:val="000000"/>
                                <w:spacing w:val="-4"/>
                                <w:sz w:val="25"/>
                              </w:rPr>
                              <w:t>you want your dog to be comfortable with</w:t>
                            </w:r>
                          </w:p>
                          <w:p w14:paraId="619CFF61" w14:textId="77777777" w:rsidR="006A55FA" w:rsidRDefault="006A55FA">
                            <w:pPr>
                              <w:spacing w:before="46" w:line="247" w:lineRule="exact"/>
                              <w:textAlignment w:val="baseline"/>
                              <w:rPr>
                                <w:rFonts w:ascii="Calibri" w:eastAsia="Calibri" w:hAnsi="Calibri"/>
                                <w:color w:val="000000"/>
                                <w:spacing w:val="-4"/>
                                <w:sz w:val="25"/>
                              </w:rPr>
                            </w:pPr>
                            <w:r>
                              <w:rPr>
                                <w:rFonts w:ascii="Calibri" w:eastAsia="Calibri" w:hAnsi="Calibri"/>
                                <w:color w:val="000000"/>
                                <w:spacing w:val="-4"/>
                                <w:sz w:val="25"/>
                              </w:rPr>
                              <w:t>during his lifetime and the venues that these</w:t>
                            </w:r>
                          </w:p>
                          <w:p w14:paraId="5EFE294B" w14:textId="77777777" w:rsidR="006A55FA" w:rsidRDefault="006A55FA">
                            <w:pPr>
                              <w:spacing w:before="50" w:line="246" w:lineRule="exact"/>
                              <w:textAlignment w:val="baseline"/>
                              <w:rPr>
                                <w:rFonts w:ascii="Calibri" w:eastAsia="Calibri" w:hAnsi="Calibri"/>
                                <w:color w:val="000000"/>
                                <w:spacing w:val="-4"/>
                                <w:sz w:val="25"/>
                              </w:rPr>
                            </w:pPr>
                            <w:r>
                              <w:rPr>
                                <w:rFonts w:ascii="Calibri" w:eastAsia="Calibri" w:hAnsi="Calibri"/>
                                <w:color w:val="000000"/>
                                <w:spacing w:val="-4"/>
                                <w:sz w:val="25"/>
                              </w:rPr>
                              <w:t>activities will take him to.</w:t>
                            </w:r>
                          </w:p>
                          <w:p w14:paraId="57830227" w14:textId="6A0DF7FF" w:rsidR="006A55FA" w:rsidRDefault="006A55FA">
                            <w:pPr>
                              <w:tabs>
                                <w:tab w:val="left" w:pos="8784"/>
                              </w:tabs>
                              <w:spacing w:before="167" w:line="247" w:lineRule="exact"/>
                              <w:textAlignment w:val="baseline"/>
                              <w:rPr>
                                <w:rFonts w:ascii="Calibri" w:eastAsia="Calibri" w:hAnsi="Calibri"/>
                                <w:color w:val="000000"/>
                                <w:spacing w:val="1"/>
                                <w:sz w:val="25"/>
                              </w:rPr>
                            </w:pPr>
                            <w:r>
                              <w:rPr>
                                <w:rFonts w:ascii="Calibri" w:eastAsia="Calibri" w:hAnsi="Calibri"/>
                                <w:color w:val="000000"/>
                                <w:spacing w:val="1"/>
                                <w:sz w:val="25"/>
                              </w:rPr>
                              <w:t>Your plan starts with people. Even if you are</w:t>
                            </w:r>
                            <w:r w:rsidR="00AB0AB8">
                              <w:rPr>
                                <w:rFonts w:ascii="Calibri" w:eastAsia="Calibri" w:hAnsi="Calibri"/>
                                <w:color w:val="000000"/>
                                <w:spacing w:val="1"/>
                                <w:sz w:val="25"/>
                              </w:rPr>
                              <w:t xml:space="preserve"> an</w:t>
                            </w:r>
                            <w:r>
                              <w:rPr>
                                <w:rFonts w:ascii="Calibri" w:eastAsia="Calibri" w:hAnsi="Calibri"/>
                                <w:color w:val="000000"/>
                                <w:spacing w:val="1"/>
                                <w:sz w:val="25"/>
                              </w:rPr>
                              <w:tab/>
                            </w:r>
                          </w:p>
                          <w:p w14:paraId="57F67F30" w14:textId="4B6A46CF" w:rsidR="006A55FA" w:rsidRDefault="006A55FA">
                            <w:pPr>
                              <w:tabs>
                                <w:tab w:val="left" w:pos="8784"/>
                              </w:tabs>
                              <w:spacing w:before="46" w:line="247" w:lineRule="exact"/>
                              <w:textAlignment w:val="baseline"/>
                              <w:rPr>
                                <w:rFonts w:ascii="Calibri" w:eastAsia="Calibri" w:hAnsi="Calibri"/>
                                <w:color w:val="000000"/>
                                <w:spacing w:val="-1"/>
                                <w:sz w:val="25"/>
                              </w:rPr>
                            </w:pPr>
                            <w:r>
                              <w:rPr>
                                <w:rFonts w:ascii="Calibri" w:eastAsia="Calibri" w:hAnsi="Calibri"/>
                                <w:color w:val="000000"/>
                                <w:spacing w:val="-1"/>
                                <w:sz w:val="25"/>
                              </w:rPr>
                              <w:t>introvert, your goal should be to introduce</w:t>
                            </w:r>
                            <w:r w:rsidR="00AB0AB8">
                              <w:rPr>
                                <w:rFonts w:ascii="Calibri" w:eastAsia="Calibri" w:hAnsi="Calibri"/>
                                <w:color w:val="000000"/>
                                <w:spacing w:val="-1"/>
                                <w:sz w:val="25"/>
                              </w:rPr>
                              <w:t xml:space="preserve"> your</w:t>
                            </w:r>
                            <w:r>
                              <w:rPr>
                                <w:rFonts w:ascii="Calibri" w:eastAsia="Calibri" w:hAnsi="Calibri"/>
                                <w:color w:val="000000"/>
                                <w:spacing w:val="-1"/>
                                <w:sz w:val="25"/>
                              </w:rPr>
                              <w:tab/>
                            </w:r>
                          </w:p>
                          <w:p w14:paraId="267A394B" w14:textId="661FC8CF" w:rsidR="006A55FA" w:rsidRDefault="006A55FA">
                            <w:pPr>
                              <w:tabs>
                                <w:tab w:val="left" w:pos="8784"/>
                              </w:tabs>
                              <w:spacing w:before="46" w:line="247" w:lineRule="exact"/>
                              <w:textAlignment w:val="baseline"/>
                              <w:rPr>
                                <w:rFonts w:ascii="Calibri" w:eastAsia="Calibri" w:hAnsi="Calibri"/>
                                <w:color w:val="000000"/>
                                <w:spacing w:val="1"/>
                                <w:sz w:val="25"/>
                              </w:rPr>
                            </w:pPr>
                            <w:r>
                              <w:rPr>
                                <w:rFonts w:ascii="Calibri" w:eastAsia="Calibri" w:hAnsi="Calibri"/>
                                <w:color w:val="000000"/>
                                <w:spacing w:val="1"/>
                                <w:sz w:val="25"/>
                              </w:rPr>
                              <w:t xml:space="preserve">puppy to 100 </w:t>
                            </w:r>
                            <w:r>
                              <w:rPr>
                                <w:rFonts w:ascii="Calibri" w:eastAsia="Calibri" w:hAnsi="Calibri"/>
                                <w:i/>
                                <w:color w:val="000000"/>
                                <w:spacing w:val="1"/>
                                <w:sz w:val="24"/>
                              </w:rPr>
                              <w:t xml:space="preserve">different </w:t>
                            </w:r>
                            <w:r>
                              <w:rPr>
                                <w:rFonts w:ascii="Calibri" w:eastAsia="Calibri" w:hAnsi="Calibri"/>
                                <w:color w:val="000000"/>
                                <w:spacing w:val="1"/>
                                <w:sz w:val="25"/>
                              </w:rPr>
                              <w:t>people before he is</w:t>
                            </w:r>
                            <w:r w:rsidR="00AB0AB8">
                              <w:rPr>
                                <w:rFonts w:ascii="Calibri" w:eastAsia="Calibri" w:hAnsi="Calibri"/>
                                <w:color w:val="000000"/>
                                <w:spacing w:val="1"/>
                                <w:sz w:val="25"/>
                              </w:rPr>
                              <w:t xml:space="preserve"> 16</w:t>
                            </w:r>
                            <w:r>
                              <w:rPr>
                                <w:rFonts w:ascii="Calibri" w:eastAsia="Calibri" w:hAnsi="Calibri"/>
                                <w:color w:val="000000"/>
                                <w:spacing w:val="1"/>
                                <w:sz w:val="25"/>
                              </w:rPr>
                              <w:tab/>
                            </w:r>
                          </w:p>
                          <w:p w14:paraId="39F4B874" w14:textId="77777777" w:rsidR="006A55FA" w:rsidRDefault="006A55FA">
                            <w:pPr>
                              <w:spacing w:before="45" w:line="248" w:lineRule="exact"/>
                              <w:textAlignment w:val="baseline"/>
                              <w:rPr>
                                <w:rFonts w:ascii="Calibri" w:eastAsia="Calibri" w:hAnsi="Calibri"/>
                                <w:color w:val="000000"/>
                                <w:spacing w:val="-4"/>
                                <w:sz w:val="25"/>
                              </w:rPr>
                            </w:pPr>
                            <w:r>
                              <w:rPr>
                                <w:rFonts w:ascii="Calibri" w:eastAsia="Calibri" w:hAnsi="Calibri"/>
                                <w:color w:val="000000"/>
                                <w:spacing w:val="-4"/>
                                <w:sz w:val="25"/>
                              </w:rPr>
                              <w:t>weeks old. Young people and old people, tall</w:t>
                            </w:r>
                          </w:p>
                          <w:p w14:paraId="7C551B8B" w14:textId="77777777" w:rsidR="006A55FA" w:rsidRDefault="006A55FA">
                            <w:pPr>
                              <w:spacing w:before="45" w:line="247" w:lineRule="exact"/>
                              <w:textAlignment w:val="baseline"/>
                              <w:rPr>
                                <w:rFonts w:ascii="Calibri" w:eastAsia="Calibri" w:hAnsi="Calibri"/>
                                <w:color w:val="000000"/>
                                <w:spacing w:val="-4"/>
                                <w:sz w:val="25"/>
                              </w:rPr>
                            </w:pPr>
                            <w:r>
                              <w:rPr>
                                <w:rFonts w:ascii="Calibri" w:eastAsia="Calibri" w:hAnsi="Calibri"/>
                                <w:color w:val="000000"/>
                                <w:spacing w:val="-4"/>
                                <w:sz w:val="25"/>
                              </w:rPr>
                              <w:t>people and short people. Different races,</w:t>
                            </w:r>
                          </w:p>
                          <w:p w14:paraId="680EA8CB" w14:textId="77777777" w:rsidR="006A55FA" w:rsidRDefault="006A55FA">
                            <w:pPr>
                              <w:spacing w:before="46" w:line="247" w:lineRule="exact"/>
                              <w:textAlignment w:val="baseline"/>
                              <w:rPr>
                                <w:rFonts w:ascii="Calibri" w:eastAsia="Calibri" w:hAnsi="Calibri"/>
                                <w:color w:val="000000"/>
                                <w:spacing w:val="-4"/>
                                <w:sz w:val="25"/>
                              </w:rPr>
                            </w:pPr>
                            <w:r>
                              <w:rPr>
                                <w:rFonts w:ascii="Calibri" w:eastAsia="Calibri" w:hAnsi="Calibri"/>
                                <w:color w:val="000000"/>
                                <w:spacing w:val="-4"/>
                                <w:sz w:val="25"/>
                              </w:rPr>
                              <w:t>religions and yes, even political persuasions.</w:t>
                            </w:r>
                          </w:p>
                          <w:p w14:paraId="156E52FC" w14:textId="77777777" w:rsidR="006A55FA" w:rsidRDefault="006A55FA">
                            <w:pPr>
                              <w:spacing w:before="46" w:line="247" w:lineRule="exact"/>
                              <w:textAlignment w:val="baseline"/>
                              <w:rPr>
                                <w:rFonts w:ascii="Calibri" w:eastAsia="Calibri" w:hAnsi="Calibri"/>
                                <w:color w:val="000000"/>
                                <w:spacing w:val="-5"/>
                                <w:sz w:val="25"/>
                              </w:rPr>
                            </w:pPr>
                            <w:r>
                              <w:rPr>
                                <w:rFonts w:ascii="Calibri" w:eastAsia="Calibri" w:hAnsi="Calibri"/>
                                <w:color w:val="000000"/>
                                <w:spacing w:val="-5"/>
                                <w:sz w:val="25"/>
                              </w:rPr>
                              <w:t>People in uniform, too!</w:t>
                            </w:r>
                          </w:p>
                          <w:p w14:paraId="44723BDA" w14:textId="77777777" w:rsidR="006A55FA" w:rsidRDefault="006A55FA">
                            <w:pPr>
                              <w:spacing w:before="119" w:line="293" w:lineRule="exact"/>
                              <w:ind w:right="360"/>
                              <w:textAlignment w:val="baseline"/>
                              <w:rPr>
                                <w:rFonts w:ascii="Calibri" w:eastAsia="Calibri" w:hAnsi="Calibri"/>
                                <w:color w:val="000000"/>
                                <w:spacing w:val="-4"/>
                                <w:sz w:val="25"/>
                              </w:rPr>
                            </w:pPr>
                            <w:r>
                              <w:rPr>
                                <w:rFonts w:ascii="Calibri" w:eastAsia="Calibri" w:hAnsi="Calibri"/>
                                <w:color w:val="000000"/>
                                <w:spacing w:val="-4"/>
                                <w:sz w:val="25"/>
                              </w:rPr>
                              <w:t xml:space="preserve">Then fill your plan in with things as basic as long car rides, eating in his crate and in different environments, complete </w:t>
                            </w:r>
                            <w:proofErr w:type="spellStart"/>
                            <w:r>
                              <w:rPr>
                                <w:rFonts w:ascii="Calibri" w:eastAsia="Calibri" w:hAnsi="Calibri"/>
                                <w:color w:val="000000"/>
                                <w:spacing w:val="-4"/>
                                <w:sz w:val="25"/>
                              </w:rPr>
                              <w:t>groomings</w:t>
                            </w:r>
                            <w:proofErr w:type="spellEnd"/>
                            <w:r>
                              <w:rPr>
                                <w:rFonts w:ascii="Calibri" w:eastAsia="Calibri" w:hAnsi="Calibri"/>
                                <w:color w:val="000000"/>
                                <w:spacing w:val="-4"/>
                                <w:sz w:val="25"/>
                              </w:rPr>
                              <w:t xml:space="preserve"> appropriate for his coat, and overnight trips to friends’ homes or hotels. Your pup should ride in elevators, see and hear traffic, visit the city and the country. He should see, if not meet, cows and horses, cats, rabbits and birds.</w:t>
                            </w:r>
                          </w:p>
                          <w:p w14:paraId="6D6EFDC6" w14:textId="77777777" w:rsidR="006A55FA" w:rsidRDefault="006A55FA">
                            <w:pPr>
                              <w:spacing w:before="119" w:line="293" w:lineRule="exact"/>
                              <w:textAlignment w:val="baseline"/>
                              <w:rPr>
                                <w:rFonts w:ascii="Calibri" w:eastAsia="Calibri" w:hAnsi="Calibri"/>
                                <w:color w:val="000000"/>
                                <w:spacing w:val="-4"/>
                                <w:sz w:val="25"/>
                              </w:rPr>
                            </w:pPr>
                            <w:r>
                              <w:rPr>
                                <w:rFonts w:ascii="Calibri" w:eastAsia="Calibri" w:hAnsi="Calibri"/>
                                <w:color w:val="000000"/>
                                <w:spacing w:val="-4"/>
                                <w:sz w:val="25"/>
                              </w:rPr>
                              <w:t>You may find the local businesses welcome your puppy but be sure to take clean up material and keep your puppy under control. If he is overtired or worried and starts barking or bothering people, it’s time to go home. In our hometowns, banks, home improvement stores, and garden centers allow puppies to come inside. We also ask senior centers, day cares and childcare facilities if they would like some puppy time.</w:t>
                            </w:r>
                          </w:p>
                          <w:p w14:paraId="560A7E21"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If you compete with your dogs, it should include weekends at shows, trials and/or hunt tests where he will see large crowds, spend long periods in his crate or exercise pen, and experience the sights and sounds of a dog </w:t>
                            </w:r>
                            <w:proofErr w:type="gramStart"/>
                            <w:r>
                              <w:rPr>
                                <w:rFonts w:ascii="Calibri" w:eastAsia="Calibri" w:hAnsi="Calibri"/>
                                <w:color w:val="000000"/>
                                <w:spacing w:val="-4"/>
                                <w:sz w:val="25"/>
                              </w:rPr>
                              <w:t>competitions</w:t>
                            </w:r>
                            <w:proofErr w:type="gramEnd"/>
                            <w:r>
                              <w:rPr>
                                <w:rFonts w:ascii="Calibri" w:eastAsia="Calibri" w:hAnsi="Calibri"/>
                                <w:color w:val="000000"/>
                                <w:spacing w:val="-4"/>
                                <w:sz w:val="25"/>
                              </w:rPr>
                              <w:t>. If you hunt your dogs, your plan should include early wakeups and periods in a car and blind. If you do therapy work, your plan should include trips to facilities where your pup will see the sights and meet the people that he eventually will be serving.</w:t>
                            </w:r>
                          </w:p>
                          <w:p w14:paraId="6B9592B9" w14:textId="77777777" w:rsidR="006A55FA" w:rsidRDefault="006A55FA">
                            <w:pPr>
                              <w:spacing w:before="123" w:line="293" w:lineRule="exact"/>
                              <w:textAlignment w:val="baseline"/>
                              <w:rPr>
                                <w:rFonts w:ascii="Calibri" w:eastAsia="Calibri" w:hAnsi="Calibri"/>
                                <w:color w:val="000000"/>
                                <w:spacing w:val="-3"/>
                                <w:sz w:val="25"/>
                              </w:rPr>
                            </w:pPr>
                            <w:r>
                              <w:rPr>
                                <w:rFonts w:ascii="Calibri" w:eastAsia="Calibri" w:hAnsi="Calibri"/>
                                <w:color w:val="000000"/>
                                <w:spacing w:val="-3"/>
                                <w:sz w:val="25"/>
                              </w:rPr>
                              <w:t>In addition, you should include in your plan the many specific activities that your dog will do as an adult. If you compete in obedience, it will be puppy versions of all of the exercises through Utility. If you compete in agility, it will include doing all of the agility equipment, even if the heights are quite low. If you hunt or run hunt tests, you should ensure your pup experiences quartering fields, tons of swimming, regular time with a variety of game birds, a lot of experience with gun shots, boats and bird calls, and time with other dogs and hunters. If you compete in tracking, your puppy should be regularly running tracks, both field and urban. If you plan to show in breed, your puppy should be stacked on the grooming table regularly. He should also be introduced to the blow dryer, clippers and other grooming tools.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58C6" id="Text Box 226" o:spid="_x0000_s1150" type="#_x0000_t202" style="position:absolute;margin-left:67.95pt;margin-top:100.7pt;width:468pt;height:623.25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" filled="f" stroked="f">
                <v:path arrowok="t"/>
                <v:textbox inset="0,0,0,0">
                  <w:txbxContent>
                    <w:p w14:paraId="21FBA847" w14:textId="77777777" w:rsidR="006A55FA" w:rsidRDefault="006A55FA">
                      <w:pPr>
                        <w:spacing w:line="252" w:lineRule="exact"/>
                        <w:textAlignment w:val="baseline"/>
                        <w:rPr>
                          <w:rFonts w:ascii="Calibri" w:eastAsia="Calibri" w:hAnsi="Calibri"/>
                          <w:b/>
                          <w:i/>
                          <w:color w:val="006FC0"/>
                          <w:sz w:val="24"/>
                        </w:rPr>
                      </w:pPr>
                      <w:r>
                        <w:rPr>
                          <w:rFonts w:ascii="Calibri" w:eastAsia="Calibri" w:hAnsi="Calibri"/>
                          <w:b/>
                          <w:i/>
                          <w:color w:val="006FC0"/>
                          <w:sz w:val="24"/>
                        </w:rPr>
                        <w:t>Make a plan.</w:t>
                      </w:r>
                      <w:r>
                        <w:rPr>
                          <w:rFonts w:ascii="Calibri" w:eastAsia="Calibri" w:hAnsi="Calibri"/>
                          <w:color w:val="000000"/>
                          <w:sz w:val="25"/>
                        </w:rPr>
                        <w:t xml:space="preserve"> Introducing your pup to Life </w:t>
                      </w:r>
                      <w:r>
                        <w:rPr>
                          <w:rFonts w:ascii="Calibri" w:eastAsia="Calibri" w:hAnsi="Calibri"/>
                          <w:color w:val="000000"/>
                          <w:sz w:val="25"/>
                        </w:rPr>
                        <w:br/>
                        <w:t>Experiences takes some organization. To</w:t>
                      </w:r>
                    </w:p>
                    <w:p w14:paraId="4E7368A2" w14:textId="1EC3DCA9" w:rsidR="006A55FA" w:rsidRDefault="006A55FA">
                      <w:pPr>
                        <w:tabs>
                          <w:tab w:val="left" w:pos="8784"/>
                        </w:tabs>
                        <w:spacing w:before="46" w:line="247" w:lineRule="exact"/>
                        <w:textAlignment w:val="baseline"/>
                        <w:rPr>
                          <w:rFonts w:ascii="Calibri" w:eastAsia="Calibri" w:hAnsi="Calibri"/>
                          <w:color w:val="000000"/>
                          <w:sz w:val="25"/>
                        </w:rPr>
                      </w:pPr>
                      <w:r>
                        <w:rPr>
                          <w:rFonts w:ascii="Calibri" w:eastAsia="Calibri" w:hAnsi="Calibri"/>
                          <w:color w:val="000000"/>
                          <w:sz w:val="25"/>
                        </w:rPr>
                        <w:t>begin your plan, make a list of the activities</w:t>
                      </w:r>
                      <w:r w:rsidR="00AB0AB8">
                        <w:rPr>
                          <w:rFonts w:ascii="Calibri" w:eastAsia="Calibri" w:hAnsi="Calibri"/>
                          <w:color w:val="000000"/>
                          <w:sz w:val="25"/>
                        </w:rPr>
                        <w:t xml:space="preserve"> that</w:t>
                      </w:r>
                      <w:r>
                        <w:rPr>
                          <w:rFonts w:ascii="Calibri" w:eastAsia="Calibri" w:hAnsi="Calibri"/>
                          <w:color w:val="000000"/>
                          <w:sz w:val="25"/>
                        </w:rPr>
                        <w:tab/>
                      </w:r>
                    </w:p>
                    <w:p w14:paraId="3C81FB93" w14:textId="77777777" w:rsidR="006A55FA" w:rsidRDefault="006A55FA">
                      <w:pPr>
                        <w:spacing w:before="46" w:line="247" w:lineRule="exact"/>
                        <w:textAlignment w:val="baseline"/>
                        <w:rPr>
                          <w:rFonts w:ascii="Calibri" w:eastAsia="Calibri" w:hAnsi="Calibri"/>
                          <w:color w:val="000000"/>
                          <w:spacing w:val="-4"/>
                          <w:sz w:val="25"/>
                        </w:rPr>
                      </w:pPr>
                      <w:r>
                        <w:rPr>
                          <w:rFonts w:ascii="Calibri" w:eastAsia="Calibri" w:hAnsi="Calibri"/>
                          <w:color w:val="000000"/>
                          <w:spacing w:val="-4"/>
                          <w:sz w:val="25"/>
                        </w:rPr>
                        <w:t>you want your dog to be comfortable with</w:t>
                      </w:r>
                    </w:p>
                    <w:p w14:paraId="619CFF61" w14:textId="77777777" w:rsidR="006A55FA" w:rsidRDefault="006A55FA">
                      <w:pPr>
                        <w:spacing w:before="46" w:line="247" w:lineRule="exact"/>
                        <w:textAlignment w:val="baseline"/>
                        <w:rPr>
                          <w:rFonts w:ascii="Calibri" w:eastAsia="Calibri" w:hAnsi="Calibri"/>
                          <w:color w:val="000000"/>
                          <w:spacing w:val="-4"/>
                          <w:sz w:val="25"/>
                        </w:rPr>
                      </w:pPr>
                      <w:r>
                        <w:rPr>
                          <w:rFonts w:ascii="Calibri" w:eastAsia="Calibri" w:hAnsi="Calibri"/>
                          <w:color w:val="000000"/>
                          <w:spacing w:val="-4"/>
                          <w:sz w:val="25"/>
                        </w:rPr>
                        <w:t>during his lifetime and the venues that these</w:t>
                      </w:r>
                    </w:p>
                    <w:p w14:paraId="5EFE294B" w14:textId="77777777" w:rsidR="006A55FA" w:rsidRDefault="006A55FA">
                      <w:pPr>
                        <w:spacing w:before="50" w:line="246" w:lineRule="exact"/>
                        <w:textAlignment w:val="baseline"/>
                        <w:rPr>
                          <w:rFonts w:ascii="Calibri" w:eastAsia="Calibri" w:hAnsi="Calibri"/>
                          <w:color w:val="000000"/>
                          <w:spacing w:val="-4"/>
                          <w:sz w:val="25"/>
                        </w:rPr>
                      </w:pPr>
                      <w:r>
                        <w:rPr>
                          <w:rFonts w:ascii="Calibri" w:eastAsia="Calibri" w:hAnsi="Calibri"/>
                          <w:color w:val="000000"/>
                          <w:spacing w:val="-4"/>
                          <w:sz w:val="25"/>
                        </w:rPr>
                        <w:t>activities will take him to.</w:t>
                      </w:r>
                    </w:p>
                    <w:p w14:paraId="57830227" w14:textId="6A0DF7FF" w:rsidR="006A55FA" w:rsidRDefault="006A55FA">
                      <w:pPr>
                        <w:tabs>
                          <w:tab w:val="left" w:pos="8784"/>
                        </w:tabs>
                        <w:spacing w:before="167" w:line="247" w:lineRule="exact"/>
                        <w:textAlignment w:val="baseline"/>
                        <w:rPr>
                          <w:rFonts w:ascii="Calibri" w:eastAsia="Calibri" w:hAnsi="Calibri"/>
                          <w:color w:val="000000"/>
                          <w:spacing w:val="1"/>
                          <w:sz w:val="25"/>
                        </w:rPr>
                      </w:pPr>
                      <w:r>
                        <w:rPr>
                          <w:rFonts w:ascii="Calibri" w:eastAsia="Calibri" w:hAnsi="Calibri"/>
                          <w:color w:val="000000"/>
                          <w:spacing w:val="1"/>
                          <w:sz w:val="25"/>
                        </w:rPr>
                        <w:t>Your plan starts with people. Even if you are</w:t>
                      </w:r>
                      <w:r w:rsidR="00AB0AB8">
                        <w:rPr>
                          <w:rFonts w:ascii="Calibri" w:eastAsia="Calibri" w:hAnsi="Calibri"/>
                          <w:color w:val="000000"/>
                          <w:spacing w:val="1"/>
                          <w:sz w:val="25"/>
                        </w:rPr>
                        <w:t xml:space="preserve"> an</w:t>
                      </w:r>
                      <w:r>
                        <w:rPr>
                          <w:rFonts w:ascii="Calibri" w:eastAsia="Calibri" w:hAnsi="Calibri"/>
                          <w:color w:val="000000"/>
                          <w:spacing w:val="1"/>
                          <w:sz w:val="25"/>
                        </w:rPr>
                        <w:tab/>
                      </w:r>
                    </w:p>
                    <w:p w14:paraId="57F67F30" w14:textId="4B6A46CF" w:rsidR="006A55FA" w:rsidRDefault="006A55FA">
                      <w:pPr>
                        <w:tabs>
                          <w:tab w:val="left" w:pos="8784"/>
                        </w:tabs>
                        <w:spacing w:before="46" w:line="247" w:lineRule="exact"/>
                        <w:textAlignment w:val="baseline"/>
                        <w:rPr>
                          <w:rFonts w:ascii="Calibri" w:eastAsia="Calibri" w:hAnsi="Calibri"/>
                          <w:color w:val="000000"/>
                          <w:spacing w:val="-1"/>
                          <w:sz w:val="25"/>
                        </w:rPr>
                      </w:pPr>
                      <w:r>
                        <w:rPr>
                          <w:rFonts w:ascii="Calibri" w:eastAsia="Calibri" w:hAnsi="Calibri"/>
                          <w:color w:val="000000"/>
                          <w:spacing w:val="-1"/>
                          <w:sz w:val="25"/>
                        </w:rPr>
                        <w:t>introvert, your goal should be to introduce</w:t>
                      </w:r>
                      <w:r w:rsidR="00AB0AB8">
                        <w:rPr>
                          <w:rFonts w:ascii="Calibri" w:eastAsia="Calibri" w:hAnsi="Calibri"/>
                          <w:color w:val="000000"/>
                          <w:spacing w:val="-1"/>
                          <w:sz w:val="25"/>
                        </w:rPr>
                        <w:t xml:space="preserve"> your</w:t>
                      </w:r>
                      <w:r>
                        <w:rPr>
                          <w:rFonts w:ascii="Calibri" w:eastAsia="Calibri" w:hAnsi="Calibri"/>
                          <w:color w:val="000000"/>
                          <w:spacing w:val="-1"/>
                          <w:sz w:val="25"/>
                        </w:rPr>
                        <w:tab/>
                      </w:r>
                    </w:p>
                    <w:p w14:paraId="267A394B" w14:textId="661FC8CF" w:rsidR="006A55FA" w:rsidRDefault="006A55FA">
                      <w:pPr>
                        <w:tabs>
                          <w:tab w:val="left" w:pos="8784"/>
                        </w:tabs>
                        <w:spacing w:before="46" w:line="247" w:lineRule="exact"/>
                        <w:textAlignment w:val="baseline"/>
                        <w:rPr>
                          <w:rFonts w:ascii="Calibri" w:eastAsia="Calibri" w:hAnsi="Calibri"/>
                          <w:color w:val="000000"/>
                          <w:spacing w:val="1"/>
                          <w:sz w:val="25"/>
                        </w:rPr>
                      </w:pPr>
                      <w:r>
                        <w:rPr>
                          <w:rFonts w:ascii="Calibri" w:eastAsia="Calibri" w:hAnsi="Calibri"/>
                          <w:color w:val="000000"/>
                          <w:spacing w:val="1"/>
                          <w:sz w:val="25"/>
                        </w:rPr>
                        <w:t xml:space="preserve">puppy to 100 </w:t>
                      </w:r>
                      <w:r>
                        <w:rPr>
                          <w:rFonts w:ascii="Calibri" w:eastAsia="Calibri" w:hAnsi="Calibri"/>
                          <w:i/>
                          <w:color w:val="000000"/>
                          <w:spacing w:val="1"/>
                          <w:sz w:val="24"/>
                        </w:rPr>
                        <w:t xml:space="preserve">different </w:t>
                      </w:r>
                      <w:r>
                        <w:rPr>
                          <w:rFonts w:ascii="Calibri" w:eastAsia="Calibri" w:hAnsi="Calibri"/>
                          <w:color w:val="000000"/>
                          <w:spacing w:val="1"/>
                          <w:sz w:val="25"/>
                        </w:rPr>
                        <w:t>people before he is</w:t>
                      </w:r>
                      <w:r w:rsidR="00AB0AB8">
                        <w:rPr>
                          <w:rFonts w:ascii="Calibri" w:eastAsia="Calibri" w:hAnsi="Calibri"/>
                          <w:color w:val="000000"/>
                          <w:spacing w:val="1"/>
                          <w:sz w:val="25"/>
                        </w:rPr>
                        <w:t xml:space="preserve"> 16</w:t>
                      </w:r>
                      <w:r>
                        <w:rPr>
                          <w:rFonts w:ascii="Calibri" w:eastAsia="Calibri" w:hAnsi="Calibri"/>
                          <w:color w:val="000000"/>
                          <w:spacing w:val="1"/>
                          <w:sz w:val="25"/>
                        </w:rPr>
                        <w:tab/>
                      </w:r>
                    </w:p>
                    <w:p w14:paraId="39F4B874" w14:textId="77777777" w:rsidR="006A55FA" w:rsidRDefault="006A55FA">
                      <w:pPr>
                        <w:spacing w:before="45" w:line="248" w:lineRule="exact"/>
                        <w:textAlignment w:val="baseline"/>
                        <w:rPr>
                          <w:rFonts w:ascii="Calibri" w:eastAsia="Calibri" w:hAnsi="Calibri"/>
                          <w:color w:val="000000"/>
                          <w:spacing w:val="-4"/>
                          <w:sz w:val="25"/>
                        </w:rPr>
                      </w:pPr>
                      <w:r>
                        <w:rPr>
                          <w:rFonts w:ascii="Calibri" w:eastAsia="Calibri" w:hAnsi="Calibri"/>
                          <w:color w:val="000000"/>
                          <w:spacing w:val="-4"/>
                          <w:sz w:val="25"/>
                        </w:rPr>
                        <w:t>weeks old. Young people and old people, tall</w:t>
                      </w:r>
                    </w:p>
                    <w:p w14:paraId="7C551B8B" w14:textId="77777777" w:rsidR="006A55FA" w:rsidRDefault="006A55FA">
                      <w:pPr>
                        <w:spacing w:before="45" w:line="247" w:lineRule="exact"/>
                        <w:textAlignment w:val="baseline"/>
                        <w:rPr>
                          <w:rFonts w:ascii="Calibri" w:eastAsia="Calibri" w:hAnsi="Calibri"/>
                          <w:color w:val="000000"/>
                          <w:spacing w:val="-4"/>
                          <w:sz w:val="25"/>
                        </w:rPr>
                      </w:pPr>
                      <w:r>
                        <w:rPr>
                          <w:rFonts w:ascii="Calibri" w:eastAsia="Calibri" w:hAnsi="Calibri"/>
                          <w:color w:val="000000"/>
                          <w:spacing w:val="-4"/>
                          <w:sz w:val="25"/>
                        </w:rPr>
                        <w:t>people and short people. Different races,</w:t>
                      </w:r>
                    </w:p>
                    <w:p w14:paraId="680EA8CB" w14:textId="77777777" w:rsidR="006A55FA" w:rsidRDefault="006A55FA">
                      <w:pPr>
                        <w:spacing w:before="46" w:line="247" w:lineRule="exact"/>
                        <w:textAlignment w:val="baseline"/>
                        <w:rPr>
                          <w:rFonts w:ascii="Calibri" w:eastAsia="Calibri" w:hAnsi="Calibri"/>
                          <w:color w:val="000000"/>
                          <w:spacing w:val="-4"/>
                          <w:sz w:val="25"/>
                        </w:rPr>
                      </w:pPr>
                      <w:r>
                        <w:rPr>
                          <w:rFonts w:ascii="Calibri" w:eastAsia="Calibri" w:hAnsi="Calibri"/>
                          <w:color w:val="000000"/>
                          <w:spacing w:val="-4"/>
                          <w:sz w:val="25"/>
                        </w:rPr>
                        <w:t>religions and yes, even political persuasions.</w:t>
                      </w:r>
                    </w:p>
                    <w:p w14:paraId="156E52FC" w14:textId="77777777" w:rsidR="006A55FA" w:rsidRDefault="006A55FA">
                      <w:pPr>
                        <w:spacing w:before="46" w:line="247" w:lineRule="exact"/>
                        <w:textAlignment w:val="baseline"/>
                        <w:rPr>
                          <w:rFonts w:ascii="Calibri" w:eastAsia="Calibri" w:hAnsi="Calibri"/>
                          <w:color w:val="000000"/>
                          <w:spacing w:val="-5"/>
                          <w:sz w:val="25"/>
                        </w:rPr>
                      </w:pPr>
                      <w:r>
                        <w:rPr>
                          <w:rFonts w:ascii="Calibri" w:eastAsia="Calibri" w:hAnsi="Calibri"/>
                          <w:color w:val="000000"/>
                          <w:spacing w:val="-5"/>
                          <w:sz w:val="25"/>
                        </w:rPr>
                        <w:t>People in uniform, too!</w:t>
                      </w:r>
                    </w:p>
                    <w:p w14:paraId="44723BDA" w14:textId="77777777" w:rsidR="006A55FA" w:rsidRDefault="006A55FA">
                      <w:pPr>
                        <w:spacing w:before="119" w:line="293" w:lineRule="exact"/>
                        <w:ind w:right="360"/>
                        <w:textAlignment w:val="baseline"/>
                        <w:rPr>
                          <w:rFonts w:ascii="Calibri" w:eastAsia="Calibri" w:hAnsi="Calibri"/>
                          <w:color w:val="000000"/>
                          <w:spacing w:val="-4"/>
                          <w:sz w:val="25"/>
                        </w:rPr>
                      </w:pPr>
                      <w:r>
                        <w:rPr>
                          <w:rFonts w:ascii="Calibri" w:eastAsia="Calibri" w:hAnsi="Calibri"/>
                          <w:color w:val="000000"/>
                          <w:spacing w:val="-4"/>
                          <w:sz w:val="25"/>
                        </w:rPr>
                        <w:t xml:space="preserve">Then fill your plan in with things as basic as long car rides, eating in his crate and in different environments, complete </w:t>
                      </w:r>
                      <w:proofErr w:type="spellStart"/>
                      <w:r>
                        <w:rPr>
                          <w:rFonts w:ascii="Calibri" w:eastAsia="Calibri" w:hAnsi="Calibri"/>
                          <w:color w:val="000000"/>
                          <w:spacing w:val="-4"/>
                          <w:sz w:val="25"/>
                        </w:rPr>
                        <w:t>groomings</w:t>
                      </w:r>
                      <w:proofErr w:type="spellEnd"/>
                      <w:r>
                        <w:rPr>
                          <w:rFonts w:ascii="Calibri" w:eastAsia="Calibri" w:hAnsi="Calibri"/>
                          <w:color w:val="000000"/>
                          <w:spacing w:val="-4"/>
                          <w:sz w:val="25"/>
                        </w:rPr>
                        <w:t xml:space="preserve"> appropriate for his coat, and overnight trips to friends’ homes or hotels. Your pup should ride in elevators, see and hear traffic, visit the city and the country. He should see, if not meet, cows and horses, cats, rabbits and birds.</w:t>
                      </w:r>
                    </w:p>
                    <w:p w14:paraId="6D6EFDC6" w14:textId="77777777" w:rsidR="006A55FA" w:rsidRDefault="006A55FA">
                      <w:pPr>
                        <w:spacing w:before="119" w:line="293" w:lineRule="exact"/>
                        <w:textAlignment w:val="baseline"/>
                        <w:rPr>
                          <w:rFonts w:ascii="Calibri" w:eastAsia="Calibri" w:hAnsi="Calibri"/>
                          <w:color w:val="000000"/>
                          <w:spacing w:val="-4"/>
                          <w:sz w:val="25"/>
                        </w:rPr>
                      </w:pPr>
                      <w:r>
                        <w:rPr>
                          <w:rFonts w:ascii="Calibri" w:eastAsia="Calibri" w:hAnsi="Calibri"/>
                          <w:color w:val="000000"/>
                          <w:spacing w:val="-4"/>
                          <w:sz w:val="25"/>
                        </w:rPr>
                        <w:t>You may find the local businesses welcome your puppy but be sure to take clean up material and keep your puppy under control. If he is overtired or worried and starts barking or bothering people, it’s time to go home. In our hometowns, banks, home improvement stores, and garden centers allow puppies to come inside. We also ask senior centers, day cares and childcare facilities if they would like some puppy time.</w:t>
                      </w:r>
                    </w:p>
                    <w:p w14:paraId="560A7E21"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If you compete with your dogs, it should include weekends at shows, trials and/or hunt tests where he will see large crowds, spend long periods in his crate or exercise pen, and experience the sights and sounds of a dog </w:t>
                      </w:r>
                      <w:proofErr w:type="gramStart"/>
                      <w:r>
                        <w:rPr>
                          <w:rFonts w:ascii="Calibri" w:eastAsia="Calibri" w:hAnsi="Calibri"/>
                          <w:color w:val="000000"/>
                          <w:spacing w:val="-4"/>
                          <w:sz w:val="25"/>
                        </w:rPr>
                        <w:t>competitions</w:t>
                      </w:r>
                      <w:proofErr w:type="gramEnd"/>
                      <w:r>
                        <w:rPr>
                          <w:rFonts w:ascii="Calibri" w:eastAsia="Calibri" w:hAnsi="Calibri"/>
                          <w:color w:val="000000"/>
                          <w:spacing w:val="-4"/>
                          <w:sz w:val="25"/>
                        </w:rPr>
                        <w:t>. If you hunt your dogs, your plan should include early wakeups and periods in a car and blind. If you do therapy work, your plan should include trips to facilities where your pup will see the sights and meet the people that he eventually will be serving.</w:t>
                      </w:r>
                    </w:p>
                    <w:p w14:paraId="6B9592B9" w14:textId="77777777" w:rsidR="006A55FA" w:rsidRDefault="006A55FA">
                      <w:pPr>
                        <w:spacing w:before="123" w:line="293" w:lineRule="exact"/>
                        <w:textAlignment w:val="baseline"/>
                        <w:rPr>
                          <w:rFonts w:ascii="Calibri" w:eastAsia="Calibri" w:hAnsi="Calibri"/>
                          <w:color w:val="000000"/>
                          <w:spacing w:val="-3"/>
                          <w:sz w:val="25"/>
                        </w:rPr>
                      </w:pPr>
                      <w:r>
                        <w:rPr>
                          <w:rFonts w:ascii="Calibri" w:eastAsia="Calibri" w:hAnsi="Calibri"/>
                          <w:color w:val="000000"/>
                          <w:spacing w:val="-3"/>
                          <w:sz w:val="25"/>
                        </w:rPr>
                        <w:t>In addition, you should include in your plan the many specific activities that your dog will do as an adult. If you compete in obedience, it will be puppy versions of all of the exercises through Utility. If you compete in agility, it will include doing all of the agility equipment, even if the heights are quite low. If you hunt or run hunt tests, you should ensure your pup experiences quartering fields, tons of swimming, regular time with a variety of game birds, a lot of experience with gun shots, boats and bird calls, and time with other dogs and hunters. If you compete in tracking, your puppy should be regularly running tracks, both field and urban. If you plan to show in breed, your puppy should be stacked on the grooming table regularly. He should also be introduced to the blow dryer, clippers and other grooming tools.</w:t>
                      </w:r>
                    </w:p>
                  </w:txbxContent>
                </v:textbox>
                <w10:wrap type="square" anchorx="page" anchory="page"/>
              </v:shape>
            </w:pict>
          </mc:Fallback>
        </mc:AlternateContent>
      </w:r>
      <w:r>
        <w:rPr>
          <w:noProof/>
        </w:rPr>
        <mc:AlternateContent>
          <mc:Choice Requires="wps">
            <w:drawing>
              <wp:anchor distT="0" distB="0" distL="0" distR="0" simplePos="0" relativeHeight="251868160" behindDoc="1" locked="0" layoutInCell="1" allowOverlap="1" wp14:anchorId="392E39F8">
                <wp:simplePos x="0" y="0"/>
                <wp:positionH relativeFrom="page">
                  <wp:posOffset>3825240</wp:posOffset>
                </wp:positionH>
                <wp:positionV relativeFrom="page">
                  <wp:posOffset>1435735</wp:posOffset>
                </wp:positionV>
                <wp:extent cx="2612390" cy="2557145"/>
                <wp:effectExtent l="0" t="0" r="3810" b="8255"/>
                <wp:wrapNone/>
                <wp:docPr id="15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2390" cy="255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CB488" w14:textId="77777777" w:rsidR="006A55FA" w:rsidRDefault="006A55FA" w:rsidP="00AB0AB8">
                            <w:pPr>
                              <w:jc w:val="right"/>
                              <w:textAlignment w:val="baseline"/>
                            </w:pPr>
                            <w:r>
                              <w:rPr>
                                <w:noProof/>
                              </w:rPr>
                              <w:drawing>
                                <wp:inline distT="0" distB="0" distL="0" distR="0" wp14:anchorId="1885EFB5" wp14:editId="6E41679B">
                                  <wp:extent cx="2368550" cy="2326640"/>
                                  <wp:effectExtent l="0" t="0" r="6350" b="0"/>
                                  <wp:docPr id="1463" name="Picture"/>
                                  <wp:cNvGraphicFramePr/>
                                  <a:graphic xmlns:a="http://schemas.openxmlformats.org/drawingml/2006/main">
                                    <a:graphicData uri="http://schemas.openxmlformats.org/drawingml/2006/picture">
                                      <pic:pic xmlns:pic="http://schemas.openxmlformats.org/drawingml/2006/picture">
                                        <pic:nvPicPr>
                                          <pic:cNvPr id="101" name="Picture"/>
                                          <pic:cNvPicPr preferRelativeResize="0"/>
                                        </pic:nvPicPr>
                                        <pic:blipFill>
                                          <a:blip r:embed="rId269"/>
                                          <a:stretch>
                                            <a:fillRect/>
                                          </a:stretch>
                                        </pic:blipFill>
                                        <pic:spPr>
                                          <a:xfrm>
                                            <a:off x="0" y="0"/>
                                            <a:ext cx="2368550" cy="23266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E39F8" id="Text Box 225" o:spid="_x0000_s1151" type="#_x0000_t202" style="position:absolute;margin-left:301.2pt;margin-top:113.05pt;width:205.7pt;height:201.35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" filled="f" stroked="f">
                <v:path arrowok="t"/>
                <v:textbox inset="0,0,0,0">
                  <w:txbxContent>
                    <w:p w14:paraId="4AFCB488" w14:textId="77777777" w:rsidR="006A55FA" w:rsidRDefault="006A55FA" w:rsidP="00AB0AB8">
                      <w:pPr>
                        <w:jc w:val="right"/>
                        <w:textAlignment w:val="baseline"/>
                      </w:pPr>
                      <w:r>
                        <w:rPr>
                          <w:noProof/>
                        </w:rPr>
                        <w:drawing>
                          <wp:inline distT="0" distB="0" distL="0" distR="0" wp14:anchorId="1885EFB5" wp14:editId="6E41679B">
                            <wp:extent cx="2368550" cy="2326640"/>
                            <wp:effectExtent l="0" t="0" r="6350" b="0"/>
                            <wp:docPr id="1463" name="Picture"/>
                            <wp:cNvGraphicFramePr/>
                            <a:graphic xmlns:a="http://schemas.openxmlformats.org/drawingml/2006/main">
                              <a:graphicData uri="http://schemas.openxmlformats.org/drawingml/2006/picture">
                                <pic:pic xmlns:pic="http://schemas.openxmlformats.org/drawingml/2006/picture">
                                  <pic:nvPicPr>
                                    <pic:cNvPr id="101" name="Picture"/>
                                    <pic:cNvPicPr preferRelativeResize="0"/>
                                  </pic:nvPicPr>
                                  <pic:blipFill>
                                    <a:blip r:embed="rId269"/>
                                    <a:stretch>
                                      <a:fillRect/>
                                    </a:stretch>
                                  </pic:blipFill>
                                  <pic:spPr>
                                    <a:xfrm>
                                      <a:off x="0" y="0"/>
                                      <a:ext cx="2368550" cy="2326640"/>
                                    </a:xfrm>
                                    <a:prstGeom prst="rect">
                                      <a:avLst/>
                                    </a:prstGeom>
                                  </pic:spPr>
                                </pic:pic>
                              </a:graphicData>
                            </a:graphic>
                          </wp:inline>
                        </w:drawing>
                      </w:r>
                    </w:p>
                  </w:txbxContent>
                </v:textbox>
                <w10:wrap anchorx="page" anchory="page"/>
              </v:shape>
            </w:pict>
          </mc:Fallback>
        </mc:AlternateContent>
      </w:r>
    </w:p>
    <w:p w14:paraId="4DBBA179" w14:textId="77777777" w:rsidR="00A372BD" w:rsidRDefault="00A372BD">
      <w:pPr>
        <w:sectPr w:rsidR="00A372BD">
          <w:pgSz w:w="12240" w:h="15840"/>
          <w:pgMar w:top="452" w:right="1457" w:bottom="454" w:left="1368" w:header="0" w:footer="550" w:gutter="0"/>
          <w:cols w:space="720"/>
        </w:sectPr>
      </w:pPr>
    </w:p>
    <w:p w14:paraId="322E70A1" w14:textId="7B1A216C"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70208" behindDoc="1" locked="0" layoutInCell="1" allowOverlap="1" wp14:anchorId="46A3A516">
                <wp:simplePos x="0" y="0"/>
                <wp:positionH relativeFrom="page">
                  <wp:posOffset>853440</wp:posOffset>
                </wp:positionH>
                <wp:positionV relativeFrom="page">
                  <wp:posOffset>3258185</wp:posOffset>
                </wp:positionV>
                <wp:extent cx="5994400" cy="6129020"/>
                <wp:effectExtent l="0" t="0" r="0" b="5080"/>
                <wp:wrapSquare wrapText="bothSides"/>
                <wp:docPr id="15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612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6872A" w14:textId="77777777" w:rsidR="006A55FA" w:rsidRDefault="006A55FA">
                            <w:pPr>
                              <w:spacing w:line="292" w:lineRule="exact"/>
                              <w:ind w:left="72" w:right="216"/>
                              <w:textAlignment w:val="baseline"/>
                              <w:rPr>
                                <w:rFonts w:ascii="Calibri" w:eastAsia="Calibri" w:hAnsi="Calibri"/>
                                <w:color w:val="000000"/>
                                <w:spacing w:val="-5"/>
                                <w:sz w:val="25"/>
                              </w:rPr>
                            </w:pPr>
                            <w:r>
                              <w:rPr>
                                <w:rFonts w:ascii="Calibri" w:eastAsia="Calibri" w:hAnsi="Calibri"/>
                                <w:color w:val="000000"/>
                                <w:spacing w:val="-5"/>
                                <w:sz w:val="25"/>
                              </w:rPr>
                              <w:t>As you develop your plan, provide opportunities for repeated experiences in these events but don’t worry about doing them over and over. During the Sensitive Period, small experiences have long-term, even lifelong, impacts. This is particularly true if the pup has positive (or negative) emotions associated with that experience. However, your pup should do things</w:t>
                            </w:r>
                          </w:p>
                          <w:p w14:paraId="135C36EB" w14:textId="77777777" w:rsidR="006A55FA" w:rsidRDefault="006A55FA">
                            <w:pPr>
                              <w:tabs>
                                <w:tab w:val="left" w:leader="underscore" w:pos="5976"/>
                              </w:tabs>
                              <w:spacing w:line="293" w:lineRule="exact"/>
                              <w:ind w:left="72" w:right="216"/>
                              <w:textAlignment w:val="baseline"/>
                              <w:rPr>
                                <w:rFonts w:ascii="Calibri" w:eastAsia="Calibri" w:hAnsi="Calibri"/>
                                <w:color w:val="000000"/>
                                <w:sz w:val="25"/>
                              </w:rPr>
                            </w:pPr>
                            <w:r>
                              <w:rPr>
                                <w:rFonts w:ascii="Calibri" w:eastAsia="Calibri" w:hAnsi="Calibri"/>
                                <w:color w:val="000000"/>
                                <w:sz w:val="25"/>
                              </w:rPr>
                              <w:t>enough that at four months he knows he is a</w:t>
                            </w:r>
                            <w:r>
                              <w:rPr>
                                <w:rFonts w:ascii="Calibri" w:eastAsia="Calibri" w:hAnsi="Calibri"/>
                                <w:color w:val="000000"/>
                                <w:sz w:val="25"/>
                              </w:rPr>
                              <w:tab/>
                              <w:t>Dog; your plan will enable him to fill in the blank with Hunting, Obedience, Tracking, Agility, Therapy, Conformation and/or Companion Dog.</w:t>
                            </w:r>
                          </w:p>
                          <w:p w14:paraId="53B394FC" w14:textId="77777777" w:rsidR="006A55FA" w:rsidRDefault="006A55FA">
                            <w:pPr>
                              <w:spacing w:before="119" w:line="293" w:lineRule="exact"/>
                              <w:ind w:left="72"/>
                              <w:textAlignment w:val="baseline"/>
                              <w:rPr>
                                <w:rFonts w:ascii="Calibri" w:eastAsia="Calibri" w:hAnsi="Calibri"/>
                                <w:b/>
                                <w:i/>
                                <w:color w:val="006FC0"/>
                                <w:spacing w:val="-3"/>
                                <w:sz w:val="24"/>
                              </w:rPr>
                            </w:pPr>
                            <w:r>
                              <w:rPr>
                                <w:rFonts w:ascii="Calibri" w:eastAsia="Calibri" w:hAnsi="Calibri"/>
                                <w:b/>
                                <w:i/>
                                <w:color w:val="006FC0"/>
                                <w:spacing w:val="-3"/>
                                <w:sz w:val="24"/>
                              </w:rPr>
                              <w:t>Socializing with dogs.</w:t>
                            </w:r>
                            <w:r>
                              <w:rPr>
                                <w:rFonts w:ascii="Calibri" w:eastAsia="Calibri" w:hAnsi="Calibri"/>
                                <w:color w:val="000000"/>
                                <w:spacing w:val="-3"/>
                                <w:sz w:val="25"/>
                              </w:rPr>
                              <w:t xml:space="preserve"> While doing all of this, you will also seek out healthy, friendly, stable dogs with which your pup can socialize. You do need to balance the risk of disease with socialization but the American College of Veterinary Behaviorists’ position paper states that it is more important for puppies to be socialized prior to 16 weeks than to be protected from the slight risk of disease. For more information on vaccination protocols and titers, download our free eBook, Canine Nomographs at</w:t>
                            </w:r>
                            <w:r>
                              <w:rPr>
                                <w:rFonts w:ascii="Calibri" w:eastAsia="Calibri" w:hAnsi="Calibri"/>
                                <w:color w:val="0000FF"/>
                                <w:spacing w:val="-3"/>
                                <w:sz w:val="24"/>
                                <w:u w:val="single"/>
                              </w:rPr>
                              <w:t xml:space="preserve"> </w:t>
                            </w:r>
                            <w:hyperlink r:id="rId270">
                              <w:r>
                                <w:rPr>
                                  <w:rFonts w:ascii="Calibri" w:eastAsia="Calibri" w:hAnsi="Calibri"/>
                                  <w:color w:val="0000FF"/>
                                  <w:spacing w:val="-3"/>
                                  <w:sz w:val="24"/>
                                  <w:u w:val="single"/>
                                </w:rPr>
                                <w:t>http://www.avidog.com/canine-nomographs-ebook/</w:t>
                              </w:r>
                            </w:hyperlink>
                            <w:r>
                              <w:rPr>
                                <w:rFonts w:ascii="Calibri" w:eastAsia="Calibri" w:hAnsi="Calibri"/>
                                <w:color w:val="0000FF"/>
                                <w:spacing w:val="-3"/>
                                <w:sz w:val="25"/>
                                <w:u w:val="single"/>
                              </w:rPr>
                              <w:t>.</w:t>
                            </w:r>
                            <w:r>
                              <w:rPr>
                                <w:rFonts w:ascii="Calibri" w:eastAsia="Calibri" w:hAnsi="Calibri"/>
                                <w:color w:val="0000FF"/>
                                <w:spacing w:val="-3"/>
                                <w:sz w:val="25"/>
                              </w:rPr>
                              <w:t xml:space="preserve"> </w:t>
                            </w:r>
                          </w:p>
                          <w:p w14:paraId="2B67698E" w14:textId="77777777" w:rsidR="006A55FA" w:rsidRDefault="006A55FA">
                            <w:pPr>
                              <w:spacing w:before="123" w:line="293" w:lineRule="exact"/>
                              <w:ind w:left="72"/>
                              <w:textAlignment w:val="baseline"/>
                              <w:rPr>
                                <w:rFonts w:ascii="Calibri" w:eastAsia="Calibri" w:hAnsi="Calibri"/>
                                <w:color w:val="000000"/>
                                <w:spacing w:val="-4"/>
                                <w:sz w:val="25"/>
                              </w:rPr>
                            </w:pPr>
                            <w:r>
                              <w:rPr>
                                <w:rFonts w:ascii="Calibri" w:eastAsia="Calibri" w:hAnsi="Calibri"/>
                                <w:color w:val="000000"/>
                                <w:spacing w:val="-4"/>
                                <w:sz w:val="25"/>
                              </w:rPr>
                              <w:t>Use your good sense to select healthy, friendly, vaccinated playmates but get your pup out as much as you can. He should meet a variety of breeds so that he understands that dogs come in different colors and sizes, with prick ears and floppy ears, with tails and without tails. He must meet dogs that are not members of his pack so he learns how to politely greet and interact with strangers. Most Puppy Kindergarten classes are an excellent place for pups to meet other puppies but look for adult dogs as well for your pup to play with. Research has shown a very low risk of disease from these classes so give them a try.</w:t>
                            </w:r>
                          </w:p>
                          <w:p w14:paraId="3949368A" w14:textId="77777777" w:rsidR="006A55FA" w:rsidRDefault="006A55FA">
                            <w:pPr>
                              <w:spacing w:before="119" w:line="293" w:lineRule="exact"/>
                              <w:ind w:left="72" w:right="216"/>
                              <w:textAlignment w:val="baseline"/>
                              <w:rPr>
                                <w:rFonts w:ascii="Calibri" w:eastAsia="Calibri" w:hAnsi="Calibri"/>
                                <w:color w:val="000000"/>
                                <w:spacing w:val="-4"/>
                                <w:sz w:val="25"/>
                              </w:rPr>
                            </w:pPr>
                            <w:r>
                              <w:rPr>
                                <w:rFonts w:ascii="Calibri" w:eastAsia="Calibri" w:hAnsi="Calibri"/>
                                <w:color w:val="000000"/>
                                <w:spacing w:val="-4"/>
                                <w:sz w:val="25"/>
                              </w:rPr>
                              <w:t>Finally, look for every possible place to take your puppy — towns, cities, beaches, schools, training buildings, sidewalk cafés, show sites, farms, stables, stores, and so on. You want your pup to see the world and all of its exciting components. We will have given your pup a good foundation in rural places but you will be responsible for introducing him to cars, busses, city streets, elevators, and anything else you can think of.</w:t>
                            </w:r>
                          </w:p>
                          <w:p w14:paraId="48BE30B0" w14:textId="77777777" w:rsidR="006A55FA" w:rsidRDefault="006A55FA">
                            <w:pPr>
                              <w:spacing w:before="166" w:line="247" w:lineRule="exact"/>
                              <w:ind w:left="72"/>
                              <w:textAlignment w:val="baseline"/>
                              <w:rPr>
                                <w:rFonts w:ascii="Calibri" w:eastAsia="Calibri" w:hAnsi="Calibri"/>
                                <w:b/>
                                <w:i/>
                                <w:color w:val="006FC0"/>
                                <w:spacing w:val="-2"/>
                                <w:sz w:val="24"/>
                              </w:rPr>
                            </w:pPr>
                            <w:r>
                              <w:rPr>
                                <w:rFonts w:ascii="Calibri" w:eastAsia="Calibri" w:hAnsi="Calibri"/>
                                <w:b/>
                                <w:i/>
                                <w:color w:val="006FC0"/>
                                <w:spacing w:val="-2"/>
                                <w:sz w:val="24"/>
                              </w:rPr>
                              <w:t>Places to avoid.</w:t>
                            </w:r>
                            <w:r>
                              <w:rPr>
                                <w:rFonts w:ascii="Calibri" w:eastAsia="Calibri" w:hAnsi="Calibri"/>
                                <w:color w:val="000000"/>
                                <w:spacing w:val="-2"/>
                                <w:sz w:val="25"/>
                              </w:rPr>
                              <w:t xml:space="preserve"> A few places to avoid or be cautious of:</w:t>
                            </w:r>
                          </w:p>
                          <w:p w14:paraId="435EA0A3" w14:textId="77777777" w:rsidR="006A55FA" w:rsidRDefault="006A55FA">
                            <w:pPr>
                              <w:numPr>
                                <w:ilvl w:val="0"/>
                                <w:numId w:val="7"/>
                              </w:numPr>
                              <w:tabs>
                                <w:tab w:val="clear" w:pos="288"/>
                                <w:tab w:val="left" w:pos="792"/>
                              </w:tabs>
                              <w:spacing w:before="119" w:line="293" w:lineRule="exact"/>
                              <w:ind w:left="792" w:right="72" w:hanging="288"/>
                              <w:textAlignment w:val="baseline"/>
                              <w:rPr>
                                <w:rFonts w:ascii="Calibri" w:eastAsia="Calibri" w:hAnsi="Calibri"/>
                                <w:color w:val="000000"/>
                                <w:spacing w:val="-5"/>
                                <w:sz w:val="25"/>
                              </w:rPr>
                            </w:pPr>
                            <w:r>
                              <w:rPr>
                                <w:rFonts w:ascii="Calibri" w:eastAsia="Calibri" w:hAnsi="Calibri"/>
                                <w:color w:val="000000"/>
                                <w:spacing w:val="-5"/>
                                <w:sz w:val="25"/>
                              </w:rPr>
                              <w:t>Take your pup to your veterinarians frequently, if only to weigh him and have the office staff give him lots of treats, but carry him in the clinic and never put him down outside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3A516" id="Text Box 224" o:spid="_x0000_s1152" type="#_x0000_t202" style="position:absolute;margin-left:67.2pt;margin-top:256.55pt;width:472pt;height:482.6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" filled="f" stroked="f">
                <v:path arrowok="t"/>
                <v:textbox inset="0,0,0,0">
                  <w:txbxContent>
                    <w:p w14:paraId="5766872A" w14:textId="77777777" w:rsidR="006A55FA" w:rsidRDefault="006A55FA">
                      <w:pPr>
                        <w:spacing w:line="292" w:lineRule="exact"/>
                        <w:ind w:left="72" w:right="216"/>
                        <w:textAlignment w:val="baseline"/>
                        <w:rPr>
                          <w:rFonts w:ascii="Calibri" w:eastAsia="Calibri" w:hAnsi="Calibri"/>
                          <w:color w:val="000000"/>
                          <w:spacing w:val="-5"/>
                          <w:sz w:val="25"/>
                        </w:rPr>
                      </w:pPr>
                      <w:r>
                        <w:rPr>
                          <w:rFonts w:ascii="Calibri" w:eastAsia="Calibri" w:hAnsi="Calibri"/>
                          <w:color w:val="000000"/>
                          <w:spacing w:val="-5"/>
                          <w:sz w:val="25"/>
                        </w:rPr>
                        <w:t>As you develop your plan, provide opportunities for repeated experiences in these events but don’t worry about doing them over and over. During the Sensitive Period, small experiences have long-term, even lifelong, impacts. This is particularly true if the pup has positive (or negative) emotions associated with that experience. However, your pup should do things</w:t>
                      </w:r>
                    </w:p>
                    <w:p w14:paraId="135C36EB" w14:textId="77777777" w:rsidR="006A55FA" w:rsidRDefault="006A55FA">
                      <w:pPr>
                        <w:tabs>
                          <w:tab w:val="left" w:leader="underscore" w:pos="5976"/>
                        </w:tabs>
                        <w:spacing w:line="293" w:lineRule="exact"/>
                        <w:ind w:left="72" w:right="216"/>
                        <w:textAlignment w:val="baseline"/>
                        <w:rPr>
                          <w:rFonts w:ascii="Calibri" w:eastAsia="Calibri" w:hAnsi="Calibri"/>
                          <w:color w:val="000000"/>
                          <w:sz w:val="25"/>
                        </w:rPr>
                      </w:pPr>
                      <w:r>
                        <w:rPr>
                          <w:rFonts w:ascii="Calibri" w:eastAsia="Calibri" w:hAnsi="Calibri"/>
                          <w:color w:val="000000"/>
                          <w:sz w:val="25"/>
                        </w:rPr>
                        <w:t>enough that at four months he knows he is a</w:t>
                      </w:r>
                      <w:r>
                        <w:rPr>
                          <w:rFonts w:ascii="Calibri" w:eastAsia="Calibri" w:hAnsi="Calibri"/>
                          <w:color w:val="000000"/>
                          <w:sz w:val="25"/>
                        </w:rPr>
                        <w:tab/>
                        <w:t>Dog; your plan will enable him to fill in the blank with Hunting, Obedience, Tracking, Agility, Therapy, Conformation and/or Companion Dog.</w:t>
                      </w:r>
                    </w:p>
                    <w:p w14:paraId="53B394FC" w14:textId="77777777" w:rsidR="006A55FA" w:rsidRDefault="006A55FA">
                      <w:pPr>
                        <w:spacing w:before="119" w:line="293" w:lineRule="exact"/>
                        <w:ind w:left="72"/>
                        <w:textAlignment w:val="baseline"/>
                        <w:rPr>
                          <w:rFonts w:ascii="Calibri" w:eastAsia="Calibri" w:hAnsi="Calibri"/>
                          <w:b/>
                          <w:i/>
                          <w:color w:val="006FC0"/>
                          <w:spacing w:val="-3"/>
                          <w:sz w:val="24"/>
                        </w:rPr>
                      </w:pPr>
                      <w:r>
                        <w:rPr>
                          <w:rFonts w:ascii="Calibri" w:eastAsia="Calibri" w:hAnsi="Calibri"/>
                          <w:b/>
                          <w:i/>
                          <w:color w:val="006FC0"/>
                          <w:spacing w:val="-3"/>
                          <w:sz w:val="24"/>
                        </w:rPr>
                        <w:t>Socializing with dogs.</w:t>
                      </w:r>
                      <w:r>
                        <w:rPr>
                          <w:rFonts w:ascii="Calibri" w:eastAsia="Calibri" w:hAnsi="Calibri"/>
                          <w:color w:val="000000"/>
                          <w:spacing w:val="-3"/>
                          <w:sz w:val="25"/>
                        </w:rPr>
                        <w:t xml:space="preserve"> While doing all of this, you will also seek out healthy, friendly, stable dogs with which your pup can socialize. You do need to balance the risk of disease with socialization but the American College of Veterinary Behaviorists’ position paper states that it is more important for puppies to be socialized prior to 16 weeks than to be protected from the slight risk of disease. For more information on vaccination protocols and titers, download our free eBook, Canine Nomographs at</w:t>
                      </w:r>
                      <w:r>
                        <w:rPr>
                          <w:rFonts w:ascii="Calibri" w:eastAsia="Calibri" w:hAnsi="Calibri"/>
                          <w:color w:val="0000FF"/>
                          <w:spacing w:val="-3"/>
                          <w:sz w:val="24"/>
                          <w:u w:val="single"/>
                        </w:rPr>
                        <w:t xml:space="preserve"> </w:t>
                      </w:r>
                      <w:hyperlink r:id="rId271">
                        <w:r>
                          <w:rPr>
                            <w:rFonts w:ascii="Calibri" w:eastAsia="Calibri" w:hAnsi="Calibri"/>
                            <w:color w:val="0000FF"/>
                            <w:spacing w:val="-3"/>
                            <w:sz w:val="24"/>
                            <w:u w:val="single"/>
                          </w:rPr>
                          <w:t>http://www.avidog.com/canine-nomographs-ebook/</w:t>
                        </w:r>
                      </w:hyperlink>
                      <w:r>
                        <w:rPr>
                          <w:rFonts w:ascii="Calibri" w:eastAsia="Calibri" w:hAnsi="Calibri"/>
                          <w:color w:val="0000FF"/>
                          <w:spacing w:val="-3"/>
                          <w:sz w:val="25"/>
                          <w:u w:val="single"/>
                        </w:rPr>
                        <w:t>.</w:t>
                      </w:r>
                      <w:r>
                        <w:rPr>
                          <w:rFonts w:ascii="Calibri" w:eastAsia="Calibri" w:hAnsi="Calibri"/>
                          <w:color w:val="0000FF"/>
                          <w:spacing w:val="-3"/>
                          <w:sz w:val="25"/>
                        </w:rPr>
                        <w:t xml:space="preserve"> </w:t>
                      </w:r>
                    </w:p>
                    <w:p w14:paraId="2B67698E" w14:textId="77777777" w:rsidR="006A55FA" w:rsidRDefault="006A55FA">
                      <w:pPr>
                        <w:spacing w:before="123" w:line="293" w:lineRule="exact"/>
                        <w:ind w:left="72"/>
                        <w:textAlignment w:val="baseline"/>
                        <w:rPr>
                          <w:rFonts w:ascii="Calibri" w:eastAsia="Calibri" w:hAnsi="Calibri"/>
                          <w:color w:val="000000"/>
                          <w:spacing w:val="-4"/>
                          <w:sz w:val="25"/>
                        </w:rPr>
                      </w:pPr>
                      <w:r>
                        <w:rPr>
                          <w:rFonts w:ascii="Calibri" w:eastAsia="Calibri" w:hAnsi="Calibri"/>
                          <w:color w:val="000000"/>
                          <w:spacing w:val="-4"/>
                          <w:sz w:val="25"/>
                        </w:rPr>
                        <w:t>Use your good sense to select healthy, friendly, vaccinated playmates but get your pup out as much as you can. He should meet a variety of breeds so that he understands that dogs come in different colors and sizes, with prick ears and floppy ears, with tails and without tails. He must meet dogs that are not members of his pack so he learns how to politely greet and interact with strangers. Most Puppy Kindergarten classes are an excellent place for pups to meet other puppies but look for adult dogs as well for your pup to play with. Research has shown a very low risk of disease from these classes so give them a try.</w:t>
                      </w:r>
                    </w:p>
                    <w:p w14:paraId="3949368A" w14:textId="77777777" w:rsidR="006A55FA" w:rsidRDefault="006A55FA">
                      <w:pPr>
                        <w:spacing w:before="119" w:line="293" w:lineRule="exact"/>
                        <w:ind w:left="72" w:right="216"/>
                        <w:textAlignment w:val="baseline"/>
                        <w:rPr>
                          <w:rFonts w:ascii="Calibri" w:eastAsia="Calibri" w:hAnsi="Calibri"/>
                          <w:color w:val="000000"/>
                          <w:spacing w:val="-4"/>
                          <w:sz w:val="25"/>
                        </w:rPr>
                      </w:pPr>
                      <w:r>
                        <w:rPr>
                          <w:rFonts w:ascii="Calibri" w:eastAsia="Calibri" w:hAnsi="Calibri"/>
                          <w:color w:val="000000"/>
                          <w:spacing w:val="-4"/>
                          <w:sz w:val="25"/>
                        </w:rPr>
                        <w:t>Finally, look for every possible place to take your puppy — towns, cities, beaches, schools, training buildings, sidewalk cafés, show sites, farms, stables, stores, and so on. You want your pup to see the world and all of its exciting components. We will have given your pup a good foundation in rural places but you will be responsible for introducing him to cars, busses, city streets, elevators, and anything else you can think of.</w:t>
                      </w:r>
                    </w:p>
                    <w:p w14:paraId="48BE30B0" w14:textId="77777777" w:rsidR="006A55FA" w:rsidRDefault="006A55FA">
                      <w:pPr>
                        <w:spacing w:before="166" w:line="247" w:lineRule="exact"/>
                        <w:ind w:left="72"/>
                        <w:textAlignment w:val="baseline"/>
                        <w:rPr>
                          <w:rFonts w:ascii="Calibri" w:eastAsia="Calibri" w:hAnsi="Calibri"/>
                          <w:b/>
                          <w:i/>
                          <w:color w:val="006FC0"/>
                          <w:spacing w:val="-2"/>
                          <w:sz w:val="24"/>
                        </w:rPr>
                      </w:pPr>
                      <w:r>
                        <w:rPr>
                          <w:rFonts w:ascii="Calibri" w:eastAsia="Calibri" w:hAnsi="Calibri"/>
                          <w:b/>
                          <w:i/>
                          <w:color w:val="006FC0"/>
                          <w:spacing w:val="-2"/>
                          <w:sz w:val="24"/>
                        </w:rPr>
                        <w:t>Places to avoid.</w:t>
                      </w:r>
                      <w:r>
                        <w:rPr>
                          <w:rFonts w:ascii="Calibri" w:eastAsia="Calibri" w:hAnsi="Calibri"/>
                          <w:color w:val="000000"/>
                          <w:spacing w:val="-2"/>
                          <w:sz w:val="25"/>
                        </w:rPr>
                        <w:t xml:space="preserve"> A few places to avoid or be cautious of:</w:t>
                      </w:r>
                    </w:p>
                    <w:p w14:paraId="435EA0A3" w14:textId="77777777" w:rsidR="006A55FA" w:rsidRDefault="006A55FA">
                      <w:pPr>
                        <w:numPr>
                          <w:ilvl w:val="0"/>
                          <w:numId w:val="7"/>
                        </w:numPr>
                        <w:tabs>
                          <w:tab w:val="clear" w:pos="288"/>
                          <w:tab w:val="left" w:pos="792"/>
                        </w:tabs>
                        <w:spacing w:before="119" w:line="293" w:lineRule="exact"/>
                        <w:ind w:left="792" w:right="72" w:hanging="288"/>
                        <w:textAlignment w:val="baseline"/>
                        <w:rPr>
                          <w:rFonts w:ascii="Calibri" w:eastAsia="Calibri" w:hAnsi="Calibri"/>
                          <w:color w:val="000000"/>
                          <w:spacing w:val="-5"/>
                          <w:sz w:val="25"/>
                        </w:rPr>
                      </w:pPr>
                      <w:r>
                        <w:rPr>
                          <w:rFonts w:ascii="Calibri" w:eastAsia="Calibri" w:hAnsi="Calibri"/>
                          <w:color w:val="000000"/>
                          <w:spacing w:val="-5"/>
                          <w:sz w:val="25"/>
                        </w:rPr>
                        <w:t>Take your pup to your veterinarians frequently, if only to weigh him and have the office staff give him lots of treats, but carry him in the clinic and never put him down outside</w:t>
                      </w:r>
                    </w:p>
                  </w:txbxContent>
                </v:textbox>
                <w10:wrap type="square" anchorx="page" anchory="page"/>
              </v:shape>
            </w:pict>
          </mc:Fallback>
        </mc:AlternateContent>
      </w:r>
      <w:r>
        <w:rPr>
          <w:noProof/>
        </w:rPr>
        <mc:AlternateContent>
          <mc:Choice Requires="wps">
            <w:drawing>
              <wp:anchor distT="0" distB="0" distL="0" distR="0" simplePos="0" relativeHeight="251871232" behindDoc="1" locked="0" layoutInCell="1" allowOverlap="1" wp14:anchorId="1BEA4013">
                <wp:simplePos x="0" y="0"/>
                <wp:positionH relativeFrom="page">
                  <wp:posOffset>853440</wp:posOffset>
                </wp:positionH>
                <wp:positionV relativeFrom="page">
                  <wp:posOffset>481330</wp:posOffset>
                </wp:positionV>
                <wp:extent cx="5666105" cy="2734310"/>
                <wp:effectExtent l="0" t="0" r="10795" b="8890"/>
                <wp:wrapSquare wrapText="bothSides"/>
                <wp:docPr id="152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66105" cy="273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A4E76" w14:textId="6260B7C7" w:rsidR="006A55FA" w:rsidRDefault="006A55FA">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A4013" id="Text Box 223" o:spid="_x0000_s1153" type="#_x0000_t202" style="position:absolute;margin-left:67.2pt;margin-top:37.9pt;width:446.15pt;height:215.3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" filled="f" stroked="f">
                <v:path arrowok="t"/>
                <v:textbox inset="0,0,0,0">
                  <w:txbxContent>
                    <w:p w14:paraId="1F6A4E76" w14:textId="6260B7C7" w:rsidR="006A55FA" w:rsidRDefault="006A55FA">
                      <w:pPr>
                        <w:textAlignment w:val="baseline"/>
                      </w:pPr>
                    </w:p>
                  </w:txbxContent>
                </v:textbox>
                <w10:wrap type="square" anchorx="page" anchory="page"/>
              </v:shape>
            </w:pict>
          </mc:Fallback>
        </mc:AlternateContent>
      </w:r>
    </w:p>
    <w:p w14:paraId="3AA3A9E1" w14:textId="77777777" w:rsidR="00A372BD" w:rsidRDefault="00A372BD">
      <w:pPr>
        <w:sectPr w:rsidR="00A372BD">
          <w:pgSz w:w="12240" w:h="15840"/>
          <w:pgMar w:top="452" w:right="1445" w:bottom="454" w:left="1344" w:header="0" w:footer="550" w:gutter="0"/>
          <w:cols w:space="720"/>
        </w:sectPr>
      </w:pPr>
    </w:p>
    <w:p w14:paraId="33B8EAF7" w14:textId="1718EEA1"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74304" behindDoc="1" locked="0" layoutInCell="1" allowOverlap="1" wp14:anchorId="34B7D63E">
                <wp:simplePos x="0" y="0"/>
                <wp:positionH relativeFrom="page">
                  <wp:posOffset>887730</wp:posOffset>
                </wp:positionH>
                <wp:positionV relativeFrom="page">
                  <wp:posOffset>1420495</wp:posOffset>
                </wp:positionV>
                <wp:extent cx="5994400" cy="7964170"/>
                <wp:effectExtent l="0" t="0" r="0" b="11430"/>
                <wp:wrapSquare wrapText="bothSides"/>
                <wp:docPr id="15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D7167" w14:textId="77777777" w:rsidR="006A55FA" w:rsidRDefault="006A55FA">
                            <w:pPr>
                              <w:spacing w:line="292" w:lineRule="exact"/>
                              <w:ind w:left="792" w:right="360"/>
                              <w:jc w:val="both"/>
                              <w:textAlignment w:val="baseline"/>
                              <w:rPr>
                                <w:rFonts w:ascii="Calibri" w:eastAsia="Calibri" w:hAnsi="Calibri"/>
                                <w:color w:val="000000"/>
                                <w:sz w:val="25"/>
                              </w:rPr>
                            </w:pPr>
                            <w:r>
                              <w:rPr>
                                <w:rFonts w:ascii="Calibri" w:eastAsia="Calibri" w:hAnsi="Calibri"/>
                                <w:color w:val="000000"/>
                                <w:sz w:val="25"/>
                              </w:rPr>
                              <w:t>until you have checked his titer and know that his puppy vaccines have developed his immunity.</w:t>
                            </w:r>
                          </w:p>
                          <w:p w14:paraId="6C2476C6" w14:textId="77777777" w:rsidR="006A55FA" w:rsidRDefault="006A55FA">
                            <w:pPr>
                              <w:numPr>
                                <w:ilvl w:val="0"/>
                                <w:numId w:val="2"/>
                              </w:numPr>
                              <w:tabs>
                                <w:tab w:val="clear" w:pos="360"/>
                                <w:tab w:val="left" w:pos="792"/>
                              </w:tabs>
                              <w:spacing w:before="120" w:line="293" w:lineRule="exact"/>
                              <w:ind w:left="792" w:hanging="360"/>
                              <w:textAlignment w:val="baseline"/>
                              <w:rPr>
                                <w:rFonts w:ascii="Calibri" w:eastAsia="Calibri" w:hAnsi="Calibri"/>
                                <w:color w:val="000000"/>
                                <w:sz w:val="25"/>
                              </w:rPr>
                            </w:pPr>
                            <w:r>
                              <w:rPr>
                                <w:rFonts w:ascii="Calibri" w:eastAsia="Calibri" w:hAnsi="Calibri"/>
                                <w:color w:val="000000"/>
                                <w:sz w:val="25"/>
                              </w:rPr>
                              <w:t>Avoid dog parks completely until your pup is a mature dog with the size to handle a pack of other dogs and full immunity, including rabies.</w:t>
                            </w:r>
                          </w:p>
                          <w:p w14:paraId="4DED7B98" w14:textId="77777777" w:rsidR="006A55FA" w:rsidRDefault="006A55FA">
                            <w:pPr>
                              <w:numPr>
                                <w:ilvl w:val="0"/>
                                <w:numId w:val="2"/>
                              </w:numPr>
                              <w:tabs>
                                <w:tab w:val="clear" w:pos="360"/>
                                <w:tab w:val="left" w:pos="792"/>
                              </w:tabs>
                              <w:spacing w:before="124" w:line="293" w:lineRule="exact"/>
                              <w:ind w:left="792" w:right="576" w:hanging="360"/>
                              <w:textAlignment w:val="baseline"/>
                              <w:rPr>
                                <w:rFonts w:ascii="Calibri" w:eastAsia="Calibri" w:hAnsi="Calibri"/>
                                <w:color w:val="000000"/>
                                <w:sz w:val="25"/>
                              </w:rPr>
                            </w:pPr>
                            <w:r>
                              <w:rPr>
                                <w:rFonts w:ascii="Calibri" w:eastAsia="Calibri" w:hAnsi="Calibri"/>
                                <w:color w:val="000000"/>
                                <w:sz w:val="25"/>
                              </w:rPr>
                              <w:t>Avoid pet stores until you have checked his titers and know he is protected against distemper and parvo.</w:t>
                            </w:r>
                          </w:p>
                          <w:p w14:paraId="2AAB6530" w14:textId="77777777" w:rsidR="006A55FA" w:rsidRDefault="006A55FA">
                            <w:pPr>
                              <w:spacing w:before="119" w:line="293" w:lineRule="exact"/>
                              <w:textAlignment w:val="baseline"/>
                              <w:rPr>
                                <w:rFonts w:ascii="Calibri" w:eastAsia="Calibri" w:hAnsi="Calibri"/>
                                <w:color w:val="000000"/>
                                <w:spacing w:val="-4"/>
                                <w:sz w:val="25"/>
                              </w:rPr>
                            </w:pPr>
                            <w:r>
                              <w:rPr>
                                <w:rFonts w:ascii="Calibri" w:eastAsia="Calibri" w:hAnsi="Calibri"/>
                                <w:color w:val="000000"/>
                                <w:spacing w:val="-4"/>
                                <w:sz w:val="25"/>
                              </w:rPr>
                              <w:t>Now that you have figured out where you want to take your puppy and what activities he needs to do over the next few months, get out your calendar and make a schedule. You have a lot to do and a small amount of time to do it in so it will take organization to fit it all in. Include in the plan gradual increases in the difficulty of what you are asking your pup to do. You might start with short retrieves in the hallway or living room at nine weeks but want to work up to 30-40 yard singles in the field by 4 months. In agility, you might start sequencing a few obstacles. In tracking, you work up to aged tracks with turns.</w:t>
                            </w:r>
                          </w:p>
                          <w:p w14:paraId="0C55BCA8"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The “Puppy Scream”</w:t>
                            </w:r>
                          </w:p>
                          <w:p w14:paraId="503320D1" w14:textId="77777777" w:rsidR="006A55FA" w:rsidRDefault="006A55FA">
                            <w:pPr>
                              <w:spacing w:before="65"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 xml:space="preserve">Since you are going to allow your puppy to interact with other dogs, you must know about the </w:t>
                            </w:r>
                            <w:r>
                              <w:rPr>
                                <w:rFonts w:ascii="Calibri" w:eastAsia="Calibri" w:hAnsi="Calibri"/>
                                <w:b/>
                                <w:color w:val="000000"/>
                                <w:spacing w:val="-4"/>
                                <w:sz w:val="24"/>
                              </w:rPr>
                              <w:t xml:space="preserve">“puppy scream.” </w:t>
                            </w:r>
                            <w:r>
                              <w:rPr>
                                <w:rFonts w:ascii="Calibri" w:eastAsia="Calibri" w:hAnsi="Calibri"/>
                                <w:color w:val="000000"/>
                                <w:spacing w:val="-4"/>
                                <w:sz w:val="25"/>
                              </w:rPr>
                              <w:t>Once you have heard this noise, you will never forget it. This sound indicates that your puppy has been traumatized in some way, often after being rolled, corrected or even attacked by an older dog. But it can also happen when a pup is frightened by something else. It is a protective sound since most adult dogs will move away from a puppy emitting this noise. (Interestingly enough, most puppies will run toward a puppy that is screaming.) Pups will whine or cry when they are anxious or even slightly frightened but when they are traumatized, they will give a repeating cry that can go on for minutes — “</w:t>
                            </w:r>
                            <w:proofErr w:type="spellStart"/>
                            <w:r>
                              <w:rPr>
                                <w:rFonts w:ascii="Calibri" w:eastAsia="Calibri" w:hAnsi="Calibri"/>
                                <w:color w:val="000000"/>
                                <w:spacing w:val="-4"/>
                                <w:sz w:val="25"/>
                              </w:rPr>
                              <w:t>Owrgh</w:t>
                            </w:r>
                            <w:proofErr w:type="spellEnd"/>
                            <w:r>
                              <w:rPr>
                                <w:rFonts w:ascii="Calibri" w:eastAsia="Calibri" w:hAnsi="Calibri"/>
                                <w:color w:val="000000"/>
                                <w:spacing w:val="-4"/>
                                <w:sz w:val="25"/>
                              </w:rPr>
                              <w:t xml:space="preserve">, </w:t>
                            </w:r>
                            <w:proofErr w:type="spellStart"/>
                            <w:r>
                              <w:rPr>
                                <w:rFonts w:ascii="Calibri" w:eastAsia="Calibri" w:hAnsi="Calibri"/>
                                <w:color w:val="000000"/>
                                <w:spacing w:val="-4"/>
                                <w:sz w:val="25"/>
                              </w:rPr>
                              <w:t>owrgh</w:t>
                            </w:r>
                            <w:proofErr w:type="spellEnd"/>
                            <w:r>
                              <w:rPr>
                                <w:rFonts w:ascii="Calibri" w:eastAsia="Calibri" w:hAnsi="Calibri"/>
                                <w:color w:val="000000"/>
                                <w:spacing w:val="-4"/>
                                <w:sz w:val="25"/>
                              </w:rPr>
                              <w:t xml:space="preserve">, </w:t>
                            </w:r>
                            <w:proofErr w:type="spellStart"/>
                            <w:r>
                              <w:rPr>
                                <w:rFonts w:ascii="Calibri" w:eastAsia="Calibri" w:hAnsi="Calibri"/>
                                <w:color w:val="000000"/>
                                <w:spacing w:val="-4"/>
                                <w:sz w:val="25"/>
                              </w:rPr>
                              <w:t>owrgh</w:t>
                            </w:r>
                            <w:proofErr w:type="spellEnd"/>
                            <w:r>
                              <w:rPr>
                                <w:rFonts w:ascii="Calibri" w:eastAsia="Calibri" w:hAnsi="Calibri"/>
                                <w:color w:val="000000"/>
                                <w:spacing w:val="-4"/>
                                <w:sz w:val="25"/>
                              </w:rPr>
                              <w:t>!” If your pup whines with anxiety, you should not pick him up but if you hear your pup go into a loud, repeating cry pick him up and cuddle him like the baby that he is. This will help avoid fear imprinting on whatever it was that frightened him.</w:t>
                            </w:r>
                          </w:p>
                          <w:p w14:paraId="547EDD13" w14:textId="77777777" w:rsidR="006A55FA" w:rsidRDefault="006A55FA">
                            <w:pPr>
                              <w:spacing w:before="119" w:line="293" w:lineRule="exact"/>
                              <w:ind w:right="144"/>
                              <w:textAlignment w:val="baseline"/>
                              <w:rPr>
                                <w:rFonts w:ascii="Calibri" w:eastAsia="Calibri" w:hAnsi="Calibri"/>
                                <w:color w:val="000000"/>
                                <w:sz w:val="25"/>
                              </w:rPr>
                            </w:pPr>
                            <w:r>
                              <w:rPr>
                                <w:rFonts w:ascii="Calibri" w:eastAsia="Calibri" w:hAnsi="Calibri"/>
                                <w:color w:val="000000"/>
                                <w:sz w:val="25"/>
                              </w:rPr>
                              <w:t>When your pup hits sixteen weeks, you may collapse with exhaustion but you will know that you have given him the best possible foundation to become everything that you had hoped for in your dog.</w:t>
                            </w:r>
                          </w:p>
                          <w:p w14:paraId="21F3F201" w14:textId="77777777" w:rsidR="006A55FA" w:rsidRDefault="006A55FA">
                            <w:pPr>
                              <w:spacing w:before="181" w:line="352" w:lineRule="exact"/>
                              <w:jc w:val="center"/>
                              <w:textAlignment w:val="baseline"/>
                              <w:rPr>
                                <w:rFonts w:ascii="Calibri" w:eastAsia="Calibri" w:hAnsi="Calibri"/>
                                <w:b/>
                                <w:color w:val="006FC0"/>
                                <w:spacing w:val="-2"/>
                                <w:sz w:val="32"/>
                              </w:rPr>
                            </w:pPr>
                            <w:r>
                              <w:rPr>
                                <w:rFonts w:ascii="Calibri" w:eastAsia="Calibri" w:hAnsi="Calibri"/>
                                <w:b/>
                                <w:color w:val="006FC0"/>
                                <w:spacing w:val="-2"/>
                                <w:sz w:val="32"/>
                              </w:rPr>
                              <w:t>Resources</w:t>
                            </w:r>
                          </w:p>
                          <w:p w14:paraId="2697CA82" w14:textId="77777777" w:rsidR="006A55FA" w:rsidRDefault="006A55FA">
                            <w:pPr>
                              <w:spacing w:before="142" w:line="247" w:lineRule="exact"/>
                              <w:textAlignment w:val="baseline"/>
                              <w:rPr>
                                <w:rFonts w:ascii="Calibri" w:eastAsia="Calibri" w:hAnsi="Calibri"/>
                                <w:color w:val="000000"/>
                                <w:spacing w:val="-2"/>
                                <w:sz w:val="25"/>
                              </w:rPr>
                            </w:pPr>
                            <w:r>
                              <w:rPr>
                                <w:rFonts w:ascii="Calibri" w:eastAsia="Calibri" w:hAnsi="Calibri"/>
                                <w:color w:val="000000"/>
                                <w:spacing w:val="-2"/>
                                <w:sz w:val="25"/>
                              </w:rPr>
                              <w:t xml:space="preserve">American Veterinary Society of Animal Behavior. 2008. </w:t>
                            </w:r>
                            <w:r>
                              <w:rPr>
                                <w:rFonts w:ascii="Calibri" w:eastAsia="Calibri" w:hAnsi="Calibri"/>
                                <w:i/>
                                <w:color w:val="000000"/>
                                <w:spacing w:val="-2"/>
                                <w:sz w:val="24"/>
                              </w:rPr>
                              <w:t>AVSAB Position Statement On Puppy</w:t>
                            </w:r>
                          </w:p>
                          <w:p w14:paraId="2840B545" w14:textId="77777777" w:rsidR="006A55FA" w:rsidRDefault="006A55FA">
                            <w:pPr>
                              <w:spacing w:line="293" w:lineRule="exact"/>
                              <w:ind w:left="792" w:right="648"/>
                              <w:textAlignment w:val="baseline"/>
                              <w:rPr>
                                <w:rFonts w:ascii="Calibri" w:eastAsia="Calibri" w:hAnsi="Calibri"/>
                                <w:i/>
                                <w:color w:val="000000"/>
                                <w:spacing w:val="-2"/>
                                <w:sz w:val="24"/>
                              </w:rPr>
                            </w:pPr>
                            <w:r>
                              <w:rPr>
                                <w:rFonts w:ascii="Calibri" w:eastAsia="Calibri" w:hAnsi="Calibri"/>
                                <w:i/>
                                <w:color w:val="000000"/>
                                <w:spacing w:val="-2"/>
                                <w:sz w:val="24"/>
                              </w:rPr>
                              <w:t xml:space="preserve">Socialization. </w:t>
                            </w:r>
                            <w:r>
                              <w:rPr>
                                <w:rFonts w:ascii="Calibri" w:eastAsia="Calibri" w:hAnsi="Calibri"/>
                                <w:color w:val="000000"/>
                                <w:spacing w:val="-2"/>
                                <w:sz w:val="25"/>
                              </w:rPr>
                              <w:t>Available at</w:t>
                            </w:r>
                            <w:r>
                              <w:rPr>
                                <w:rFonts w:ascii="Calibri" w:eastAsia="Calibri" w:hAnsi="Calibri"/>
                                <w:color w:val="0000FF"/>
                                <w:spacing w:val="-2"/>
                                <w:sz w:val="24"/>
                                <w:u w:val="single"/>
                              </w:rPr>
                              <w:t xml:space="preserve"> </w:t>
                            </w:r>
                            <w:hyperlink r:id="rId272">
                              <w:r>
                                <w:rPr>
                                  <w:rFonts w:ascii="Calibri" w:eastAsia="Calibri" w:hAnsi="Calibri"/>
                                  <w:color w:val="0000FF"/>
                                  <w:spacing w:val="-2"/>
                                  <w:sz w:val="24"/>
                                  <w:u w:val="single"/>
                                </w:rPr>
                                <w:t>www.avidog.com/wp-content/uploads/2020/06/AVSAB-Position-on-Puppy-Socialization.pdf</w:t>
                              </w:r>
                            </w:hyperlink>
                            <w:r>
                              <w:rPr>
                                <w:rFonts w:ascii="Calibri" w:eastAsia="Calibri" w:hAnsi="Calibri"/>
                                <w:color w:val="0000FF"/>
                                <w:spacing w:val="-2"/>
                                <w:sz w:val="25"/>
                              </w:rPr>
                              <w:t xml:space="preserve"> </w:t>
                            </w:r>
                          </w:p>
                          <w:p w14:paraId="5576DBF3" w14:textId="77777777" w:rsidR="006A55FA" w:rsidRDefault="006A55FA">
                            <w:pPr>
                              <w:spacing w:before="285" w:line="247" w:lineRule="exact"/>
                              <w:textAlignment w:val="baseline"/>
                              <w:rPr>
                                <w:rFonts w:ascii="Calibri" w:eastAsia="Calibri" w:hAnsi="Calibri"/>
                                <w:color w:val="000000"/>
                                <w:sz w:val="25"/>
                              </w:rPr>
                            </w:pPr>
                            <w:proofErr w:type="spellStart"/>
                            <w:r>
                              <w:rPr>
                                <w:rFonts w:ascii="Calibri" w:eastAsia="Calibri" w:hAnsi="Calibri"/>
                                <w:color w:val="000000"/>
                                <w:sz w:val="25"/>
                              </w:rPr>
                              <w:t>Avidog</w:t>
                            </w:r>
                            <w:proofErr w:type="spellEnd"/>
                            <w:r>
                              <w:rPr>
                                <w:rFonts w:ascii="Calibri" w:eastAsia="Calibri" w:hAnsi="Calibri"/>
                                <w:color w:val="000000"/>
                                <w:sz w:val="25"/>
                              </w:rPr>
                              <w:t xml:space="preserve">, 2016. </w:t>
                            </w:r>
                            <w:r>
                              <w:rPr>
                                <w:rFonts w:ascii="Calibri" w:eastAsia="Calibri" w:hAnsi="Calibri"/>
                                <w:i/>
                                <w:color w:val="000000"/>
                                <w:sz w:val="24"/>
                              </w:rPr>
                              <w:t>Raising Puppies to Be Brave: The Top 10 Ways to Create Confident Dogs</w:t>
                            </w:r>
                            <w:r>
                              <w:rPr>
                                <w:rFonts w:ascii="Calibri" w:eastAsia="Calibri" w:hAnsi="Calibri"/>
                                <w:color w:val="000000"/>
                                <w:sz w:val="25"/>
                              </w:rPr>
                              <w:t>.</w:t>
                            </w:r>
                          </w:p>
                          <w:p w14:paraId="4BE0E8D8" w14:textId="77777777" w:rsidR="006A55FA" w:rsidRDefault="00000000">
                            <w:pPr>
                              <w:spacing w:before="4" w:line="291" w:lineRule="exact"/>
                              <w:ind w:left="792" w:right="792"/>
                              <w:textAlignment w:val="baseline"/>
                              <w:rPr>
                                <w:rFonts w:ascii="Calibri" w:eastAsia="Calibri" w:hAnsi="Calibri"/>
                                <w:color w:val="0000FF"/>
                                <w:sz w:val="24"/>
                                <w:u w:val="single"/>
                              </w:rPr>
                            </w:pPr>
                            <w:hyperlink r:id="rId273">
                              <w:r w:rsidR="006A55FA">
                                <w:rPr>
                                  <w:rFonts w:ascii="Calibri" w:eastAsia="Calibri" w:hAnsi="Calibri"/>
                                  <w:color w:val="0000FF"/>
                                  <w:sz w:val="24"/>
                                  <w:u w:val="single"/>
                                </w:rPr>
                                <w:t>http://www.avidog.com/raising-puppies-to-be-brave-the-top-10-ways-to-create-confident-dogs/</w:t>
                              </w:r>
                            </w:hyperlink>
                            <w:r w:rsidR="006A55FA">
                              <w:rPr>
                                <w:rFonts w:ascii="Calibri" w:eastAsia="Calibri" w:hAnsi="Calibri"/>
                                <w:color w:val="006FC0"/>
                                <w:sz w:val="2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7D63E" id="Text Box 222" o:spid="_x0000_s1154" type="#_x0000_t202" style="position:absolute;margin-left:69.9pt;margin-top:111.85pt;width:472pt;height:627.1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" filled="f" stroked="f">
                <v:path arrowok="t"/>
                <v:textbox inset="0,0,0,0">
                  <w:txbxContent>
                    <w:p w14:paraId="6CED7167" w14:textId="77777777" w:rsidR="006A55FA" w:rsidRDefault="006A55FA">
                      <w:pPr>
                        <w:spacing w:line="292" w:lineRule="exact"/>
                        <w:ind w:left="792" w:right="360"/>
                        <w:jc w:val="both"/>
                        <w:textAlignment w:val="baseline"/>
                        <w:rPr>
                          <w:rFonts w:ascii="Calibri" w:eastAsia="Calibri" w:hAnsi="Calibri"/>
                          <w:color w:val="000000"/>
                          <w:sz w:val="25"/>
                        </w:rPr>
                      </w:pPr>
                      <w:r>
                        <w:rPr>
                          <w:rFonts w:ascii="Calibri" w:eastAsia="Calibri" w:hAnsi="Calibri"/>
                          <w:color w:val="000000"/>
                          <w:sz w:val="25"/>
                        </w:rPr>
                        <w:t>until you have checked his titer and know that his puppy vaccines have developed his immunity.</w:t>
                      </w:r>
                    </w:p>
                    <w:p w14:paraId="6C2476C6" w14:textId="77777777" w:rsidR="006A55FA" w:rsidRDefault="006A55FA">
                      <w:pPr>
                        <w:numPr>
                          <w:ilvl w:val="0"/>
                          <w:numId w:val="2"/>
                        </w:numPr>
                        <w:tabs>
                          <w:tab w:val="clear" w:pos="360"/>
                          <w:tab w:val="left" w:pos="792"/>
                        </w:tabs>
                        <w:spacing w:before="120" w:line="293" w:lineRule="exact"/>
                        <w:ind w:left="792" w:hanging="360"/>
                        <w:textAlignment w:val="baseline"/>
                        <w:rPr>
                          <w:rFonts w:ascii="Calibri" w:eastAsia="Calibri" w:hAnsi="Calibri"/>
                          <w:color w:val="000000"/>
                          <w:sz w:val="25"/>
                        </w:rPr>
                      </w:pPr>
                      <w:r>
                        <w:rPr>
                          <w:rFonts w:ascii="Calibri" w:eastAsia="Calibri" w:hAnsi="Calibri"/>
                          <w:color w:val="000000"/>
                          <w:sz w:val="25"/>
                        </w:rPr>
                        <w:t>Avoid dog parks completely until your pup is a mature dog with the size to handle a pack of other dogs and full immunity, including rabies.</w:t>
                      </w:r>
                    </w:p>
                    <w:p w14:paraId="4DED7B98" w14:textId="77777777" w:rsidR="006A55FA" w:rsidRDefault="006A55FA">
                      <w:pPr>
                        <w:numPr>
                          <w:ilvl w:val="0"/>
                          <w:numId w:val="2"/>
                        </w:numPr>
                        <w:tabs>
                          <w:tab w:val="clear" w:pos="360"/>
                          <w:tab w:val="left" w:pos="792"/>
                        </w:tabs>
                        <w:spacing w:before="124" w:line="293" w:lineRule="exact"/>
                        <w:ind w:left="792" w:right="576" w:hanging="360"/>
                        <w:textAlignment w:val="baseline"/>
                        <w:rPr>
                          <w:rFonts w:ascii="Calibri" w:eastAsia="Calibri" w:hAnsi="Calibri"/>
                          <w:color w:val="000000"/>
                          <w:sz w:val="25"/>
                        </w:rPr>
                      </w:pPr>
                      <w:r>
                        <w:rPr>
                          <w:rFonts w:ascii="Calibri" w:eastAsia="Calibri" w:hAnsi="Calibri"/>
                          <w:color w:val="000000"/>
                          <w:sz w:val="25"/>
                        </w:rPr>
                        <w:t>Avoid pet stores until you have checked his titers and know he is protected against distemper and parvo.</w:t>
                      </w:r>
                    </w:p>
                    <w:p w14:paraId="2AAB6530" w14:textId="77777777" w:rsidR="006A55FA" w:rsidRDefault="006A55FA">
                      <w:pPr>
                        <w:spacing w:before="119" w:line="293" w:lineRule="exact"/>
                        <w:textAlignment w:val="baseline"/>
                        <w:rPr>
                          <w:rFonts w:ascii="Calibri" w:eastAsia="Calibri" w:hAnsi="Calibri"/>
                          <w:color w:val="000000"/>
                          <w:spacing w:val="-4"/>
                          <w:sz w:val="25"/>
                        </w:rPr>
                      </w:pPr>
                      <w:r>
                        <w:rPr>
                          <w:rFonts w:ascii="Calibri" w:eastAsia="Calibri" w:hAnsi="Calibri"/>
                          <w:color w:val="000000"/>
                          <w:spacing w:val="-4"/>
                          <w:sz w:val="25"/>
                        </w:rPr>
                        <w:t>Now that you have figured out where you want to take your puppy and what activities he needs to do over the next few months, get out your calendar and make a schedule. You have a lot to do and a small amount of time to do it in so it will take organization to fit it all in. Include in the plan gradual increases in the difficulty of what you are asking your pup to do. You might start with short retrieves in the hallway or living room at nine weeks but want to work up to 30-40 yard singles in the field by 4 months. In agility, you might start sequencing a few obstacles. In tracking, you work up to aged tracks with turns.</w:t>
                      </w:r>
                    </w:p>
                    <w:p w14:paraId="0C55BCA8" w14:textId="77777777" w:rsidR="006A55FA" w:rsidRDefault="006A55FA">
                      <w:pPr>
                        <w:spacing w:before="289" w:line="287" w:lineRule="exact"/>
                        <w:textAlignment w:val="baseline"/>
                        <w:rPr>
                          <w:rFonts w:ascii="Calibri" w:eastAsia="Calibri" w:hAnsi="Calibri"/>
                          <w:b/>
                          <w:i/>
                          <w:color w:val="006FC0"/>
                          <w:sz w:val="28"/>
                        </w:rPr>
                      </w:pPr>
                      <w:r>
                        <w:rPr>
                          <w:rFonts w:ascii="Calibri" w:eastAsia="Calibri" w:hAnsi="Calibri"/>
                          <w:b/>
                          <w:i/>
                          <w:color w:val="006FC0"/>
                          <w:sz w:val="28"/>
                        </w:rPr>
                        <w:t>The “Puppy Scream”</w:t>
                      </w:r>
                    </w:p>
                    <w:p w14:paraId="503320D1" w14:textId="77777777" w:rsidR="006A55FA" w:rsidRDefault="006A55FA">
                      <w:pPr>
                        <w:spacing w:before="65"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 xml:space="preserve">Since you are going to allow your puppy to interact with other dogs, you must know about the </w:t>
                      </w:r>
                      <w:r>
                        <w:rPr>
                          <w:rFonts w:ascii="Calibri" w:eastAsia="Calibri" w:hAnsi="Calibri"/>
                          <w:b/>
                          <w:color w:val="000000"/>
                          <w:spacing w:val="-4"/>
                          <w:sz w:val="24"/>
                        </w:rPr>
                        <w:t xml:space="preserve">“puppy scream.” </w:t>
                      </w:r>
                      <w:r>
                        <w:rPr>
                          <w:rFonts w:ascii="Calibri" w:eastAsia="Calibri" w:hAnsi="Calibri"/>
                          <w:color w:val="000000"/>
                          <w:spacing w:val="-4"/>
                          <w:sz w:val="25"/>
                        </w:rPr>
                        <w:t>Once you have heard this noise, you will never forget it. This sound indicates that your puppy has been traumatized in some way, often after being rolled, corrected or even attacked by an older dog. But it can also happen when a pup is frightened by something else. It is a protective sound since most adult dogs will move away from a puppy emitting this noise. (Interestingly enough, most puppies will run toward a puppy that is screaming.) Pups will whine or cry when they are anxious or even slightly frightened but when they are traumatized, they will give a repeating cry that can go on for minutes — “</w:t>
                      </w:r>
                      <w:proofErr w:type="spellStart"/>
                      <w:r>
                        <w:rPr>
                          <w:rFonts w:ascii="Calibri" w:eastAsia="Calibri" w:hAnsi="Calibri"/>
                          <w:color w:val="000000"/>
                          <w:spacing w:val="-4"/>
                          <w:sz w:val="25"/>
                        </w:rPr>
                        <w:t>Owrgh</w:t>
                      </w:r>
                      <w:proofErr w:type="spellEnd"/>
                      <w:r>
                        <w:rPr>
                          <w:rFonts w:ascii="Calibri" w:eastAsia="Calibri" w:hAnsi="Calibri"/>
                          <w:color w:val="000000"/>
                          <w:spacing w:val="-4"/>
                          <w:sz w:val="25"/>
                        </w:rPr>
                        <w:t xml:space="preserve">, </w:t>
                      </w:r>
                      <w:proofErr w:type="spellStart"/>
                      <w:r>
                        <w:rPr>
                          <w:rFonts w:ascii="Calibri" w:eastAsia="Calibri" w:hAnsi="Calibri"/>
                          <w:color w:val="000000"/>
                          <w:spacing w:val="-4"/>
                          <w:sz w:val="25"/>
                        </w:rPr>
                        <w:t>owrgh</w:t>
                      </w:r>
                      <w:proofErr w:type="spellEnd"/>
                      <w:r>
                        <w:rPr>
                          <w:rFonts w:ascii="Calibri" w:eastAsia="Calibri" w:hAnsi="Calibri"/>
                          <w:color w:val="000000"/>
                          <w:spacing w:val="-4"/>
                          <w:sz w:val="25"/>
                        </w:rPr>
                        <w:t xml:space="preserve">, </w:t>
                      </w:r>
                      <w:proofErr w:type="spellStart"/>
                      <w:r>
                        <w:rPr>
                          <w:rFonts w:ascii="Calibri" w:eastAsia="Calibri" w:hAnsi="Calibri"/>
                          <w:color w:val="000000"/>
                          <w:spacing w:val="-4"/>
                          <w:sz w:val="25"/>
                        </w:rPr>
                        <w:t>owrgh</w:t>
                      </w:r>
                      <w:proofErr w:type="spellEnd"/>
                      <w:r>
                        <w:rPr>
                          <w:rFonts w:ascii="Calibri" w:eastAsia="Calibri" w:hAnsi="Calibri"/>
                          <w:color w:val="000000"/>
                          <w:spacing w:val="-4"/>
                          <w:sz w:val="25"/>
                        </w:rPr>
                        <w:t>!” If your pup whines with anxiety, you should not pick him up but if you hear your pup go into a loud, repeating cry pick him up and cuddle him like the baby that he is. This will help avoid fear imprinting on whatever it was that frightened him.</w:t>
                      </w:r>
                    </w:p>
                    <w:p w14:paraId="547EDD13" w14:textId="77777777" w:rsidR="006A55FA" w:rsidRDefault="006A55FA">
                      <w:pPr>
                        <w:spacing w:before="119" w:line="293" w:lineRule="exact"/>
                        <w:ind w:right="144"/>
                        <w:textAlignment w:val="baseline"/>
                        <w:rPr>
                          <w:rFonts w:ascii="Calibri" w:eastAsia="Calibri" w:hAnsi="Calibri"/>
                          <w:color w:val="000000"/>
                          <w:sz w:val="25"/>
                        </w:rPr>
                      </w:pPr>
                      <w:r>
                        <w:rPr>
                          <w:rFonts w:ascii="Calibri" w:eastAsia="Calibri" w:hAnsi="Calibri"/>
                          <w:color w:val="000000"/>
                          <w:sz w:val="25"/>
                        </w:rPr>
                        <w:t>When your pup hits sixteen weeks, you may collapse with exhaustion but you will know that you have given him the best possible foundation to become everything that you had hoped for in your dog.</w:t>
                      </w:r>
                    </w:p>
                    <w:p w14:paraId="21F3F201" w14:textId="77777777" w:rsidR="006A55FA" w:rsidRDefault="006A55FA">
                      <w:pPr>
                        <w:spacing w:before="181" w:line="352" w:lineRule="exact"/>
                        <w:jc w:val="center"/>
                        <w:textAlignment w:val="baseline"/>
                        <w:rPr>
                          <w:rFonts w:ascii="Calibri" w:eastAsia="Calibri" w:hAnsi="Calibri"/>
                          <w:b/>
                          <w:color w:val="006FC0"/>
                          <w:spacing w:val="-2"/>
                          <w:sz w:val="32"/>
                        </w:rPr>
                      </w:pPr>
                      <w:r>
                        <w:rPr>
                          <w:rFonts w:ascii="Calibri" w:eastAsia="Calibri" w:hAnsi="Calibri"/>
                          <w:b/>
                          <w:color w:val="006FC0"/>
                          <w:spacing w:val="-2"/>
                          <w:sz w:val="32"/>
                        </w:rPr>
                        <w:t>Resources</w:t>
                      </w:r>
                    </w:p>
                    <w:p w14:paraId="2697CA82" w14:textId="77777777" w:rsidR="006A55FA" w:rsidRDefault="006A55FA">
                      <w:pPr>
                        <w:spacing w:before="142" w:line="247" w:lineRule="exact"/>
                        <w:textAlignment w:val="baseline"/>
                        <w:rPr>
                          <w:rFonts w:ascii="Calibri" w:eastAsia="Calibri" w:hAnsi="Calibri"/>
                          <w:color w:val="000000"/>
                          <w:spacing w:val="-2"/>
                          <w:sz w:val="25"/>
                        </w:rPr>
                      </w:pPr>
                      <w:r>
                        <w:rPr>
                          <w:rFonts w:ascii="Calibri" w:eastAsia="Calibri" w:hAnsi="Calibri"/>
                          <w:color w:val="000000"/>
                          <w:spacing w:val="-2"/>
                          <w:sz w:val="25"/>
                        </w:rPr>
                        <w:t xml:space="preserve">American Veterinary Society of Animal Behavior. 2008. </w:t>
                      </w:r>
                      <w:r>
                        <w:rPr>
                          <w:rFonts w:ascii="Calibri" w:eastAsia="Calibri" w:hAnsi="Calibri"/>
                          <w:i/>
                          <w:color w:val="000000"/>
                          <w:spacing w:val="-2"/>
                          <w:sz w:val="24"/>
                        </w:rPr>
                        <w:t>AVSAB Position Statement On Puppy</w:t>
                      </w:r>
                    </w:p>
                    <w:p w14:paraId="2840B545" w14:textId="77777777" w:rsidR="006A55FA" w:rsidRDefault="006A55FA">
                      <w:pPr>
                        <w:spacing w:line="293" w:lineRule="exact"/>
                        <w:ind w:left="792" w:right="648"/>
                        <w:textAlignment w:val="baseline"/>
                        <w:rPr>
                          <w:rFonts w:ascii="Calibri" w:eastAsia="Calibri" w:hAnsi="Calibri"/>
                          <w:i/>
                          <w:color w:val="000000"/>
                          <w:spacing w:val="-2"/>
                          <w:sz w:val="24"/>
                        </w:rPr>
                      </w:pPr>
                      <w:r>
                        <w:rPr>
                          <w:rFonts w:ascii="Calibri" w:eastAsia="Calibri" w:hAnsi="Calibri"/>
                          <w:i/>
                          <w:color w:val="000000"/>
                          <w:spacing w:val="-2"/>
                          <w:sz w:val="24"/>
                        </w:rPr>
                        <w:t xml:space="preserve">Socialization. </w:t>
                      </w:r>
                      <w:r>
                        <w:rPr>
                          <w:rFonts w:ascii="Calibri" w:eastAsia="Calibri" w:hAnsi="Calibri"/>
                          <w:color w:val="000000"/>
                          <w:spacing w:val="-2"/>
                          <w:sz w:val="25"/>
                        </w:rPr>
                        <w:t>Available at</w:t>
                      </w:r>
                      <w:r>
                        <w:rPr>
                          <w:rFonts w:ascii="Calibri" w:eastAsia="Calibri" w:hAnsi="Calibri"/>
                          <w:color w:val="0000FF"/>
                          <w:spacing w:val="-2"/>
                          <w:sz w:val="24"/>
                          <w:u w:val="single"/>
                        </w:rPr>
                        <w:t xml:space="preserve"> </w:t>
                      </w:r>
                      <w:hyperlink r:id="rId274">
                        <w:r>
                          <w:rPr>
                            <w:rFonts w:ascii="Calibri" w:eastAsia="Calibri" w:hAnsi="Calibri"/>
                            <w:color w:val="0000FF"/>
                            <w:spacing w:val="-2"/>
                            <w:sz w:val="24"/>
                            <w:u w:val="single"/>
                          </w:rPr>
                          <w:t>www.avidog.com/wp-content/uploads/2020/06/AVSAB-Position-on-Puppy-Socialization.pdf</w:t>
                        </w:r>
                      </w:hyperlink>
                      <w:r>
                        <w:rPr>
                          <w:rFonts w:ascii="Calibri" w:eastAsia="Calibri" w:hAnsi="Calibri"/>
                          <w:color w:val="0000FF"/>
                          <w:spacing w:val="-2"/>
                          <w:sz w:val="25"/>
                        </w:rPr>
                        <w:t xml:space="preserve"> </w:t>
                      </w:r>
                    </w:p>
                    <w:p w14:paraId="5576DBF3" w14:textId="77777777" w:rsidR="006A55FA" w:rsidRDefault="006A55FA">
                      <w:pPr>
                        <w:spacing w:before="285" w:line="247" w:lineRule="exact"/>
                        <w:textAlignment w:val="baseline"/>
                        <w:rPr>
                          <w:rFonts w:ascii="Calibri" w:eastAsia="Calibri" w:hAnsi="Calibri"/>
                          <w:color w:val="000000"/>
                          <w:sz w:val="25"/>
                        </w:rPr>
                      </w:pPr>
                      <w:proofErr w:type="spellStart"/>
                      <w:r>
                        <w:rPr>
                          <w:rFonts w:ascii="Calibri" w:eastAsia="Calibri" w:hAnsi="Calibri"/>
                          <w:color w:val="000000"/>
                          <w:sz w:val="25"/>
                        </w:rPr>
                        <w:t>Avidog</w:t>
                      </w:r>
                      <w:proofErr w:type="spellEnd"/>
                      <w:r>
                        <w:rPr>
                          <w:rFonts w:ascii="Calibri" w:eastAsia="Calibri" w:hAnsi="Calibri"/>
                          <w:color w:val="000000"/>
                          <w:sz w:val="25"/>
                        </w:rPr>
                        <w:t xml:space="preserve">, 2016. </w:t>
                      </w:r>
                      <w:r>
                        <w:rPr>
                          <w:rFonts w:ascii="Calibri" w:eastAsia="Calibri" w:hAnsi="Calibri"/>
                          <w:i/>
                          <w:color w:val="000000"/>
                          <w:sz w:val="24"/>
                        </w:rPr>
                        <w:t>Raising Puppies to Be Brave: The Top 10 Ways to Create Confident Dogs</w:t>
                      </w:r>
                      <w:r>
                        <w:rPr>
                          <w:rFonts w:ascii="Calibri" w:eastAsia="Calibri" w:hAnsi="Calibri"/>
                          <w:color w:val="000000"/>
                          <w:sz w:val="25"/>
                        </w:rPr>
                        <w:t>.</w:t>
                      </w:r>
                    </w:p>
                    <w:p w14:paraId="4BE0E8D8" w14:textId="77777777" w:rsidR="006A55FA" w:rsidRDefault="00000000">
                      <w:pPr>
                        <w:spacing w:before="4" w:line="291" w:lineRule="exact"/>
                        <w:ind w:left="792" w:right="792"/>
                        <w:textAlignment w:val="baseline"/>
                        <w:rPr>
                          <w:rFonts w:ascii="Calibri" w:eastAsia="Calibri" w:hAnsi="Calibri"/>
                          <w:color w:val="0000FF"/>
                          <w:sz w:val="24"/>
                          <w:u w:val="single"/>
                        </w:rPr>
                      </w:pPr>
                      <w:hyperlink r:id="rId275">
                        <w:r w:rsidR="006A55FA">
                          <w:rPr>
                            <w:rFonts w:ascii="Calibri" w:eastAsia="Calibri" w:hAnsi="Calibri"/>
                            <w:color w:val="0000FF"/>
                            <w:sz w:val="24"/>
                            <w:u w:val="single"/>
                          </w:rPr>
                          <w:t>http://www.avidog.com/raising-puppies-to-be-brave-the-top-10-ways-to-create-confident-dogs/</w:t>
                        </w:r>
                      </w:hyperlink>
                      <w:r w:rsidR="006A55FA">
                        <w:rPr>
                          <w:rFonts w:ascii="Calibri" w:eastAsia="Calibri" w:hAnsi="Calibri"/>
                          <w:color w:val="006FC0"/>
                          <w:sz w:val="25"/>
                        </w:rPr>
                        <w:t xml:space="preserve"> </w:t>
                      </w:r>
                    </w:p>
                  </w:txbxContent>
                </v:textbox>
                <w10:wrap type="square" anchorx="page" anchory="page"/>
              </v:shape>
            </w:pict>
          </mc:Fallback>
        </mc:AlternateContent>
      </w:r>
    </w:p>
    <w:p w14:paraId="581AD17B" w14:textId="77777777" w:rsidR="00A372BD" w:rsidRDefault="00A372BD">
      <w:pPr>
        <w:sectPr w:rsidR="00A372BD">
          <w:pgSz w:w="12240" w:h="15840"/>
          <w:pgMar w:top="452" w:right="1402" w:bottom="454" w:left="1344" w:header="0" w:footer="550" w:gutter="0"/>
          <w:cols w:space="720"/>
        </w:sectPr>
      </w:pPr>
    </w:p>
    <w:p w14:paraId="17E34E07" w14:textId="0C35CE82"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76352" behindDoc="1" locked="0" layoutInCell="1" allowOverlap="1" wp14:anchorId="76842C77">
                <wp:simplePos x="0" y="0"/>
                <wp:positionH relativeFrom="page">
                  <wp:posOffset>857250</wp:posOffset>
                </wp:positionH>
                <wp:positionV relativeFrom="page">
                  <wp:posOffset>1417955</wp:posOffset>
                </wp:positionV>
                <wp:extent cx="5994400" cy="7952740"/>
                <wp:effectExtent l="0" t="0" r="0" b="10160"/>
                <wp:wrapSquare wrapText="bothSides"/>
                <wp:docPr id="152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5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9A491" w14:textId="77777777" w:rsidR="006A55FA" w:rsidRDefault="006A55FA">
                            <w:pPr>
                              <w:spacing w:before="3" w:line="293" w:lineRule="exact"/>
                              <w:ind w:left="792" w:right="1944" w:hanging="720"/>
                              <w:textAlignment w:val="baseline"/>
                              <w:rPr>
                                <w:rFonts w:ascii="Calibri" w:eastAsia="Calibri" w:hAnsi="Calibri"/>
                                <w:color w:val="000000"/>
                                <w:spacing w:val="-4"/>
                                <w:sz w:val="25"/>
                              </w:rPr>
                            </w:pPr>
                            <w:proofErr w:type="spellStart"/>
                            <w:r>
                              <w:rPr>
                                <w:rFonts w:ascii="Calibri" w:eastAsia="Calibri" w:hAnsi="Calibri"/>
                                <w:color w:val="000000"/>
                                <w:spacing w:val="-4"/>
                                <w:sz w:val="25"/>
                              </w:rPr>
                              <w:t>Avidog</w:t>
                            </w:r>
                            <w:proofErr w:type="spellEnd"/>
                            <w:r>
                              <w:rPr>
                                <w:rFonts w:ascii="Calibri" w:eastAsia="Calibri" w:hAnsi="Calibri"/>
                                <w:color w:val="000000"/>
                                <w:spacing w:val="-4"/>
                                <w:sz w:val="25"/>
                              </w:rPr>
                              <w:t xml:space="preserve">, 2016. </w:t>
                            </w:r>
                            <w:r>
                              <w:rPr>
                                <w:rFonts w:ascii="Calibri" w:eastAsia="Calibri" w:hAnsi="Calibri"/>
                                <w:i/>
                                <w:color w:val="000000"/>
                                <w:spacing w:val="-4"/>
                                <w:sz w:val="24"/>
                              </w:rPr>
                              <w:t>Using Canine Nomographs to Better Time Puppy Vaccinations</w:t>
                            </w:r>
                            <w:r>
                              <w:rPr>
                                <w:rFonts w:ascii="Calibri" w:eastAsia="Calibri" w:hAnsi="Calibri"/>
                                <w:color w:val="000000"/>
                                <w:spacing w:val="-4"/>
                                <w:sz w:val="25"/>
                              </w:rPr>
                              <w:t xml:space="preserve">. </w:t>
                            </w:r>
                            <w:hyperlink r:id="rId276">
                              <w:r>
                                <w:rPr>
                                  <w:rFonts w:ascii="Calibri" w:eastAsia="Calibri" w:hAnsi="Calibri"/>
                                  <w:color w:val="0000FF"/>
                                  <w:spacing w:val="-4"/>
                                  <w:sz w:val="25"/>
                                  <w:u w:val="single"/>
                                </w:rPr>
                                <w:t>http://www.avidog.com/canine-nomographs-ebook/</w:t>
                              </w:r>
                            </w:hyperlink>
                            <w:r>
                              <w:rPr>
                                <w:rFonts w:ascii="Calibri" w:eastAsia="Calibri" w:hAnsi="Calibri"/>
                                <w:color w:val="0000FF"/>
                                <w:spacing w:val="-4"/>
                                <w:sz w:val="25"/>
                                <w:u w:val="single"/>
                              </w:rPr>
                              <w:t>.</w:t>
                            </w:r>
                            <w:r>
                              <w:rPr>
                                <w:rFonts w:ascii="Calibri" w:eastAsia="Calibri" w:hAnsi="Calibri"/>
                                <w:color w:val="0000FF"/>
                                <w:spacing w:val="-4"/>
                                <w:sz w:val="25"/>
                              </w:rPr>
                              <w:t xml:space="preserve"> </w:t>
                            </w:r>
                          </w:p>
                          <w:p w14:paraId="793B2BA9" w14:textId="77777777" w:rsidR="006A55FA" w:rsidRDefault="006A55FA">
                            <w:pPr>
                              <w:spacing w:before="286" w:line="247" w:lineRule="exact"/>
                              <w:ind w:left="72"/>
                              <w:textAlignment w:val="baseline"/>
                              <w:rPr>
                                <w:rFonts w:ascii="Calibri" w:eastAsia="Calibri" w:hAnsi="Calibri"/>
                                <w:color w:val="000000"/>
                                <w:spacing w:val="-3"/>
                                <w:sz w:val="25"/>
                              </w:rPr>
                            </w:pPr>
                            <w:proofErr w:type="spellStart"/>
                            <w:r>
                              <w:rPr>
                                <w:rFonts w:ascii="Calibri" w:eastAsia="Calibri" w:hAnsi="Calibri"/>
                                <w:color w:val="000000"/>
                                <w:spacing w:val="-3"/>
                                <w:sz w:val="25"/>
                              </w:rPr>
                              <w:t>Avidog</w:t>
                            </w:r>
                            <w:proofErr w:type="spellEnd"/>
                            <w:r>
                              <w:rPr>
                                <w:rFonts w:ascii="Calibri" w:eastAsia="Calibri" w:hAnsi="Calibri"/>
                                <w:color w:val="000000"/>
                                <w:spacing w:val="-3"/>
                                <w:sz w:val="25"/>
                              </w:rPr>
                              <w:t>, 2017. Transformational Puppy Rearing video series.</w:t>
                            </w:r>
                          </w:p>
                          <w:p w14:paraId="6E06DC31" w14:textId="77777777" w:rsidR="006A55FA" w:rsidRDefault="00000000">
                            <w:pPr>
                              <w:spacing w:line="293" w:lineRule="exact"/>
                              <w:ind w:left="792" w:right="576"/>
                              <w:textAlignment w:val="baseline"/>
                              <w:rPr>
                                <w:rFonts w:ascii="Calibri" w:eastAsia="Calibri" w:hAnsi="Calibri"/>
                                <w:color w:val="0000FF"/>
                                <w:spacing w:val="-4"/>
                                <w:sz w:val="25"/>
                                <w:u w:val="single"/>
                              </w:rPr>
                            </w:pPr>
                            <w:hyperlink r:id="rId277">
                              <w:r w:rsidR="006A55FA">
                                <w:rPr>
                                  <w:rFonts w:ascii="Calibri" w:eastAsia="Calibri" w:hAnsi="Calibri"/>
                                  <w:color w:val="0000FF"/>
                                  <w:spacing w:val="-4"/>
                                  <w:sz w:val="25"/>
                                  <w:u w:val="single"/>
                                </w:rPr>
                                <w:t>https://www.avidog.com/shop/classes-for-dog-breeders/avidog-transformational-puppy-rearing/</w:t>
                              </w:r>
                            </w:hyperlink>
                            <w:r w:rsidR="006A55FA">
                              <w:rPr>
                                <w:rFonts w:ascii="Calibri" w:eastAsia="Calibri" w:hAnsi="Calibri"/>
                                <w:color w:val="000000"/>
                                <w:spacing w:val="-4"/>
                                <w:sz w:val="25"/>
                              </w:rPr>
                              <w:t xml:space="preserve"> </w:t>
                            </w:r>
                          </w:p>
                          <w:p w14:paraId="183A2FED" w14:textId="77777777" w:rsidR="006A55FA" w:rsidRDefault="006A55FA">
                            <w:pPr>
                              <w:spacing w:before="124" w:line="293" w:lineRule="exact"/>
                              <w:ind w:left="72" w:right="360"/>
                              <w:textAlignment w:val="baseline"/>
                              <w:rPr>
                                <w:rFonts w:ascii="Calibri" w:eastAsia="Calibri" w:hAnsi="Calibri"/>
                                <w:color w:val="000000"/>
                                <w:sz w:val="25"/>
                              </w:rPr>
                            </w:pPr>
                            <w:r>
                              <w:rPr>
                                <w:rFonts w:ascii="Calibri" w:eastAsia="Calibri" w:hAnsi="Calibri"/>
                                <w:color w:val="000000"/>
                                <w:sz w:val="25"/>
                              </w:rPr>
                              <w:t xml:space="preserve">Coppinger, Ray and Lorna. 2001. </w:t>
                            </w:r>
                            <w:r>
                              <w:rPr>
                                <w:rFonts w:ascii="Calibri" w:eastAsia="Calibri" w:hAnsi="Calibri"/>
                                <w:i/>
                                <w:color w:val="000000"/>
                                <w:sz w:val="24"/>
                              </w:rPr>
                              <w:t>Dogs: A New Understanding of Canine Behavior, Origin and Evolution</w:t>
                            </w:r>
                            <w:r>
                              <w:rPr>
                                <w:rFonts w:ascii="Calibri" w:eastAsia="Calibri" w:hAnsi="Calibri"/>
                                <w:color w:val="000000"/>
                                <w:sz w:val="25"/>
                              </w:rPr>
                              <w:t>. More at</w:t>
                            </w:r>
                            <w:r>
                              <w:rPr>
                                <w:rFonts w:ascii="Calibri" w:eastAsia="Calibri" w:hAnsi="Calibri"/>
                                <w:color w:val="0000FF"/>
                                <w:sz w:val="25"/>
                                <w:u w:val="single"/>
                              </w:rPr>
                              <w:t xml:space="preserve"> </w:t>
                            </w:r>
                            <w:hyperlink r:id="rId278">
                              <w:r>
                                <w:rPr>
                                  <w:rFonts w:ascii="Calibri" w:eastAsia="Calibri" w:hAnsi="Calibri"/>
                                  <w:color w:val="0000FF"/>
                                  <w:sz w:val="25"/>
                                  <w:u w:val="single"/>
                                </w:rPr>
                                <w:t>http://amzn.to/2jElQKP</w:t>
                              </w:r>
                            </w:hyperlink>
                            <w:r>
                              <w:rPr>
                                <w:rFonts w:ascii="Calibri" w:eastAsia="Calibri" w:hAnsi="Calibri"/>
                                <w:color w:val="000000"/>
                                <w:sz w:val="25"/>
                              </w:rPr>
                              <w:t xml:space="preserve"> </w:t>
                            </w:r>
                          </w:p>
                          <w:p w14:paraId="0B4D4EC6" w14:textId="77777777" w:rsidR="006A55FA" w:rsidRDefault="006A55FA">
                            <w:pPr>
                              <w:spacing w:before="286" w:line="247" w:lineRule="exact"/>
                              <w:ind w:left="72"/>
                              <w:textAlignment w:val="baseline"/>
                              <w:rPr>
                                <w:rFonts w:ascii="Calibri" w:eastAsia="Calibri" w:hAnsi="Calibri"/>
                                <w:color w:val="000000"/>
                                <w:spacing w:val="-2"/>
                                <w:sz w:val="25"/>
                              </w:rPr>
                            </w:pPr>
                            <w:r>
                              <w:rPr>
                                <w:rFonts w:ascii="Calibri" w:eastAsia="Calibri" w:hAnsi="Calibri"/>
                                <w:color w:val="000000"/>
                                <w:spacing w:val="-2"/>
                                <w:sz w:val="25"/>
                              </w:rPr>
                              <w:t xml:space="preserve">Dunbar, Ian. </w:t>
                            </w:r>
                            <w:r>
                              <w:rPr>
                                <w:rFonts w:ascii="Calibri" w:eastAsia="Calibri" w:hAnsi="Calibri"/>
                                <w:i/>
                                <w:color w:val="000000"/>
                                <w:spacing w:val="-2"/>
                                <w:sz w:val="24"/>
                              </w:rPr>
                              <w:t>Before Getting Your Puppy</w:t>
                            </w:r>
                            <w:r>
                              <w:rPr>
                                <w:rFonts w:ascii="Calibri" w:eastAsia="Calibri" w:hAnsi="Calibri"/>
                                <w:color w:val="000000"/>
                                <w:spacing w:val="-2"/>
                                <w:sz w:val="25"/>
                              </w:rPr>
                              <w:t>. Download FREE at</w:t>
                            </w:r>
                          </w:p>
                          <w:p w14:paraId="2FD3B3D5" w14:textId="77777777" w:rsidR="006A55FA" w:rsidRDefault="00000000">
                            <w:pPr>
                              <w:spacing w:before="46" w:line="247" w:lineRule="exact"/>
                              <w:ind w:left="792"/>
                              <w:textAlignment w:val="baseline"/>
                              <w:rPr>
                                <w:rFonts w:ascii="Calibri" w:eastAsia="Calibri" w:hAnsi="Calibri"/>
                                <w:color w:val="0000FF"/>
                                <w:spacing w:val="-4"/>
                                <w:sz w:val="25"/>
                                <w:u w:val="single"/>
                              </w:rPr>
                            </w:pPr>
                            <w:hyperlink r:id="rId279">
                              <w:r w:rsidR="006A55FA">
                                <w:rPr>
                                  <w:rFonts w:ascii="Calibri" w:eastAsia="Calibri" w:hAnsi="Calibri"/>
                                  <w:color w:val="0000FF"/>
                                  <w:spacing w:val="-4"/>
                                  <w:sz w:val="25"/>
                                  <w:u w:val="single"/>
                                </w:rPr>
                                <w:t>http://www.dogstardaily.com/files/BEFORE%20You%20Get%20Your%20Puppy.pdf</w:t>
                              </w:r>
                            </w:hyperlink>
                            <w:r w:rsidR="006A55FA">
                              <w:rPr>
                                <w:rFonts w:ascii="Calibri" w:eastAsia="Calibri" w:hAnsi="Calibri"/>
                                <w:color w:val="0000FF"/>
                                <w:spacing w:val="-4"/>
                                <w:sz w:val="25"/>
                              </w:rPr>
                              <w:t xml:space="preserve"> </w:t>
                            </w:r>
                          </w:p>
                          <w:p w14:paraId="67A6CB2B" w14:textId="77777777" w:rsidR="006A55FA" w:rsidRDefault="006A55FA">
                            <w:pPr>
                              <w:spacing w:before="281" w:line="247" w:lineRule="exact"/>
                              <w:ind w:left="72"/>
                              <w:textAlignment w:val="baseline"/>
                              <w:rPr>
                                <w:rFonts w:ascii="Calibri" w:eastAsia="Calibri" w:hAnsi="Calibri"/>
                                <w:color w:val="000000"/>
                                <w:spacing w:val="-2"/>
                                <w:sz w:val="25"/>
                              </w:rPr>
                            </w:pPr>
                            <w:r>
                              <w:rPr>
                                <w:rFonts w:ascii="Calibri" w:eastAsia="Calibri" w:hAnsi="Calibri"/>
                                <w:color w:val="000000"/>
                                <w:spacing w:val="-2"/>
                                <w:sz w:val="25"/>
                              </w:rPr>
                              <w:t xml:space="preserve">Dunbar, Ian. </w:t>
                            </w:r>
                            <w:r>
                              <w:rPr>
                                <w:rFonts w:ascii="Calibri" w:eastAsia="Calibri" w:hAnsi="Calibri"/>
                                <w:i/>
                                <w:color w:val="000000"/>
                                <w:spacing w:val="-2"/>
                                <w:sz w:val="24"/>
                              </w:rPr>
                              <w:t>After Getting Your Puppy</w:t>
                            </w:r>
                            <w:r>
                              <w:rPr>
                                <w:rFonts w:ascii="Calibri" w:eastAsia="Calibri" w:hAnsi="Calibri"/>
                                <w:color w:val="000000"/>
                                <w:spacing w:val="-2"/>
                                <w:sz w:val="25"/>
                              </w:rPr>
                              <w:t>. Download FREE at</w:t>
                            </w:r>
                          </w:p>
                          <w:p w14:paraId="04CD13D5" w14:textId="77777777" w:rsidR="006A55FA" w:rsidRDefault="00000000">
                            <w:pPr>
                              <w:spacing w:before="47" w:line="246" w:lineRule="exact"/>
                              <w:ind w:left="792"/>
                              <w:textAlignment w:val="baseline"/>
                              <w:rPr>
                                <w:rFonts w:ascii="Calibri" w:eastAsia="Calibri" w:hAnsi="Calibri"/>
                                <w:color w:val="0000FF"/>
                                <w:spacing w:val="-4"/>
                                <w:sz w:val="25"/>
                                <w:u w:val="single"/>
                              </w:rPr>
                            </w:pPr>
                            <w:hyperlink r:id="rId280">
                              <w:r w:rsidR="006A55FA">
                                <w:rPr>
                                  <w:rFonts w:ascii="Calibri" w:eastAsia="Calibri" w:hAnsi="Calibri"/>
                                  <w:color w:val="0000FF"/>
                                  <w:spacing w:val="-4"/>
                                  <w:sz w:val="25"/>
                                  <w:u w:val="single"/>
                                </w:rPr>
                                <w:t>https://www.dogstardaily.com/files/downloads/AFTER_You_Get_Your_Puppy.pdf</w:t>
                              </w:r>
                            </w:hyperlink>
                            <w:r w:rsidR="006A55FA">
                              <w:rPr>
                                <w:rFonts w:ascii="Calibri" w:eastAsia="Calibri" w:hAnsi="Calibri"/>
                                <w:color w:val="0000FF"/>
                                <w:spacing w:val="-4"/>
                                <w:sz w:val="25"/>
                                <w:u w:val="single"/>
                              </w:rPr>
                              <w:t>.</w:t>
                            </w:r>
                            <w:r w:rsidR="006A55FA">
                              <w:rPr>
                                <w:rFonts w:ascii="Calibri" w:eastAsia="Calibri" w:hAnsi="Calibri"/>
                                <w:color w:val="0000FF"/>
                                <w:spacing w:val="-4"/>
                                <w:sz w:val="25"/>
                              </w:rPr>
                              <w:t xml:space="preserve"> </w:t>
                            </w:r>
                          </w:p>
                          <w:p w14:paraId="4A7E725F" w14:textId="77777777" w:rsidR="006A55FA" w:rsidRDefault="006A55FA">
                            <w:pPr>
                              <w:spacing w:before="243" w:line="293" w:lineRule="exact"/>
                              <w:ind w:left="792" w:right="72" w:hanging="720"/>
                              <w:textAlignment w:val="baseline"/>
                              <w:rPr>
                                <w:rFonts w:ascii="Calibri" w:eastAsia="Calibri" w:hAnsi="Calibri"/>
                                <w:color w:val="000000"/>
                                <w:sz w:val="25"/>
                              </w:rPr>
                            </w:pPr>
                            <w:proofErr w:type="spellStart"/>
                            <w:r>
                              <w:rPr>
                                <w:rFonts w:ascii="Calibri" w:eastAsia="Calibri" w:hAnsi="Calibri"/>
                                <w:color w:val="000000"/>
                                <w:sz w:val="25"/>
                              </w:rPr>
                              <w:t>Krontveit</w:t>
                            </w:r>
                            <w:proofErr w:type="spellEnd"/>
                            <w:r>
                              <w:rPr>
                                <w:rFonts w:ascii="Calibri" w:eastAsia="Calibri" w:hAnsi="Calibri"/>
                                <w:color w:val="000000"/>
                                <w:sz w:val="25"/>
                              </w:rPr>
                              <w:t xml:space="preserve">, R, </w:t>
                            </w:r>
                            <w:proofErr w:type="spellStart"/>
                            <w:r>
                              <w:rPr>
                                <w:rFonts w:ascii="Calibri" w:eastAsia="Calibri" w:hAnsi="Calibri"/>
                                <w:color w:val="000000"/>
                                <w:sz w:val="25"/>
                              </w:rPr>
                              <w:t>Nødtvedt</w:t>
                            </w:r>
                            <w:proofErr w:type="spellEnd"/>
                            <w:r>
                              <w:rPr>
                                <w:rFonts w:ascii="Calibri" w:eastAsia="Calibri" w:hAnsi="Calibri"/>
                                <w:color w:val="000000"/>
                                <w:sz w:val="25"/>
                              </w:rPr>
                              <w:t xml:space="preserve"> A, et al. 2012. Housing- and exercise-related risk factors associated with the development of hip dysplasia as determined by radiographic evaluation in a prospective cohort of </w:t>
                            </w:r>
                            <w:proofErr w:type="spellStart"/>
                            <w:r>
                              <w:rPr>
                                <w:rFonts w:ascii="Calibri" w:eastAsia="Calibri" w:hAnsi="Calibri"/>
                                <w:color w:val="000000"/>
                                <w:sz w:val="25"/>
                              </w:rPr>
                              <w:t>Newfoundlands</w:t>
                            </w:r>
                            <w:proofErr w:type="spellEnd"/>
                            <w:r>
                              <w:rPr>
                                <w:rFonts w:ascii="Calibri" w:eastAsia="Calibri" w:hAnsi="Calibri"/>
                                <w:color w:val="000000"/>
                                <w:sz w:val="25"/>
                              </w:rPr>
                              <w:t xml:space="preserve">, Labrador Retrievers, </w:t>
                            </w:r>
                            <w:proofErr w:type="spellStart"/>
                            <w:r>
                              <w:rPr>
                                <w:rFonts w:ascii="Calibri" w:eastAsia="Calibri" w:hAnsi="Calibri"/>
                                <w:color w:val="000000"/>
                                <w:sz w:val="25"/>
                              </w:rPr>
                              <w:t>Leonbergers</w:t>
                            </w:r>
                            <w:proofErr w:type="spellEnd"/>
                            <w:r>
                              <w:rPr>
                                <w:rFonts w:ascii="Calibri" w:eastAsia="Calibri" w:hAnsi="Calibri"/>
                                <w:color w:val="000000"/>
                                <w:sz w:val="25"/>
                              </w:rPr>
                              <w:t xml:space="preserve">, and Irish Wolfhounds in Norway. </w:t>
                            </w:r>
                            <w:r>
                              <w:rPr>
                                <w:rFonts w:ascii="Calibri" w:eastAsia="Calibri" w:hAnsi="Calibri"/>
                                <w:i/>
                                <w:color w:val="000000"/>
                                <w:sz w:val="24"/>
                              </w:rPr>
                              <w:t>American Journal of Veterinary Research</w:t>
                            </w:r>
                            <w:r>
                              <w:rPr>
                                <w:rFonts w:ascii="Calibri" w:eastAsia="Calibri" w:hAnsi="Calibri"/>
                                <w:color w:val="000000"/>
                                <w:sz w:val="25"/>
                              </w:rPr>
                              <w:t xml:space="preserve">, 73(6):838-46. </w:t>
                            </w:r>
                            <w:hyperlink r:id="rId281">
                              <w:r>
                                <w:rPr>
                                  <w:rFonts w:ascii="Calibri" w:eastAsia="Calibri" w:hAnsi="Calibri"/>
                                  <w:color w:val="0000FF"/>
                                  <w:sz w:val="25"/>
                                  <w:u w:val="single"/>
                                </w:rPr>
                                <w:t>https://www.ncbi.nlm.nih.gov/pubmed/22620698</w:t>
                              </w:r>
                            </w:hyperlink>
                            <w:r>
                              <w:rPr>
                                <w:rFonts w:ascii="Calibri" w:eastAsia="Calibri" w:hAnsi="Calibri"/>
                                <w:color w:val="000000"/>
                                <w:sz w:val="25"/>
                              </w:rPr>
                              <w:t xml:space="preserve"> </w:t>
                            </w:r>
                          </w:p>
                          <w:p w14:paraId="6FF695DA" w14:textId="77777777" w:rsidR="006A55FA" w:rsidRDefault="006A55FA">
                            <w:pPr>
                              <w:spacing w:before="240" w:after="5620" w:line="293" w:lineRule="exact"/>
                              <w:ind w:left="792" w:right="72" w:hanging="720"/>
                              <w:textAlignment w:val="baseline"/>
                              <w:rPr>
                                <w:rFonts w:ascii="Calibri" w:eastAsia="Calibri" w:hAnsi="Calibri"/>
                                <w:color w:val="000000"/>
                                <w:sz w:val="25"/>
                              </w:rPr>
                            </w:pPr>
                            <w:r>
                              <w:rPr>
                                <w:rFonts w:ascii="Calibri" w:eastAsia="Calibri" w:hAnsi="Calibri"/>
                                <w:color w:val="000000"/>
                                <w:sz w:val="25"/>
                              </w:rPr>
                              <w:t xml:space="preserve">WSAVA Vaccination Guidelines Group. 2015. </w:t>
                            </w:r>
                            <w:r>
                              <w:rPr>
                                <w:rFonts w:ascii="Calibri" w:eastAsia="Calibri" w:hAnsi="Calibri"/>
                                <w:i/>
                                <w:color w:val="000000"/>
                                <w:sz w:val="24"/>
                              </w:rPr>
                              <w:t>World Small Animal Veterinary Association’s 2015 Vaccine Guidelines</w:t>
                            </w:r>
                            <w:r>
                              <w:rPr>
                                <w:rFonts w:ascii="Calibri" w:eastAsia="Calibri" w:hAnsi="Calibri"/>
                                <w:color w:val="000000"/>
                                <w:sz w:val="25"/>
                              </w:rPr>
                              <w:t>,</w:t>
                            </w:r>
                            <w:r>
                              <w:rPr>
                                <w:rFonts w:ascii="Calibri" w:eastAsia="Calibri" w:hAnsi="Calibri"/>
                                <w:color w:val="0000FF"/>
                                <w:sz w:val="25"/>
                                <w:u w:val="single"/>
                              </w:rPr>
                              <w:t xml:space="preserve"> </w:t>
                            </w:r>
                            <w:hyperlink r:id="rId282">
                              <w:r>
                                <w:rPr>
                                  <w:rFonts w:ascii="Calibri" w:eastAsia="Calibri" w:hAnsi="Calibri"/>
                                  <w:color w:val="0000FF"/>
                                  <w:sz w:val="25"/>
                                  <w:u w:val="single"/>
                                </w:rPr>
                                <w:t>http://www.avidog.com/wp-content/pdf/WSAVA-Vaccination-Guidelines-2015.pdf</w:t>
                              </w:r>
                            </w:hyperlink>
                            <w:r>
                              <w:rPr>
                                <w:rFonts w:ascii="Calibri" w:eastAsia="Calibri" w:hAnsi="Calibri"/>
                                <w:color w:val="0000FF"/>
                                <w:sz w:val="2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42C77" id="Text Box 221" o:spid="_x0000_s1155" type="#_x0000_t202" style="position:absolute;margin-left:67.5pt;margin-top:111.65pt;width:472pt;height:626.2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" filled="f" stroked="f">
                <v:path arrowok="t"/>
                <v:textbox inset="0,0,0,0">
                  <w:txbxContent>
                    <w:p w14:paraId="5949A491" w14:textId="77777777" w:rsidR="006A55FA" w:rsidRDefault="006A55FA">
                      <w:pPr>
                        <w:spacing w:before="3" w:line="293" w:lineRule="exact"/>
                        <w:ind w:left="792" w:right="1944" w:hanging="720"/>
                        <w:textAlignment w:val="baseline"/>
                        <w:rPr>
                          <w:rFonts w:ascii="Calibri" w:eastAsia="Calibri" w:hAnsi="Calibri"/>
                          <w:color w:val="000000"/>
                          <w:spacing w:val="-4"/>
                          <w:sz w:val="25"/>
                        </w:rPr>
                      </w:pPr>
                      <w:proofErr w:type="spellStart"/>
                      <w:r>
                        <w:rPr>
                          <w:rFonts w:ascii="Calibri" w:eastAsia="Calibri" w:hAnsi="Calibri"/>
                          <w:color w:val="000000"/>
                          <w:spacing w:val="-4"/>
                          <w:sz w:val="25"/>
                        </w:rPr>
                        <w:t>Avidog</w:t>
                      </w:r>
                      <w:proofErr w:type="spellEnd"/>
                      <w:r>
                        <w:rPr>
                          <w:rFonts w:ascii="Calibri" w:eastAsia="Calibri" w:hAnsi="Calibri"/>
                          <w:color w:val="000000"/>
                          <w:spacing w:val="-4"/>
                          <w:sz w:val="25"/>
                        </w:rPr>
                        <w:t xml:space="preserve">, 2016. </w:t>
                      </w:r>
                      <w:r>
                        <w:rPr>
                          <w:rFonts w:ascii="Calibri" w:eastAsia="Calibri" w:hAnsi="Calibri"/>
                          <w:i/>
                          <w:color w:val="000000"/>
                          <w:spacing w:val="-4"/>
                          <w:sz w:val="24"/>
                        </w:rPr>
                        <w:t>Using Canine Nomographs to Better Time Puppy Vaccinations</w:t>
                      </w:r>
                      <w:r>
                        <w:rPr>
                          <w:rFonts w:ascii="Calibri" w:eastAsia="Calibri" w:hAnsi="Calibri"/>
                          <w:color w:val="000000"/>
                          <w:spacing w:val="-4"/>
                          <w:sz w:val="25"/>
                        </w:rPr>
                        <w:t xml:space="preserve">. </w:t>
                      </w:r>
                      <w:hyperlink r:id="rId283">
                        <w:r>
                          <w:rPr>
                            <w:rFonts w:ascii="Calibri" w:eastAsia="Calibri" w:hAnsi="Calibri"/>
                            <w:color w:val="0000FF"/>
                            <w:spacing w:val="-4"/>
                            <w:sz w:val="25"/>
                            <w:u w:val="single"/>
                          </w:rPr>
                          <w:t>http://www.avidog.com/canine-nomographs-ebook/</w:t>
                        </w:r>
                      </w:hyperlink>
                      <w:r>
                        <w:rPr>
                          <w:rFonts w:ascii="Calibri" w:eastAsia="Calibri" w:hAnsi="Calibri"/>
                          <w:color w:val="0000FF"/>
                          <w:spacing w:val="-4"/>
                          <w:sz w:val="25"/>
                          <w:u w:val="single"/>
                        </w:rPr>
                        <w:t>.</w:t>
                      </w:r>
                      <w:r>
                        <w:rPr>
                          <w:rFonts w:ascii="Calibri" w:eastAsia="Calibri" w:hAnsi="Calibri"/>
                          <w:color w:val="0000FF"/>
                          <w:spacing w:val="-4"/>
                          <w:sz w:val="25"/>
                        </w:rPr>
                        <w:t xml:space="preserve"> </w:t>
                      </w:r>
                    </w:p>
                    <w:p w14:paraId="793B2BA9" w14:textId="77777777" w:rsidR="006A55FA" w:rsidRDefault="006A55FA">
                      <w:pPr>
                        <w:spacing w:before="286" w:line="247" w:lineRule="exact"/>
                        <w:ind w:left="72"/>
                        <w:textAlignment w:val="baseline"/>
                        <w:rPr>
                          <w:rFonts w:ascii="Calibri" w:eastAsia="Calibri" w:hAnsi="Calibri"/>
                          <w:color w:val="000000"/>
                          <w:spacing w:val="-3"/>
                          <w:sz w:val="25"/>
                        </w:rPr>
                      </w:pPr>
                      <w:proofErr w:type="spellStart"/>
                      <w:r>
                        <w:rPr>
                          <w:rFonts w:ascii="Calibri" w:eastAsia="Calibri" w:hAnsi="Calibri"/>
                          <w:color w:val="000000"/>
                          <w:spacing w:val="-3"/>
                          <w:sz w:val="25"/>
                        </w:rPr>
                        <w:t>Avidog</w:t>
                      </w:r>
                      <w:proofErr w:type="spellEnd"/>
                      <w:r>
                        <w:rPr>
                          <w:rFonts w:ascii="Calibri" w:eastAsia="Calibri" w:hAnsi="Calibri"/>
                          <w:color w:val="000000"/>
                          <w:spacing w:val="-3"/>
                          <w:sz w:val="25"/>
                        </w:rPr>
                        <w:t>, 2017. Transformational Puppy Rearing video series.</w:t>
                      </w:r>
                    </w:p>
                    <w:p w14:paraId="6E06DC31" w14:textId="77777777" w:rsidR="006A55FA" w:rsidRDefault="00000000">
                      <w:pPr>
                        <w:spacing w:line="293" w:lineRule="exact"/>
                        <w:ind w:left="792" w:right="576"/>
                        <w:textAlignment w:val="baseline"/>
                        <w:rPr>
                          <w:rFonts w:ascii="Calibri" w:eastAsia="Calibri" w:hAnsi="Calibri"/>
                          <w:color w:val="0000FF"/>
                          <w:spacing w:val="-4"/>
                          <w:sz w:val="25"/>
                          <w:u w:val="single"/>
                        </w:rPr>
                      </w:pPr>
                      <w:hyperlink r:id="rId284">
                        <w:r w:rsidR="006A55FA">
                          <w:rPr>
                            <w:rFonts w:ascii="Calibri" w:eastAsia="Calibri" w:hAnsi="Calibri"/>
                            <w:color w:val="0000FF"/>
                            <w:spacing w:val="-4"/>
                            <w:sz w:val="25"/>
                            <w:u w:val="single"/>
                          </w:rPr>
                          <w:t>https://www.avidog.com/shop/classes-for-dog-breeders/avidog-transformational-puppy-rearing/</w:t>
                        </w:r>
                      </w:hyperlink>
                      <w:r w:rsidR="006A55FA">
                        <w:rPr>
                          <w:rFonts w:ascii="Calibri" w:eastAsia="Calibri" w:hAnsi="Calibri"/>
                          <w:color w:val="000000"/>
                          <w:spacing w:val="-4"/>
                          <w:sz w:val="25"/>
                        </w:rPr>
                        <w:t xml:space="preserve"> </w:t>
                      </w:r>
                    </w:p>
                    <w:p w14:paraId="183A2FED" w14:textId="77777777" w:rsidR="006A55FA" w:rsidRDefault="006A55FA">
                      <w:pPr>
                        <w:spacing w:before="124" w:line="293" w:lineRule="exact"/>
                        <w:ind w:left="72" w:right="360"/>
                        <w:textAlignment w:val="baseline"/>
                        <w:rPr>
                          <w:rFonts w:ascii="Calibri" w:eastAsia="Calibri" w:hAnsi="Calibri"/>
                          <w:color w:val="000000"/>
                          <w:sz w:val="25"/>
                        </w:rPr>
                      </w:pPr>
                      <w:r>
                        <w:rPr>
                          <w:rFonts w:ascii="Calibri" w:eastAsia="Calibri" w:hAnsi="Calibri"/>
                          <w:color w:val="000000"/>
                          <w:sz w:val="25"/>
                        </w:rPr>
                        <w:t xml:space="preserve">Coppinger, Ray and Lorna. 2001. </w:t>
                      </w:r>
                      <w:r>
                        <w:rPr>
                          <w:rFonts w:ascii="Calibri" w:eastAsia="Calibri" w:hAnsi="Calibri"/>
                          <w:i/>
                          <w:color w:val="000000"/>
                          <w:sz w:val="24"/>
                        </w:rPr>
                        <w:t>Dogs: A New Understanding of Canine Behavior, Origin and Evolution</w:t>
                      </w:r>
                      <w:r>
                        <w:rPr>
                          <w:rFonts w:ascii="Calibri" w:eastAsia="Calibri" w:hAnsi="Calibri"/>
                          <w:color w:val="000000"/>
                          <w:sz w:val="25"/>
                        </w:rPr>
                        <w:t>. More at</w:t>
                      </w:r>
                      <w:r>
                        <w:rPr>
                          <w:rFonts w:ascii="Calibri" w:eastAsia="Calibri" w:hAnsi="Calibri"/>
                          <w:color w:val="0000FF"/>
                          <w:sz w:val="25"/>
                          <w:u w:val="single"/>
                        </w:rPr>
                        <w:t xml:space="preserve"> </w:t>
                      </w:r>
                      <w:hyperlink r:id="rId285">
                        <w:r>
                          <w:rPr>
                            <w:rFonts w:ascii="Calibri" w:eastAsia="Calibri" w:hAnsi="Calibri"/>
                            <w:color w:val="0000FF"/>
                            <w:sz w:val="25"/>
                            <w:u w:val="single"/>
                          </w:rPr>
                          <w:t>http://amzn.to/2jElQKP</w:t>
                        </w:r>
                      </w:hyperlink>
                      <w:r>
                        <w:rPr>
                          <w:rFonts w:ascii="Calibri" w:eastAsia="Calibri" w:hAnsi="Calibri"/>
                          <w:color w:val="000000"/>
                          <w:sz w:val="25"/>
                        </w:rPr>
                        <w:t xml:space="preserve"> </w:t>
                      </w:r>
                    </w:p>
                    <w:p w14:paraId="0B4D4EC6" w14:textId="77777777" w:rsidR="006A55FA" w:rsidRDefault="006A55FA">
                      <w:pPr>
                        <w:spacing w:before="286" w:line="247" w:lineRule="exact"/>
                        <w:ind w:left="72"/>
                        <w:textAlignment w:val="baseline"/>
                        <w:rPr>
                          <w:rFonts w:ascii="Calibri" w:eastAsia="Calibri" w:hAnsi="Calibri"/>
                          <w:color w:val="000000"/>
                          <w:spacing w:val="-2"/>
                          <w:sz w:val="25"/>
                        </w:rPr>
                      </w:pPr>
                      <w:r>
                        <w:rPr>
                          <w:rFonts w:ascii="Calibri" w:eastAsia="Calibri" w:hAnsi="Calibri"/>
                          <w:color w:val="000000"/>
                          <w:spacing w:val="-2"/>
                          <w:sz w:val="25"/>
                        </w:rPr>
                        <w:t xml:space="preserve">Dunbar, Ian. </w:t>
                      </w:r>
                      <w:r>
                        <w:rPr>
                          <w:rFonts w:ascii="Calibri" w:eastAsia="Calibri" w:hAnsi="Calibri"/>
                          <w:i/>
                          <w:color w:val="000000"/>
                          <w:spacing w:val="-2"/>
                          <w:sz w:val="24"/>
                        </w:rPr>
                        <w:t>Before Getting Your Puppy</w:t>
                      </w:r>
                      <w:r>
                        <w:rPr>
                          <w:rFonts w:ascii="Calibri" w:eastAsia="Calibri" w:hAnsi="Calibri"/>
                          <w:color w:val="000000"/>
                          <w:spacing w:val="-2"/>
                          <w:sz w:val="25"/>
                        </w:rPr>
                        <w:t>. Download FREE at</w:t>
                      </w:r>
                    </w:p>
                    <w:p w14:paraId="2FD3B3D5" w14:textId="77777777" w:rsidR="006A55FA" w:rsidRDefault="00000000">
                      <w:pPr>
                        <w:spacing w:before="46" w:line="247" w:lineRule="exact"/>
                        <w:ind w:left="792"/>
                        <w:textAlignment w:val="baseline"/>
                        <w:rPr>
                          <w:rFonts w:ascii="Calibri" w:eastAsia="Calibri" w:hAnsi="Calibri"/>
                          <w:color w:val="0000FF"/>
                          <w:spacing w:val="-4"/>
                          <w:sz w:val="25"/>
                          <w:u w:val="single"/>
                        </w:rPr>
                      </w:pPr>
                      <w:hyperlink r:id="rId286">
                        <w:r w:rsidR="006A55FA">
                          <w:rPr>
                            <w:rFonts w:ascii="Calibri" w:eastAsia="Calibri" w:hAnsi="Calibri"/>
                            <w:color w:val="0000FF"/>
                            <w:spacing w:val="-4"/>
                            <w:sz w:val="25"/>
                            <w:u w:val="single"/>
                          </w:rPr>
                          <w:t>http://www.dogstardaily.com/files/BEFORE%20You%20Get%20Your%20Puppy.pdf</w:t>
                        </w:r>
                      </w:hyperlink>
                      <w:r w:rsidR="006A55FA">
                        <w:rPr>
                          <w:rFonts w:ascii="Calibri" w:eastAsia="Calibri" w:hAnsi="Calibri"/>
                          <w:color w:val="0000FF"/>
                          <w:spacing w:val="-4"/>
                          <w:sz w:val="25"/>
                        </w:rPr>
                        <w:t xml:space="preserve"> </w:t>
                      </w:r>
                    </w:p>
                    <w:p w14:paraId="67A6CB2B" w14:textId="77777777" w:rsidR="006A55FA" w:rsidRDefault="006A55FA">
                      <w:pPr>
                        <w:spacing w:before="281" w:line="247" w:lineRule="exact"/>
                        <w:ind w:left="72"/>
                        <w:textAlignment w:val="baseline"/>
                        <w:rPr>
                          <w:rFonts w:ascii="Calibri" w:eastAsia="Calibri" w:hAnsi="Calibri"/>
                          <w:color w:val="000000"/>
                          <w:spacing w:val="-2"/>
                          <w:sz w:val="25"/>
                        </w:rPr>
                      </w:pPr>
                      <w:r>
                        <w:rPr>
                          <w:rFonts w:ascii="Calibri" w:eastAsia="Calibri" w:hAnsi="Calibri"/>
                          <w:color w:val="000000"/>
                          <w:spacing w:val="-2"/>
                          <w:sz w:val="25"/>
                        </w:rPr>
                        <w:t xml:space="preserve">Dunbar, Ian. </w:t>
                      </w:r>
                      <w:r>
                        <w:rPr>
                          <w:rFonts w:ascii="Calibri" w:eastAsia="Calibri" w:hAnsi="Calibri"/>
                          <w:i/>
                          <w:color w:val="000000"/>
                          <w:spacing w:val="-2"/>
                          <w:sz w:val="24"/>
                        </w:rPr>
                        <w:t>After Getting Your Puppy</w:t>
                      </w:r>
                      <w:r>
                        <w:rPr>
                          <w:rFonts w:ascii="Calibri" w:eastAsia="Calibri" w:hAnsi="Calibri"/>
                          <w:color w:val="000000"/>
                          <w:spacing w:val="-2"/>
                          <w:sz w:val="25"/>
                        </w:rPr>
                        <w:t>. Download FREE at</w:t>
                      </w:r>
                    </w:p>
                    <w:p w14:paraId="04CD13D5" w14:textId="77777777" w:rsidR="006A55FA" w:rsidRDefault="00000000">
                      <w:pPr>
                        <w:spacing w:before="47" w:line="246" w:lineRule="exact"/>
                        <w:ind w:left="792"/>
                        <w:textAlignment w:val="baseline"/>
                        <w:rPr>
                          <w:rFonts w:ascii="Calibri" w:eastAsia="Calibri" w:hAnsi="Calibri"/>
                          <w:color w:val="0000FF"/>
                          <w:spacing w:val="-4"/>
                          <w:sz w:val="25"/>
                          <w:u w:val="single"/>
                        </w:rPr>
                      </w:pPr>
                      <w:hyperlink r:id="rId287">
                        <w:r w:rsidR="006A55FA">
                          <w:rPr>
                            <w:rFonts w:ascii="Calibri" w:eastAsia="Calibri" w:hAnsi="Calibri"/>
                            <w:color w:val="0000FF"/>
                            <w:spacing w:val="-4"/>
                            <w:sz w:val="25"/>
                            <w:u w:val="single"/>
                          </w:rPr>
                          <w:t>https://www.dogstardaily.com/files/downloads/AFTER_You_Get_Your_Puppy.pdf</w:t>
                        </w:r>
                      </w:hyperlink>
                      <w:r w:rsidR="006A55FA">
                        <w:rPr>
                          <w:rFonts w:ascii="Calibri" w:eastAsia="Calibri" w:hAnsi="Calibri"/>
                          <w:color w:val="0000FF"/>
                          <w:spacing w:val="-4"/>
                          <w:sz w:val="25"/>
                          <w:u w:val="single"/>
                        </w:rPr>
                        <w:t>.</w:t>
                      </w:r>
                      <w:r w:rsidR="006A55FA">
                        <w:rPr>
                          <w:rFonts w:ascii="Calibri" w:eastAsia="Calibri" w:hAnsi="Calibri"/>
                          <w:color w:val="0000FF"/>
                          <w:spacing w:val="-4"/>
                          <w:sz w:val="25"/>
                        </w:rPr>
                        <w:t xml:space="preserve"> </w:t>
                      </w:r>
                    </w:p>
                    <w:p w14:paraId="4A7E725F" w14:textId="77777777" w:rsidR="006A55FA" w:rsidRDefault="006A55FA">
                      <w:pPr>
                        <w:spacing w:before="243" w:line="293" w:lineRule="exact"/>
                        <w:ind w:left="792" w:right="72" w:hanging="720"/>
                        <w:textAlignment w:val="baseline"/>
                        <w:rPr>
                          <w:rFonts w:ascii="Calibri" w:eastAsia="Calibri" w:hAnsi="Calibri"/>
                          <w:color w:val="000000"/>
                          <w:sz w:val="25"/>
                        </w:rPr>
                      </w:pPr>
                      <w:proofErr w:type="spellStart"/>
                      <w:r>
                        <w:rPr>
                          <w:rFonts w:ascii="Calibri" w:eastAsia="Calibri" w:hAnsi="Calibri"/>
                          <w:color w:val="000000"/>
                          <w:sz w:val="25"/>
                        </w:rPr>
                        <w:t>Krontveit</w:t>
                      </w:r>
                      <w:proofErr w:type="spellEnd"/>
                      <w:r>
                        <w:rPr>
                          <w:rFonts w:ascii="Calibri" w:eastAsia="Calibri" w:hAnsi="Calibri"/>
                          <w:color w:val="000000"/>
                          <w:sz w:val="25"/>
                        </w:rPr>
                        <w:t xml:space="preserve">, R, </w:t>
                      </w:r>
                      <w:proofErr w:type="spellStart"/>
                      <w:r>
                        <w:rPr>
                          <w:rFonts w:ascii="Calibri" w:eastAsia="Calibri" w:hAnsi="Calibri"/>
                          <w:color w:val="000000"/>
                          <w:sz w:val="25"/>
                        </w:rPr>
                        <w:t>Nødtvedt</w:t>
                      </w:r>
                      <w:proofErr w:type="spellEnd"/>
                      <w:r>
                        <w:rPr>
                          <w:rFonts w:ascii="Calibri" w:eastAsia="Calibri" w:hAnsi="Calibri"/>
                          <w:color w:val="000000"/>
                          <w:sz w:val="25"/>
                        </w:rPr>
                        <w:t xml:space="preserve"> A, et al. 2012. Housing- and exercise-related risk factors associated with the development of hip dysplasia as determined by radiographic evaluation in a prospective cohort of </w:t>
                      </w:r>
                      <w:proofErr w:type="spellStart"/>
                      <w:r>
                        <w:rPr>
                          <w:rFonts w:ascii="Calibri" w:eastAsia="Calibri" w:hAnsi="Calibri"/>
                          <w:color w:val="000000"/>
                          <w:sz w:val="25"/>
                        </w:rPr>
                        <w:t>Newfoundlands</w:t>
                      </w:r>
                      <w:proofErr w:type="spellEnd"/>
                      <w:r>
                        <w:rPr>
                          <w:rFonts w:ascii="Calibri" w:eastAsia="Calibri" w:hAnsi="Calibri"/>
                          <w:color w:val="000000"/>
                          <w:sz w:val="25"/>
                        </w:rPr>
                        <w:t xml:space="preserve">, Labrador Retrievers, </w:t>
                      </w:r>
                      <w:proofErr w:type="spellStart"/>
                      <w:r>
                        <w:rPr>
                          <w:rFonts w:ascii="Calibri" w:eastAsia="Calibri" w:hAnsi="Calibri"/>
                          <w:color w:val="000000"/>
                          <w:sz w:val="25"/>
                        </w:rPr>
                        <w:t>Leonbergers</w:t>
                      </w:r>
                      <w:proofErr w:type="spellEnd"/>
                      <w:r>
                        <w:rPr>
                          <w:rFonts w:ascii="Calibri" w:eastAsia="Calibri" w:hAnsi="Calibri"/>
                          <w:color w:val="000000"/>
                          <w:sz w:val="25"/>
                        </w:rPr>
                        <w:t xml:space="preserve">, and Irish Wolfhounds in Norway. </w:t>
                      </w:r>
                      <w:r>
                        <w:rPr>
                          <w:rFonts w:ascii="Calibri" w:eastAsia="Calibri" w:hAnsi="Calibri"/>
                          <w:i/>
                          <w:color w:val="000000"/>
                          <w:sz w:val="24"/>
                        </w:rPr>
                        <w:t>American Journal of Veterinary Research</w:t>
                      </w:r>
                      <w:r>
                        <w:rPr>
                          <w:rFonts w:ascii="Calibri" w:eastAsia="Calibri" w:hAnsi="Calibri"/>
                          <w:color w:val="000000"/>
                          <w:sz w:val="25"/>
                        </w:rPr>
                        <w:t xml:space="preserve">, 73(6):838-46. </w:t>
                      </w:r>
                      <w:hyperlink r:id="rId288">
                        <w:r>
                          <w:rPr>
                            <w:rFonts w:ascii="Calibri" w:eastAsia="Calibri" w:hAnsi="Calibri"/>
                            <w:color w:val="0000FF"/>
                            <w:sz w:val="25"/>
                            <w:u w:val="single"/>
                          </w:rPr>
                          <w:t>https://www.ncbi.nlm.nih.gov/pubmed/22620698</w:t>
                        </w:r>
                      </w:hyperlink>
                      <w:r>
                        <w:rPr>
                          <w:rFonts w:ascii="Calibri" w:eastAsia="Calibri" w:hAnsi="Calibri"/>
                          <w:color w:val="000000"/>
                          <w:sz w:val="25"/>
                        </w:rPr>
                        <w:t xml:space="preserve"> </w:t>
                      </w:r>
                    </w:p>
                    <w:p w14:paraId="6FF695DA" w14:textId="77777777" w:rsidR="006A55FA" w:rsidRDefault="006A55FA">
                      <w:pPr>
                        <w:spacing w:before="240" w:after="5620" w:line="293" w:lineRule="exact"/>
                        <w:ind w:left="792" w:right="72" w:hanging="720"/>
                        <w:textAlignment w:val="baseline"/>
                        <w:rPr>
                          <w:rFonts w:ascii="Calibri" w:eastAsia="Calibri" w:hAnsi="Calibri"/>
                          <w:color w:val="000000"/>
                          <w:sz w:val="25"/>
                        </w:rPr>
                      </w:pPr>
                      <w:r>
                        <w:rPr>
                          <w:rFonts w:ascii="Calibri" w:eastAsia="Calibri" w:hAnsi="Calibri"/>
                          <w:color w:val="000000"/>
                          <w:sz w:val="25"/>
                        </w:rPr>
                        <w:t xml:space="preserve">WSAVA Vaccination Guidelines Group. 2015. </w:t>
                      </w:r>
                      <w:r>
                        <w:rPr>
                          <w:rFonts w:ascii="Calibri" w:eastAsia="Calibri" w:hAnsi="Calibri"/>
                          <w:i/>
                          <w:color w:val="000000"/>
                          <w:sz w:val="24"/>
                        </w:rPr>
                        <w:t>World Small Animal Veterinary Association’s 2015 Vaccine Guidelines</w:t>
                      </w:r>
                      <w:r>
                        <w:rPr>
                          <w:rFonts w:ascii="Calibri" w:eastAsia="Calibri" w:hAnsi="Calibri"/>
                          <w:color w:val="000000"/>
                          <w:sz w:val="25"/>
                        </w:rPr>
                        <w:t>,</w:t>
                      </w:r>
                      <w:r>
                        <w:rPr>
                          <w:rFonts w:ascii="Calibri" w:eastAsia="Calibri" w:hAnsi="Calibri"/>
                          <w:color w:val="0000FF"/>
                          <w:sz w:val="25"/>
                          <w:u w:val="single"/>
                        </w:rPr>
                        <w:t xml:space="preserve"> </w:t>
                      </w:r>
                      <w:hyperlink r:id="rId289">
                        <w:r>
                          <w:rPr>
                            <w:rFonts w:ascii="Calibri" w:eastAsia="Calibri" w:hAnsi="Calibri"/>
                            <w:color w:val="0000FF"/>
                            <w:sz w:val="25"/>
                            <w:u w:val="single"/>
                          </w:rPr>
                          <w:t>http://www.avidog.com/wp-content/pdf/WSAVA-Vaccination-Guidelines-2015.pdf</w:t>
                        </w:r>
                      </w:hyperlink>
                      <w:r>
                        <w:rPr>
                          <w:rFonts w:ascii="Calibri" w:eastAsia="Calibri" w:hAnsi="Calibri"/>
                          <w:color w:val="0000FF"/>
                          <w:sz w:val="25"/>
                        </w:rPr>
                        <w:t xml:space="preserve"> </w:t>
                      </w:r>
                    </w:p>
                  </w:txbxContent>
                </v:textbox>
                <w10:wrap type="square" anchorx="page" anchory="page"/>
              </v:shape>
            </w:pict>
          </mc:Fallback>
        </mc:AlternateContent>
      </w:r>
    </w:p>
    <w:p w14:paraId="06351D11" w14:textId="77777777" w:rsidR="00A372BD" w:rsidRDefault="00A372BD">
      <w:pPr>
        <w:sectPr w:rsidR="00A372BD">
          <w:pgSz w:w="12240" w:h="15840"/>
          <w:pgMar w:top="452" w:right="1445" w:bottom="454" w:left="1344" w:header="0" w:footer="550" w:gutter="0"/>
          <w:cols w:space="720"/>
        </w:sectPr>
      </w:pPr>
    </w:p>
    <w:p w14:paraId="3EA8C355" w14:textId="3E9C7814"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78400" behindDoc="1" locked="0" layoutInCell="1" allowOverlap="1" wp14:anchorId="4802D960">
                <wp:simplePos x="0" y="0"/>
                <wp:positionH relativeFrom="page">
                  <wp:posOffset>878205</wp:posOffset>
                </wp:positionH>
                <wp:positionV relativeFrom="page">
                  <wp:posOffset>1433830</wp:posOffset>
                </wp:positionV>
                <wp:extent cx="5994400" cy="7950835"/>
                <wp:effectExtent l="0" t="0" r="0" b="12065"/>
                <wp:wrapSquare wrapText="bothSides"/>
                <wp:docPr id="152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D9AA1" w14:textId="77777777" w:rsidR="006A55FA" w:rsidRDefault="006A55FA">
                            <w:pPr>
                              <w:spacing w:line="474" w:lineRule="exact"/>
                              <w:ind w:left="72" w:right="2088" w:firstLine="2016"/>
                              <w:textAlignment w:val="baseline"/>
                              <w:rPr>
                                <w:rFonts w:ascii="Calibri" w:eastAsia="Calibri" w:hAnsi="Calibri"/>
                                <w:b/>
                                <w:color w:val="006FC0"/>
                                <w:sz w:val="32"/>
                              </w:rPr>
                            </w:pPr>
                            <w:r>
                              <w:rPr>
                                <w:rFonts w:ascii="Calibri" w:eastAsia="Calibri" w:hAnsi="Calibri"/>
                                <w:b/>
                                <w:color w:val="006FC0"/>
                                <w:sz w:val="32"/>
                              </w:rPr>
                              <w:t xml:space="preserve">Chapter 16: Housebreaking Your Puppy </w:t>
                            </w:r>
                            <w:r>
                              <w:rPr>
                                <w:rFonts w:ascii="Calibri" w:eastAsia="Calibri" w:hAnsi="Calibri"/>
                                <w:b/>
                                <w:i/>
                                <w:color w:val="006FC0"/>
                                <w:sz w:val="28"/>
                              </w:rPr>
                              <w:t>Housebreaking Essentials</w:t>
                            </w:r>
                          </w:p>
                          <w:p w14:paraId="24E1CD29" w14:textId="77777777" w:rsidR="006A55FA" w:rsidRDefault="006A55FA">
                            <w:pPr>
                              <w:spacing w:before="67" w:line="293" w:lineRule="exact"/>
                              <w:ind w:left="72" w:right="72"/>
                              <w:textAlignment w:val="baseline"/>
                              <w:rPr>
                                <w:rFonts w:ascii="Calibri" w:eastAsia="Calibri" w:hAnsi="Calibri"/>
                                <w:b/>
                                <w:color w:val="000000"/>
                                <w:sz w:val="24"/>
                              </w:rPr>
                            </w:pPr>
                            <w:r>
                              <w:rPr>
                                <w:rFonts w:ascii="Calibri" w:eastAsia="Calibri" w:hAnsi="Calibri"/>
                                <w:b/>
                                <w:color w:val="000000"/>
                                <w:sz w:val="24"/>
                              </w:rPr>
                              <w:t>There is ONE and ONLY one way to housebreak a dog—confinement</w:t>
                            </w:r>
                            <w:r>
                              <w:rPr>
                                <w:rFonts w:ascii="Calibri" w:eastAsia="Calibri" w:hAnsi="Calibri"/>
                                <w:color w:val="000000"/>
                                <w:sz w:val="24"/>
                              </w:rPr>
                              <w:t>. If you insist on letting your puppy or dog have more space than it is ready for, you are likely to live with accidents for months to come. It’s your choice! If you want a housebroken dog and clean house, commit now to confining your dog for the short term in order to enjoy it for the long term!</w:t>
                            </w:r>
                          </w:p>
                          <w:p w14:paraId="058859FE" w14:textId="77777777" w:rsidR="006A55FA" w:rsidRDefault="006A55FA">
                            <w:pPr>
                              <w:spacing w:before="119" w:line="293" w:lineRule="exact"/>
                              <w:ind w:left="72" w:right="144"/>
                              <w:textAlignment w:val="baseline"/>
                              <w:rPr>
                                <w:rFonts w:ascii="Calibri" w:eastAsia="Calibri" w:hAnsi="Calibri"/>
                                <w:b/>
                                <w:color w:val="000000"/>
                                <w:sz w:val="24"/>
                              </w:rPr>
                            </w:pPr>
                            <w:r>
                              <w:rPr>
                                <w:rFonts w:ascii="Calibri" w:eastAsia="Calibri" w:hAnsi="Calibri"/>
                                <w:b/>
                                <w:color w:val="000000"/>
                                <w:sz w:val="24"/>
                              </w:rPr>
                              <w:t xml:space="preserve">Housebreaking typically takes several months </w:t>
                            </w:r>
                            <w:r>
                              <w:rPr>
                                <w:rFonts w:ascii="Calibri" w:eastAsia="Calibri" w:hAnsi="Calibri"/>
                                <w:color w:val="000000"/>
                                <w:sz w:val="24"/>
                              </w:rPr>
                              <w:t>but young puppies take more time and effort than older dogs. Our puppies often sleep through the night within the first few nights and keep their crates clean from the start but are not fully housebroken until five to six months of age. Fully housebroken means they know not to urinate or defecate anywhere indoors, in your house, other people’s houses, training buildings, stores and more. They also know how to ask you to go outside and you know how to read them.</w:t>
                            </w:r>
                          </w:p>
                          <w:p w14:paraId="5AF10C4F" w14:textId="77777777" w:rsidR="006A55FA" w:rsidRDefault="006A55FA">
                            <w:pPr>
                              <w:spacing w:before="119" w:line="293" w:lineRule="exact"/>
                              <w:ind w:left="72" w:right="216"/>
                              <w:textAlignment w:val="baseline"/>
                              <w:rPr>
                                <w:rFonts w:ascii="Calibri" w:eastAsia="Calibri" w:hAnsi="Calibri"/>
                                <w:color w:val="000000"/>
                                <w:sz w:val="24"/>
                              </w:rPr>
                            </w:pPr>
                            <w:r>
                              <w:rPr>
                                <w:rFonts w:ascii="Calibri" w:eastAsia="Calibri" w:hAnsi="Calibri"/>
                                <w:color w:val="000000"/>
                                <w:sz w:val="24"/>
                              </w:rPr>
                              <w:t xml:space="preserve">Housebreaking takes advantage of dogs’ natural desire to keep their immediate space or living area clean. </w:t>
                            </w:r>
                            <w:r>
                              <w:rPr>
                                <w:rFonts w:ascii="Calibri" w:eastAsia="Calibri" w:hAnsi="Calibri"/>
                                <w:b/>
                                <w:color w:val="000000"/>
                                <w:sz w:val="24"/>
                              </w:rPr>
                              <w:t>It requires confinement to a small enough space to trigger this desire</w:t>
                            </w:r>
                            <w:r>
                              <w:rPr>
                                <w:rFonts w:ascii="Calibri" w:eastAsia="Calibri" w:hAnsi="Calibri"/>
                                <w:color w:val="000000"/>
                                <w:sz w:val="24"/>
                              </w:rPr>
                              <w:t>. Thus, a puppy’s “room” might be any or all of these:</w:t>
                            </w:r>
                          </w:p>
                          <w:p w14:paraId="6C7224E3" w14:textId="77777777" w:rsidR="006A55FA" w:rsidRDefault="006A55FA">
                            <w:pPr>
                              <w:numPr>
                                <w:ilvl w:val="0"/>
                                <w:numId w:val="1"/>
                              </w:numPr>
                              <w:tabs>
                                <w:tab w:val="clear" w:pos="360"/>
                                <w:tab w:val="left" w:pos="792"/>
                              </w:tabs>
                              <w:spacing w:before="173" w:line="240" w:lineRule="exact"/>
                              <w:ind w:left="792" w:hanging="360"/>
                              <w:textAlignment w:val="baseline"/>
                              <w:rPr>
                                <w:rFonts w:ascii="Calibri" w:eastAsia="Calibri" w:hAnsi="Calibri"/>
                                <w:color w:val="000000"/>
                                <w:sz w:val="24"/>
                              </w:rPr>
                            </w:pPr>
                            <w:r>
                              <w:rPr>
                                <w:rFonts w:ascii="Calibri" w:eastAsia="Calibri" w:hAnsi="Calibri"/>
                                <w:color w:val="000000"/>
                                <w:sz w:val="24"/>
                              </w:rPr>
                              <w:t>a crate (for no more than 4 hours during the day and 8 hours at night),</w:t>
                            </w:r>
                          </w:p>
                          <w:p w14:paraId="71FE11C5" w14:textId="77777777" w:rsidR="006A55FA" w:rsidRDefault="006A55FA">
                            <w:pPr>
                              <w:numPr>
                                <w:ilvl w:val="0"/>
                                <w:numId w:val="1"/>
                              </w:numPr>
                              <w:tabs>
                                <w:tab w:val="clear" w:pos="360"/>
                                <w:tab w:val="left" w:pos="792"/>
                              </w:tabs>
                              <w:spacing w:before="52" w:line="241" w:lineRule="exact"/>
                              <w:ind w:left="792" w:hanging="360"/>
                              <w:textAlignment w:val="baseline"/>
                              <w:rPr>
                                <w:rFonts w:ascii="Calibri" w:eastAsia="Calibri" w:hAnsi="Calibri"/>
                                <w:color w:val="000000"/>
                                <w:sz w:val="24"/>
                              </w:rPr>
                            </w:pPr>
                            <w:r>
                              <w:rPr>
                                <w:rFonts w:ascii="Calibri" w:eastAsia="Calibri" w:hAnsi="Calibri"/>
                                <w:color w:val="000000"/>
                                <w:sz w:val="24"/>
                              </w:rPr>
                              <w:t>an exercise pen, and/or a</w:t>
                            </w:r>
                          </w:p>
                          <w:p w14:paraId="3AFCB5C4" w14:textId="77777777" w:rsidR="006A55FA" w:rsidRDefault="006A55FA">
                            <w:pPr>
                              <w:numPr>
                                <w:ilvl w:val="0"/>
                                <w:numId w:val="1"/>
                              </w:numPr>
                              <w:tabs>
                                <w:tab w:val="clear" w:pos="360"/>
                                <w:tab w:val="left" w:pos="792"/>
                              </w:tabs>
                              <w:spacing w:before="52" w:line="240" w:lineRule="exact"/>
                              <w:ind w:left="792" w:hanging="360"/>
                              <w:textAlignment w:val="baseline"/>
                              <w:rPr>
                                <w:rFonts w:ascii="Calibri" w:eastAsia="Calibri" w:hAnsi="Calibri"/>
                                <w:color w:val="000000"/>
                                <w:sz w:val="24"/>
                              </w:rPr>
                            </w:pPr>
                            <w:r>
                              <w:rPr>
                                <w:rFonts w:ascii="Calibri" w:eastAsia="Calibri" w:hAnsi="Calibri"/>
                                <w:color w:val="000000"/>
                                <w:sz w:val="24"/>
                              </w:rPr>
                              <w:t>very small room gated off with baby gates.</w:t>
                            </w:r>
                          </w:p>
                          <w:p w14:paraId="0BD5FC25" w14:textId="77777777" w:rsidR="006A55FA" w:rsidRDefault="006A55FA">
                            <w:pPr>
                              <w:spacing w:before="119" w:line="293" w:lineRule="exact"/>
                              <w:ind w:left="72" w:right="216"/>
                              <w:textAlignment w:val="baseline"/>
                              <w:rPr>
                                <w:rFonts w:ascii="Calibri" w:eastAsia="Calibri" w:hAnsi="Calibri"/>
                                <w:color w:val="000000"/>
                                <w:sz w:val="24"/>
                              </w:rPr>
                            </w:pPr>
                            <w:r>
                              <w:rPr>
                                <w:rFonts w:ascii="Calibri" w:eastAsia="Calibri" w:hAnsi="Calibri"/>
                                <w:color w:val="000000"/>
                                <w:sz w:val="24"/>
                              </w:rPr>
                              <w:t xml:space="preserve">Want help housebreaking? We recommend </w:t>
                            </w:r>
                            <w:proofErr w:type="spellStart"/>
                            <w:r>
                              <w:rPr>
                                <w:rFonts w:ascii="Calibri" w:eastAsia="Calibri" w:hAnsi="Calibri"/>
                                <w:color w:val="000000"/>
                                <w:sz w:val="24"/>
                              </w:rPr>
                              <w:t>Avidog’s</w:t>
                            </w:r>
                            <w:proofErr w:type="spellEnd"/>
                            <w:r>
                              <w:rPr>
                                <w:rFonts w:ascii="Calibri" w:eastAsia="Calibri" w:hAnsi="Calibri"/>
                                <w:color w:val="000000"/>
                                <w:sz w:val="24"/>
                              </w:rPr>
                              <w:t xml:space="preserve"> </w:t>
                            </w:r>
                            <w:r>
                              <w:rPr>
                                <w:rFonts w:ascii="Calibri" w:eastAsia="Calibri" w:hAnsi="Calibri"/>
                                <w:i/>
                                <w:color w:val="000000"/>
                                <w:sz w:val="24"/>
                              </w:rPr>
                              <w:t>Puppy Potty Training Solution</w:t>
                            </w:r>
                            <w:r>
                              <w:rPr>
                                <w:rFonts w:ascii="Calibri" w:eastAsia="Calibri" w:hAnsi="Calibri"/>
                                <w:color w:val="000000"/>
                                <w:sz w:val="24"/>
                              </w:rPr>
                              <w:t xml:space="preserve">, which will help you crate train and housebreak your puppy. For more info, go to </w:t>
                            </w:r>
                            <w:hyperlink r:id="rId290">
                              <w:r>
                                <w:rPr>
                                  <w:rFonts w:ascii="Calibri" w:eastAsia="Calibri" w:hAnsi="Calibri"/>
                                  <w:color w:val="0000FF"/>
                                  <w:u w:val="single"/>
                                </w:rPr>
                                <w:t>http://www.avidog.com/pottytraining/</w:t>
                              </w:r>
                            </w:hyperlink>
                            <w:r>
                              <w:rPr>
                                <w:rFonts w:ascii="Calibri" w:eastAsia="Calibri" w:hAnsi="Calibri"/>
                                <w:color w:val="0000FF"/>
                                <w:sz w:val="24"/>
                                <w:u w:val="single"/>
                              </w:rPr>
                              <w:t>.</w:t>
                            </w:r>
                            <w:r>
                              <w:rPr>
                                <w:rFonts w:ascii="Calibri" w:eastAsia="Calibri" w:hAnsi="Calibri"/>
                                <w:color w:val="0000FF"/>
                                <w:sz w:val="24"/>
                              </w:rPr>
                              <w:t xml:space="preserve"> </w:t>
                            </w:r>
                          </w:p>
                          <w:p w14:paraId="2B36C60C" w14:textId="77777777" w:rsidR="006A55FA" w:rsidRDefault="006A55FA">
                            <w:pPr>
                              <w:spacing w:before="295" w:line="287" w:lineRule="exact"/>
                              <w:ind w:left="72"/>
                              <w:textAlignment w:val="baseline"/>
                              <w:rPr>
                                <w:rFonts w:ascii="Calibri" w:eastAsia="Calibri" w:hAnsi="Calibri"/>
                                <w:b/>
                                <w:i/>
                                <w:color w:val="006FC0"/>
                                <w:sz w:val="28"/>
                              </w:rPr>
                            </w:pPr>
                            <w:r>
                              <w:rPr>
                                <w:rFonts w:ascii="Calibri" w:eastAsia="Calibri" w:hAnsi="Calibri"/>
                                <w:b/>
                                <w:i/>
                                <w:color w:val="006FC0"/>
                                <w:sz w:val="28"/>
                              </w:rPr>
                              <w:t>Five Biggest Housebreaking Mistakes</w:t>
                            </w:r>
                          </w:p>
                          <w:p w14:paraId="6F589372" w14:textId="77777777" w:rsidR="006A55FA" w:rsidRDefault="006A55FA">
                            <w:pPr>
                              <w:numPr>
                                <w:ilvl w:val="0"/>
                                <w:numId w:val="1"/>
                              </w:numPr>
                              <w:tabs>
                                <w:tab w:val="clear" w:pos="360"/>
                                <w:tab w:val="left" w:pos="792"/>
                              </w:tabs>
                              <w:spacing w:before="57" w:line="293" w:lineRule="exact"/>
                              <w:ind w:left="792" w:right="432" w:hanging="360"/>
                              <w:textAlignment w:val="baseline"/>
                              <w:rPr>
                                <w:rFonts w:ascii="Calibri" w:eastAsia="Calibri" w:hAnsi="Calibri"/>
                                <w:b/>
                                <w:color w:val="000000"/>
                                <w:sz w:val="24"/>
                              </w:rPr>
                            </w:pPr>
                            <w:r>
                              <w:rPr>
                                <w:rFonts w:ascii="Calibri" w:eastAsia="Calibri" w:hAnsi="Calibri"/>
                                <w:b/>
                                <w:color w:val="000000"/>
                                <w:sz w:val="24"/>
                              </w:rPr>
                              <w:t xml:space="preserve">Scolding or punishing </w:t>
                            </w:r>
                            <w:r>
                              <w:rPr>
                                <w:rFonts w:ascii="Calibri" w:eastAsia="Calibri" w:hAnsi="Calibri"/>
                                <w:color w:val="000000"/>
                                <w:sz w:val="24"/>
                              </w:rPr>
                              <w:t>a dog for peeing or pooping in the house. No matter what you think, dogs do NOT understand those corrections.</w:t>
                            </w:r>
                          </w:p>
                          <w:p w14:paraId="341D7B7E" w14:textId="77777777" w:rsidR="006A55FA" w:rsidRDefault="006A55FA">
                            <w:pPr>
                              <w:numPr>
                                <w:ilvl w:val="0"/>
                                <w:numId w:val="1"/>
                              </w:numPr>
                              <w:tabs>
                                <w:tab w:val="clear" w:pos="360"/>
                                <w:tab w:val="left" w:pos="792"/>
                              </w:tabs>
                              <w:spacing w:line="292" w:lineRule="exact"/>
                              <w:ind w:left="792" w:right="216" w:hanging="360"/>
                              <w:jc w:val="both"/>
                              <w:textAlignment w:val="baseline"/>
                              <w:rPr>
                                <w:rFonts w:ascii="Calibri" w:eastAsia="Calibri" w:hAnsi="Calibri"/>
                                <w:b/>
                                <w:color w:val="000000"/>
                                <w:sz w:val="24"/>
                              </w:rPr>
                            </w:pPr>
                            <w:r>
                              <w:rPr>
                                <w:rFonts w:ascii="Calibri" w:eastAsia="Calibri" w:hAnsi="Calibri"/>
                                <w:b/>
                                <w:color w:val="000000"/>
                                <w:sz w:val="24"/>
                              </w:rPr>
                              <w:t xml:space="preserve">Rubbing a dog’s nose </w:t>
                            </w:r>
                            <w:r>
                              <w:rPr>
                                <w:rFonts w:ascii="Calibri" w:eastAsia="Calibri" w:hAnsi="Calibri"/>
                                <w:color w:val="000000"/>
                                <w:sz w:val="24"/>
                              </w:rPr>
                              <w:t>or forcing their head towards pee or poop. This only makes dogs believe they live with crazy people. This makes them insecure and unsure.</w:t>
                            </w:r>
                          </w:p>
                          <w:p w14:paraId="6A176D02" w14:textId="77777777" w:rsidR="006A55FA" w:rsidRDefault="006A55FA">
                            <w:pPr>
                              <w:numPr>
                                <w:ilvl w:val="0"/>
                                <w:numId w:val="1"/>
                              </w:numPr>
                              <w:tabs>
                                <w:tab w:val="clear" w:pos="360"/>
                                <w:tab w:val="left" w:pos="792"/>
                              </w:tabs>
                              <w:spacing w:line="293" w:lineRule="exact"/>
                              <w:ind w:left="792" w:right="360" w:hanging="360"/>
                              <w:jc w:val="both"/>
                              <w:textAlignment w:val="baseline"/>
                              <w:rPr>
                                <w:rFonts w:ascii="Calibri" w:eastAsia="Calibri" w:hAnsi="Calibri"/>
                                <w:color w:val="000000"/>
                                <w:sz w:val="24"/>
                              </w:rPr>
                            </w:pPr>
                            <w:r>
                              <w:rPr>
                                <w:rFonts w:ascii="Calibri" w:eastAsia="Calibri" w:hAnsi="Calibri"/>
                                <w:color w:val="000000"/>
                                <w:sz w:val="24"/>
                              </w:rPr>
                              <w:t xml:space="preserve">Taking a puppy or dog out at </w:t>
                            </w:r>
                            <w:r>
                              <w:rPr>
                                <w:rFonts w:ascii="Calibri" w:eastAsia="Calibri" w:hAnsi="Calibri"/>
                                <w:b/>
                                <w:color w:val="000000"/>
                                <w:sz w:val="24"/>
                              </w:rPr>
                              <w:t>regular intervals</w:t>
                            </w:r>
                            <w:r>
                              <w:rPr>
                                <w:rFonts w:ascii="Calibri" w:eastAsia="Calibri" w:hAnsi="Calibri"/>
                                <w:color w:val="000000"/>
                                <w:sz w:val="24"/>
                              </w:rPr>
                              <w:t>—say, every hour. This develops a one-hour bladder and does not teach your dog to hold its urine and feces longer.</w:t>
                            </w:r>
                          </w:p>
                          <w:p w14:paraId="1FBDD692" w14:textId="77777777" w:rsidR="006A55FA" w:rsidRDefault="006A55FA">
                            <w:pPr>
                              <w:numPr>
                                <w:ilvl w:val="0"/>
                                <w:numId w:val="1"/>
                              </w:numPr>
                              <w:tabs>
                                <w:tab w:val="clear" w:pos="360"/>
                                <w:tab w:val="left" w:pos="792"/>
                              </w:tabs>
                              <w:spacing w:before="57" w:line="241" w:lineRule="exact"/>
                              <w:ind w:left="792" w:hanging="360"/>
                              <w:jc w:val="both"/>
                              <w:textAlignment w:val="baseline"/>
                              <w:rPr>
                                <w:rFonts w:ascii="Calibri" w:eastAsia="Calibri" w:hAnsi="Calibri"/>
                                <w:b/>
                                <w:color w:val="000000"/>
                                <w:sz w:val="24"/>
                              </w:rPr>
                            </w:pPr>
                            <w:r>
                              <w:rPr>
                                <w:rFonts w:ascii="Calibri" w:eastAsia="Calibri" w:hAnsi="Calibri"/>
                                <w:b/>
                                <w:color w:val="000000"/>
                                <w:sz w:val="24"/>
                              </w:rPr>
                              <w:t xml:space="preserve">Not cleaning accidents up </w:t>
                            </w:r>
                            <w:r>
                              <w:rPr>
                                <w:rFonts w:ascii="Calibri" w:eastAsia="Calibri" w:hAnsi="Calibri"/>
                                <w:color w:val="000000"/>
                                <w:sz w:val="24"/>
                              </w:rPr>
                              <w:t xml:space="preserve">so thoroughly that the </w:t>
                            </w:r>
                            <w:r>
                              <w:rPr>
                                <w:rFonts w:ascii="Calibri" w:eastAsia="Calibri" w:hAnsi="Calibri"/>
                                <w:color w:val="000000"/>
                                <w:sz w:val="24"/>
                                <w:u w:val="single"/>
                              </w:rPr>
                              <w:t>dog</w:t>
                            </w:r>
                            <w:r>
                              <w:rPr>
                                <w:rFonts w:ascii="Calibri" w:eastAsia="Calibri" w:hAnsi="Calibri"/>
                                <w:color w:val="000000"/>
                                <w:sz w:val="24"/>
                              </w:rPr>
                              <w:t xml:space="preserve"> cannot smell it.</w:t>
                            </w:r>
                          </w:p>
                          <w:p w14:paraId="50DD67A5" w14:textId="77777777" w:rsidR="006A55FA" w:rsidRDefault="006A55FA">
                            <w:pPr>
                              <w:numPr>
                                <w:ilvl w:val="0"/>
                                <w:numId w:val="1"/>
                              </w:numPr>
                              <w:tabs>
                                <w:tab w:val="clear" w:pos="360"/>
                                <w:tab w:val="left" w:pos="792"/>
                              </w:tabs>
                              <w:spacing w:before="52" w:line="240" w:lineRule="exact"/>
                              <w:ind w:left="792" w:hanging="360"/>
                              <w:jc w:val="both"/>
                              <w:textAlignment w:val="baseline"/>
                              <w:rPr>
                                <w:rFonts w:ascii="Calibri" w:eastAsia="Calibri" w:hAnsi="Calibri"/>
                                <w:color w:val="000000"/>
                                <w:sz w:val="24"/>
                              </w:rPr>
                            </w:pPr>
                            <w:r>
                              <w:rPr>
                                <w:rFonts w:ascii="Calibri" w:eastAsia="Calibri" w:hAnsi="Calibri"/>
                                <w:color w:val="000000"/>
                                <w:sz w:val="24"/>
                              </w:rPr>
                              <w:t xml:space="preserve">Giving </w:t>
                            </w:r>
                            <w:r>
                              <w:rPr>
                                <w:rFonts w:ascii="Calibri" w:eastAsia="Calibri" w:hAnsi="Calibri"/>
                                <w:b/>
                                <w:color w:val="000000"/>
                                <w:sz w:val="24"/>
                              </w:rPr>
                              <w:t xml:space="preserve">too much freedom </w:t>
                            </w:r>
                            <w:r>
                              <w:rPr>
                                <w:rFonts w:ascii="Calibri" w:eastAsia="Calibri" w:hAnsi="Calibri"/>
                                <w:color w:val="000000"/>
                                <w:sz w:val="24"/>
                              </w:rPr>
                              <w:t>too soon.</w:t>
                            </w:r>
                          </w:p>
                          <w:p w14:paraId="58DDFF27" w14:textId="77777777" w:rsidR="006A55FA" w:rsidRDefault="006A55FA">
                            <w:pPr>
                              <w:spacing w:before="294" w:line="287" w:lineRule="exact"/>
                              <w:ind w:left="72"/>
                              <w:textAlignment w:val="baseline"/>
                              <w:rPr>
                                <w:rFonts w:ascii="Calibri" w:eastAsia="Calibri" w:hAnsi="Calibri"/>
                                <w:b/>
                                <w:i/>
                                <w:color w:val="006FC0"/>
                                <w:sz w:val="28"/>
                              </w:rPr>
                            </w:pPr>
                            <w:r>
                              <w:rPr>
                                <w:rFonts w:ascii="Calibri" w:eastAsia="Calibri" w:hAnsi="Calibri"/>
                                <w:b/>
                                <w:i/>
                                <w:color w:val="006FC0"/>
                                <w:sz w:val="28"/>
                              </w:rPr>
                              <w:t>Housebreaking Details</w:t>
                            </w:r>
                          </w:p>
                          <w:p w14:paraId="57926FAE" w14:textId="77777777" w:rsidR="006A55FA" w:rsidRDefault="006A55FA">
                            <w:pPr>
                              <w:spacing w:before="110" w:line="245" w:lineRule="exact"/>
                              <w:ind w:left="72"/>
                              <w:textAlignment w:val="baseline"/>
                              <w:rPr>
                                <w:rFonts w:ascii="Calibri" w:eastAsia="Calibri" w:hAnsi="Calibri"/>
                                <w:color w:val="000000"/>
                                <w:sz w:val="24"/>
                              </w:rPr>
                            </w:pPr>
                            <w:r>
                              <w:rPr>
                                <w:rFonts w:ascii="Calibri" w:eastAsia="Calibri" w:hAnsi="Calibri"/>
                                <w:color w:val="000000"/>
                                <w:sz w:val="24"/>
                              </w:rPr>
                              <w:t xml:space="preserve">Your </w:t>
                            </w:r>
                            <w:r>
                              <w:rPr>
                                <w:rFonts w:ascii="Calibri" w:eastAsia="Calibri" w:hAnsi="Calibri"/>
                                <w:b/>
                                <w:color w:val="000000"/>
                                <w:sz w:val="24"/>
                              </w:rPr>
                              <w:t xml:space="preserve">goals </w:t>
                            </w:r>
                            <w:r>
                              <w:rPr>
                                <w:rFonts w:ascii="Calibri" w:eastAsia="Calibri" w:hAnsi="Calibri"/>
                                <w:color w:val="000000"/>
                                <w:sz w:val="24"/>
                              </w:rPr>
                              <w:t>in housebreaking your dog are to teach your dog:</w:t>
                            </w:r>
                          </w:p>
                          <w:p w14:paraId="27D3515C" w14:textId="77777777" w:rsidR="006A55FA" w:rsidRDefault="006A55FA">
                            <w:pPr>
                              <w:numPr>
                                <w:ilvl w:val="0"/>
                                <w:numId w:val="1"/>
                              </w:numPr>
                              <w:tabs>
                                <w:tab w:val="clear" w:pos="360"/>
                                <w:tab w:val="left" w:pos="792"/>
                              </w:tabs>
                              <w:spacing w:before="173" w:line="240" w:lineRule="exact"/>
                              <w:ind w:left="792" w:hanging="360"/>
                              <w:textAlignment w:val="baseline"/>
                              <w:rPr>
                                <w:rFonts w:ascii="Calibri" w:eastAsia="Calibri" w:hAnsi="Calibri"/>
                                <w:color w:val="000000"/>
                                <w:spacing w:val="-1"/>
                                <w:sz w:val="24"/>
                              </w:rPr>
                            </w:pPr>
                            <w:r>
                              <w:rPr>
                                <w:rFonts w:ascii="Calibri" w:eastAsia="Calibri" w:hAnsi="Calibri"/>
                                <w:color w:val="000000"/>
                                <w:spacing w:val="-1"/>
                                <w:sz w:val="24"/>
                              </w:rPr>
                              <w:t>where to pee and poop</w:t>
                            </w:r>
                          </w:p>
                          <w:p w14:paraId="70E50684" w14:textId="77777777" w:rsidR="006A55FA" w:rsidRDefault="006A55FA">
                            <w:pPr>
                              <w:numPr>
                                <w:ilvl w:val="0"/>
                                <w:numId w:val="1"/>
                              </w:numPr>
                              <w:tabs>
                                <w:tab w:val="clear" w:pos="360"/>
                                <w:tab w:val="left" w:pos="792"/>
                              </w:tabs>
                              <w:spacing w:before="53" w:line="240" w:lineRule="exact"/>
                              <w:ind w:left="792" w:hanging="360"/>
                              <w:textAlignment w:val="baseline"/>
                              <w:rPr>
                                <w:rFonts w:ascii="Calibri" w:eastAsia="Calibri" w:hAnsi="Calibri"/>
                                <w:color w:val="000000"/>
                                <w:spacing w:val="-1"/>
                                <w:sz w:val="24"/>
                              </w:rPr>
                            </w:pPr>
                            <w:r>
                              <w:rPr>
                                <w:rFonts w:ascii="Calibri" w:eastAsia="Calibri" w:hAnsi="Calibri"/>
                                <w:color w:val="000000"/>
                                <w:spacing w:val="-1"/>
                                <w:sz w:val="24"/>
                              </w:rPr>
                              <w:t>when to pee and poop</w:t>
                            </w:r>
                          </w:p>
                          <w:p w14:paraId="1D37FCD4" w14:textId="77777777" w:rsidR="006A55FA" w:rsidRDefault="006A55FA">
                            <w:pPr>
                              <w:numPr>
                                <w:ilvl w:val="0"/>
                                <w:numId w:val="1"/>
                              </w:numPr>
                              <w:tabs>
                                <w:tab w:val="clear" w:pos="360"/>
                                <w:tab w:val="left" w:pos="792"/>
                              </w:tabs>
                              <w:spacing w:before="53" w:line="240" w:lineRule="exact"/>
                              <w:ind w:left="792" w:hanging="360"/>
                              <w:textAlignment w:val="baseline"/>
                              <w:rPr>
                                <w:rFonts w:ascii="Calibri" w:eastAsia="Calibri" w:hAnsi="Calibri"/>
                                <w:color w:val="000000"/>
                                <w:sz w:val="24"/>
                              </w:rPr>
                            </w:pPr>
                            <w:r>
                              <w:rPr>
                                <w:rFonts w:ascii="Calibri" w:eastAsia="Calibri" w:hAnsi="Calibri"/>
                                <w:color w:val="000000"/>
                                <w:sz w:val="24"/>
                              </w:rPr>
                              <w:t>how to ask to go outside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2D960" id="Text Box 220" o:spid="_x0000_s1156" type="#_x0000_t202" style="position:absolute;margin-left:69.15pt;margin-top:112.9pt;width:472pt;height:626.05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" filled="f" stroked="f">
                <v:path arrowok="t"/>
                <v:textbox inset="0,0,0,0">
                  <w:txbxContent>
                    <w:p w14:paraId="20BD9AA1" w14:textId="77777777" w:rsidR="006A55FA" w:rsidRDefault="006A55FA">
                      <w:pPr>
                        <w:spacing w:line="474" w:lineRule="exact"/>
                        <w:ind w:left="72" w:right="2088" w:firstLine="2016"/>
                        <w:textAlignment w:val="baseline"/>
                        <w:rPr>
                          <w:rFonts w:ascii="Calibri" w:eastAsia="Calibri" w:hAnsi="Calibri"/>
                          <w:b/>
                          <w:color w:val="006FC0"/>
                          <w:sz w:val="32"/>
                        </w:rPr>
                      </w:pPr>
                      <w:r>
                        <w:rPr>
                          <w:rFonts w:ascii="Calibri" w:eastAsia="Calibri" w:hAnsi="Calibri"/>
                          <w:b/>
                          <w:color w:val="006FC0"/>
                          <w:sz w:val="32"/>
                        </w:rPr>
                        <w:t xml:space="preserve">Chapter 16: Housebreaking Your Puppy </w:t>
                      </w:r>
                      <w:r>
                        <w:rPr>
                          <w:rFonts w:ascii="Calibri" w:eastAsia="Calibri" w:hAnsi="Calibri"/>
                          <w:b/>
                          <w:i/>
                          <w:color w:val="006FC0"/>
                          <w:sz w:val="28"/>
                        </w:rPr>
                        <w:t>Housebreaking Essentials</w:t>
                      </w:r>
                    </w:p>
                    <w:p w14:paraId="24E1CD29" w14:textId="77777777" w:rsidR="006A55FA" w:rsidRDefault="006A55FA">
                      <w:pPr>
                        <w:spacing w:before="67" w:line="293" w:lineRule="exact"/>
                        <w:ind w:left="72" w:right="72"/>
                        <w:textAlignment w:val="baseline"/>
                        <w:rPr>
                          <w:rFonts w:ascii="Calibri" w:eastAsia="Calibri" w:hAnsi="Calibri"/>
                          <w:b/>
                          <w:color w:val="000000"/>
                          <w:sz w:val="24"/>
                        </w:rPr>
                      </w:pPr>
                      <w:r>
                        <w:rPr>
                          <w:rFonts w:ascii="Calibri" w:eastAsia="Calibri" w:hAnsi="Calibri"/>
                          <w:b/>
                          <w:color w:val="000000"/>
                          <w:sz w:val="24"/>
                        </w:rPr>
                        <w:t>There is ONE and ONLY one way to housebreak a dog—confinement</w:t>
                      </w:r>
                      <w:r>
                        <w:rPr>
                          <w:rFonts w:ascii="Calibri" w:eastAsia="Calibri" w:hAnsi="Calibri"/>
                          <w:color w:val="000000"/>
                          <w:sz w:val="24"/>
                        </w:rPr>
                        <w:t>. If you insist on letting your puppy or dog have more space than it is ready for, you are likely to live with accidents for months to come. It’s your choice! If you want a housebroken dog and clean house, commit now to confining your dog for the short term in order to enjoy it for the long term!</w:t>
                      </w:r>
                    </w:p>
                    <w:p w14:paraId="058859FE" w14:textId="77777777" w:rsidR="006A55FA" w:rsidRDefault="006A55FA">
                      <w:pPr>
                        <w:spacing w:before="119" w:line="293" w:lineRule="exact"/>
                        <w:ind w:left="72" w:right="144"/>
                        <w:textAlignment w:val="baseline"/>
                        <w:rPr>
                          <w:rFonts w:ascii="Calibri" w:eastAsia="Calibri" w:hAnsi="Calibri"/>
                          <w:b/>
                          <w:color w:val="000000"/>
                          <w:sz w:val="24"/>
                        </w:rPr>
                      </w:pPr>
                      <w:r>
                        <w:rPr>
                          <w:rFonts w:ascii="Calibri" w:eastAsia="Calibri" w:hAnsi="Calibri"/>
                          <w:b/>
                          <w:color w:val="000000"/>
                          <w:sz w:val="24"/>
                        </w:rPr>
                        <w:t xml:space="preserve">Housebreaking typically takes several months </w:t>
                      </w:r>
                      <w:r>
                        <w:rPr>
                          <w:rFonts w:ascii="Calibri" w:eastAsia="Calibri" w:hAnsi="Calibri"/>
                          <w:color w:val="000000"/>
                          <w:sz w:val="24"/>
                        </w:rPr>
                        <w:t>but young puppies take more time and effort than older dogs. Our puppies often sleep through the night within the first few nights and keep their crates clean from the start but are not fully housebroken until five to six months of age. Fully housebroken means they know not to urinate or defecate anywhere indoors, in your house, other people’s houses, training buildings, stores and more. They also know how to ask you to go outside and you know how to read them.</w:t>
                      </w:r>
                    </w:p>
                    <w:p w14:paraId="5AF10C4F" w14:textId="77777777" w:rsidR="006A55FA" w:rsidRDefault="006A55FA">
                      <w:pPr>
                        <w:spacing w:before="119" w:line="293" w:lineRule="exact"/>
                        <w:ind w:left="72" w:right="216"/>
                        <w:textAlignment w:val="baseline"/>
                        <w:rPr>
                          <w:rFonts w:ascii="Calibri" w:eastAsia="Calibri" w:hAnsi="Calibri"/>
                          <w:color w:val="000000"/>
                          <w:sz w:val="24"/>
                        </w:rPr>
                      </w:pPr>
                      <w:r>
                        <w:rPr>
                          <w:rFonts w:ascii="Calibri" w:eastAsia="Calibri" w:hAnsi="Calibri"/>
                          <w:color w:val="000000"/>
                          <w:sz w:val="24"/>
                        </w:rPr>
                        <w:t xml:space="preserve">Housebreaking takes advantage of dogs’ natural desire to keep their immediate space or living area clean. </w:t>
                      </w:r>
                      <w:r>
                        <w:rPr>
                          <w:rFonts w:ascii="Calibri" w:eastAsia="Calibri" w:hAnsi="Calibri"/>
                          <w:b/>
                          <w:color w:val="000000"/>
                          <w:sz w:val="24"/>
                        </w:rPr>
                        <w:t>It requires confinement to a small enough space to trigger this desire</w:t>
                      </w:r>
                      <w:r>
                        <w:rPr>
                          <w:rFonts w:ascii="Calibri" w:eastAsia="Calibri" w:hAnsi="Calibri"/>
                          <w:color w:val="000000"/>
                          <w:sz w:val="24"/>
                        </w:rPr>
                        <w:t>. Thus, a puppy’s “room” might be any or all of these:</w:t>
                      </w:r>
                    </w:p>
                    <w:p w14:paraId="6C7224E3" w14:textId="77777777" w:rsidR="006A55FA" w:rsidRDefault="006A55FA">
                      <w:pPr>
                        <w:numPr>
                          <w:ilvl w:val="0"/>
                          <w:numId w:val="1"/>
                        </w:numPr>
                        <w:tabs>
                          <w:tab w:val="clear" w:pos="360"/>
                          <w:tab w:val="left" w:pos="792"/>
                        </w:tabs>
                        <w:spacing w:before="173" w:line="240" w:lineRule="exact"/>
                        <w:ind w:left="792" w:hanging="360"/>
                        <w:textAlignment w:val="baseline"/>
                        <w:rPr>
                          <w:rFonts w:ascii="Calibri" w:eastAsia="Calibri" w:hAnsi="Calibri"/>
                          <w:color w:val="000000"/>
                          <w:sz w:val="24"/>
                        </w:rPr>
                      </w:pPr>
                      <w:r>
                        <w:rPr>
                          <w:rFonts w:ascii="Calibri" w:eastAsia="Calibri" w:hAnsi="Calibri"/>
                          <w:color w:val="000000"/>
                          <w:sz w:val="24"/>
                        </w:rPr>
                        <w:t>a crate (for no more than 4 hours during the day and 8 hours at night),</w:t>
                      </w:r>
                    </w:p>
                    <w:p w14:paraId="71FE11C5" w14:textId="77777777" w:rsidR="006A55FA" w:rsidRDefault="006A55FA">
                      <w:pPr>
                        <w:numPr>
                          <w:ilvl w:val="0"/>
                          <w:numId w:val="1"/>
                        </w:numPr>
                        <w:tabs>
                          <w:tab w:val="clear" w:pos="360"/>
                          <w:tab w:val="left" w:pos="792"/>
                        </w:tabs>
                        <w:spacing w:before="52" w:line="241" w:lineRule="exact"/>
                        <w:ind w:left="792" w:hanging="360"/>
                        <w:textAlignment w:val="baseline"/>
                        <w:rPr>
                          <w:rFonts w:ascii="Calibri" w:eastAsia="Calibri" w:hAnsi="Calibri"/>
                          <w:color w:val="000000"/>
                          <w:sz w:val="24"/>
                        </w:rPr>
                      </w:pPr>
                      <w:r>
                        <w:rPr>
                          <w:rFonts w:ascii="Calibri" w:eastAsia="Calibri" w:hAnsi="Calibri"/>
                          <w:color w:val="000000"/>
                          <w:sz w:val="24"/>
                        </w:rPr>
                        <w:t>an exercise pen, and/or a</w:t>
                      </w:r>
                    </w:p>
                    <w:p w14:paraId="3AFCB5C4" w14:textId="77777777" w:rsidR="006A55FA" w:rsidRDefault="006A55FA">
                      <w:pPr>
                        <w:numPr>
                          <w:ilvl w:val="0"/>
                          <w:numId w:val="1"/>
                        </w:numPr>
                        <w:tabs>
                          <w:tab w:val="clear" w:pos="360"/>
                          <w:tab w:val="left" w:pos="792"/>
                        </w:tabs>
                        <w:spacing w:before="52" w:line="240" w:lineRule="exact"/>
                        <w:ind w:left="792" w:hanging="360"/>
                        <w:textAlignment w:val="baseline"/>
                        <w:rPr>
                          <w:rFonts w:ascii="Calibri" w:eastAsia="Calibri" w:hAnsi="Calibri"/>
                          <w:color w:val="000000"/>
                          <w:sz w:val="24"/>
                        </w:rPr>
                      </w:pPr>
                      <w:r>
                        <w:rPr>
                          <w:rFonts w:ascii="Calibri" w:eastAsia="Calibri" w:hAnsi="Calibri"/>
                          <w:color w:val="000000"/>
                          <w:sz w:val="24"/>
                        </w:rPr>
                        <w:t>very small room gated off with baby gates.</w:t>
                      </w:r>
                    </w:p>
                    <w:p w14:paraId="0BD5FC25" w14:textId="77777777" w:rsidR="006A55FA" w:rsidRDefault="006A55FA">
                      <w:pPr>
                        <w:spacing w:before="119" w:line="293" w:lineRule="exact"/>
                        <w:ind w:left="72" w:right="216"/>
                        <w:textAlignment w:val="baseline"/>
                        <w:rPr>
                          <w:rFonts w:ascii="Calibri" w:eastAsia="Calibri" w:hAnsi="Calibri"/>
                          <w:color w:val="000000"/>
                          <w:sz w:val="24"/>
                        </w:rPr>
                      </w:pPr>
                      <w:r>
                        <w:rPr>
                          <w:rFonts w:ascii="Calibri" w:eastAsia="Calibri" w:hAnsi="Calibri"/>
                          <w:color w:val="000000"/>
                          <w:sz w:val="24"/>
                        </w:rPr>
                        <w:t xml:space="preserve">Want help housebreaking? We recommend </w:t>
                      </w:r>
                      <w:proofErr w:type="spellStart"/>
                      <w:r>
                        <w:rPr>
                          <w:rFonts w:ascii="Calibri" w:eastAsia="Calibri" w:hAnsi="Calibri"/>
                          <w:color w:val="000000"/>
                          <w:sz w:val="24"/>
                        </w:rPr>
                        <w:t>Avidog’s</w:t>
                      </w:r>
                      <w:proofErr w:type="spellEnd"/>
                      <w:r>
                        <w:rPr>
                          <w:rFonts w:ascii="Calibri" w:eastAsia="Calibri" w:hAnsi="Calibri"/>
                          <w:color w:val="000000"/>
                          <w:sz w:val="24"/>
                        </w:rPr>
                        <w:t xml:space="preserve"> </w:t>
                      </w:r>
                      <w:r>
                        <w:rPr>
                          <w:rFonts w:ascii="Calibri" w:eastAsia="Calibri" w:hAnsi="Calibri"/>
                          <w:i/>
                          <w:color w:val="000000"/>
                          <w:sz w:val="24"/>
                        </w:rPr>
                        <w:t>Puppy Potty Training Solution</w:t>
                      </w:r>
                      <w:r>
                        <w:rPr>
                          <w:rFonts w:ascii="Calibri" w:eastAsia="Calibri" w:hAnsi="Calibri"/>
                          <w:color w:val="000000"/>
                          <w:sz w:val="24"/>
                        </w:rPr>
                        <w:t xml:space="preserve">, which will help you crate train and housebreak your puppy. For more info, go to </w:t>
                      </w:r>
                      <w:hyperlink r:id="rId291">
                        <w:r>
                          <w:rPr>
                            <w:rFonts w:ascii="Calibri" w:eastAsia="Calibri" w:hAnsi="Calibri"/>
                            <w:color w:val="0000FF"/>
                            <w:u w:val="single"/>
                          </w:rPr>
                          <w:t>http://www.avidog.com/pottytraining/</w:t>
                        </w:r>
                      </w:hyperlink>
                      <w:r>
                        <w:rPr>
                          <w:rFonts w:ascii="Calibri" w:eastAsia="Calibri" w:hAnsi="Calibri"/>
                          <w:color w:val="0000FF"/>
                          <w:sz w:val="24"/>
                          <w:u w:val="single"/>
                        </w:rPr>
                        <w:t>.</w:t>
                      </w:r>
                      <w:r>
                        <w:rPr>
                          <w:rFonts w:ascii="Calibri" w:eastAsia="Calibri" w:hAnsi="Calibri"/>
                          <w:color w:val="0000FF"/>
                          <w:sz w:val="24"/>
                        </w:rPr>
                        <w:t xml:space="preserve"> </w:t>
                      </w:r>
                    </w:p>
                    <w:p w14:paraId="2B36C60C" w14:textId="77777777" w:rsidR="006A55FA" w:rsidRDefault="006A55FA">
                      <w:pPr>
                        <w:spacing w:before="295" w:line="287" w:lineRule="exact"/>
                        <w:ind w:left="72"/>
                        <w:textAlignment w:val="baseline"/>
                        <w:rPr>
                          <w:rFonts w:ascii="Calibri" w:eastAsia="Calibri" w:hAnsi="Calibri"/>
                          <w:b/>
                          <w:i/>
                          <w:color w:val="006FC0"/>
                          <w:sz w:val="28"/>
                        </w:rPr>
                      </w:pPr>
                      <w:r>
                        <w:rPr>
                          <w:rFonts w:ascii="Calibri" w:eastAsia="Calibri" w:hAnsi="Calibri"/>
                          <w:b/>
                          <w:i/>
                          <w:color w:val="006FC0"/>
                          <w:sz w:val="28"/>
                        </w:rPr>
                        <w:t>Five Biggest Housebreaking Mistakes</w:t>
                      </w:r>
                    </w:p>
                    <w:p w14:paraId="6F589372" w14:textId="77777777" w:rsidR="006A55FA" w:rsidRDefault="006A55FA">
                      <w:pPr>
                        <w:numPr>
                          <w:ilvl w:val="0"/>
                          <w:numId w:val="1"/>
                        </w:numPr>
                        <w:tabs>
                          <w:tab w:val="clear" w:pos="360"/>
                          <w:tab w:val="left" w:pos="792"/>
                        </w:tabs>
                        <w:spacing w:before="57" w:line="293" w:lineRule="exact"/>
                        <w:ind w:left="792" w:right="432" w:hanging="360"/>
                        <w:textAlignment w:val="baseline"/>
                        <w:rPr>
                          <w:rFonts w:ascii="Calibri" w:eastAsia="Calibri" w:hAnsi="Calibri"/>
                          <w:b/>
                          <w:color w:val="000000"/>
                          <w:sz w:val="24"/>
                        </w:rPr>
                      </w:pPr>
                      <w:r>
                        <w:rPr>
                          <w:rFonts w:ascii="Calibri" w:eastAsia="Calibri" w:hAnsi="Calibri"/>
                          <w:b/>
                          <w:color w:val="000000"/>
                          <w:sz w:val="24"/>
                        </w:rPr>
                        <w:t xml:space="preserve">Scolding or punishing </w:t>
                      </w:r>
                      <w:r>
                        <w:rPr>
                          <w:rFonts w:ascii="Calibri" w:eastAsia="Calibri" w:hAnsi="Calibri"/>
                          <w:color w:val="000000"/>
                          <w:sz w:val="24"/>
                        </w:rPr>
                        <w:t>a dog for peeing or pooping in the house. No matter what you think, dogs do NOT understand those corrections.</w:t>
                      </w:r>
                    </w:p>
                    <w:p w14:paraId="341D7B7E" w14:textId="77777777" w:rsidR="006A55FA" w:rsidRDefault="006A55FA">
                      <w:pPr>
                        <w:numPr>
                          <w:ilvl w:val="0"/>
                          <w:numId w:val="1"/>
                        </w:numPr>
                        <w:tabs>
                          <w:tab w:val="clear" w:pos="360"/>
                          <w:tab w:val="left" w:pos="792"/>
                        </w:tabs>
                        <w:spacing w:line="292" w:lineRule="exact"/>
                        <w:ind w:left="792" w:right="216" w:hanging="360"/>
                        <w:jc w:val="both"/>
                        <w:textAlignment w:val="baseline"/>
                        <w:rPr>
                          <w:rFonts w:ascii="Calibri" w:eastAsia="Calibri" w:hAnsi="Calibri"/>
                          <w:b/>
                          <w:color w:val="000000"/>
                          <w:sz w:val="24"/>
                        </w:rPr>
                      </w:pPr>
                      <w:r>
                        <w:rPr>
                          <w:rFonts w:ascii="Calibri" w:eastAsia="Calibri" w:hAnsi="Calibri"/>
                          <w:b/>
                          <w:color w:val="000000"/>
                          <w:sz w:val="24"/>
                        </w:rPr>
                        <w:t xml:space="preserve">Rubbing a dog’s nose </w:t>
                      </w:r>
                      <w:r>
                        <w:rPr>
                          <w:rFonts w:ascii="Calibri" w:eastAsia="Calibri" w:hAnsi="Calibri"/>
                          <w:color w:val="000000"/>
                          <w:sz w:val="24"/>
                        </w:rPr>
                        <w:t>or forcing their head towards pee or poop. This only makes dogs believe they live with crazy people. This makes them insecure and unsure.</w:t>
                      </w:r>
                    </w:p>
                    <w:p w14:paraId="6A176D02" w14:textId="77777777" w:rsidR="006A55FA" w:rsidRDefault="006A55FA">
                      <w:pPr>
                        <w:numPr>
                          <w:ilvl w:val="0"/>
                          <w:numId w:val="1"/>
                        </w:numPr>
                        <w:tabs>
                          <w:tab w:val="clear" w:pos="360"/>
                          <w:tab w:val="left" w:pos="792"/>
                        </w:tabs>
                        <w:spacing w:line="293" w:lineRule="exact"/>
                        <w:ind w:left="792" w:right="360" w:hanging="360"/>
                        <w:jc w:val="both"/>
                        <w:textAlignment w:val="baseline"/>
                        <w:rPr>
                          <w:rFonts w:ascii="Calibri" w:eastAsia="Calibri" w:hAnsi="Calibri"/>
                          <w:color w:val="000000"/>
                          <w:sz w:val="24"/>
                        </w:rPr>
                      </w:pPr>
                      <w:r>
                        <w:rPr>
                          <w:rFonts w:ascii="Calibri" w:eastAsia="Calibri" w:hAnsi="Calibri"/>
                          <w:color w:val="000000"/>
                          <w:sz w:val="24"/>
                        </w:rPr>
                        <w:t xml:space="preserve">Taking a puppy or dog out at </w:t>
                      </w:r>
                      <w:r>
                        <w:rPr>
                          <w:rFonts w:ascii="Calibri" w:eastAsia="Calibri" w:hAnsi="Calibri"/>
                          <w:b/>
                          <w:color w:val="000000"/>
                          <w:sz w:val="24"/>
                        </w:rPr>
                        <w:t>regular intervals</w:t>
                      </w:r>
                      <w:r>
                        <w:rPr>
                          <w:rFonts w:ascii="Calibri" w:eastAsia="Calibri" w:hAnsi="Calibri"/>
                          <w:color w:val="000000"/>
                          <w:sz w:val="24"/>
                        </w:rPr>
                        <w:t>—say, every hour. This develops a one-hour bladder and does not teach your dog to hold its urine and feces longer.</w:t>
                      </w:r>
                    </w:p>
                    <w:p w14:paraId="1FBDD692" w14:textId="77777777" w:rsidR="006A55FA" w:rsidRDefault="006A55FA">
                      <w:pPr>
                        <w:numPr>
                          <w:ilvl w:val="0"/>
                          <w:numId w:val="1"/>
                        </w:numPr>
                        <w:tabs>
                          <w:tab w:val="clear" w:pos="360"/>
                          <w:tab w:val="left" w:pos="792"/>
                        </w:tabs>
                        <w:spacing w:before="57" w:line="241" w:lineRule="exact"/>
                        <w:ind w:left="792" w:hanging="360"/>
                        <w:jc w:val="both"/>
                        <w:textAlignment w:val="baseline"/>
                        <w:rPr>
                          <w:rFonts w:ascii="Calibri" w:eastAsia="Calibri" w:hAnsi="Calibri"/>
                          <w:b/>
                          <w:color w:val="000000"/>
                          <w:sz w:val="24"/>
                        </w:rPr>
                      </w:pPr>
                      <w:r>
                        <w:rPr>
                          <w:rFonts w:ascii="Calibri" w:eastAsia="Calibri" w:hAnsi="Calibri"/>
                          <w:b/>
                          <w:color w:val="000000"/>
                          <w:sz w:val="24"/>
                        </w:rPr>
                        <w:t xml:space="preserve">Not cleaning accidents up </w:t>
                      </w:r>
                      <w:r>
                        <w:rPr>
                          <w:rFonts w:ascii="Calibri" w:eastAsia="Calibri" w:hAnsi="Calibri"/>
                          <w:color w:val="000000"/>
                          <w:sz w:val="24"/>
                        </w:rPr>
                        <w:t xml:space="preserve">so thoroughly that the </w:t>
                      </w:r>
                      <w:r>
                        <w:rPr>
                          <w:rFonts w:ascii="Calibri" w:eastAsia="Calibri" w:hAnsi="Calibri"/>
                          <w:color w:val="000000"/>
                          <w:sz w:val="24"/>
                          <w:u w:val="single"/>
                        </w:rPr>
                        <w:t>dog</w:t>
                      </w:r>
                      <w:r>
                        <w:rPr>
                          <w:rFonts w:ascii="Calibri" w:eastAsia="Calibri" w:hAnsi="Calibri"/>
                          <w:color w:val="000000"/>
                          <w:sz w:val="24"/>
                        </w:rPr>
                        <w:t xml:space="preserve"> cannot smell it.</w:t>
                      </w:r>
                    </w:p>
                    <w:p w14:paraId="50DD67A5" w14:textId="77777777" w:rsidR="006A55FA" w:rsidRDefault="006A55FA">
                      <w:pPr>
                        <w:numPr>
                          <w:ilvl w:val="0"/>
                          <w:numId w:val="1"/>
                        </w:numPr>
                        <w:tabs>
                          <w:tab w:val="clear" w:pos="360"/>
                          <w:tab w:val="left" w:pos="792"/>
                        </w:tabs>
                        <w:spacing w:before="52" w:line="240" w:lineRule="exact"/>
                        <w:ind w:left="792" w:hanging="360"/>
                        <w:jc w:val="both"/>
                        <w:textAlignment w:val="baseline"/>
                        <w:rPr>
                          <w:rFonts w:ascii="Calibri" w:eastAsia="Calibri" w:hAnsi="Calibri"/>
                          <w:color w:val="000000"/>
                          <w:sz w:val="24"/>
                        </w:rPr>
                      </w:pPr>
                      <w:r>
                        <w:rPr>
                          <w:rFonts w:ascii="Calibri" w:eastAsia="Calibri" w:hAnsi="Calibri"/>
                          <w:color w:val="000000"/>
                          <w:sz w:val="24"/>
                        </w:rPr>
                        <w:t xml:space="preserve">Giving </w:t>
                      </w:r>
                      <w:r>
                        <w:rPr>
                          <w:rFonts w:ascii="Calibri" w:eastAsia="Calibri" w:hAnsi="Calibri"/>
                          <w:b/>
                          <w:color w:val="000000"/>
                          <w:sz w:val="24"/>
                        </w:rPr>
                        <w:t xml:space="preserve">too much freedom </w:t>
                      </w:r>
                      <w:r>
                        <w:rPr>
                          <w:rFonts w:ascii="Calibri" w:eastAsia="Calibri" w:hAnsi="Calibri"/>
                          <w:color w:val="000000"/>
                          <w:sz w:val="24"/>
                        </w:rPr>
                        <w:t>too soon.</w:t>
                      </w:r>
                    </w:p>
                    <w:p w14:paraId="58DDFF27" w14:textId="77777777" w:rsidR="006A55FA" w:rsidRDefault="006A55FA">
                      <w:pPr>
                        <w:spacing w:before="294" w:line="287" w:lineRule="exact"/>
                        <w:ind w:left="72"/>
                        <w:textAlignment w:val="baseline"/>
                        <w:rPr>
                          <w:rFonts w:ascii="Calibri" w:eastAsia="Calibri" w:hAnsi="Calibri"/>
                          <w:b/>
                          <w:i/>
                          <w:color w:val="006FC0"/>
                          <w:sz w:val="28"/>
                        </w:rPr>
                      </w:pPr>
                      <w:r>
                        <w:rPr>
                          <w:rFonts w:ascii="Calibri" w:eastAsia="Calibri" w:hAnsi="Calibri"/>
                          <w:b/>
                          <w:i/>
                          <w:color w:val="006FC0"/>
                          <w:sz w:val="28"/>
                        </w:rPr>
                        <w:t>Housebreaking Details</w:t>
                      </w:r>
                    </w:p>
                    <w:p w14:paraId="57926FAE" w14:textId="77777777" w:rsidR="006A55FA" w:rsidRDefault="006A55FA">
                      <w:pPr>
                        <w:spacing w:before="110" w:line="245" w:lineRule="exact"/>
                        <w:ind w:left="72"/>
                        <w:textAlignment w:val="baseline"/>
                        <w:rPr>
                          <w:rFonts w:ascii="Calibri" w:eastAsia="Calibri" w:hAnsi="Calibri"/>
                          <w:color w:val="000000"/>
                          <w:sz w:val="24"/>
                        </w:rPr>
                      </w:pPr>
                      <w:r>
                        <w:rPr>
                          <w:rFonts w:ascii="Calibri" w:eastAsia="Calibri" w:hAnsi="Calibri"/>
                          <w:color w:val="000000"/>
                          <w:sz w:val="24"/>
                        </w:rPr>
                        <w:t xml:space="preserve">Your </w:t>
                      </w:r>
                      <w:r>
                        <w:rPr>
                          <w:rFonts w:ascii="Calibri" w:eastAsia="Calibri" w:hAnsi="Calibri"/>
                          <w:b/>
                          <w:color w:val="000000"/>
                          <w:sz w:val="24"/>
                        </w:rPr>
                        <w:t xml:space="preserve">goals </w:t>
                      </w:r>
                      <w:r>
                        <w:rPr>
                          <w:rFonts w:ascii="Calibri" w:eastAsia="Calibri" w:hAnsi="Calibri"/>
                          <w:color w:val="000000"/>
                          <w:sz w:val="24"/>
                        </w:rPr>
                        <w:t>in housebreaking your dog are to teach your dog:</w:t>
                      </w:r>
                    </w:p>
                    <w:p w14:paraId="27D3515C" w14:textId="77777777" w:rsidR="006A55FA" w:rsidRDefault="006A55FA">
                      <w:pPr>
                        <w:numPr>
                          <w:ilvl w:val="0"/>
                          <w:numId w:val="1"/>
                        </w:numPr>
                        <w:tabs>
                          <w:tab w:val="clear" w:pos="360"/>
                          <w:tab w:val="left" w:pos="792"/>
                        </w:tabs>
                        <w:spacing w:before="173" w:line="240" w:lineRule="exact"/>
                        <w:ind w:left="792" w:hanging="360"/>
                        <w:textAlignment w:val="baseline"/>
                        <w:rPr>
                          <w:rFonts w:ascii="Calibri" w:eastAsia="Calibri" w:hAnsi="Calibri"/>
                          <w:color w:val="000000"/>
                          <w:spacing w:val="-1"/>
                          <w:sz w:val="24"/>
                        </w:rPr>
                      </w:pPr>
                      <w:r>
                        <w:rPr>
                          <w:rFonts w:ascii="Calibri" w:eastAsia="Calibri" w:hAnsi="Calibri"/>
                          <w:color w:val="000000"/>
                          <w:spacing w:val="-1"/>
                          <w:sz w:val="24"/>
                        </w:rPr>
                        <w:t>where to pee and poop</w:t>
                      </w:r>
                    </w:p>
                    <w:p w14:paraId="70E50684" w14:textId="77777777" w:rsidR="006A55FA" w:rsidRDefault="006A55FA">
                      <w:pPr>
                        <w:numPr>
                          <w:ilvl w:val="0"/>
                          <w:numId w:val="1"/>
                        </w:numPr>
                        <w:tabs>
                          <w:tab w:val="clear" w:pos="360"/>
                          <w:tab w:val="left" w:pos="792"/>
                        </w:tabs>
                        <w:spacing w:before="53" w:line="240" w:lineRule="exact"/>
                        <w:ind w:left="792" w:hanging="360"/>
                        <w:textAlignment w:val="baseline"/>
                        <w:rPr>
                          <w:rFonts w:ascii="Calibri" w:eastAsia="Calibri" w:hAnsi="Calibri"/>
                          <w:color w:val="000000"/>
                          <w:spacing w:val="-1"/>
                          <w:sz w:val="24"/>
                        </w:rPr>
                      </w:pPr>
                      <w:r>
                        <w:rPr>
                          <w:rFonts w:ascii="Calibri" w:eastAsia="Calibri" w:hAnsi="Calibri"/>
                          <w:color w:val="000000"/>
                          <w:spacing w:val="-1"/>
                          <w:sz w:val="24"/>
                        </w:rPr>
                        <w:t>when to pee and poop</w:t>
                      </w:r>
                    </w:p>
                    <w:p w14:paraId="1D37FCD4" w14:textId="77777777" w:rsidR="006A55FA" w:rsidRDefault="006A55FA">
                      <w:pPr>
                        <w:numPr>
                          <w:ilvl w:val="0"/>
                          <w:numId w:val="1"/>
                        </w:numPr>
                        <w:tabs>
                          <w:tab w:val="clear" w:pos="360"/>
                          <w:tab w:val="left" w:pos="792"/>
                        </w:tabs>
                        <w:spacing w:before="53" w:line="240" w:lineRule="exact"/>
                        <w:ind w:left="792" w:hanging="360"/>
                        <w:textAlignment w:val="baseline"/>
                        <w:rPr>
                          <w:rFonts w:ascii="Calibri" w:eastAsia="Calibri" w:hAnsi="Calibri"/>
                          <w:color w:val="000000"/>
                          <w:sz w:val="24"/>
                        </w:rPr>
                      </w:pPr>
                      <w:r>
                        <w:rPr>
                          <w:rFonts w:ascii="Calibri" w:eastAsia="Calibri" w:hAnsi="Calibri"/>
                          <w:color w:val="000000"/>
                          <w:sz w:val="24"/>
                        </w:rPr>
                        <w:t>how to ask to go outside</w:t>
                      </w:r>
                    </w:p>
                  </w:txbxContent>
                </v:textbox>
                <w10:wrap type="square" anchorx="page" anchory="page"/>
              </v:shape>
            </w:pict>
          </mc:Fallback>
        </mc:AlternateContent>
      </w:r>
    </w:p>
    <w:p w14:paraId="6B5A6985" w14:textId="77777777" w:rsidR="00A372BD" w:rsidRDefault="00A372BD">
      <w:pPr>
        <w:sectPr w:rsidR="00A372BD">
          <w:pgSz w:w="12240" w:h="15840"/>
          <w:pgMar w:top="452" w:right="1417" w:bottom="454" w:left="1344" w:header="0" w:footer="550" w:gutter="0"/>
          <w:cols w:space="720"/>
        </w:sectPr>
      </w:pPr>
    </w:p>
    <w:p w14:paraId="068F04C3" w14:textId="008EDE12"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80448" behindDoc="1" locked="0" layoutInCell="1" allowOverlap="1" wp14:anchorId="4DD69743">
                <wp:simplePos x="0" y="0"/>
                <wp:positionH relativeFrom="page">
                  <wp:posOffset>883285</wp:posOffset>
                </wp:positionH>
                <wp:positionV relativeFrom="page">
                  <wp:posOffset>1400175</wp:posOffset>
                </wp:positionV>
                <wp:extent cx="5994400" cy="7984490"/>
                <wp:effectExtent l="0" t="0" r="0" b="3810"/>
                <wp:wrapSquare wrapText="bothSides"/>
                <wp:docPr id="152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8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0D4D9" w14:textId="77777777" w:rsidR="006A55FA" w:rsidRDefault="006A55FA">
                            <w:pPr>
                              <w:numPr>
                                <w:ilvl w:val="0"/>
                                <w:numId w:val="2"/>
                              </w:numPr>
                              <w:tabs>
                                <w:tab w:val="clear" w:pos="360"/>
                                <w:tab w:val="left" w:pos="792"/>
                              </w:tabs>
                              <w:spacing w:line="452" w:lineRule="exact"/>
                              <w:ind w:firstLine="432"/>
                              <w:textAlignment w:val="baseline"/>
                              <w:rPr>
                                <w:rFonts w:ascii="Calibri" w:eastAsia="Calibri" w:hAnsi="Calibri"/>
                                <w:color w:val="000000"/>
                                <w:sz w:val="25"/>
                              </w:rPr>
                            </w:pPr>
                            <w:r>
                              <w:rPr>
                                <w:rFonts w:ascii="Calibri" w:eastAsia="Calibri" w:hAnsi="Calibri"/>
                                <w:color w:val="000000"/>
                                <w:sz w:val="25"/>
                              </w:rPr>
                              <w:t xml:space="preserve">that if it asks to go outside, someone will respond appropriately </w:t>
                            </w:r>
                            <w:r>
                              <w:rPr>
                                <w:rFonts w:ascii="Calibri" w:eastAsia="Calibri" w:hAnsi="Calibri"/>
                                <w:color w:val="000000"/>
                                <w:sz w:val="25"/>
                              </w:rPr>
                              <w:br/>
                            </w:r>
                            <w:r>
                              <w:rPr>
                                <w:rFonts w:ascii="Calibri" w:eastAsia="Calibri" w:hAnsi="Calibri"/>
                                <w:b/>
                                <w:i/>
                                <w:color w:val="006FC0"/>
                                <w:sz w:val="28"/>
                              </w:rPr>
                              <w:t>The housebreaking process requires that your dog:</w:t>
                            </w:r>
                          </w:p>
                          <w:p w14:paraId="6A223796" w14:textId="77777777" w:rsidR="006A55FA" w:rsidRDefault="006A55FA">
                            <w:pPr>
                              <w:numPr>
                                <w:ilvl w:val="0"/>
                                <w:numId w:val="2"/>
                              </w:numPr>
                              <w:tabs>
                                <w:tab w:val="clear" w:pos="360"/>
                                <w:tab w:val="left" w:pos="792"/>
                              </w:tabs>
                              <w:spacing w:before="113" w:line="243" w:lineRule="exact"/>
                              <w:ind w:left="432"/>
                              <w:textAlignment w:val="baseline"/>
                              <w:rPr>
                                <w:rFonts w:ascii="Calibri" w:eastAsia="Calibri" w:hAnsi="Calibri"/>
                                <w:color w:val="000000"/>
                                <w:spacing w:val="-5"/>
                                <w:sz w:val="25"/>
                              </w:rPr>
                            </w:pPr>
                            <w:r>
                              <w:rPr>
                                <w:rFonts w:ascii="Calibri" w:eastAsia="Calibri" w:hAnsi="Calibri"/>
                                <w:color w:val="000000"/>
                                <w:spacing w:val="-5"/>
                                <w:sz w:val="25"/>
                              </w:rPr>
                              <w:t>understands what you want,</w:t>
                            </w:r>
                          </w:p>
                          <w:p w14:paraId="3DBB5C85" w14:textId="77777777" w:rsidR="006A55FA" w:rsidRDefault="006A55FA">
                            <w:pPr>
                              <w:numPr>
                                <w:ilvl w:val="0"/>
                                <w:numId w:val="2"/>
                              </w:numPr>
                              <w:tabs>
                                <w:tab w:val="clear" w:pos="360"/>
                                <w:tab w:val="left" w:pos="792"/>
                              </w:tabs>
                              <w:spacing w:before="50"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is physically able to do it, and</w:t>
                            </w:r>
                          </w:p>
                          <w:p w14:paraId="57D92ACA" w14:textId="77777777" w:rsidR="006A55FA" w:rsidRDefault="006A55FA">
                            <w:pPr>
                              <w:numPr>
                                <w:ilvl w:val="0"/>
                                <w:numId w:val="2"/>
                              </w:numPr>
                              <w:tabs>
                                <w:tab w:val="clear" w:pos="360"/>
                                <w:tab w:val="left" w:pos="792"/>
                              </w:tabs>
                              <w:spacing w:before="51"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is motivated to make the effort to pee and poop when and where you want it to.</w:t>
                            </w:r>
                          </w:p>
                          <w:p w14:paraId="414B645E" w14:textId="77777777" w:rsidR="006A55FA" w:rsidRDefault="006A55FA">
                            <w:pPr>
                              <w:spacing w:before="120" w:line="293" w:lineRule="exact"/>
                              <w:ind w:right="648"/>
                              <w:textAlignment w:val="baseline"/>
                              <w:rPr>
                                <w:rFonts w:ascii="Calibri" w:eastAsia="Calibri" w:hAnsi="Calibri"/>
                                <w:color w:val="000000"/>
                                <w:sz w:val="25"/>
                              </w:rPr>
                            </w:pPr>
                            <w:r>
                              <w:rPr>
                                <w:rFonts w:ascii="Calibri" w:eastAsia="Calibri" w:hAnsi="Calibri"/>
                                <w:color w:val="000000"/>
                                <w:sz w:val="25"/>
                              </w:rPr>
                              <w:t xml:space="preserve">Dogs need to </w:t>
                            </w:r>
                            <w:r>
                              <w:rPr>
                                <w:rFonts w:ascii="Calibri" w:eastAsia="Calibri" w:hAnsi="Calibri"/>
                                <w:b/>
                                <w:color w:val="000000"/>
                                <w:sz w:val="24"/>
                              </w:rPr>
                              <w:t xml:space="preserve">pee more during the day than they do at night </w:t>
                            </w:r>
                            <w:r>
                              <w:rPr>
                                <w:rFonts w:ascii="Calibri" w:eastAsia="Calibri" w:hAnsi="Calibri"/>
                                <w:color w:val="000000"/>
                                <w:sz w:val="25"/>
                              </w:rPr>
                              <w:t>so they will be able to sleep through the night MUCH sooner than they can go through the day</w:t>
                            </w:r>
                          </w:p>
                          <w:p w14:paraId="045653F3" w14:textId="77777777" w:rsidR="006A55FA" w:rsidRDefault="006A55FA">
                            <w:pPr>
                              <w:spacing w:before="118" w:line="293" w:lineRule="exact"/>
                              <w:ind w:right="288"/>
                              <w:textAlignment w:val="baseline"/>
                              <w:rPr>
                                <w:rFonts w:ascii="Calibri" w:eastAsia="Calibri" w:hAnsi="Calibri"/>
                                <w:color w:val="000000"/>
                                <w:sz w:val="25"/>
                              </w:rPr>
                            </w:pPr>
                            <w:r>
                              <w:rPr>
                                <w:rFonts w:ascii="Calibri" w:eastAsia="Calibri" w:hAnsi="Calibri"/>
                                <w:color w:val="000000"/>
                                <w:sz w:val="25"/>
                              </w:rPr>
                              <w:t xml:space="preserve">Dogs </w:t>
                            </w:r>
                            <w:r>
                              <w:rPr>
                                <w:rFonts w:ascii="Calibri" w:eastAsia="Calibri" w:hAnsi="Calibri"/>
                                <w:b/>
                                <w:color w:val="000000"/>
                                <w:sz w:val="24"/>
                              </w:rPr>
                              <w:t xml:space="preserve">vary in how many times they need to poop </w:t>
                            </w:r>
                            <w:r>
                              <w:rPr>
                                <w:rFonts w:ascii="Calibri" w:eastAsia="Calibri" w:hAnsi="Calibri"/>
                                <w:color w:val="000000"/>
                                <w:sz w:val="25"/>
                              </w:rPr>
                              <w:t>during the day but twice, morning and evening, is typical. If your dog goes a lot more than that, consider changing to a better quality or different food.</w:t>
                            </w:r>
                          </w:p>
                          <w:p w14:paraId="7EDF5708" w14:textId="77777777" w:rsidR="006A55FA" w:rsidRDefault="006A55FA">
                            <w:pPr>
                              <w:spacing w:before="167" w:line="247" w:lineRule="exact"/>
                              <w:textAlignment w:val="baseline"/>
                              <w:rPr>
                                <w:rFonts w:ascii="Calibri" w:eastAsia="Calibri" w:hAnsi="Calibri"/>
                                <w:color w:val="000000"/>
                                <w:spacing w:val="-4"/>
                                <w:sz w:val="25"/>
                              </w:rPr>
                            </w:pPr>
                            <w:r>
                              <w:rPr>
                                <w:rFonts w:ascii="Calibri" w:eastAsia="Calibri" w:hAnsi="Calibri"/>
                                <w:color w:val="000000"/>
                                <w:spacing w:val="-4"/>
                                <w:sz w:val="25"/>
                              </w:rPr>
                              <w:t>Puppies less than 4 months will usually need to go outside:</w:t>
                            </w:r>
                          </w:p>
                          <w:p w14:paraId="591AD23A" w14:textId="77777777" w:rsidR="006A55FA" w:rsidRDefault="006A55FA">
                            <w:pPr>
                              <w:numPr>
                                <w:ilvl w:val="0"/>
                                <w:numId w:val="2"/>
                              </w:numPr>
                              <w:tabs>
                                <w:tab w:val="clear" w:pos="360"/>
                                <w:tab w:val="left" w:pos="792"/>
                              </w:tabs>
                              <w:spacing w:before="171"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15 to 30 minutes after eating or drinking</w:t>
                            </w:r>
                          </w:p>
                          <w:p w14:paraId="74FFF2E1" w14:textId="77777777" w:rsidR="006A55FA" w:rsidRDefault="006A55FA">
                            <w:pPr>
                              <w:numPr>
                                <w:ilvl w:val="0"/>
                                <w:numId w:val="2"/>
                              </w:numPr>
                              <w:tabs>
                                <w:tab w:val="clear" w:pos="360"/>
                                <w:tab w:val="left" w:pos="792"/>
                              </w:tabs>
                              <w:spacing w:before="50" w:line="243"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upon waking from a nap or long sleep period</w:t>
                            </w:r>
                          </w:p>
                          <w:p w14:paraId="1A158C97" w14:textId="77777777" w:rsidR="006A55FA" w:rsidRDefault="006A55FA">
                            <w:pPr>
                              <w:numPr>
                                <w:ilvl w:val="0"/>
                                <w:numId w:val="2"/>
                              </w:numPr>
                              <w:tabs>
                                <w:tab w:val="clear" w:pos="360"/>
                                <w:tab w:val="left" w:pos="792"/>
                              </w:tabs>
                              <w:spacing w:before="50"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after vigorous play or excitement</w:t>
                            </w:r>
                          </w:p>
                          <w:p w14:paraId="47BF313B" w14:textId="77777777" w:rsidR="006A55FA" w:rsidRDefault="006A55FA">
                            <w:pPr>
                              <w:numPr>
                                <w:ilvl w:val="0"/>
                                <w:numId w:val="2"/>
                              </w:numPr>
                              <w:tabs>
                                <w:tab w:val="clear" w:pos="360"/>
                                <w:tab w:val="left" w:pos="792"/>
                              </w:tabs>
                              <w:spacing w:before="51"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more frequently when active than when confined</w:t>
                            </w:r>
                          </w:p>
                          <w:p w14:paraId="0CD07D01" w14:textId="77777777" w:rsidR="006A55FA" w:rsidRDefault="006A55FA">
                            <w:pPr>
                              <w:numPr>
                                <w:ilvl w:val="0"/>
                                <w:numId w:val="2"/>
                              </w:numPr>
                              <w:tabs>
                                <w:tab w:val="clear" w:pos="360"/>
                                <w:tab w:val="left" w:pos="792"/>
                              </w:tabs>
                              <w:spacing w:before="3" w:line="292" w:lineRule="exact"/>
                              <w:ind w:left="792" w:right="144" w:hanging="360"/>
                              <w:textAlignment w:val="baseline"/>
                              <w:rPr>
                                <w:rFonts w:ascii="Calibri" w:eastAsia="Calibri" w:hAnsi="Calibri"/>
                                <w:color w:val="000000"/>
                                <w:sz w:val="25"/>
                              </w:rPr>
                            </w:pPr>
                            <w:r>
                              <w:rPr>
                                <w:rFonts w:ascii="Calibri" w:eastAsia="Calibri" w:hAnsi="Calibri"/>
                                <w:color w:val="000000"/>
                                <w:sz w:val="25"/>
                              </w:rPr>
                              <w:t>approximately every few hours. When quiet and confined, puppies can typically hold their urine the number of hours that equals their age in months plus one. So, a 3-month old puppy can go 4 hours, a 4-month old puppy can go 5 hours, etc.</w:t>
                            </w:r>
                          </w:p>
                          <w:p w14:paraId="3558374D" w14:textId="77777777" w:rsidR="006A55FA" w:rsidRDefault="006A55FA">
                            <w:pPr>
                              <w:spacing w:before="294" w:line="286" w:lineRule="exact"/>
                              <w:textAlignment w:val="baseline"/>
                              <w:rPr>
                                <w:rFonts w:ascii="Calibri" w:eastAsia="Calibri" w:hAnsi="Calibri"/>
                                <w:b/>
                                <w:i/>
                                <w:color w:val="006FC0"/>
                                <w:sz w:val="28"/>
                              </w:rPr>
                            </w:pPr>
                            <w:r>
                              <w:rPr>
                                <w:rFonts w:ascii="Calibri" w:eastAsia="Calibri" w:hAnsi="Calibri"/>
                                <w:b/>
                                <w:i/>
                                <w:color w:val="006FC0"/>
                                <w:sz w:val="28"/>
                              </w:rPr>
                              <w:t>The Five C’s of Housebreaking</w:t>
                            </w:r>
                          </w:p>
                          <w:p w14:paraId="144E57B2"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Confinement</w:t>
                            </w:r>
                          </w:p>
                          <w:p w14:paraId="1C870F86" w14:textId="77777777" w:rsidR="006A55FA" w:rsidRDefault="006A55FA">
                            <w:pPr>
                              <w:spacing w:before="120" w:line="293" w:lineRule="exact"/>
                              <w:ind w:right="144"/>
                              <w:textAlignment w:val="baseline"/>
                              <w:rPr>
                                <w:rFonts w:ascii="Calibri" w:eastAsia="Calibri" w:hAnsi="Calibri"/>
                                <w:color w:val="000000"/>
                                <w:sz w:val="25"/>
                              </w:rPr>
                            </w:pPr>
                            <w:r>
                              <w:rPr>
                                <w:rFonts w:ascii="Calibri" w:eastAsia="Calibri" w:hAnsi="Calibri"/>
                                <w:color w:val="000000"/>
                                <w:sz w:val="25"/>
                              </w:rPr>
                              <w:t xml:space="preserve">Confine your dog to its “room,” a crate, exercise pen, powder room, etc., </w:t>
                            </w:r>
                            <w:r>
                              <w:rPr>
                                <w:rFonts w:ascii="Calibri" w:eastAsia="Calibri" w:hAnsi="Calibri"/>
                                <w:color w:val="000000"/>
                                <w:sz w:val="25"/>
                                <w:u w:val="single"/>
                              </w:rPr>
                              <w:t>at all times</w:t>
                            </w:r>
                            <w:r>
                              <w:rPr>
                                <w:rFonts w:ascii="Calibri" w:eastAsia="Calibri" w:hAnsi="Calibri"/>
                                <w:color w:val="000000"/>
                                <w:sz w:val="25"/>
                              </w:rPr>
                              <w:t xml:space="preserve"> when you are not directly supervising it.</w:t>
                            </w:r>
                          </w:p>
                          <w:p w14:paraId="046B4294" w14:textId="77777777" w:rsidR="006A55FA" w:rsidRDefault="006A55FA">
                            <w:pPr>
                              <w:spacing w:before="122" w:line="292" w:lineRule="exact"/>
                              <w:ind w:right="144"/>
                              <w:textAlignment w:val="baseline"/>
                              <w:rPr>
                                <w:rFonts w:ascii="Calibri" w:eastAsia="Calibri" w:hAnsi="Calibri"/>
                                <w:color w:val="000000"/>
                                <w:sz w:val="25"/>
                              </w:rPr>
                            </w:pPr>
                            <w:r>
                              <w:rPr>
                                <w:rFonts w:ascii="Calibri" w:eastAsia="Calibri" w:hAnsi="Calibri"/>
                                <w:color w:val="000000"/>
                                <w:sz w:val="25"/>
                              </w:rPr>
                              <w:t>That “room” is a place that is small enough that you are absolutely confident that your pup will make every effort to let you know it needs to go outside before soiling the area.</w:t>
                            </w:r>
                          </w:p>
                          <w:p w14:paraId="21E5D267" w14:textId="77777777" w:rsidR="006A55FA" w:rsidRDefault="006A55FA">
                            <w:pPr>
                              <w:spacing w:before="118" w:line="293" w:lineRule="exact"/>
                              <w:ind w:right="432"/>
                              <w:textAlignment w:val="baseline"/>
                              <w:rPr>
                                <w:rFonts w:ascii="Calibri" w:eastAsia="Calibri" w:hAnsi="Calibri"/>
                                <w:color w:val="000000"/>
                                <w:sz w:val="25"/>
                              </w:rPr>
                            </w:pPr>
                            <w:r>
                              <w:rPr>
                                <w:rFonts w:ascii="Calibri" w:eastAsia="Calibri" w:hAnsi="Calibri"/>
                                <w:color w:val="000000"/>
                                <w:sz w:val="25"/>
                              </w:rPr>
                              <w:t>The “room” is also a place that someone can hear and respond to the pup when it asks to go outside.</w:t>
                            </w:r>
                          </w:p>
                          <w:p w14:paraId="08C57A76" w14:textId="77777777" w:rsidR="006A55FA" w:rsidRDefault="006A55FA">
                            <w:pPr>
                              <w:spacing w:before="332" w:line="245" w:lineRule="exact"/>
                              <w:textAlignment w:val="baseline"/>
                              <w:rPr>
                                <w:rFonts w:ascii="Calibri" w:eastAsia="Calibri" w:hAnsi="Calibri"/>
                                <w:b/>
                                <w:color w:val="006FC0"/>
                                <w:sz w:val="24"/>
                              </w:rPr>
                            </w:pPr>
                            <w:r>
                              <w:rPr>
                                <w:rFonts w:ascii="Calibri" w:eastAsia="Calibri" w:hAnsi="Calibri"/>
                                <w:b/>
                                <w:color w:val="006FC0"/>
                                <w:sz w:val="24"/>
                              </w:rPr>
                              <w:t>Communicate</w:t>
                            </w:r>
                          </w:p>
                          <w:p w14:paraId="1AF7A775" w14:textId="77777777" w:rsidR="006A55FA" w:rsidRDefault="006A55FA">
                            <w:pPr>
                              <w:spacing w:before="166" w:line="247" w:lineRule="exact"/>
                              <w:textAlignment w:val="baseline"/>
                              <w:rPr>
                                <w:rFonts w:ascii="Calibri" w:eastAsia="Calibri" w:hAnsi="Calibri"/>
                                <w:color w:val="000000"/>
                                <w:spacing w:val="-4"/>
                                <w:sz w:val="25"/>
                              </w:rPr>
                            </w:pPr>
                            <w:r>
                              <w:rPr>
                                <w:rFonts w:ascii="Calibri" w:eastAsia="Calibri" w:hAnsi="Calibri"/>
                                <w:color w:val="000000"/>
                                <w:spacing w:val="-4"/>
                                <w:sz w:val="25"/>
                              </w:rPr>
                              <w:t>Respond to your pup’s “requests” to go outside—say, whining or barking—by taking it outside.</w:t>
                            </w:r>
                          </w:p>
                          <w:p w14:paraId="29DFFBE3" w14:textId="77777777" w:rsidR="006A55FA" w:rsidRDefault="006A55FA">
                            <w:pPr>
                              <w:spacing w:before="122" w:line="292" w:lineRule="exact"/>
                              <w:ind w:right="72"/>
                              <w:textAlignment w:val="baseline"/>
                              <w:rPr>
                                <w:rFonts w:ascii="Calibri" w:eastAsia="Calibri" w:hAnsi="Calibri"/>
                                <w:color w:val="000000"/>
                                <w:sz w:val="25"/>
                              </w:rPr>
                            </w:pPr>
                            <w:r>
                              <w:rPr>
                                <w:rFonts w:ascii="Calibri" w:eastAsia="Calibri" w:hAnsi="Calibri"/>
                                <w:color w:val="000000"/>
                                <w:sz w:val="25"/>
                              </w:rPr>
                              <w:t>Take your pup outside when it whines but before it gets into a barking jag--bark, bark, bark—so you are not inadvertently teaching it to be noisy and obnoxious.</w:t>
                            </w:r>
                          </w:p>
                          <w:p w14:paraId="10CEF8C7"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Distinguish “I need to go potty” from “I want to go play” requests by keeping your dog on leash until it has gone potty. If it does not pee or poop after 10 minutes, confine it back inside. Do not let your pup play until it potties.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69743" id="Text Box 219" o:spid="_x0000_s1157" type="#_x0000_t202" style="position:absolute;margin-left:69.55pt;margin-top:110.25pt;width:472pt;height:628.7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" filled="f" stroked="f">
                <v:path arrowok="t"/>
                <v:textbox inset="0,0,0,0">
                  <w:txbxContent>
                    <w:p w14:paraId="18F0D4D9" w14:textId="77777777" w:rsidR="006A55FA" w:rsidRDefault="006A55FA">
                      <w:pPr>
                        <w:numPr>
                          <w:ilvl w:val="0"/>
                          <w:numId w:val="2"/>
                        </w:numPr>
                        <w:tabs>
                          <w:tab w:val="clear" w:pos="360"/>
                          <w:tab w:val="left" w:pos="792"/>
                        </w:tabs>
                        <w:spacing w:line="452" w:lineRule="exact"/>
                        <w:ind w:firstLine="432"/>
                        <w:textAlignment w:val="baseline"/>
                        <w:rPr>
                          <w:rFonts w:ascii="Calibri" w:eastAsia="Calibri" w:hAnsi="Calibri"/>
                          <w:color w:val="000000"/>
                          <w:sz w:val="25"/>
                        </w:rPr>
                      </w:pPr>
                      <w:r>
                        <w:rPr>
                          <w:rFonts w:ascii="Calibri" w:eastAsia="Calibri" w:hAnsi="Calibri"/>
                          <w:color w:val="000000"/>
                          <w:sz w:val="25"/>
                        </w:rPr>
                        <w:t xml:space="preserve">that if it asks to go outside, someone will respond appropriately </w:t>
                      </w:r>
                      <w:r>
                        <w:rPr>
                          <w:rFonts w:ascii="Calibri" w:eastAsia="Calibri" w:hAnsi="Calibri"/>
                          <w:color w:val="000000"/>
                          <w:sz w:val="25"/>
                        </w:rPr>
                        <w:br/>
                      </w:r>
                      <w:r>
                        <w:rPr>
                          <w:rFonts w:ascii="Calibri" w:eastAsia="Calibri" w:hAnsi="Calibri"/>
                          <w:b/>
                          <w:i/>
                          <w:color w:val="006FC0"/>
                          <w:sz w:val="28"/>
                        </w:rPr>
                        <w:t>The housebreaking process requires that your dog:</w:t>
                      </w:r>
                    </w:p>
                    <w:p w14:paraId="6A223796" w14:textId="77777777" w:rsidR="006A55FA" w:rsidRDefault="006A55FA">
                      <w:pPr>
                        <w:numPr>
                          <w:ilvl w:val="0"/>
                          <w:numId w:val="2"/>
                        </w:numPr>
                        <w:tabs>
                          <w:tab w:val="clear" w:pos="360"/>
                          <w:tab w:val="left" w:pos="792"/>
                        </w:tabs>
                        <w:spacing w:before="113" w:line="243" w:lineRule="exact"/>
                        <w:ind w:left="432"/>
                        <w:textAlignment w:val="baseline"/>
                        <w:rPr>
                          <w:rFonts w:ascii="Calibri" w:eastAsia="Calibri" w:hAnsi="Calibri"/>
                          <w:color w:val="000000"/>
                          <w:spacing w:val="-5"/>
                          <w:sz w:val="25"/>
                        </w:rPr>
                      </w:pPr>
                      <w:r>
                        <w:rPr>
                          <w:rFonts w:ascii="Calibri" w:eastAsia="Calibri" w:hAnsi="Calibri"/>
                          <w:color w:val="000000"/>
                          <w:spacing w:val="-5"/>
                          <w:sz w:val="25"/>
                        </w:rPr>
                        <w:t>understands what you want,</w:t>
                      </w:r>
                    </w:p>
                    <w:p w14:paraId="3DBB5C85" w14:textId="77777777" w:rsidR="006A55FA" w:rsidRDefault="006A55FA">
                      <w:pPr>
                        <w:numPr>
                          <w:ilvl w:val="0"/>
                          <w:numId w:val="2"/>
                        </w:numPr>
                        <w:tabs>
                          <w:tab w:val="clear" w:pos="360"/>
                          <w:tab w:val="left" w:pos="792"/>
                        </w:tabs>
                        <w:spacing w:before="50"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is physically able to do it, and</w:t>
                      </w:r>
                    </w:p>
                    <w:p w14:paraId="57D92ACA" w14:textId="77777777" w:rsidR="006A55FA" w:rsidRDefault="006A55FA">
                      <w:pPr>
                        <w:numPr>
                          <w:ilvl w:val="0"/>
                          <w:numId w:val="2"/>
                        </w:numPr>
                        <w:tabs>
                          <w:tab w:val="clear" w:pos="360"/>
                          <w:tab w:val="left" w:pos="792"/>
                        </w:tabs>
                        <w:spacing w:before="51"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is motivated to make the effort to pee and poop when and where you want it to.</w:t>
                      </w:r>
                    </w:p>
                    <w:p w14:paraId="414B645E" w14:textId="77777777" w:rsidR="006A55FA" w:rsidRDefault="006A55FA">
                      <w:pPr>
                        <w:spacing w:before="120" w:line="293" w:lineRule="exact"/>
                        <w:ind w:right="648"/>
                        <w:textAlignment w:val="baseline"/>
                        <w:rPr>
                          <w:rFonts w:ascii="Calibri" w:eastAsia="Calibri" w:hAnsi="Calibri"/>
                          <w:color w:val="000000"/>
                          <w:sz w:val="25"/>
                        </w:rPr>
                      </w:pPr>
                      <w:r>
                        <w:rPr>
                          <w:rFonts w:ascii="Calibri" w:eastAsia="Calibri" w:hAnsi="Calibri"/>
                          <w:color w:val="000000"/>
                          <w:sz w:val="25"/>
                        </w:rPr>
                        <w:t xml:space="preserve">Dogs need to </w:t>
                      </w:r>
                      <w:r>
                        <w:rPr>
                          <w:rFonts w:ascii="Calibri" w:eastAsia="Calibri" w:hAnsi="Calibri"/>
                          <w:b/>
                          <w:color w:val="000000"/>
                          <w:sz w:val="24"/>
                        </w:rPr>
                        <w:t xml:space="preserve">pee more during the day than they do at night </w:t>
                      </w:r>
                      <w:r>
                        <w:rPr>
                          <w:rFonts w:ascii="Calibri" w:eastAsia="Calibri" w:hAnsi="Calibri"/>
                          <w:color w:val="000000"/>
                          <w:sz w:val="25"/>
                        </w:rPr>
                        <w:t>so they will be able to sleep through the night MUCH sooner than they can go through the day</w:t>
                      </w:r>
                    </w:p>
                    <w:p w14:paraId="045653F3" w14:textId="77777777" w:rsidR="006A55FA" w:rsidRDefault="006A55FA">
                      <w:pPr>
                        <w:spacing w:before="118" w:line="293" w:lineRule="exact"/>
                        <w:ind w:right="288"/>
                        <w:textAlignment w:val="baseline"/>
                        <w:rPr>
                          <w:rFonts w:ascii="Calibri" w:eastAsia="Calibri" w:hAnsi="Calibri"/>
                          <w:color w:val="000000"/>
                          <w:sz w:val="25"/>
                        </w:rPr>
                      </w:pPr>
                      <w:r>
                        <w:rPr>
                          <w:rFonts w:ascii="Calibri" w:eastAsia="Calibri" w:hAnsi="Calibri"/>
                          <w:color w:val="000000"/>
                          <w:sz w:val="25"/>
                        </w:rPr>
                        <w:t xml:space="preserve">Dogs </w:t>
                      </w:r>
                      <w:r>
                        <w:rPr>
                          <w:rFonts w:ascii="Calibri" w:eastAsia="Calibri" w:hAnsi="Calibri"/>
                          <w:b/>
                          <w:color w:val="000000"/>
                          <w:sz w:val="24"/>
                        </w:rPr>
                        <w:t xml:space="preserve">vary in how many times they need to poop </w:t>
                      </w:r>
                      <w:r>
                        <w:rPr>
                          <w:rFonts w:ascii="Calibri" w:eastAsia="Calibri" w:hAnsi="Calibri"/>
                          <w:color w:val="000000"/>
                          <w:sz w:val="25"/>
                        </w:rPr>
                        <w:t>during the day but twice, morning and evening, is typical. If your dog goes a lot more than that, consider changing to a better quality or different food.</w:t>
                      </w:r>
                    </w:p>
                    <w:p w14:paraId="7EDF5708" w14:textId="77777777" w:rsidR="006A55FA" w:rsidRDefault="006A55FA">
                      <w:pPr>
                        <w:spacing w:before="167" w:line="247" w:lineRule="exact"/>
                        <w:textAlignment w:val="baseline"/>
                        <w:rPr>
                          <w:rFonts w:ascii="Calibri" w:eastAsia="Calibri" w:hAnsi="Calibri"/>
                          <w:color w:val="000000"/>
                          <w:spacing w:val="-4"/>
                          <w:sz w:val="25"/>
                        </w:rPr>
                      </w:pPr>
                      <w:r>
                        <w:rPr>
                          <w:rFonts w:ascii="Calibri" w:eastAsia="Calibri" w:hAnsi="Calibri"/>
                          <w:color w:val="000000"/>
                          <w:spacing w:val="-4"/>
                          <w:sz w:val="25"/>
                        </w:rPr>
                        <w:t>Puppies less than 4 months will usually need to go outside:</w:t>
                      </w:r>
                    </w:p>
                    <w:p w14:paraId="591AD23A" w14:textId="77777777" w:rsidR="006A55FA" w:rsidRDefault="006A55FA">
                      <w:pPr>
                        <w:numPr>
                          <w:ilvl w:val="0"/>
                          <w:numId w:val="2"/>
                        </w:numPr>
                        <w:tabs>
                          <w:tab w:val="clear" w:pos="360"/>
                          <w:tab w:val="left" w:pos="792"/>
                        </w:tabs>
                        <w:spacing w:before="171"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15 to 30 minutes after eating or drinking</w:t>
                      </w:r>
                    </w:p>
                    <w:p w14:paraId="74FFF2E1" w14:textId="77777777" w:rsidR="006A55FA" w:rsidRDefault="006A55FA">
                      <w:pPr>
                        <w:numPr>
                          <w:ilvl w:val="0"/>
                          <w:numId w:val="2"/>
                        </w:numPr>
                        <w:tabs>
                          <w:tab w:val="clear" w:pos="360"/>
                          <w:tab w:val="left" w:pos="792"/>
                        </w:tabs>
                        <w:spacing w:before="50" w:line="243"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upon waking from a nap or long sleep period</w:t>
                      </w:r>
                    </w:p>
                    <w:p w14:paraId="1A158C97" w14:textId="77777777" w:rsidR="006A55FA" w:rsidRDefault="006A55FA">
                      <w:pPr>
                        <w:numPr>
                          <w:ilvl w:val="0"/>
                          <w:numId w:val="2"/>
                        </w:numPr>
                        <w:tabs>
                          <w:tab w:val="clear" w:pos="360"/>
                          <w:tab w:val="left" w:pos="792"/>
                        </w:tabs>
                        <w:spacing w:before="50"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after vigorous play or excitement</w:t>
                      </w:r>
                    </w:p>
                    <w:p w14:paraId="47BF313B" w14:textId="77777777" w:rsidR="006A55FA" w:rsidRDefault="006A55FA">
                      <w:pPr>
                        <w:numPr>
                          <w:ilvl w:val="0"/>
                          <w:numId w:val="2"/>
                        </w:numPr>
                        <w:tabs>
                          <w:tab w:val="clear" w:pos="360"/>
                          <w:tab w:val="left" w:pos="792"/>
                        </w:tabs>
                        <w:spacing w:before="51"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more frequently when active than when confined</w:t>
                      </w:r>
                    </w:p>
                    <w:p w14:paraId="0CD07D01" w14:textId="77777777" w:rsidR="006A55FA" w:rsidRDefault="006A55FA">
                      <w:pPr>
                        <w:numPr>
                          <w:ilvl w:val="0"/>
                          <w:numId w:val="2"/>
                        </w:numPr>
                        <w:tabs>
                          <w:tab w:val="clear" w:pos="360"/>
                          <w:tab w:val="left" w:pos="792"/>
                        </w:tabs>
                        <w:spacing w:before="3" w:line="292" w:lineRule="exact"/>
                        <w:ind w:left="792" w:right="144" w:hanging="360"/>
                        <w:textAlignment w:val="baseline"/>
                        <w:rPr>
                          <w:rFonts w:ascii="Calibri" w:eastAsia="Calibri" w:hAnsi="Calibri"/>
                          <w:color w:val="000000"/>
                          <w:sz w:val="25"/>
                        </w:rPr>
                      </w:pPr>
                      <w:r>
                        <w:rPr>
                          <w:rFonts w:ascii="Calibri" w:eastAsia="Calibri" w:hAnsi="Calibri"/>
                          <w:color w:val="000000"/>
                          <w:sz w:val="25"/>
                        </w:rPr>
                        <w:t>approximately every few hours. When quiet and confined, puppies can typically hold their urine the number of hours that equals their age in months plus one. So, a 3-month old puppy can go 4 hours, a 4-month old puppy can go 5 hours, etc.</w:t>
                      </w:r>
                    </w:p>
                    <w:p w14:paraId="3558374D" w14:textId="77777777" w:rsidR="006A55FA" w:rsidRDefault="006A55FA">
                      <w:pPr>
                        <w:spacing w:before="294" w:line="286" w:lineRule="exact"/>
                        <w:textAlignment w:val="baseline"/>
                        <w:rPr>
                          <w:rFonts w:ascii="Calibri" w:eastAsia="Calibri" w:hAnsi="Calibri"/>
                          <w:b/>
                          <w:i/>
                          <w:color w:val="006FC0"/>
                          <w:sz w:val="28"/>
                        </w:rPr>
                      </w:pPr>
                      <w:r>
                        <w:rPr>
                          <w:rFonts w:ascii="Calibri" w:eastAsia="Calibri" w:hAnsi="Calibri"/>
                          <w:b/>
                          <w:i/>
                          <w:color w:val="006FC0"/>
                          <w:sz w:val="28"/>
                        </w:rPr>
                        <w:t>The Five C’s of Housebreaking</w:t>
                      </w:r>
                    </w:p>
                    <w:p w14:paraId="144E57B2"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Confinement</w:t>
                      </w:r>
                    </w:p>
                    <w:p w14:paraId="1C870F86" w14:textId="77777777" w:rsidR="006A55FA" w:rsidRDefault="006A55FA">
                      <w:pPr>
                        <w:spacing w:before="120" w:line="293" w:lineRule="exact"/>
                        <w:ind w:right="144"/>
                        <w:textAlignment w:val="baseline"/>
                        <w:rPr>
                          <w:rFonts w:ascii="Calibri" w:eastAsia="Calibri" w:hAnsi="Calibri"/>
                          <w:color w:val="000000"/>
                          <w:sz w:val="25"/>
                        </w:rPr>
                      </w:pPr>
                      <w:r>
                        <w:rPr>
                          <w:rFonts w:ascii="Calibri" w:eastAsia="Calibri" w:hAnsi="Calibri"/>
                          <w:color w:val="000000"/>
                          <w:sz w:val="25"/>
                        </w:rPr>
                        <w:t xml:space="preserve">Confine your dog to its “room,” a crate, exercise pen, powder room, etc., </w:t>
                      </w:r>
                      <w:r>
                        <w:rPr>
                          <w:rFonts w:ascii="Calibri" w:eastAsia="Calibri" w:hAnsi="Calibri"/>
                          <w:color w:val="000000"/>
                          <w:sz w:val="25"/>
                          <w:u w:val="single"/>
                        </w:rPr>
                        <w:t>at all times</w:t>
                      </w:r>
                      <w:r>
                        <w:rPr>
                          <w:rFonts w:ascii="Calibri" w:eastAsia="Calibri" w:hAnsi="Calibri"/>
                          <w:color w:val="000000"/>
                          <w:sz w:val="25"/>
                        </w:rPr>
                        <w:t xml:space="preserve"> when you are not directly supervising it.</w:t>
                      </w:r>
                    </w:p>
                    <w:p w14:paraId="046B4294" w14:textId="77777777" w:rsidR="006A55FA" w:rsidRDefault="006A55FA">
                      <w:pPr>
                        <w:spacing w:before="122" w:line="292" w:lineRule="exact"/>
                        <w:ind w:right="144"/>
                        <w:textAlignment w:val="baseline"/>
                        <w:rPr>
                          <w:rFonts w:ascii="Calibri" w:eastAsia="Calibri" w:hAnsi="Calibri"/>
                          <w:color w:val="000000"/>
                          <w:sz w:val="25"/>
                        </w:rPr>
                      </w:pPr>
                      <w:r>
                        <w:rPr>
                          <w:rFonts w:ascii="Calibri" w:eastAsia="Calibri" w:hAnsi="Calibri"/>
                          <w:color w:val="000000"/>
                          <w:sz w:val="25"/>
                        </w:rPr>
                        <w:t>That “room” is a place that is small enough that you are absolutely confident that your pup will make every effort to let you know it needs to go outside before soiling the area.</w:t>
                      </w:r>
                    </w:p>
                    <w:p w14:paraId="21E5D267" w14:textId="77777777" w:rsidR="006A55FA" w:rsidRDefault="006A55FA">
                      <w:pPr>
                        <w:spacing w:before="118" w:line="293" w:lineRule="exact"/>
                        <w:ind w:right="432"/>
                        <w:textAlignment w:val="baseline"/>
                        <w:rPr>
                          <w:rFonts w:ascii="Calibri" w:eastAsia="Calibri" w:hAnsi="Calibri"/>
                          <w:color w:val="000000"/>
                          <w:sz w:val="25"/>
                        </w:rPr>
                      </w:pPr>
                      <w:r>
                        <w:rPr>
                          <w:rFonts w:ascii="Calibri" w:eastAsia="Calibri" w:hAnsi="Calibri"/>
                          <w:color w:val="000000"/>
                          <w:sz w:val="25"/>
                        </w:rPr>
                        <w:t>The “room” is also a place that someone can hear and respond to the pup when it asks to go outside.</w:t>
                      </w:r>
                    </w:p>
                    <w:p w14:paraId="08C57A76" w14:textId="77777777" w:rsidR="006A55FA" w:rsidRDefault="006A55FA">
                      <w:pPr>
                        <w:spacing w:before="332" w:line="245" w:lineRule="exact"/>
                        <w:textAlignment w:val="baseline"/>
                        <w:rPr>
                          <w:rFonts w:ascii="Calibri" w:eastAsia="Calibri" w:hAnsi="Calibri"/>
                          <w:b/>
                          <w:color w:val="006FC0"/>
                          <w:sz w:val="24"/>
                        </w:rPr>
                      </w:pPr>
                      <w:r>
                        <w:rPr>
                          <w:rFonts w:ascii="Calibri" w:eastAsia="Calibri" w:hAnsi="Calibri"/>
                          <w:b/>
                          <w:color w:val="006FC0"/>
                          <w:sz w:val="24"/>
                        </w:rPr>
                        <w:t>Communicate</w:t>
                      </w:r>
                    </w:p>
                    <w:p w14:paraId="1AF7A775" w14:textId="77777777" w:rsidR="006A55FA" w:rsidRDefault="006A55FA">
                      <w:pPr>
                        <w:spacing w:before="166" w:line="247" w:lineRule="exact"/>
                        <w:textAlignment w:val="baseline"/>
                        <w:rPr>
                          <w:rFonts w:ascii="Calibri" w:eastAsia="Calibri" w:hAnsi="Calibri"/>
                          <w:color w:val="000000"/>
                          <w:spacing w:val="-4"/>
                          <w:sz w:val="25"/>
                        </w:rPr>
                      </w:pPr>
                      <w:r>
                        <w:rPr>
                          <w:rFonts w:ascii="Calibri" w:eastAsia="Calibri" w:hAnsi="Calibri"/>
                          <w:color w:val="000000"/>
                          <w:spacing w:val="-4"/>
                          <w:sz w:val="25"/>
                        </w:rPr>
                        <w:t>Respond to your pup’s “requests” to go outside—say, whining or barking—by taking it outside.</w:t>
                      </w:r>
                    </w:p>
                    <w:p w14:paraId="29DFFBE3" w14:textId="77777777" w:rsidR="006A55FA" w:rsidRDefault="006A55FA">
                      <w:pPr>
                        <w:spacing w:before="122" w:line="292" w:lineRule="exact"/>
                        <w:ind w:right="72"/>
                        <w:textAlignment w:val="baseline"/>
                        <w:rPr>
                          <w:rFonts w:ascii="Calibri" w:eastAsia="Calibri" w:hAnsi="Calibri"/>
                          <w:color w:val="000000"/>
                          <w:sz w:val="25"/>
                        </w:rPr>
                      </w:pPr>
                      <w:r>
                        <w:rPr>
                          <w:rFonts w:ascii="Calibri" w:eastAsia="Calibri" w:hAnsi="Calibri"/>
                          <w:color w:val="000000"/>
                          <w:sz w:val="25"/>
                        </w:rPr>
                        <w:t>Take your pup outside when it whines but before it gets into a barking jag--bark, bark, bark—so you are not inadvertently teaching it to be noisy and obnoxious.</w:t>
                      </w:r>
                    </w:p>
                    <w:p w14:paraId="10CEF8C7"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Distinguish “I need to go potty” from “I want to go play” requests by keeping your dog on leash until it has gone potty. If it does not pee or poop after 10 minutes, confine it back inside. Do not let your pup play until it potties.</w:t>
                      </w:r>
                    </w:p>
                  </w:txbxContent>
                </v:textbox>
                <w10:wrap type="square" anchorx="page" anchory="page"/>
              </v:shape>
            </w:pict>
          </mc:Fallback>
        </mc:AlternateContent>
      </w:r>
    </w:p>
    <w:p w14:paraId="37B6609E" w14:textId="77777777" w:rsidR="00A372BD" w:rsidRDefault="00A372BD">
      <w:pPr>
        <w:sectPr w:rsidR="00A372BD">
          <w:pgSz w:w="12240" w:h="15840"/>
          <w:pgMar w:top="452" w:right="1409" w:bottom="454" w:left="1344" w:header="0" w:footer="550" w:gutter="0"/>
          <w:cols w:space="720"/>
        </w:sectPr>
      </w:pPr>
    </w:p>
    <w:p w14:paraId="6AA55494" w14:textId="42FE9C98"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82496" behindDoc="1" locked="0" layoutInCell="1" allowOverlap="1" wp14:anchorId="42AE83FA">
                <wp:simplePos x="0" y="0"/>
                <wp:positionH relativeFrom="page">
                  <wp:posOffset>872490</wp:posOffset>
                </wp:positionH>
                <wp:positionV relativeFrom="page">
                  <wp:posOffset>1433195</wp:posOffset>
                </wp:positionV>
                <wp:extent cx="5994400" cy="7951470"/>
                <wp:effectExtent l="0" t="0" r="0" b="11430"/>
                <wp:wrapSquare wrapText="bothSides"/>
                <wp:docPr id="152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5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1193D" w14:textId="77777777" w:rsidR="006A55FA" w:rsidRDefault="006A55FA">
                            <w:pPr>
                              <w:spacing w:before="27" w:line="245" w:lineRule="exact"/>
                              <w:ind w:left="72"/>
                              <w:textAlignment w:val="baseline"/>
                              <w:rPr>
                                <w:rFonts w:ascii="Calibri" w:eastAsia="Calibri" w:hAnsi="Calibri"/>
                                <w:b/>
                                <w:color w:val="006FC0"/>
                                <w:spacing w:val="-1"/>
                                <w:sz w:val="24"/>
                              </w:rPr>
                            </w:pPr>
                            <w:r>
                              <w:rPr>
                                <w:rFonts w:ascii="Calibri" w:eastAsia="Calibri" w:hAnsi="Calibri"/>
                                <w:b/>
                                <w:color w:val="006FC0"/>
                                <w:spacing w:val="-1"/>
                                <w:sz w:val="24"/>
                              </w:rPr>
                              <w:t>Control</w:t>
                            </w:r>
                          </w:p>
                          <w:p w14:paraId="7A9240C7" w14:textId="77777777" w:rsidR="006A55FA" w:rsidRDefault="006A55FA">
                            <w:pPr>
                              <w:spacing w:before="166" w:line="247" w:lineRule="exact"/>
                              <w:ind w:left="72"/>
                              <w:textAlignment w:val="baseline"/>
                              <w:rPr>
                                <w:rFonts w:ascii="Calibri" w:eastAsia="Calibri" w:hAnsi="Calibri"/>
                                <w:color w:val="000000"/>
                                <w:spacing w:val="-3"/>
                                <w:sz w:val="24"/>
                                <w:u w:val="single"/>
                              </w:rPr>
                            </w:pPr>
                            <w:r>
                              <w:rPr>
                                <w:rFonts w:ascii="Calibri" w:eastAsia="Calibri" w:hAnsi="Calibri"/>
                                <w:color w:val="000000"/>
                                <w:spacing w:val="-3"/>
                                <w:sz w:val="24"/>
                                <w:u w:val="single"/>
                              </w:rPr>
                              <w:t>ALWAYS</w:t>
                            </w:r>
                            <w:r>
                              <w:rPr>
                                <w:rFonts w:ascii="Calibri" w:eastAsia="Calibri" w:hAnsi="Calibri"/>
                                <w:color w:val="000000"/>
                                <w:spacing w:val="-3"/>
                                <w:sz w:val="25"/>
                              </w:rPr>
                              <w:t xml:space="preserve"> put your pup on leash to take it outside!</w:t>
                            </w:r>
                          </w:p>
                          <w:p w14:paraId="57CC09CD" w14:textId="77777777" w:rsidR="006A55FA" w:rsidRDefault="006A55FA">
                            <w:pPr>
                              <w:spacing w:before="120" w:line="293" w:lineRule="exact"/>
                              <w:ind w:left="72" w:right="288"/>
                              <w:textAlignment w:val="baseline"/>
                              <w:rPr>
                                <w:rFonts w:ascii="Calibri" w:eastAsia="Calibri" w:hAnsi="Calibri"/>
                                <w:color w:val="000000"/>
                                <w:sz w:val="25"/>
                              </w:rPr>
                            </w:pPr>
                            <w:r>
                              <w:rPr>
                                <w:rFonts w:ascii="Calibri" w:eastAsia="Calibri" w:hAnsi="Calibri"/>
                                <w:color w:val="000000"/>
                                <w:sz w:val="25"/>
                              </w:rPr>
                              <w:t>Use the leash to ensure it goes where you want it to go and that it focuses on its job—peeing and pooping.</w:t>
                            </w:r>
                          </w:p>
                          <w:p w14:paraId="49A0F2E3" w14:textId="77777777" w:rsidR="006A55FA" w:rsidRDefault="006A55FA">
                            <w:pPr>
                              <w:spacing w:before="116" w:line="297" w:lineRule="exact"/>
                              <w:ind w:left="72" w:right="144"/>
                              <w:textAlignment w:val="baseline"/>
                              <w:rPr>
                                <w:rFonts w:ascii="Calibri" w:eastAsia="Calibri" w:hAnsi="Calibri"/>
                                <w:color w:val="000000"/>
                                <w:sz w:val="25"/>
                              </w:rPr>
                            </w:pPr>
                            <w:r>
                              <w:rPr>
                                <w:rFonts w:ascii="Calibri" w:eastAsia="Calibri" w:hAnsi="Calibri"/>
                                <w:color w:val="000000"/>
                                <w:sz w:val="25"/>
                              </w:rPr>
                              <w:t>Encourage it to begin to move ahead of you as you approach the potty area so that eventually, it will go to the area and potty on its own.</w:t>
                            </w:r>
                          </w:p>
                          <w:p w14:paraId="3E92BA25" w14:textId="77777777" w:rsidR="006A55FA" w:rsidRDefault="006A55FA">
                            <w:pPr>
                              <w:spacing w:before="326" w:line="245" w:lineRule="exact"/>
                              <w:ind w:left="72"/>
                              <w:textAlignment w:val="baseline"/>
                              <w:rPr>
                                <w:rFonts w:ascii="Calibri" w:eastAsia="Calibri" w:hAnsi="Calibri"/>
                                <w:b/>
                                <w:color w:val="006FC0"/>
                                <w:spacing w:val="-2"/>
                                <w:sz w:val="24"/>
                              </w:rPr>
                            </w:pPr>
                            <w:r>
                              <w:rPr>
                                <w:rFonts w:ascii="Calibri" w:eastAsia="Calibri" w:hAnsi="Calibri"/>
                                <w:b/>
                                <w:color w:val="006FC0"/>
                                <w:spacing w:val="-2"/>
                                <w:sz w:val="24"/>
                              </w:rPr>
                              <w:t>Command</w:t>
                            </w:r>
                          </w:p>
                          <w:p w14:paraId="1DFBE274" w14:textId="77777777" w:rsidR="006A55FA" w:rsidRDefault="006A55FA">
                            <w:pPr>
                              <w:spacing w:before="125" w:line="288" w:lineRule="exact"/>
                              <w:ind w:left="72" w:right="432"/>
                              <w:textAlignment w:val="baseline"/>
                              <w:rPr>
                                <w:rFonts w:ascii="Calibri" w:eastAsia="Calibri" w:hAnsi="Calibri"/>
                                <w:color w:val="000000"/>
                                <w:sz w:val="25"/>
                              </w:rPr>
                            </w:pPr>
                            <w:r>
                              <w:rPr>
                                <w:rFonts w:ascii="Calibri" w:eastAsia="Calibri" w:hAnsi="Calibri"/>
                                <w:color w:val="000000"/>
                                <w:sz w:val="25"/>
                              </w:rPr>
                              <w:t xml:space="preserve">Say only </w:t>
                            </w:r>
                            <w:r>
                              <w:rPr>
                                <w:rFonts w:ascii="Calibri" w:eastAsia="Calibri" w:hAnsi="Calibri"/>
                                <w:color w:val="000000"/>
                                <w:sz w:val="24"/>
                                <w:u w:val="single"/>
                              </w:rPr>
                              <w:t>one</w:t>
                            </w:r>
                            <w:r>
                              <w:rPr>
                                <w:rFonts w:ascii="Calibri" w:eastAsia="Calibri" w:hAnsi="Calibri"/>
                                <w:color w:val="000000"/>
                                <w:sz w:val="25"/>
                              </w:rPr>
                              <w:t xml:space="preserve"> thing to your pup when you take it out, your potty command. “Hurry up,” “Get busy,” “Go pee,” etc.</w:t>
                            </w:r>
                          </w:p>
                          <w:p w14:paraId="632B3AC7" w14:textId="77777777" w:rsidR="006A55FA" w:rsidRDefault="006A55FA">
                            <w:pPr>
                              <w:spacing w:before="124" w:line="293" w:lineRule="exact"/>
                              <w:ind w:left="72" w:right="72"/>
                              <w:textAlignment w:val="baseline"/>
                              <w:rPr>
                                <w:rFonts w:ascii="Calibri" w:eastAsia="Calibri" w:hAnsi="Calibri"/>
                                <w:color w:val="000000"/>
                                <w:sz w:val="25"/>
                              </w:rPr>
                            </w:pPr>
                            <w:r>
                              <w:rPr>
                                <w:rFonts w:ascii="Calibri" w:eastAsia="Calibri" w:hAnsi="Calibri"/>
                                <w:color w:val="000000"/>
                                <w:sz w:val="25"/>
                              </w:rPr>
                              <w:t>If the pup pees or poops, reward it with a treat and warm praise. If you want to play, now is the time.</w:t>
                            </w:r>
                          </w:p>
                          <w:p w14:paraId="0C7ADECE" w14:textId="77777777" w:rsidR="006A55FA" w:rsidRDefault="006A55FA">
                            <w:pPr>
                              <w:spacing w:before="120" w:line="293" w:lineRule="exact"/>
                              <w:ind w:left="72" w:right="144"/>
                              <w:textAlignment w:val="baseline"/>
                              <w:rPr>
                                <w:rFonts w:ascii="Calibri" w:eastAsia="Calibri" w:hAnsi="Calibri"/>
                                <w:color w:val="000000"/>
                                <w:spacing w:val="-4"/>
                                <w:sz w:val="25"/>
                              </w:rPr>
                            </w:pPr>
                            <w:r>
                              <w:rPr>
                                <w:rFonts w:ascii="Calibri" w:eastAsia="Calibri" w:hAnsi="Calibri"/>
                                <w:color w:val="000000"/>
                                <w:spacing w:val="-4"/>
                                <w:sz w:val="25"/>
                              </w:rPr>
                              <w:t>If your pup does not pee or poop when you take it outside, you MUST put it back in its “room” when back inside, ideally for 15 minutes for young puppies (under 4 months) or 30 minutes for older puppies and dogs. If you do not, you will not be able to discern when your pup is telling you it has to pee versus it just wants out of confinement.</w:t>
                            </w:r>
                          </w:p>
                          <w:p w14:paraId="60C237A3" w14:textId="77777777" w:rsidR="006A55FA" w:rsidRDefault="006A55FA">
                            <w:pPr>
                              <w:spacing w:line="492" w:lineRule="exact"/>
                              <w:ind w:left="72" w:right="792"/>
                              <w:textAlignment w:val="baseline"/>
                              <w:rPr>
                                <w:rFonts w:ascii="Calibri" w:eastAsia="Calibri" w:hAnsi="Calibri"/>
                                <w:color w:val="000000"/>
                                <w:sz w:val="25"/>
                              </w:rPr>
                            </w:pPr>
                            <w:r>
                              <w:rPr>
                                <w:rFonts w:ascii="Calibri" w:eastAsia="Calibri" w:hAnsi="Calibri"/>
                                <w:color w:val="000000"/>
                                <w:sz w:val="25"/>
                              </w:rPr>
                              <w:t xml:space="preserve">Once the pup has peed or pooped outside, it can have supervised freedom in the house. </w:t>
                            </w:r>
                            <w:r>
                              <w:rPr>
                                <w:rFonts w:ascii="Calibri" w:eastAsia="Calibri" w:hAnsi="Calibri"/>
                                <w:b/>
                                <w:color w:val="006FC0"/>
                                <w:sz w:val="24"/>
                              </w:rPr>
                              <w:t>Confinement Again</w:t>
                            </w:r>
                          </w:p>
                          <w:p w14:paraId="15DD47E7" w14:textId="77777777" w:rsidR="006A55FA" w:rsidRDefault="006A55FA">
                            <w:pPr>
                              <w:spacing w:before="122" w:line="292" w:lineRule="exact"/>
                              <w:ind w:left="72" w:right="432"/>
                              <w:textAlignment w:val="baseline"/>
                              <w:rPr>
                                <w:rFonts w:ascii="Calibri" w:eastAsia="Calibri" w:hAnsi="Calibri"/>
                                <w:color w:val="000000"/>
                                <w:sz w:val="25"/>
                              </w:rPr>
                            </w:pPr>
                            <w:r>
                              <w:rPr>
                                <w:rFonts w:ascii="Calibri" w:eastAsia="Calibri" w:hAnsi="Calibri"/>
                                <w:color w:val="000000"/>
                                <w:sz w:val="25"/>
                              </w:rPr>
                              <w:t>Once it has had free time with you in the house but at least 15 minutes before you think it is going to have to potty again, put your pup back in its “room.” This is essential to develop a stronger bladder AND teach your pup to ask to go outside!!!</w:t>
                            </w:r>
                          </w:p>
                          <w:p w14:paraId="651C1AAB" w14:textId="77777777" w:rsidR="006A55FA" w:rsidRDefault="006A55FA">
                            <w:pPr>
                              <w:numPr>
                                <w:ilvl w:val="0"/>
                                <w:numId w:val="2"/>
                              </w:numPr>
                              <w:tabs>
                                <w:tab w:val="clear" w:pos="360"/>
                                <w:tab w:val="left" w:pos="792"/>
                              </w:tabs>
                              <w:spacing w:before="171" w:line="242" w:lineRule="exact"/>
                              <w:ind w:left="792" w:hanging="360"/>
                              <w:textAlignment w:val="baseline"/>
                              <w:rPr>
                                <w:rFonts w:ascii="Calibri" w:eastAsia="Calibri" w:hAnsi="Calibri"/>
                                <w:color w:val="000000"/>
                                <w:spacing w:val="-3"/>
                                <w:sz w:val="25"/>
                              </w:rPr>
                            </w:pPr>
                            <w:r>
                              <w:rPr>
                                <w:rFonts w:ascii="Calibri" w:eastAsia="Calibri" w:hAnsi="Calibri"/>
                                <w:color w:val="000000"/>
                                <w:spacing w:val="-3"/>
                                <w:sz w:val="25"/>
                              </w:rPr>
                              <w:t>Wait for it to ask to go outside again before taking it out.</w:t>
                            </w:r>
                          </w:p>
                          <w:p w14:paraId="02380358"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 xml:space="preserve">Keep track of how long your dog is going between </w:t>
                            </w:r>
                            <w:proofErr w:type="spellStart"/>
                            <w:r>
                              <w:rPr>
                                <w:rFonts w:ascii="Calibri" w:eastAsia="Calibri" w:hAnsi="Calibri"/>
                                <w:color w:val="000000"/>
                                <w:spacing w:val="-4"/>
                                <w:sz w:val="25"/>
                              </w:rPr>
                              <w:t>pottying</w:t>
                            </w:r>
                            <w:proofErr w:type="spellEnd"/>
                            <w:r>
                              <w:rPr>
                                <w:rFonts w:ascii="Calibri" w:eastAsia="Calibri" w:hAnsi="Calibri"/>
                                <w:color w:val="000000"/>
                                <w:spacing w:val="-4"/>
                                <w:sz w:val="25"/>
                              </w:rPr>
                              <w:t>.</w:t>
                            </w:r>
                          </w:p>
                          <w:p w14:paraId="39E4E5B1" w14:textId="77777777" w:rsidR="006A55FA" w:rsidRDefault="006A55FA">
                            <w:pPr>
                              <w:numPr>
                                <w:ilvl w:val="0"/>
                                <w:numId w:val="2"/>
                              </w:numPr>
                              <w:tabs>
                                <w:tab w:val="clear" w:pos="360"/>
                                <w:tab w:val="left" w:pos="792"/>
                              </w:tabs>
                              <w:spacing w:before="1" w:line="292" w:lineRule="exact"/>
                              <w:ind w:left="792" w:right="432" w:hanging="360"/>
                              <w:textAlignment w:val="baseline"/>
                              <w:rPr>
                                <w:rFonts w:ascii="Calibri" w:eastAsia="Calibri" w:hAnsi="Calibri"/>
                                <w:color w:val="000000"/>
                                <w:sz w:val="25"/>
                              </w:rPr>
                            </w:pPr>
                            <w:r>
                              <w:rPr>
                                <w:rFonts w:ascii="Calibri" w:eastAsia="Calibri" w:hAnsi="Calibri"/>
                                <w:color w:val="000000"/>
                                <w:sz w:val="25"/>
                              </w:rPr>
                              <w:t>If the pup is going every hour during the day, then put it back in its “room” after 50 minutes. If it falls asleep for half an hour, you have now extended that bladder to an hour and 20 minutes.</w:t>
                            </w:r>
                          </w:p>
                          <w:p w14:paraId="1D4C7CEA" w14:textId="77777777" w:rsidR="006A55FA" w:rsidRDefault="006A55FA">
                            <w:pPr>
                              <w:numPr>
                                <w:ilvl w:val="0"/>
                                <w:numId w:val="2"/>
                              </w:numPr>
                              <w:tabs>
                                <w:tab w:val="clear" w:pos="360"/>
                                <w:tab w:val="left" w:pos="792"/>
                              </w:tabs>
                              <w:spacing w:before="1" w:line="293" w:lineRule="exact"/>
                              <w:ind w:left="792" w:right="72" w:hanging="360"/>
                              <w:textAlignment w:val="baseline"/>
                              <w:rPr>
                                <w:rFonts w:ascii="Calibri" w:eastAsia="Calibri" w:hAnsi="Calibri"/>
                                <w:color w:val="000000"/>
                                <w:sz w:val="25"/>
                              </w:rPr>
                            </w:pPr>
                            <w:r>
                              <w:rPr>
                                <w:rFonts w:ascii="Calibri" w:eastAsia="Calibri" w:hAnsi="Calibri"/>
                                <w:color w:val="000000"/>
                                <w:sz w:val="25"/>
                              </w:rPr>
                              <w:t xml:space="preserve">Once it is comfortable at an hour and 20 minutes, put it back in its “room” after an hour and 10 minutes and see if it can go two hours without </w:t>
                            </w:r>
                            <w:proofErr w:type="spellStart"/>
                            <w:r>
                              <w:rPr>
                                <w:rFonts w:ascii="Calibri" w:eastAsia="Calibri" w:hAnsi="Calibri"/>
                                <w:color w:val="000000"/>
                                <w:sz w:val="25"/>
                              </w:rPr>
                              <w:t>pottying</w:t>
                            </w:r>
                            <w:proofErr w:type="spellEnd"/>
                            <w:r>
                              <w:rPr>
                                <w:rFonts w:ascii="Calibri" w:eastAsia="Calibri" w:hAnsi="Calibri"/>
                                <w:color w:val="000000"/>
                                <w:sz w:val="25"/>
                              </w:rPr>
                              <w:t>.</w:t>
                            </w:r>
                          </w:p>
                          <w:p w14:paraId="1A60DDAC"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3"/>
                                <w:sz w:val="25"/>
                              </w:rPr>
                            </w:pPr>
                            <w:r>
                              <w:rPr>
                                <w:rFonts w:ascii="Calibri" w:eastAsia="Calibri" w:hAnsi="Calibri"/>
                                <w:color w:val="000000"/>
                                <w:spacing w:val="-3"/>
                                <w:sz w:val="25"/>
                              </w:rPr>
                              <w:t xml:space="preserve">Keep doing this till your pup is going 4-5 hours or more between </w:t>
                            </w:r>
                            <w:proofErr w:type="spellStart"/>
                            <w:r>
                              <w:rPr>
                                <w:rFonts w:ascii="Calibri" w:eastAsia="Calibri" w:hAnsi="Calibri"/>
                                <w:color w:val="000000"/>
                                <w:spacing w:val="-3"/>
                                <w:sz w:val="25"/>
                              </w:rPr>
                              <w:t>pottying</w:t>
                            </w:r>
                            <w:proofErr w:type="spellEnd"/>
                            <w:r>
                              <w:rPr>
                                <w:rFonts w:ascii="Calibri" w:eastAsia="Calibri" w:hAnsi="Calibri"/>
                                <w:color w:val="000000"/>
                                <w:spacing w:val="-3"/>
                                <w:sz w:val="25"/>
                              </w:rPr>
                              <w:t>.</w:t>
                            </w:r>
                          </w:p>
                          <w:p w14:paraId="1124DFF6" w14:textId="77777777" w:rsidR="006A55FA" w:rsidRDefault="006A55FA">
                            <w:pPr>
                              <w:spacing w:before="170" w:line="247" w:lineRule="exact"/>
                              <w:ind w:left="72"/>
                              <w:textAlignment w:val="baseline"/>
                              <w:rPr>
                                <w:rFonts w:ascii="Calibri" w:eastAsia="Calibri" w:hAnsi="Calibri"/>
                                <w:color w:val="000000"/>
                                <w:spacing w:val="-3"/>
                                <w:sz w:val="25"/>
                              </w:rPr>
                            </w:pPr>
                            <w:r>
                              <w:rPr>
                                <w:rFonts w:ascii="Calibri" w:eastAsia="Calibri" w:hAnsi="Calibri"/>
                                <w:color w:val="000000"/>
                                <w:spacing w:val="-3"/>
                                <w:sz w:val="25"/>
                              </w:rPr>
                              <w:t>If your schedule requires that your dog be confined longer than it is capable of holding it:</w:t>
                            </w:r>
                          </w:p>
                          <w:p w14:paraId="4EB096FD" w14:textId="77777777" w:rsidR="006A55FA" w:rsidRDefault="006A55FA">
                            <w:pPr>
                              <w:numPr>
                                <w:ilvl w:val="0"/>
                                <w:numId w:val="2"/>
                              </w:numPr>
                              <w:tabs>
                                <w:tab w:val="clear" w:pos="360"/>
                                <w:tab w:val="left" w:pos="792"/>
                              </w:tabs>
                              <w:spacing w:before="171" w:line="241"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Get someone in to let it out in the interim.</w:t>
                            </w:r>
                          </w:p>
                          <w:p w14:paraId="679D51B5" w14:textId="77777777" w:rsidR="006A55FA" w:rsidRDefault="006A55FA">
                            <w:pPr>
                              <w:numPr>
                                <w:ilvl w:val="0"/>
                                <w:numId w:val="2"/>
                              </w:numPr>
                              <w:tabs>
                                <w:tab w:val="clear" w:pos="360"/>
                                <w:tab w:val="left" w:pos="792"/>
                              </w:tabs>
                              <w:spacing w:before="4" w:line="292" w:lineRule="exact"/>
                              <w:ind w:left="792" w:right="216" w:hanging="360"/>
                              <w:textAlignment w:val="baseline"/>
                              <w:rPr>
                                <w:rFonts w:ascii="Calibri" w:eastAsia="Calibri" w:hAnsi="Calibri"/>
                                <w:color w:val="000000"/>
                                <w:sz w:val="25"/>
                              </w:rPr>
                            </w:pPr>
                            <w:r>
                              <w:rPr>
                                <w:rFonts w:ascii="Calibri" w:eastAsia="Calibri" w:hAnsi="Calibri"/>
                                <w:color w:val="000000"/>
                                <w:sz w:val="25"/>
                              </w:rPr>
                              <w:t>Put it in a pen with a potty pan so it has a place to go while you are away.</w:t>
                            </w:r>
                            <w:r>
                              <w:rPr>
                                <w:rFonts w:ascii="Calibri" w:eastAsia="Calibri" w:hAnsi="Calibri"/>
                                <w:color w:val="0000FF"/>
                                <w:sz w:val="24"/>
                                <w:u w:val="single"/>
                              </w:rPr>
                              <w:t xml:space="preserve"> Puppy Go  Here dog litter pans</w:t>
                            </w:r>
                            <w:r>
                              <w:rPr>
                                <w:rFonts w:ascii="Calibri" w:eastAsia="Calibri" w:hAnsi="Calibri"/>
                                <w:color w:val="000000"/>
                                <w:sz w:val="25"/>
                              </w:rPr>
                              <w:t xml:space="preserve"> are our favorites for </w:t>
                            </w:r>
                            <w:proofErr w:type="spellStart"/>
                            <w:r>
                              <w:rPr>
                                <w:rFonts w:ascii="Calibri" w:eastAsia="Calibri" w:hAnsi="Calibri"/>
                                <w:color w:val="000000"/>
                                <w:sz w:val="25"/>
                              </w:rPr>
                              <w:t>Avidog</w:t>
                            </w:r>
                            <w:proofErr w:type="spellEnd"/>
                            <w:r>
                              <w:rPr>
                                <w:rFonts w:ascii="Calibri" w:eastAsia="Calibri" w:hAnsi="Calibri"/>
                                <w:color w:val="000000"/>
                                <w:sz w:val="25"/>
                              </w:rPr>
                              <w:t xml:space="preserve"> puppies. Use either dog litter or wood pellets for litter.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E83FA" id="Text Box 218" o:spid="_x0000_s1158" type="#_x0000_t202" style="position:absolute;margin-left:68.7pt;margin-top:112.85pt;width:472pt;height:626.1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" filled="f" stroked="f">
                <v:path arrowok="t"/>
                <v:textbox inset="0,0,0,0">
                  <w:txbxContent>
                    <w:p w14:paraId="74E1193D" w14:textId="77777777" w:rsidR="006A55FA" w:rsidRDefault="006A55FA">
                      <w:pPr>
                        <w:spacing w:before="27" w:line="245" w:lineRule="exact"/>
                        <w:ind w:left="72"/>
                        <w:textAlignment w:val="baseline"/>
                        <w:rPr>
                          <w:rFonts w:ascii="Calibri" w:eastAsia="Calibri" w:hAnsi="Calibri"/>
                          <w:b/>
                          <w:color w:val="006FC0"/>
                          <w:spacing w:val="-1"/>
                          <w:sz w:val="24"/>
                        </w:rPr>
                      </w:pPr>
                      <w:r>
                        <w:rPr>
                          <w:rFonts w:ascii="Calibri" w:eastAsia="Calibri" w:hAnsi="Calibri"/>
                          <w:b/>
                          <w:color w:val="006FC0"/>
                          <w:spacing w:val="-1"/>
                          <w:sz w:val="24"/>
                        </w:rPr>
                        <w:t>Control</w:t>
                      </w:r>
                    </w:p>
                    <w:p w14:paraId="7A9240C7" w14:textId="77777777" w:rsidR="006A55FA" w:rsidRDefault="006A55FA">
                      <w:pPr>
                        <w:spacing w:before="166" w:line="247" w:lineRule="exact"/>
                        <w:ind w:left="72"/>
                        <w:textAlignment w:val="baseline"/>
                        <w:rPr>
                          <w:rFonts w:ascii="Calibri" w:eastAsia="Calibri" w:hAnsi="Calibri"/>
                          <w:color w:val="000000"/>
                          <w:spacing w:val="-3"/>
                          <w:sz w:val="24"/>
                          <w:u w:val="single"/>
                        </w:rPr>
                      </w:pPr>
                      <w:r>
                        <w:rPr>
                          <w:rFonts w:ascii="Calibri" w:eastAsia="Calibri" w:hAnsi="Calibri"/>
                          <w:color w:val="000000"/>
                          <w:spacing w:val="-3"/>
                          <w:sz w:val="24"/>
                          <w:u w:val="single"/>
                        </w:rPr>
                        <w:t>ALWAYS</w:t>
                      </w:r>
                      <w:r>
                        <w:rPr>
                          <w:rFonts w:ascii="Calibri" w:eastAsia="Calibri" w:hAnsi="Calibri"/>
                          <w:color w:val="000000"/>
                          <w:spacing w:val="-3"/>
                          <w:sz w:val="25"/>
                        </w:rPr>
                        <w:t xml:space="preserve"> put your pup on leash to take it outside!</w:t>
                      </w:r>
                    </w:p>
                    <w:p w14:paraId="57CC09CD" w14:textId="77777777" w:rsidR="006A55FA" w:rsidRDefault="006A55FA">
                      <w:pPr>
                        <w:spacing w:before="120" w:line="293" w:lineRule="exact"/>
                        <w:ind w:left="72" w:right="288"/>
                        <w:textAlignment w:val="baseline"/>
                        <w:rPr>
                          <w:rFonts w:ascii="Calibri" w:eastAsia="Calibri" w:hAnsi="Calibri"/>
                          <w:color w:val="000000"/>
                          <w:sz w:val="25"/>
                        </w:rPr>
                      </w:pPr>
                      <w:r>
                        <w:rPr>
                          <w:rFonts w:ascii="Calibri" w:eastAsia="Calibri" w:hAnsi="Calibri"/>
                          <w:color w:val="000000"/>
                          <w:sz w:val="25"/>
                        </w:rPr>
                        <w:t>Use the leash to ensure it goes where you want it to go and that it focuses on its job—peeing and pooping.</w:t>
                      </w:r>
                    </w:p>
                    <w:p w14:paraId="49A0F2E3" w14:textId="77777777" w:rsidR="006A55FA" w:rsidRDefault="006A55FA">
                      <w:pPr>
                        <w:spacing w:before="116" w:line="297" w:lineRule="exact"/>
                        <w:ind w:left="72" w:right="144"/>
                        <w:textAlignment w:val="baseline"/>
                        <w:rPr>
                          <w:rFonts w:ascii="Calibri" w:eastAsia="Calibri" w:hAnsi="Calibri"/>
                          <w:color w:val="000000"/>
                          <w:sz w:val="25"/>
                        </w:rPr>
                      </w:pPr>
                      <w:r>
                        <w:rPr>
                          <w:rFonts w:ascii="Calibri" w:eastAsia="Calibri" w:hAnsi="Calibri"/>
                          <w:color w:val="000000"/>
                          <w:sz w:val="25"/>
                        </w:rPr>
                        <w:t>Encourage it to begin to move ahead of you as you approach the potty area so that eventually, it will go to the area and potty on its own.</w:t>
                      </w:r>
                    </w:p>
                    <w:p w14:paraId="3E92BA25" w14:textId="77777777" w:rsidR="006A55FA" w:rsidRDefault="006A55FA">
                      <w:pPr>
                        <w:spacing w:before="326" w:line="245" w:lineRule="exact"/>
                        <w:ind w:left="72"/>
                        <w:textAlignment w:val="baseline"/>
                        <w:rPr>
                          <w:rFonts w:ascii="Calibri" w:eastAsia="Calibri" w:hAnsi="Calibri"/>
                          <w:b/>
                          <w:color w:val="006FC0"/>
                          <w:spacing w:val="-2"/>
                          <w:sz w:val="24"/>
                        </w:rPr>
                      </w:pPr>
                      <w:r>
                        <w:rPr>
                          <w:rFonts w:ascii="Calibri" w:eastAsia="Calibri" w:hAnsi="Calibri"/>
                          <w:b/>
                          <w:color w:val="006FC0"/>
                          <w:spacing w:val="-2"/>
                          <w:sz w:val="24"/>
                        </w:rPr>
                        <w:t>Command</w:t>
                      </w:r>
                    </w:p>
                    <w:p w14:paraId="1DFBE274" w14:textId="77777777" w:rsidR="006A55FA" w:rsidRDefault="006A55FA">
                      <w:pPr>
                        <w:spacing w:before="125" w:line="288" w:lineRule="exact"/>
                        <w:ind w:left="72" w:right="432"/>
                        <w:textAlignment w:val="baseline"/>
                        <w:rPr>
                          <w:rFonts w:ascii="Calibri" w:eastAsia="Calibri" w:hAnsi="Calibri"/>
                          <w:color w:val="000000"/>
                          <w:sz w:val="25"/>
                        </w:rPr>
                      </w:pPr>
                      <w:r>
                        <w:rPr>
                          <w:rFonts w:ascii="Calibri" w:eastAsia="Calibri" w:hAnsi="Calibri"/>
                          <w:color w:val="000000"/>
                          <w:sz w:val="25"/>
                        </w:rPr>
                        <w:t xml:space="preserve">Say only </w:t>
                      </w:r>
                      <w:r>
                        <w:rPr>
                          <w:rFonts w:ascii="Calibri" w:eastAsia="Calibri" w:hAnsi="Calibri"/>
                          <w:color w:val="000000"/>
                          <w:sz w:val="24"/>
                          <w:u w:val="single"/>
                        </w:rPr>
                        <w:t>one</w:t>
                      </w:r>
                      <w:r>
                        <w:rPr>
                          <w:rFonts w:ascii="Calibri" w:eastAsia="Calibri" w:hAnsi="Calibri"/>
                          <w:color w:val="000000"/>
                          <w:sz w:val="25"/>
                        </w:rPr>
                        <w:t xml:space="preserve"> thing to your pup when you take it out, your potty command. “Hurry up,” “Get busy,” “Go pee,” etc.</w:t>
                      </w:r>
                    </w:p>
                    <w:p w14:paraId="632B3AC7" w14:textId="77777777" w:rsidR="006A55FA" w:rsidRDefault="006A55FA">
                      <w:pPr>
                        <w:spacing w:before="124" w:line="293" w:lineRule="exact"/>
                        <w:ind w:left="72" w:right="72"/>
                        <w:textAlignment w:val="baseline"/>
                        <w:rPr>
                          <w:rFonts w:ascii="Calibri" w:eastAsia="Calibri" w:hAnsi="Calibri"/>
                          <w:color w:val="000000"/>
                          <w:sz w:val="25"/>
                        </w:rPr>
                      </w:pPr>
                      <w:r>
                        <w:rPr>
                          <w:rFonts w:ascii="Calibri" w:eastAsia="Calibri" w:hAnsi="Calibri"/>
                          <w:color w:val="000000"/>
                          <w:sz w:val="25"/>
                        </w:rPr>
                        <w:t>If the pup pees or poops, reward it with a treat and warm praise. If you want to play, now is the time.</w:t>
                      </w:r>
                    </w:p>
                    <w:p w14:paraId="0C7ADECE" w14:textId="77777777" w:rsidR="006A55FA" w:rsidRDefault="006A55FA">
                      <w:pPr>
                        <w:spacing w:before="120" w:line="293" w:lineRule="exact"/>
                        <w:ind w:left="72" w:right="144"/>
                        <w:textAlignment w:val="baseline"/>
                        <w:rPr>
                          <w:rFonts w:ascii="Calibri" w:eastAsia="Calibri" w:hAnsi="Calibri"/>
                          <w:color w:val="000000"/>
                          <w:spacing w:val="-4"/>
                          <w:sz w:val="25"/>
                        </w:rPr>
                      </w:pPr>
                      <w:r>
                        <w:rPr>
                          <w:rFonts w:ascii="Calibri" w:eastAsia="Calibri" w:hAnsi="Calibri"/>
                          <w:color w:val="000000"/>
                          <w:spacing w:val="-4"/>
                          <w:sz w:val="25"/>
                        </w:rPr>
                        <w:t>If your pup does not pee or poop when you take it outside, you MUST put it back in its “room” when back inside, ideally for 15 minutes for young puppies (under 4 months) or 30 minutes for older puppies and dogs. If you do not, you will not be able to discern when your pup is telling you it has to pee versus it just wants out of confinement.</w:t>
                      </w:r>
                    </w:p>
                    <w:p w14:paraId="60C237A3" w14:textId="77777777" w:rsidR="006A55FA" w:rsidRDefault="006A55FA">
                      <w:pPr>
                        <w:spacing w:line="492" w:lineRule="exact"/>
                        <w:ind w:left="72" w:right="792"/>
                        <w:textAlignment w:val="baseline"/>
                        <w:rPr>
                          <w:rFonts w:ascii="Calibri" w:eastAsia="Calibri" w:hAnsi="Calibri"/>
                          <w:color w:val="000000"/>
                          <w:sz w:val="25"/>
                        </w:rPr>
                      </w:pPr>
                      <w:r>
                        <w:rPr>
                          <w:rFonts w:ascii="Calibri" w:eastAsia="Calibri" w:hAnsi="Calibri"/>
                          <w:color w:val="000000"/>
                          <w:sz w:val="25"/>
                        </w:rPr>
                        <w:t xml:space="preserve">Once the pup has peed or pooped outside, it can have supervised freedom in the house. </w:t>
                      </w:r>
                      <w:r>
                        <w:rPr>
                          <w:rFonts w:ascii="Calibri" w:eastAsia="Calibri" w:hAnsi="Calibri"/>
                          <w:b/>
                          <w:color w:val="006FC0"/>
                          <w:sz w:val="24"/>
                        </w:rPr>
                        <w:t>Confinement Again</w:t>
                      </w:r>
                    </w:p>
                    <w:p w14:paraId="15DD47E7" w14:textId="77777777" w:rsidR="006A55FA" w:rsidRDefault="006A55FA">
                      <w:pPr>
                        <w:spacing w:before="122" w:line="292" w:lineRule="exact"/>
                        <w:ind w:left="72" w:right="432"/>
                        <w:textAlignment w:val="baseline"/>
                        <w:rPr>
                          <w:rFonts w:ascii="Calibri" w:eastAsia="Calibri" w:hAnsi="Calibri"/>
                          <w:color w:val="000000"/>
                          <w:sz w:val="25"/>
                        </w:rPr>
                      </w:pPr>
                      <w:r>
                        <w:rPr>
                          <w:rFonts w:ascii="Calibri" w:eastAsia="Calibri" w:hAnsi="Calibri"/>
                          <w:color w:val="000000"/>
                          <w:sz w:val="25"/>
                        </w:rPr>
                        <w:t>Once it has had free time with you in the house but at least 15 minutes before you think it is going to have to potty again, put your pup back in its “room.” This is essential to develop a stronger bladder AND teach your pup to ask to go outside!!!</w:t>
                      </w:r>
                    </w:p>
                    <w:p w14:paraId="651C1AAB" w14:textId="77777777" w:rsidR="006A55FA" w:rsidRDefault="006A55FA">
                      <w:pPr>
                        <w:numPr>
                          <w:ilvl w:val="0"/>
                          <w:numId w:val="2"/>
                        </w:numPr>
                        <w:tabs>
                          <w:tab w:val="clear" w:pos="360"/>
                          <w:tab w:val="left" w:pos="792"/>
                        </w:tabs>
                        <w:spacing w:before="171" w:line="242" w:lineRule="exact"/>
                        <w:ind w:left="792" w:hanging="360"/>
                        <w:textAlignment w:val="baseline"/>
                        <w:rPr>
                          <w:rFonts w:ascii="Calibri" w:eastAsia="Calibri" w:hAnsi="Calibri"/>
                          <w:color w:val="000000"/>
                          <w:spacing w:val="-3"/>
                          <w:sz w:val="25"/>
                        </w:rPr>
                      </w:pPr>
                      <w:r>
                        <w:rPr>
                          <w:rFonts w:ascii="Calibri" w:eastAsia="Calibri" w:hAnsi="Calibri"/>
                          <w:color w:val="000000"/>
                          <w:spacing w:val="-3"/>
                          <w:sz w:val="25"/>
                        </w:rPr>
                        <w:t>Wait for it to ask to go outside again before taking it out.</w:t>
                      </w:r>
                    </w:p>
                    <w:p w14:paraId="02380358"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 xml:space="preserve">Keep track of how long your dog is going between </w:t>
                      </w:r>
                      <w:proofErr w:type="spellStart"/>
                      <w:r>
                        <w:rPr>
                          <w:rFonts w:ascii="Calibri" w:eastAsia="Calibri" w:hAnsi="Calibri"/>
                          <w:color w:val="000000"/>
                          <w:spacing w:val="-4"/>
                          <w:sz w:val="25"/>
                        </w:rPr>
                        <w:t>pottying</w:t>
                      </w:r>
                      <w:proofErr w:type="spellEnd"/>
                      <w:r>
                        <w:rPr>
                          <w:rFonts w:ascii="Calibri" w:eastAsia="Calibri" w:hAnsi="Calibri"/>
                          <w:color w:val="000000"/>
                          <w:spacing w:val="-4"/>
                          <w:sz w:val="25"/>
                        </w:rPr>
                        <w:t>.</w:t>
                      </w:r>
                    </w:p>
                    <w:p w14:paraId="39E4E5B1" w14:textId="77777777" w:rsidR="006A55FA" w:rsidRDefault="006A55FA">
                      <w:pPr>
                        <w:numPr>
                          <w:ilvl w:val="0"/>
                          <w:numId w:val="2"/>
                        </w:numPr>
                        <w:tabs>
                          <w:tab w:val="clear" w:pos="360"/>
                          <w:tab w:val="left" w:pos="792"/>
                        </w:tabs>
                        <w:spacing w:before="1" w:line="292" w:lineRule="exact"/>
                        <w:ind w:left="792" w:right="432" w:hanging="360"/>
                        <w:textAlignment w:val="baseline"/>
                        <w:rPr>
                          <w:rFonts w:ascii="Calibri" w:eastAsia="Calibri" w:hAnsi="Calibri"/>
                          <w:color w:val="000000"/>
                          <w:sz w:val="25"/>
                        </w:rPr>
                      </w:pPr>
                      <w:r>
                        <w:rPr>
                          <w:rFonts w:ascii="Calibri" w:eastAsia="Calibri" w:hAnsi="Calibri"/>
                          <w:color w:val="000000"/>
                          <w:sz w:val="25"/>
                        </w:rPr>
                        <w:t>If the pup is going every hour during the day, then put it back in its “room” after 50 minutes. If it falls asleep for half an hour, you have now extended that bladder to an hour and 20 minutes.</w:t>
                      </w:r>
                    </w:p>
                    <w:p w14:paraId="1D4C7CEA" w14:textId="77777777" w:rsidR="006A55FA" w:rsidRDefault="006A55FA">
                      <w:pPr>
                        <w:numPr>
                          <w:ilvl w:val="0"/>
                          <w:numId w:val="2"/>
                        </w:numPr>
                        <w:tabs>
                          <w:tab w:val="clear" w:pos="360"/>
                          <w:tab w:val="left" w:pos="792"/>
                        </w:tabs>
                        <w:spacing w:before="1" w:line="293" w:lineRule="exact"/>
                        <w:ind w:left="792" w:right="72" w:hanging="360"/>
                        <w:textAlignment w:val="baseline"/>
                        <w:rPr>
                          <w:rFonts w:ascii="Calibri" w:eastAsia="Calibri" w:hAnsi="Calibri"/>
                          <w:color w:val="000000"/>
                          <w:sz w:val="25"/>
                        </w:rPr>
                      </w:pPr>
                      <w:r>
                        <w:rPr>
                          <w:rFonts w:ascii="Calibri" w:eastAsia="Calibri" w:hAnsi="Calibri"/>
                          <w:color w:val="000000"/>
                          <w:sz w:val="25"/>
                        </w:rPr>
                        <w:t xml:space="preserve">Once it is comfortable at an hour and 20 minutes, put it back in its “room” after an hour and 10 minutes and see if it can go two hours without </w:t>
                      </w:r>
                      <w:proofErr w:type="spellStart"/>
                      <w:r>
                        <w:rPr>
                          <w:rFonts w:ascii="Calibri" w:eastAsia="Calibri" w:hAnsi="Calibri"/>
                          <w:color w:val="000000"/>
                          <w:sz w:val="25"/>
                        </w:rPr>
                        <w:t>pottying</w:t>
                      </w:r>
                      <w:proofErr w:type="spellEnd"/>
                      <w:r>
                        <w:rPr>
                          <w:rFonts w:ascii="Calibri" w:eastAsia="Calibri" w:hAnsi="Calibri"/>
                          <w:color w:val="000000"/>
                          <w:sz w:val="25"/>
                        </w:rPr>
                        <w:t>.</w:t>
                      </w:r>
                    </w:p>
                    <w:p w14:paraId="1A60DDAC"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3"/>
                          <w:sz w:val="25"/>
                        </w:rPr>
                      </w:pPr>
                      <w:r>
                        <w:rPr>
                          <w:rFonts w:ascii="Calibri" w:eastAsia="Calibri" w:hAnsi="Calibri"/>
                          <w:color w:val="000000"/>
                          <w:spacing w:val="-3"/>
                          <w:sz w:val="25"/>
                        </w:rPr>
                        <w:t xml:space="preserve">Keep doing this till your pup is going 4-5 hours or more between </w:t>
                      </w:r>
                      <w:proofErr w:type="spellStart"/>
                      <w:r>
                        <w:rPr>
                          <w:rFonts w:ascii="Calibri" w:eastAsia="Calibri" w:hAnsi="Calibri"/>
                          <w:color w:val="000000"/>
                          <w:spacing w:val="-3"/>
                          <w:sz w:val="25"/>
                        </w:rPr>
                        <w:t>pottying</w:t>
                      </w:r>
                      <w:proofErr w:type="spellEnd"/>
                      <w:r>
                        <w:rPr>
                          <w:rFonts w:ascii="Calibri" w:eastAsia="Calibri" w:hAnsi="Calibri"/>
                          <w:color w:val="000000"/>
                          <w:spacing w:val="-3"/>
                          <w:sz w:val="25"/>
                        </w:rPr>
                        <w:t>.</w:t>
                      </w:r>
                    </w:p>
                    <w:p w14:paraId="1124DFF6" w14:textId="77777777" w:rsidR="006A55FA" w:rsidRDefault="006A55FA">
                      <w:pPr>
                        <w:spacing w:before="170" w:line="247" w:lineRule="exact"/>
                        <w:ind w:left="72"/>
                        <w:textAlignment w:val="baseline"/>
                        <w:rPr>
                          <w:rFonts w:ascii="Calibri" w:eastAsia="Calibri" w:hAnsi="Calibri"/>
                          <w:color w:val="000000"/>
                          <w:spacing w:val="-3"/>
                          <w:sz w:val="25"/>
                        </w:rPr>
                      </w:pPr>
                      <w:r>
                        <w:rPr>
                          <w:rFonts w:ascii="Calibri" w:eastAsia="Calibri" w:hAnsi="Calibri"/>
                          <w:color w:val="000000"/>
                          <w:spacing w:val="-3"/>
                          <w:sz w:val="25"/>
                        </w:rPr>
                        <w:t>If your schedule requires that your dog be confined longer than it is capable of holding it:</w:t>
                      </w:r>
                    </w:p>
                    <w:p w14:paraId="4EB096FD" w14:textId="77777777" w:rsidR="006A55FA" w:rsidRDefault="006A55FA">
                      <w:pPr>
                        <w:numPr>
                          <w:ilvl w:val="0"/>
                          <w:numId w:val="2"/>
                        </w:numPr>
                        <w:tabs>
                          <w:tab w:val="clear" w:pos="360"/>
                          <w:tab w:val="left" w:pos="792"/>
                        </w:tabs>
                        <w:spacing w:before="171" w:line="241"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Get someone in to let it out in the interim.</w:t>
                      </w:r>
                    </w:p>
                    <w:p w14:paraId="679D51B5" w14:textId="77777777" w:rsidR="006A55FA" w:rsidRDefault="006A55FA">
                      <w:pPr>
                        <w:numPr>
                          <w:ilvl w:val="0"/>
                          <w:numId w:val="2"/>
                        </w:numPr>
                        <w:tabs>
                          <w:tab w:val="clear" w:pos="360"/>
                          <w:tab w:val="left" w:pos="792"/>
                        </w:tabs>
                        <w:spacing w:before="4" w:line="292" w:lineRule="exact"/>
                        <w:ind w:left="792" w:right="216" w:hanging="360"/>
                        <w:textAlignment w:val="baseline"/>
                        <w:rPr>
                          <w:rFonts w:ascii="Calibri" w:eastAsia="Calibri" w:hAnsi="Calibri"/>
                          <w:color w:val="000000"/>
                          <w:sz w:val="25"/>
                        </w:rPr>
                      </w:pPr>
                      <w:r>
                        <w:rPr>
                          <w:rFonts w:ascii="Calibri" w:eastAsia="Calibri" w:hAnsi="Calibri"/>
                          <w:color w:val="000000"/>
                          <w:sz w:val="25"/>
                        </w:rPr>
                        <w:t>Put it in a pen with a potty pan so it has a place to go while you are away.</w:t>
                      </w:r>
                      <w:r>
                        <w:rPr>
                          <w:rFonts w:ascii="Calibri" w:eastAsia="Calibri" w:hAnsi="Calibri"/>
                          <w:color w:val="0000FF"/>
                          <w:sz w:val="24"/>
                          <w:u w:val="single"/>
                        </w:rPr>
                        <w:t xml:space="preserve"> Puppy Go  Here dog litter pans</w:t>
                      </w:r>
                      <w:r>
                        <w:rPr>
                          <w:rFonts w:ascii="Calibri" w:eastAsia="Calibri" w:hAnsi="Calibri"/>
                          <w:color w:val="000000"/>
                          <w:sz w:val="25"/>
                        </w:rPr>
                        <w:t xml:space="preserve"> are our favorites for </w:t>
                      </w:r>
                      <w:proofErr w:type="spellStart"/>
                      <w:r>
                        <w:rPr>
                          <w:rFonts w:ascii="Calibri" w:eastAsia="Calibri" w:hAnsi="Calibri"/>
                          <w:color w:val="000000"/>
                          <w:sz w:val="25"/>
                        </w:rPr>
                        <w:t>Avidog</w:t>
                      </w:r>
                      <w:proofErr w:type="spellEnd"/>
                      <w:r>
                        <w:rPr>
                          <w:rFonts w:ascii="Calibri" w:eastAsia="Calibri" w:hAnsi="Calibri"/>
                          <w:color w:val="000000"/>
                          <w:sz w:val="25"/>
                        </w:rPr>
                        <w:t xml:space="preserve"> puppies. Use either dog litter or wood pellets for litter.</w:t>
                      </w:r>
                    </w:p>
                  </w:txbxContent>
                </v:textbox>
                <w10:wrap type="square" anchorx="page" anchory="page"/>
              </v:shape>
            </w:pict>
          </mc:Fallback>
        </mc:AlternateContent>
      </w:r>
    </w:p>
    <w:p w14:paraId="63AAA108" w14:textId="77777777" w:rsidR="00A372BD" w:rsidRDefault="00A372BD">
      <w:pPr>
        <w:sectPr w:rsidR="00A372BD">
          <w:pgSz w:w="12240" w:h="15840"/>
          <w:pgMar w:top="452" w:right="1426" w:bottom="454" w:left="1344" w:header="0" w:footer="550" w:gutter="0"/>
          <w:cols w:space="720"/>
        </w:sectPr>
      </w:pPr>
    </w:p>
    <w:p w14:paraId="23F0A5FF" w14:textId="38ABA433"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84544" behindDoc="1" locked="0" layoutInCell="1" allowOverlap="1" wp14:anchorId="70C8DE9D">
                <wp:simplePos x="0" y="0"/>
                <wp:positionH relativeFrom="page">
                  <wp:posOffset>885825</wp:posOffset>
                </wp:positionH>
                <wp:positionV relativeFrom="page">
                  <wp:posOffset>1433830</wp:posOffset>
                </wp:positionV>
                <wp:extent cx="5994400" cy="7950835"/>
                <wp:effectExtent l="0" t="0" r="0" b="12065"/>
                <wp:wrapSquare wrapText="bothSides"/>
                <wp:docPr id="15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BB2EC" w14:textId="77777777" w:rsidR="006A55FA" w:rsidRDefault="006A55FA">
                            <w:pPr>
                              <w:spacing w:before="33" w:line="287" w:lineRule="exact"/>
                              <w:textAlignment w:val="baseline"/>
                              <w:rPr>
                                <w:rFonts w:ascii="Calibri" w:eastAsia="Calibri" w:hAnsi="Calibri"/>
                                <w:b/>
                                <w:i/>
                                <w:color w:val="006FC0"/>
                                <w:sz w:val="28"/>
                              </w:rPr>
                            </w:pPr>
                            <w:r>
                              <w:rPr>
                                <w:rFonts w:ascii="Calibri" w:eastAsia="Calibri" w:hAnsi="Calibri"/>
                                <w:b/>
                                <w:i/>
                                <w:color w:val="006FC0"/>
                                <w:sz w:val="28"/>
                              </w:rPr>
                              <w:t>A Few More Key Points</w:t>
                            </w:r>
                          </w:p>
                          <w:p w14:paraId="287C10DB" w14:textId="77777777" w:rsidR="006A55FA" w:rsidRDefault="006A55FA">
                            <w:pPr>
                              <w:numPr>
                                <w:ilvl w:val="0"/>
                                <w:numId w:val="1"/>
                              </w:numPr>
                              <w:tabs>
                                <w:tab w:val="clear" w:pos="360"/>
                                <w:tab w:val="left" w:pos="792"/>
                              </w:tabs>
                              <w:spacing w:before="62" w:line="293" w:lineRule="exact"/>
                              <w:ind w:left="792" w:right="144" w:hanging="360"/>
                              <w:textAlignment w:val="baseline"/>
                              <w:rPr>
                                <w:rFonts w:ascii="Calibri" w:eastAsia="Calibri" w:hAnsi="Calibri"/>
                                <w:b/>
                                <w:color w:val="000000"/>
                                <w:sz w:val="24"/>
                                <w:u w:val="single"/>
                              </w:rPr>
                            </w:pPr>
                            <w:r>
                              <w:rPr>
                                <w:rFonts w:ascii="Calibri" w:eastAsia="Calibri" w:hAnsi="Calibri"/>
                                <w:b/>
                                <w:color w:val="000000"/>
                                <w:sz w:val="24"/>
                                <w:u w:val="single"/>
                              </w:rPr>
                              <w:t>Every</w:t>
                            </w:r>
                            <w:r>
                              <w:rPr>
                                <w:rFonts w:ascii="Calibri" w:eastAsia="Calibri" w:hAnsi="Calibri"/>
                                <w:color w:val="000000"/>
                                <w:sz w:val="24"/>
                              </w:rPr>
                              <w:t xml:space="preserve"> time you take your pup out of its “room,” take it outside to potty before letting it play in the house.</w:t>
                            </w:r>
                          </w:p>
                          <w:p w14:paraId="3A9F649F" w14:textId="77777777" w:rsidR="006A55FA" w:rsidRDefault="006A55FA">
                            <w:pPr>
                              <w:numPr>
                                <w:ilvl w:val="0"/>
                                <w:numId w:val="1"/>
                              </w:numPr>
                              <w:tabs>
                                <w:tab w:val="clear" w:pos="360"/>
                                <w:tab w:val="left" w:pos="792"/>
                              </w:tabs>
                              <w:spacing w:line="292" w:lineRule="exact"/>
                              <w:ind w:left="792" w:right="72" w:hanging="360"/>
                              <w:jc w:val="both"/>
                              <w:textAlignment w:val="baseline"/>
                              <w:rPr>
                                <w:rFonts w:ascii="Calibri" w:eastAsia="Calibri" w:hAnsi="Calibri"/>
                                <w:color w:val="000000"/>
                                <w:sz w:val="24"/>
                              </w:rPr>
                            </w:pPr>
                            <w:r>
                              <w:rPr>
                                <w:rFonts w:ascii="Calibri" w:eastAsia="Calibri" w:hAnsi="Calibri"/>
                                <w:color w:val="000000"/>
                                <w:sz w:val="24"/>
                              </w:rPr>
                              <w:t xml:space="preserve">Increase the amount of space it lives in </w:t>
                            </w:r>
                            <w:r>
                              <w:rPr>
                                <w:rFonts w:ascii="Calibri" w:eastAsia="Calibri" w:hAnsi="Calibri"/>
                                <w:b/>
                                <w:color w:val="000000"/>
                                <w:sz w:val="24"/>
                                <w:u w:val="single"/>
                              </w:rPr>
                              <w:t>ONLY</w:t>
                            </w:r>
                            <w:r>
                              <w:rPr>
                                <w:rFonts w:ascii="Calibri" w:eastAsia="Calibri" w:hAnsi="Calibri"/>
                                <w:color w:val="000000"/>
                                <w:sz w:val="24"/>
                              </w:rPr>
                              <w:t xml:space="preserve"> when it has not soiled its “room” in a week (seven full days). Then increase it only by a tiny amount. If your pup has an accident, it is telling you that you have given it too much space.</w:t>
                            </w:r>
                          </w:p>
                          <w:p w14:paraId="0FE3F10B" w14:textId="77777777" w:rsidR="006A55FA" w:rsidRDefault="006A55FA">
                            <w:pPr>
                              <w:numPr>
                                <w:ilvl w:val="0"/>
                                <w:numId w:val="1"/>
                              </w:numPr>
                              <w:tabs>
                                <w:tab w:val="clear" w:pos="360"/>
                                <w:tab w:val="left" w:pos="792"/>
                              </w:tabs>
                              <w:spacing w:before="53" w:line="240" w:lineRule="exact"/>
                              <w:ind w:left="792" w:hanging="360"/>
                              <w:jc w:val="both"/>
                              <w:textAlignment w:val="baseline"/>
                              <w:rPr>
                                <w:rFonts w:ascii="Calibri" w:eastAsia="Calibri" w:hAnsi="Calibri"/>
                                <w:b/>
                                <w:color w:val="000000"/>
                                <w:sz w:val="24"/>
                                <w:u w:val="single"/>
                              </w:rPr>
                            </w:pPr>
                            <w:r>
                              <w:rPr>
                                <w:rFonts w:ascii="Calibri" w:eastAsia="Calibri" w:hAnsi="Calibri"/>
                                <w:b/>
                                <w:color w:val="000000"/>
                                <w:sz w:val="24"/>
                                <w:u w:val="single"/>
                              </w:rPr>
                              <w:t>Never</w:t>
                            </w:r>
                            <w:r>
                              <w:rPr>
                                <w:rFonts w:ascii="Calibri" w:eastAsia="Calibri" w:hAnsi="Calibri"/>
                                <w:color w:val="000000"/>
                                <w:sz w:val="24"/>
                              </w:rPr>
                              <w:t xml:space="preserve"> allow it access to valuable carpets until it is fully housebroken.</w:t>
                            </w:r>
                          </w:p>
                          <w:p w14:paraId="36A2FF33" w14:textId="77777777" w:rsidR="006A55FA" w:rsidRDefault="006A55FA">
                            <w:pPr>
                              <w:spacing w:before="326" w:line="245" w:lineRule="exact"/>
                              <w:textAlignment w:val="baseline"/>
                              <w:rPr>
                                <w:rFonts w:ascii="Calibri" w:eastAsia="Calibri" w:hAnsi="Calibri"/>
                                <w:b/>
                                <w:color w:val="006FC0"/>
                                <w:sz w:val="24"/>
                              </w:rPr>
                            </w:pPr>
                            <w:r>
                              <w:rPr>
                                <w:rFonts w:ascii="Calibri" w:eastAsia="Calibri" w:hAnsi="Calibri"/>
                                <w:b/>
                                <w:color w:val="006FC0"/>
                                <w:sz w:val="24"/>
                              </w:rPr>
                              <w:t>Learn Your Dog’s Individual Signs</w:t>
                            </w:r>
                          </w:p>
                          <w:p w14:paraId="262516F4" w14:textId="77777777" w:rsidR="006A55FA" w:rsidRDefault="006A55FA">
                            <w:pPr>
                              <w:spacing w:before="168" w:line="245" w:lineRule="exact"/>
                              <w:textAlignment w:val="baseline"/>
                              <w:rPr>
                                <w:rFonts w:ascii="Calibri" w:eastAsia="Calibri" w:hAnsi="Calibri"/>
                                <w:color w:val="000000"/>
                                <w:sz w:val="24"/>
                              </w:rPr>
                            </w:pPr>
                            <w:r>
                              <w:rPr>
                                <w:rFonts w:ascii="Calibri" w:eastAsia="Calibri" w:hAnsi="Calibri"/>
                                <w:color w:val="000000"/>
                                <w:sz w:val="24"/>
                              </w:rPr>
                              <w:t xml:space="preserve">Dogs are different but </w:t>
                            </w:r>
                            <w:r>
                              <w:rPr>
                                <w:rFonts w:ascii="Calibri" w:eastAsia="Calibri" w:hAnsi="Calibri"/>
                                <w:b/>
                                <w:color w:val="000000"/>
                                <w:sz w:val="24"/>
                              </w:rPr>
                              <w:t xml:space="preserve">all give some indication </w:t>
                            </w:r>
                            <w:r>
                              <w:rPr>
                                <w:rFonts w:ascii="Calibri" w:eastAsia="Calibri" w:hAnsi="Calibri"/>
                                <w:color w:val="000000"/>
                                <w:sz w:val="24"/>
                              </w:rPr>
                              <w:t>that they need to pee or poop most of the time:</w:t>
                            </w:r>
                          </w:p>
                          <w:p w14:paraId="77EE56CB" w14:textId="77777777" w:rsidR="006A55FA" w:rsidRPr="00BA1481" w:rsidRDefault="006A55FA">
                            <w:pPr>
                              <w:numPr>
                                <w:ilvl w:val="0"/>
                                <w:numId w:val="13"/>
                              </w:numPr>
                              <w:tabs>
                                <w:tab w:val="clear" w:pos="216"/>
                                <w:tab w:val="left" w:pos="504"/>
                                <w:tab w:val="left" w:pos="5256"/>
                              </w:tabs>
                              <w:spacing w:before="147" w:line="293" w:lineRule="exact"/>
                              <w:ind w:left="288"/>
                              <w:textAlignment w:val="baseline"/>
                              <w:rPr>
                                <w:rFonts w:ascii="Calibri" w:eastAsia="Calibri" w:hAnsi="Calibri"/>
                                <w:color w:val="000000" w:themeColor="text1"/>
                                <w:spacing w:val="3"/>
                                <w:sz w:val="24"/>
                              </w:rPr>
                            </w:pPr>
                            <w:r>
                              <w:rPr>
                                <w:rFonts w:ascii="Calibri" w:eastAsia="Calibri" w:hAnsi="Calibri"/>
                                <w:color w:val="000000"/>
                                <w:spacing w:val="3"/>
                                <w:sz w:val="24"/>
                              </w:rPr>
                              <w:t>circling</w:t>
                            </w:r>
                            <w:r>
                              <w:rPr>
                                <w:rFonts w:ascii="Calibri" w:eastAsia="Calibri" w:hAnsi="Calibri"/>
                                <w:color w:val="000000"/>
                                <w:spacing w:val="3"/>
                                <w:sz w:val="24"/>
                              </w:rPr>
                              <w:tab/>
                            </w:r>
                            <w:r w:rsidRPr="00BA1481">
                              <w:rPr>
                                <w:rFonts w:ascii="Calibri" w:eastAsia="Calibri" w:hAnsi="Calibri"/>
                                <w:color w:val="000000" w:themeColor="text1"/>
                                <w:spacing w:val="3"/>
                                <w:sz w:val="28"/>
                              </w:rPr>
                              <w:t>●</w:t>
                            </w:r>
                            <w:r w:rsidRPr="00BA1481">
                              <w:rPr>
                                <w:rFonts w:ascii="Calibri" w:eastAsia="Calibri" w:hAnsi="Calibri"/>
                                <w:color w:val="000000" w:themeColor="text1"/>
                                <w:spacing w:val="3"/>
                                <w:sz w:val="24"/>
                              </w:rPr>
                              <w:t xml:space="preserve"> disappearing into another room</w:t>
                            </w:r>
                          </w:p>
                          <w:p w14:paraId="0D84A6E1" w14:textId="77777777" w:rsidR="006A55FA" w:rsidRPr="00BA1481" w:rsidRDefault="006A55FA">
                            <w:pPr>
                              <w:numPr>
                                <w:ilvl w:val="0"/>
                                <w:numId w:val="13"/>
                              </w:numPr>
                              <w:tabs>
                                <w:tab w:val="clear" w:pos="216"/>
                                <w:tab w:val="left" w:pos="504"/>
                                <w:tab w:val="left" w:pos="5256"/>
                              </w:tabs>
                              <w:spacing w:line="292" w:lineRule="exact"/>
                              <w:ind w:left="288"/>
                              <w:textAlignment w:val="baseline"/>
                              <w:rPr>
                                <w:rFonts w:ascii="Calibri" w:eastAsia="Calibri" w:hAnsi="Calibri"/>
                                <w:color w:val="000000" w:themeColor="text1"/>
                                <w:spacing w:val="5"/>
                                <w:sz w:val="24"/>
                              </w:rPr>
                            </w:pPr>
                            <w:r w:rsidRPr="00BA1481">
                              <w:rPr>
                                <w:rFonts w:ascii="Calibri" w:eastAsia="Calibri" w:hAnsi="Calibri"/>
                                <w:color w:val="000000" w:themeColor="text1"/>
                                <w:spacing w:val="5"/>
                                <w:sz w:val="24"/>
                              </w:rPr>
                              <w:t>sniffing</w:t>
                            </w:r>
                            <w:r w:rsidRPr="00BA1481">
                              <w:rPr>
                                <w:rFonts w:ascii="Calibri" w:eastAsia="Calibri" w:hAnsi="Calibri"/>
                                <w:color w:val="000000" w:themeColor="text1"/>
                                <w:spacing w:val="5"/>
                                <w:sz w:val="24"/>
                              </w:rPr>
                              <w:tab/>
                            </w:r>
                            <w:r w:rsidRPr="00BA1481">
                              <w:rPr>
                                <w:rFonts w:ascii="Calibri" w:eastAsia="Calibri" w:hAnsi="Calibri"/>
                                <w:color w:val="000000" w:themeColor="text1"/>
                                <w:spacing w:val="5"/>
                                <w:sz w:val="28"/>
                              </w:rPr>
                              <w:t>●</w:t>
                            </w:r>
                            <w:r w:rsidRPr="00BA1481">
                              <w:rPr>
                                <w:rFonts w:ascii="Calibri" w:eastAsia="Calibri" w:hAnsi="Calibri"/>
                                <w:color w:val="000000" w:themeColor="text1"/>
                                <w:spacing w:val="5"/>
                                <w:sz w:val="24"/>
                              </w:rPr>
                              <w:t xml:space="preserve"> going to the door</w:t>
                            </w:r>
                          </w:p>
                          <w:p w14:paraId="3502C667" w14:textId="77777777" w:rsidR="006A55FA" w:rsidRDefault="006A55FA">
                            <w:pPr>
                              <w:numPr>
                                <w:ilvl w:val="0"/>
                                <w:numId w:val="13"/>
                              </w:numPr>
                              <w:tabs>
                                <w:tab w:val="clear" w:pos="216"/>
                                <w:tab w:val="left" w:pos="504"/>
                                <w:tab w:val="left" w:pos="5256"/>
                              </w:tabs>
                              <w:spacing w:line="293" w:lineRule="exact"/>
                              <w:ind w:left="288"/>
                              <w:textAlignment w:val="baseline"/>
                              <w:rPr>
                                <w:rFonts w:ascii="Calibri" w:eastAsia="Calibri" w:hAnsi="Calibri"/>
                                <w:color w:val="000000"/>
                                <w:spacing w:val="5"/>
                                <w:sz w:val="24"/>
                              </w:rPr>
                            </w:pPr>
                            <w:r w:rsidRPr="00BA1481">
                              <w:rPr>
                                <w:rFonts w:ascii="Calibri" w:eastAsia="Calibri" w:hAnsi="Calibri"/>
                                <w:color w:val="000000" w:themeColor="text1"/>
                                <w:spacing w:val="5"/>
                                <w:sz w:val="24"/>
                              </w:rPr>
                              <w:t>acting anxious</w:t>
                            </w:r>
                            <w:r w:rsidRPr="00BA1481">
                              <w:rPr>
                                <w:rFonts w:ascii="Calibri" w:eastAsia="Calibri" w:hAnsi="Calibri"/>
                                <w:color w:val="000000" w:themeColor="text1"/>
                                <w:spacing w:val="5"/>
                                <w:sz w:val="24"/>
                              </w:rPr>
                              <w:tab/>
                            </w:r>
                            <w:r w:rsidRPr="00BA1481">
                              <w:rPr>
                                <w:rFonts w:ascii="Calibri" w:eastAsia="Calibri" w:hAnsi="Calibri"/>
                                <w:color w:val="000000" w:themeColor="text1"/>
                                <w:spacing w:val="5"/>
                                <w:sz w:val="28"/>
                              </w:rPr>
                              <w:t>●</w:t>
                            </w:r>
                            <w:r w:rsidRPr="00BA1481">
                              <w:rPr>
                                <w:rFonts w:ascii="Calibri" w:eastAsia="Calibri" w:hAnsi="Calibri"/>
                                <w:color w:val="000000" w:themeColor="text1"/>
                                <w:spacing w:val="5"/>
                                <w:sz w:val="24"/>
                              </w:rPr>
                              <w:t xml:space="preserve"> </w:t>
                            </w:r>
                            <w:r>
                              <w:rPr>
                                <w:rFonts w:ascii="Calibri" w:eastAsia="Calibri" w:hAnsi="Calibri"/>
                                <w:color w:val="000000"/>
                                <w:spacing w:val="5"/>
                                <w:sz w:val="24"/>
                              </w:rPr>
                              <w:t>whining</w:t>
                            </w:r>
                          </w:p>
                          <w:p w14:paraId="46822DE4" w14:textId="77777777" w:rsidR="006A55FA" w:rsidRDefault="006A55FA">
                            <w:pPr>
                              <w:spacing w:before="93" w:line="293" w:lineRule="exact"/>
                              <w:ind w:right="216"/>
                              <w:textAlignment w:val="baseline"/>
                              <w:rPr>
                                <w:rFonts w:ascii="Calibri" w:eastAsia="Calibri" w:hAnsi="Calibri"/>
                                <w:color w:val="000000"/>
                                <w:sz w:val="24"/>
                              </w:rPr>
                            </w:pPr>
                            <w:r>
                              <w:rPr>
                                <w:rFonts w:ascii="Calibri" w:eastAsia="Calibri" w:hAnsi="Calibri"/>
                                <w:color w:val="000000"/>
                                <w:sz w:val="24"/>
                              </w:rPr>
                              <w:t>When you see one or more of the signs, ask your pup “Do you need to go outside?” then put it leash on and carry or take it outside immediately.</w:t>
                            </w:r>
                          </w:p>
                          <w:p w14:paraId="0B2760D1"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Teach Your Dog to Ask to Go Outside</w:t>
                            </w:r>
                          </w:p>
                          <w:p w14:paraId="00B9F55E" w14:textId="77777777" w:rsidR="006A55FA" w:rsidRDefault="006A55FA">
                            <w:pPr>
                              <w:spacing w:before="167" w:line="246" w:lineRule="exact"/>
                              <w:textAlignment w:val="baseline"/>
                              <w:rPr>
                                <w:rFonts w:ascii="Calibri" w:eastAsia="Calibri" w:hAnsi="Calibri"/>
                                <w:color w:val="000000"/>
                                <w:sz w:val="24"/>
                              </w:rPr>
                            </w:pPr>
                            <w:r>
                              <w:rPr>
                                <w:rFonts w:ascii="Calibri" w:eastAsia="Calibri" w:hAnsi="Calibri"/>
                                <w:color w:val="000000"/>
                                <w:sz w:val="24"/>
                              </w:rPr>
                              <w:t>Encourage your dog to tell you when it needs to go out by:</w:t>
                            </w:r>
                          </w:p>
                          <w:p w14:paraId="7906B68A" w14:textId="77777777" w:rsidR="006A55FA" w:rsidRDefault="006A55FA">
                            <w:pPr>
                              <w:numPr>
                                <w:ilvl w:val="0"/>
                                <w:numId w:val="1"/>
                              </w:numPr>
                              <w:tabs>
                                <w:tab w:val="clear" w:pos="360"/>
                                <w:tab w:val="left" w:pos="792"/>
                              </w:tabs>
                              <w:spacing w:before="172" w:line="240" w:lineRule="exact"/>
                              <w:ind w:left="792" w:hanging="360"/>
                              <w:textAlignment w:val="baseline"/>
                              <w:rPr>
                                <w:rFonts w:ascii="Calibri" w:eastAsia="Calibri" w:hAnsi="Calibri"/>
                                <w:color w:val="000000"/>
                                <w:spacing w:val="-2"/>
                                <w:sz w:val="24"/>
                              </w:rPr>
                            </w:pPr>
                            <w:r>
                              <w:rPr>
                                <w:rFonts w:ascii="Calibri" w:eastAsia="Calibri" w:hAnsi="Calibri"/>
                                <w:color w:val="000000"/>
                                <w:spacing w:val="-2"/>
                                <w:sz w:val="24"/>
                              </w:rPr>
                              <w:t>coming to you</w:t>
                            </w:r>
                          </w:p>
                          <w:p w14:paraId="1195D076" w14:textId="77777777" w:rsidR="006A55FA" w:rsidRDefault="006A55FA">
                            <w:pPr>
                              <w:numPr>
                                <w:ilvl w:val="0"/>
                                <w:numId w:val="1"/>
                              </w:numPr>
                              <w:tabs>
                                <w:tab w:val="clear" w:pos="360"/>
                                <w:tab w:val="left" w:pos="792"/>
                              </w:tabs>
                              <w:spacing w:line="293" w:lineRule="exact"/>
                              <w:ind w:left="792" w:right="72" w:hanging="360"/>
                              <w:textAlignment w:val="baseline"/>
                              <w:rPr>
                                <w:rFonts w:ascii="Calibri" w:eastAsia="Calibri" w:hAnsi="Calibri"/>
                                <w:color w:val="000000"/>
                                <w:sz w:val="24"/>
                              </w:rPr>
                            </w:pPr>
                            <w:r>
                              <w:rPr>
                                <w:rFonts w:ascii="Calibri" w:eastAsia="Calibri" w:hAnsi="Calibri"/>
                                <w:color w:val="000000"/>
                                <w:sz w:val="24"/>
                              </w:rPr>
                              <w:t>going to the door (if you will be able to see it be standing there from the TV or computer or kitchen)</w:t>
                            </w:r>
                          </w:p>
                          <w:p w14:paraId="3B6AF557" w14:textId="77777777" w:rsidR="006A55FA" w:rsidRDefault="006A55FA">
                            <w:pPr>
                              <w:numPr>
                                <w:ilvl w:val="0"/>
                                <w:numId w:val="1"/>
                              </w:numPr>
                              <w:tabs>
                                <w:tab w:val="clear" w:pos="360"/>
                                <w:tab w:val="left" w:pos="792"/>
                              </w:tabs>
                              <w:spacing w:before="53" w:line="240" w:lineRule="exact"/>
                              <w:ind w:left="792" w:hanging="360"/>
                              <w:textAlignment w:val="baseline"/>
                              <w:rPr>
                                <w:rFonts w:ascii="Calibri" w:eastAsia="Calibri" w:hAnsi="Calibri"/>
                                <w:color w:val="000000"/>
                                <w:spacing w:val="-2"/>
                                <w:sz w:val="24"/>
                              </w:rPr>
                            </w:pPr>
                            <w:r>
                              <w:rPr>
                                <w:rFonts w:ascii="Calibri" w:eastAsia="Calibri" w:hAnsi="Calibri"/>
                                <w:color w:val="000000"/>
                                <w:spacing w:val="-2"/>
                                <w:sz w:val="24"/>
                              </w:rPr>
                              <w:t>ringing a bell</w:t>
                            </w:r>
                          </w:p>
                          <w:p w14:paraId="1152E679" w14:textId="77777777" w:rsidR="006A55FA" w:rsidRDefault="006A55FA">
                            <w:pPr>
                              <w:numPr>
                                <w:ilvl w:val="0"/>
                                <w:numId w:val="1"/>
                              </w:numPr>
                              <w:tabs>
                                <w:tab w:val="clear" w:pos="360"/>
                                <w:tab w:val="left" w:pos="792"/>
                              </w:tabs>
                              <w:spacing w:before="52" w:line="241" w:lineRule="exact"/>
                              <w:ind w:left="792" w:hanging="360"/>
                              <w:textAlignment w:val="baseline"/>
                              <w:rPr>
                                <w:rFonts w:ascii="Calibri" w:eastAsia="Calibri" w:hAnsi="Calibri"/>
                                <w:color w:val="000000"/>
                                <w:sz w:val="24"/>
                              </w:rPr>
                            </w:pPr>
                            <w:r>
                              <w:rPr>
                                <w:rFonts w:ascii="Calibri" w:eastAsia="Calibri" w:hAnsi="Calibri"/>
                                <w:color w:val="000000"/>
                                <w:sz w:val="24"/>
                              </w:rPr>
                              <w:t>barking (though you may regret this one)</w:t>
                            </w:r>
                          </w:p>
                          <w:p w14:paraId="34605798" w14:textId="77777777" w:rsidR="006A55FA" w:rsidRDefault="006A55FA">
                            <w:pPr>
                              <w:spacing w:before="167" w:line="245" w:lineRule="exact"/>
                              <w:textAlignment w:val="baseline"/>
                              <w:rPr>
                                <w:rFonts w:ascii="Calibri" w:eastAsia="Calibri" w:hAnsi="Calibri"/>
                                <w:color w:val="000000"/>
                                <w:sz w:val="24"/>
                              </w:rPr>
                            </w:pPr>
                            <w:r>
                              <w:rPr>
                                <w:rFonts w:ascii="Calibri" w:eastAsia="Calibri" w:hAnsi="Calibri"/>
                                <w:color w:val="000000"/>
                                <w:sz w:val="24"/>
                              </w:rPr>
                              <w:t>Reward your pup by taking it outside when it does one of the above.</w:t>
                            </w:r>
                          </w:p>
                          <w:p w14:paraId="6F0D3F6D" w14:textId="77777777" w:rsidR="006A55FA" w:rsidRDefault="006A55FA">
                            <w:pPr>
                              <w:spacing w:before="120" w:line="293" w:lineRule="exact"/>
                              <w:ind w:right="72"/>
                              <w:textAlignment w:val="baseline"/>
                              <w:rPr>
                                <w:rFonts w:ascii="Calibri" w:eastAsia="Calibri" w:hAnsi="Calibri"/>
                                <w:color w:val="000000"/>
                                <w:sz w:val="24"/>
                              </w:rPr>
                            </w:pPr>
                            <w:r>
                              <w:rPr>
                                <w:rFonts w:ascii="Calibri" w:eastAsia="Calibri" w:hAnsi="Calibri"/>
                                <w:color w:val="000000"/>
                                <w:sz w:val="24"/>
                              </w:rPr>
                              <w:t>Many dogs will naturally go to the door to “ask” to go outside but in today’s world of TVs, computers and devices, family members often don’t see them there. So, we teach our dogs to come to us to let us know they need to go outside. Start teaching your dog to come to you once your pup does not need to be carried outside.</w:t>
                            </w:r>
                          </w:p>
                          <w:p w14:paraId="6A47374D" w14:textId="77777777" w:rsidR="006A55FA" w:rsidRDefault="006A55FA">
                            <w:pPr>
                              <w:numPr>
                                <w:ilvl w:val="0"/>
                                <w:numId w:val="1"/>
                              </w:numPr>
                              <w:tabs>
                                <w:tab w:val="clear" w:pos="360"/>
                                <w:tab w:val="left" w:pos="792"/>
                              </w:tabs>
                              <w:spacing w:before="118" w:line="293" w:lineRule="exact"/>
                              <w:ind w:left="792" w:right="288" w:hanging="360"/>
                              <w:textAlignment w:val="baseline"/>
                              <w:rPr>
                                <w:rFonts w:ascii="Calibri" w:eastAsia="Calibri" w:hAnsi="Calibri"/>
                                <w:color w:val="000000"/>
                                <w:sz w:val="24"/>
                              </w:rPr>
                            </w:pPr>
                            <w:r>
                              <w:rPr>
                                <w:rFonts w:ascii="Calibri" w:eastAsia="Calibri" w:hAnsi="Calibri"/>
                                <w:color w:val="000000"/>
                                <w:sz w:val="24"/>
                              </w:rPr>
                              <w:t>When you think your pup needs to go potty, ask “Do you need to go outside?” or just “Outside?”</w:t>
                            </w:r>
                          </w:p>
                          <w:p w14:paraId="492164CE" w14:textId="77777777" w:rsidR="006A55FA" w:rsidRDefault="006A55FA">
                            <w:pPr>
                              <w:numPr>
                                <w:ilvl w:val="0"/>
                                <w:numId w:val="1"/>
                              </w:numPr>
                              <w:tabs>
                                <w:tab w:val="clear" w:pos="360"/>
                                <w:tab w:val="left" w:pos="792"/>
                              </w:tabs>
                              <w:spacing w:before="1" w:line="293" w:lineRule="exact"/>
                              <w:ind w:left="792" w:right="216" w:hanging="360"/>
                              <w:textAlignment w:val="baseline"/>
                              <w:rPr>
                                <w:rFonts w:ascii="Calibri" w:eastAsia="Calibri" w:hAnsi="Calibri"/>
                                <w:color w:val="000000"/>
                                <w:sz w:val="24"/>
                              </w:rPr>
                            </w:pPr>
                            <w:r>
                              <w:rPr>
                                <w:rFonts w:ascii="Calibri" w:eastAsia="Calibri" w:hAnsi="Calibri"/>
                                <w:color w:val="000000"/>
                                <w:sz w:val="24"/>
                              </w:rPr>
                              <w:t>Go to the door but just before going out it, say your pup’s name and take one step away from the door. Your pup should look at you and take a step away from the door. Say “yes” and run outside to the potty area.</w:t>
                            </w:r>
                          </w:p>
                          <w:p w14:paraId="212518E4" w14:textId="77777777" w:rsidR="006A55FA" w:rsidRDefault="006A55FA">
                            <w:pPr>
                              <w:numPr>
                                <w:ilvl w:val="0"/>
                                <w:numId w:val="1"/>
                              </w:numPr>
                              <w:tabs>
                                <w:tab w:val="clear" w:pos="360"/>
                                <w:tab w:val="left" w:pos="792"/>
                              </w:tabs>
                              <w:spacing w:before="52" w:line="240" w:lineRule="exact"/>
                              <w:ind w:left="792" w:hanging="360"/>
                              <w:textAlignment w:val="baseline"/>
                              <w:rPr>
                                <w:rFonts w:ascii="Calibri" w:eastAsia="Calibri" w:hAnsi="Calibri"/>
                                <w:color w:val="000000"/>
                                <w:sz w:val="24"/>
                              </w:rPr>
                            </w:pPr>
                            <w:r>
                              <w:rPr>
                                <w:rFonts w:ascii="Calibri" w:eastAsia="Calibri" w:hAnsi="Calibri"/>
                                <w:color w:val="000000"/>
                                <w:sz w:val="24"/>
                              </w:rPr>
                              <w:t>Repeat this each time you take your pup out over the next few days.</w:t>
                            </w:r>
                          </w:p>
                          <w:p w14:paraId="2738A571" w14:textId="77777777" w:rsidR="006A55FA" w:rsidRDefault="006A55FA">
                            <w:pPr>
                              <w:numPr>
                                <w:ilvl w:val="0"/>
                                <w:numId w:val="1"/>
                              </w:numPr>
                              <w:tabs>
                                <w:tab w:val="clear" w:pos="360"/>
                                <w:tab w:val="left" w:pos="792"/>
                              </w:tabs>
                              <w:spacing w:line="293" w:lineRule="exact"/>
                              <w:ind w:left="792" w:right="72" w:hanging="360"/>
                              <w:textAlignment w:val="baseline"/>
                              <w:rPr>
                                <w:rFonts w:ascii="Calibri" w:eastAsia="Calibri" w:hAnsi="Calibri"/>
                                <w:color w:val="000000"/>
                                <w:sz w:val="24"/>
                              </w:rPr>
                            </w:pPr>
                            <w:r>
                              <w:rPr>
                                <w:rFonts w:ascii="Calibri" w:eastAsia="Calibri" w:hAnsi="Calibri"/>
                                <w:color w:val="000000"/>
                                <w:sz w:val="24"/>
                              </w:rPr>
                              <w:t>Gradually increase the number of steps you back away from the door so your pup is going to the door and then coming to you, first two steps, then three, then more. When the pup comes to you, say “yes” and quickly take it outside.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8DE9D" id="Text Box 217" o:spid="_x0000_s1159" type="#_x0000_t202" style="position:absolute;margin-left:69.75pt;margin-top:112.9pt;width:472pt;height:626.05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" filled="f" stroked="f">
                <v:path arrowok="t"/>
                <v:textbox inset="0,0,0,0">
                  <w:txbxContent>
                    <w:p w14:paraId="752BB2EC" w14:textId="77777777" w:rsidR="006A55FA" w:rsidRDefault="006A55FA">
                      <w:pPr>
                        <w:spacing w:before="33" w:line="287" w:lineRule="exact"/>
                        <w:textAlignment w:val="baseline"/>
                        <w:rPr>
                          <w:rFonts w:ascii="Calibri" w:eastAsia="Calibri" w:hAnsi="Calibri"/>
                          <w:b/>
                          <w:i/>
                          <w:color w:val="006FC0"/>
                          <w:sz w:val="28"/>
                        </w:rPr>
                      </w:pPr>
                      <w:r>
                        <w:rPr>
                          <w:rFonts w:ascii="Calibri" w:eastAsia="Calibri" w:hAnsi="Calibri"/>
                          <w:b/>
                          <w:i/>
                          <w:color w:val="006FC0"/>
                          <w:sz w:val="28"/>
                        </w:rPr>
                        <w:t>A Few More Key Points</w:t>
                      </w:r>
                    </w:p>
                    <w:p w14:paraId="287C10DB" w14:textId="77777777" w:rsidR="006A55FA" w:rsidRDefault="006A55FA">
                      <w:pPr>
                        <w:numPr>
                          <w:ilvl w:val="0"/>
                          <w:numId w:val="1"/>
                        </w:numPr>
                        <w:tabs>
                          <w:tab w:val="clear" w:pos="360"/>
                          <w:tab w:val="left" w:pos="792"/>
                        </w:tabs>
                        <w:spacing w:before="62" w:line="293" w:lineRule="exact"/>
                        <w:ind w:left="792" w:right="144" w:hanging="360"/>
                        <w:textAlignment w:val="baseline"/>
                        <w:rPr>
                          <w:rFonts w:ascii="Calibri" w:eastAsia="Calibri" w:hAnsi="Calibri"/>
                          <w:b/>
                          <w:color w:val="000000"/>
                          <w:sz w:val="24"/>
                          <w:u w:val="single"/>
                        </w:rPr>
                      </w:pPr>
                      <w:r>
                        <w:rPr>
                          <w:rFonts w:ascii="Calibri" w:eastAsia="Calibri" w:hAnsi="Calibri"/>
                          <w:b/>
                          <w:color w:val="000000"/>
                          <w:sz w:val="24"/>
                          <w:u w:val="single"/>
                        </w:rPr>
                        <w:t>Every</w:t>
                      </w:r>
                      <w:r>
                        <w:rPr>
                          <w:rFonts w:ascii="Calibri" w:eastAsia="Calibri" w:hAnsi="Calibri"/>
                          <w:color w:val="000000"/>
                          <w:sz w:val="24"/>
                        </w:rPr>
                        <w:t xml:space="preserve"> time you take your pup out of its “room,” take it outside to potty before letting it play in the house.</w:t>
                      </w:r>
                    </w:p>
                    <w:p w14:paraId="3A9F649F" w14:textId="77777777" w:rsidR="006A55FA" w:rsidRDefault="006A55FA">
                      <w:pPr>
                        <w:numPr>
                          <w:ilvl w:val="0"/>
                          <w:numId w:val="1"/>
                        </w:numPr>
                        <w:tabs>
                          <w:tab w:val="clear" w:pos="360"/>
                          <w:tab w:val="left" w:pos="792"/>
                        </w:tabs>
                        <w:spacing w:line="292" w:lineRule="exact"/>
                        <w:ind w:left="792" w:right="72" w:hanging="360"/>
                        <w:jc w:val="both"/>
                        <w:textAlignment w:val="baseline"/>
                        <w:rPr>
                          <w:rFonts w:ascii="Calibri" w:eastAsia="Calibri" w:hAnsi="Calibri"/>
                          <w:color w:val="000000"/>
                          <w:sz w:val="24"/>
                        </w:rPr>
                      </w:pPr>
                      <w:r>
                        <w:rPr>
                          <w:rFonts w:ascii="Calibri" w:eastAsia="Calibri" w:hAnsi="Calibri"/>
                          <w:color w:val="000000"/>
                          <w:sz w:val="24"/>
                        </w:rPr>
                        <w:t xml:space="preserve">Increase the amount of space it lives in </w:t>
                      </w:r>
                      <w:r>
                        <w:rPr>
                          <w:rFonts w:ascii="Calibri" w:eastAsia="Calibri" w:hAnsi="Calibri"/>
                          <w:b/>
                          <w:color w:val="000000"/>
                          <w:sz w:val="24"/>
                          <w:u w:val="single"/>
                        </w:rPr>
                        <w:t>ONLY</w:t>
                      </w:r>
                      <w:r>
                        <w:rPr>
                          <w:rFonts w:ascii="Calibri" w:eastAsia="Calibri" w:hAnsi="Calibri"/>
                          <w:color w:val="000000"/>
                          <w:sz w:val="24"/>
                        </w:rPr>
                        <w:t xml:space="preserve"> when it has not soiled its “room” in a week (seven full days). Then increase it only by a tiny amount. If your pup has an accident, it is telling you that you have given it too much space.</w:t>
                      </w:r>
                    </w:p>
                    <w:p w14:paraId="0FE3F10B" w14:textId="77777777" w:rsidR="006A55FA" w:rsidRDefault="006A55FA">
                      <w:pPr>
                        <w:numPr>
                          <w:ilvl w:val="0"/>
                          <w:numId w:val="1"/>
                        </w:numPr>
                        <w:tabs>
                          <w:tab w:val="clear" w:pos="360"/>
                          <w:tab w:val="left" w:pos="792"/>
                        </w:tabs>
                        <w:spacing w:before="53" w:line="240" w:lineRule="exact"/>
                        <w:ind w:left="792" w:hanging="360"/>
                        <w:jc w:val="both"/>
                        <w:textAlignment w:val="baseline"/>
                        <w:rPr>
                          <w:rFonts w:ascii="Calibri" w:eastAsia="Calibri" w:hAnsi="Calibri"/>
                          <w:b/>
                          <w:color w:val="000000"/>
                          <w:sz w:val="24"/>
                          <w:u w:val="single"/>
                        </w:rPr>
                      </w:pPr>
                      <w:r>
                        <w:rPr>
                          <w:rFonts w:ascii="Calibri" w:eastAsia="Calibri" w:hAnsi="Calibri"/>
                          <w:b/>
                          <w:color w:val="000000"/>
                          <w:sz w:val="24"/>
                          <w:u w:val="single"/>
                        </w:rPr>
                        <w:t>Never</w:t>
                      </w:r>
                      <w:r>
                        <w:rPr>
                          <w:rFonts w:ascii="Calibri" w:eastAsia="Calibri" w:hAnsi="Calibri"/>
                          <w:color w:val="000000"/>
                          <w:sz w:val="24"/>
                        </w:rPr>
                        <w:t xml:space="preserve"> allow it access to valuable carpets until it is fully housebroken.</w:t>
                      </w:r>
                    </w:p>
                    <w:p w14:paraId="36A2FF33" w14:textId="77777777" w:rsidR="006A55FA" w:rsidRDefault="006A55FA">
                      <w:pPr>
                        <w:spacing w:before="326" w:line="245" w:lineRule="exact"/>
                        <w:textAlignment w:val="baseline"/>
                        <w:rPr>
                          <w:rFonts w:ascii="Calibri" w:eastAsia="Calibri" w:hAnsi="Calibri"/>
                          <w:b/>
                          <w:color w:val="006FC0"/>
                          <w:sz w:val="24"/>
                        </w:rPr>
                      </w:pPr>
                      <w:r>
                        <w:rPr>
                          <w:rFonts w:ascii="Calibri" w:eastAsia="Calibri" w:hAnsi="Calibri"/>
                          <w:b/>
                          <w:color w:val="006FC0"/>
                          <w:sz w:val="24"/>
                        </w:rPr>
                        <w:t>Learn Your Dog’s Individual Signs</w:t>
                      </w:r>
                    </w:p>
                    <w:p w14:paraId="262516F4" w14:textId="77777777" w:rsidR="006A55FA" w:rsidRDefault="006A55FA">
                      <w:pPr>
                        <w:spacing w:before="168" w:line="245" w:lineRule="exact"/>
                        <w:textAlignment w:val="baseline"/>
                        <w:rPr>
                          <w:rFonts w:ascii="Calibri" w:eastAsia="Calibri" w:hAnsi="Calibri"/>
                          <w:color w:val="000000"/>
                          <w:sz w:val="24"/>
                        </w:rPr>
                      </w:pPr>
                      <w:r>
                        <w:rPr>
                          <w:rFonts w:ascii="Calibri" w:eastAsia="Calibri" w:hAnsi="Calibri"/>
                          <w:color w:val="000000"/>
                          <w:sz w:val="24"/>
                        </w:rPr>
                        <w:t xml:space="preserve">Dogs are different but </w:t>
                      </w:r>
                      <w:r>
                        <w:rPr>
                          <w:rFonts w:ascii="Calibri" w:eastAsia="Calibri" w:hAnsi="Calibri"/>
                          <w:b/>
                          <w:color w:val="000000"/>
                          <w:sz w:val="24"/>
                        </w:rPr>
                        <w:t xml:space="preserve">all give some indication </w:t>
                      </w:r>
                      <w:r>
                        <w:rPr>
                          <w:rFonts w:ascii="Calibri" w:eastAsia="Calibri" w:hAnsi="Calibri"/>
                          <w:color w:val="000000"/>
                          <w:sz w:val="24"/>
                        </w:rPr>
                        <w:t>that they need to pee or poop most of the time:</w:t>
                      </w:r>
                    </w:p>
                    <w:p w14:paraId="77EE56CB" w14:textId="77777777" w:rsidR="006A55FA" w:rsidRPr="00BA1481" w:rsidRDefault="006A55FA">
                      <w:pPr>
                        <w:numPr>
                          <w:ilvl w:val="0"/>
                          <w:numId w:val="13"/>
                        </w:numPr>
                        <w:tabs>
                          <w:tab w:val="clear" w:pos="216"/>
                          <w:tab w:val="left" w:pos="504"/>
                          <w:tab w:val="left" w:pos="5256"/>
                        </w:tabs>
                        <w:spacing w:before="147" w:line="293" w:lineRule="exact"/>
                        <w:ind w:left="288"/>
                        <w:textAlignment w:val="baseline"/>
                        <w:rPr>
                          <w:rFonts w:ascii="Calibri" w:eastAsia="Calibri" w:hAnsi="Calibri"/>
                          <w:color w:val="000000" w:themeColor="text1"/>
                          <w:spacing w:val="3"/>
                          <w:sz w:val="24"/>
                        </w:rPr>
                      </w:pPr>
                      <w:r>
                        <w:rPr>
                          <w:rFonts w:ascii="Calibri" w:eastAsia="Calibri" w:hAnsi="Calibri"/>
                          <w:color w:val="000000"/>
                          <w:spacing w:val="3"/>
                          <w:sz w:val="24"/>
                        </w:rPr>
                        <w:t>circling</w:t>
                      </w:r>
                      <w:r>
                        <w:rPr>
                          <w:rFonts w:ascii="Calibri" w:eastAsia="Calibri" w:hAnsi="Calibri"/>
                          <w:color w:val="000000"/>
                          <w:spacing w:val="3"/>
                          <w:sz w:val="24"/>
                        </w:rPr>
                        <w:tab/>
                      </w:r>
                      <w:r w:rsidRPr="00BA1481">
                        <w:rPr>
                          <w:rFonts w:ascii="Calibri" w:eastAsia="Calibri" w:hAnsi="Calibri"/>
                          <w:color w:val="000000" w:themeColor="text1"/>
                          <w:spacing w:val="3"/>
                          <w:sz w:val="28"/>
                        </w:rPr>
                        <w:t>●</w:t>
                      </w:r>
                      <w:r w:rsidRPr="00BA1481">
                        <w:rPr>
                          <w:rFonts w:ascii="Calibri" w:eastAsia="Calibri" w:hAnsi="Calibri"/>
                          <w:color w:val="000000" w:themeColor="text1"/>
                          <w:spacing w:val="3"/>
                          <w:sz w:val="24"/>
                        </w:rPr>
                        <w:t xml:space="preserve"> disappearing into another room</w:t>
                      </w:r>
                    </w:p>
                    <w:p w14:paraId="0D84A6E1" w14:textId="77777777" w:rsidR="006A55FA" w:rsidRPr="00BA1481" w:rsidRDefault="006A55FA">
                      <w:pPr>
                        <w:numPr>
                          <w:ilvl w:val="0"/>
                          <w:numId w:val="13"/>
                        </w:numPr>
                        <w:tabs>
                          <w:tab w:val="clear" w:pos="216"/>
                          <w:tab w:val="left" w:pos="504"/>
                          <w:tab w:val="left" w:pos="5256"/>
                        </w:tabs>
                        <w:spacing w:line="292" w:lineRule="exact"/>
                        <w:ind w:left="288"/>
                        <w:textAlignment w:val="baseline"/>
                        <w:rPr>
                          <w:rFonts w:ascii="Calibri" w:eastAsia="Calibri" w:hAnsi="Calibri"/>
                          <w:color w:val="000000" w:themeColor="text1"/>
                          <w:spacing w:val="5"/>
                          <w:sz w:val="24"/>
                        </w:rPr>
                      </w:pPr>
                      <w:r w:rsidRPr="00BA1481">
                        <w:rPr>
                          <w:rFonts w:ascii="Calibri" w:eastAsia="Calibri" w:hAnsi="Calibri"/>
                          <w:color w:val="000000" w:themeColor="text1"/>
                          <w:spacing w:val="5"/>
                          <w:sz w:val="24"/>
                        </w:rPr>
                        <w:t>sniffing</w:t>
                      </w:r>
                      <w:r w:rsidRPr="00BA1481">
                        <w:rPr>
                          <w:rFonts w:ascii="Calibri" w:eastAsia="Calibri" w:hAnsi="Calibri"/>
                          <w:color w:val="000000" w:themeColor="text1"/>
                          <w:spacing w:val="5"/>
                          <w:sz w:val="24"/>
                        </w:rPr>
                        <w:tab/>
                      </w:r>
                      <w:r w:rsidRPr="00BA1481">
                        <w:rPr>
                          <w:rFonts w:ascii="Calibri" w:eastAsia="Calibri" w:hAnsi="Calibri"/>
                          <w:color w:val="000000" w:themeColor="text1"/>
                          <w:spacing w:val="5"/>
                          <w:sz w:val="28"/>
                        </w:rPr>
                        <w:t>●</w:t>
                      </w:r>
                      <w:r w:rsidRPr="00BA1481">
                        <w:rPr>
                          <w:rFonts w:ascii="Calibri" w:eastAsia="Calibri" w:hAnsi="Calibri"/>
                          <w:color w:val="000000" w:themeColor="text1"/>
                          <w:spacing w:val="5"/>
                          <w:sz w:val="24"/>
                        </w:rPr>
                        <w:t xml:space="preserve"> going to the door</w:t>
                      </w:r>
                    </w:p>
                    <w:p w14:paraId="3502C667" w14:textId="77777777" w:rsidR="006A55FA" w:rsidRDefault="006A55FA">
                      <w:pPr>
                        <w:numPr>
                          <w:ilvl w:val="0"/>
                          <w:numId w:val="13"/>
                        </w:numPr>
                        <w:tabs>
                          <w:tab w:val="clear" w:pos="216"/>
                          <w:tab w:val="left" w:pos="504"/>
                          <w:tab w:val="left" w:pos="5256"/>
                        </w:tabs>
                        <w:spacing w:line="293" w:lineRule="exact"/>
                        <w:ind w:left="288"/>
                        <w:textAlignment w:val="baseline"/>
                        <w:rPr>
                          <w:rFonts w:ascii="Calibri" w:eastAsia="Calibri" w:hAnsi="Calibri"/>
                          <w:color w:val="000000"/>
                          <w:spacing w:val="5"/>
                          <w:sz w:val="24"/>
                        </w:rPr>
                      </w:pPr>
                      <w:r w:rsidRPr="00BA1481">
                        <w:rPr>
                          <w:rFonts w:ascii="Calibri" w:eastAsia="Calibri" w:hAnsi="Calibri"/>
                          <w:color w:val="000000" w:themeColor="text1"/>
                          <w:spacing w:val="5"/>
                          <w:sz w:val="24"/>
                        </w:rPr>
                        <w:t>acting anxious</w:t>
                      </w:r>
                      <w:r w:rsidRPr="00BA1481">
                        <w:rPr>
                          <w:rFonts w:ascii="Calibri" w:eastAsia="Calibri" w:hAnsi="Calibri"/>
                          <w:color w:val="000000" w:themeColor="text1"/>
                          <w:spacing w:val="5"/>
                          <w:sz w:val="24"/>
                        </w:rPr>
                        <w:tab/>
                      </w:r>
                      <w:r w:rsidRPr="00BA1481">
                        <w:rPr>
                          <w:rFonts w:ascii="Calibri" w:eastAsia="Calibri" w:hAnsi="Calibri"/>
                          <w:color w:val="000000" w:themeColor="text1"/>
                          <w:spacing w:val="5"/>
                          <w:sz w:val="28"/>
                        </w:rPr>
                        <w:t>●</w:t>
                      </w:r>
                      <w:r w:rsidRPr="00BA1481">
                        <w:rPr>
                          <w:rFonts w:ascii="Calibri" w:eastAsia="Calibri" w:hAnsi="Calibri"/>
                          <w:color w:val="000000" w:themeColor="text1"/>
                          <w:spacing w:val="5"/>
                          <w:sz w:val="24"/>
                        </w:rPr>
                        <w:t xml:space="preserve"> </w:t>
                      </w:r>
                      <w:r>
                        <w:rPr>
                          <w:rFonts w:ascii="Calibri" w:eastAsia="Calibri" w:hAnsi="Calibri"/>
                          <w:color w:val="000000"/>
                          <w:spacing w:val="5"/>
                          <w:sz w:val="24"/>
                        </w:rPr>
                        <w:t>whining</w:t>
                      </w:r>
                    </w:p>
                    <w:p w14:paraId="46822DE4" w14:textId="77777777" w:rsidR="006A55FA" w:rsidRDefault="006A55FA">
                      <w:pPr>
                        <w:spacing w:before="93" w:line="293" w:lineRule="exact"/>
                        <w:ind w:right="216"/>
                        <w:textAlignment w:val="baseline"/>
                        <w:rPr>
                          <w:rFonts w:ascii="Calibri" w:eastAsia="Calibri" w:hAnsi="Calibri"/>
                          <w:color w:val="000000"/>
                          <w:sz w:val="24"/>
                        </w:rPr>
                      </w:pPr>
                      <w:r>
                        <w:rPr>
                          <w:rFonts w:ascii="Calibri" w:eastAsia="Calibri" w:hAnsi="Calibri"/>
                          <w:color w:val="000000"/>
                          <w:sz w:val="24"/>
                        </w:rPr>
                        <w:t>When you see one or more of the signs, ask your pup “Do you need to go outside?” then put it leash on and carry or take it outside immediately.</w:t>
                      </w:r>
                    </w:p>
                    <w:p w14:paraId="0B2760D1"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Teach Your Dog to Ask to Go Outside</w:t>
                      </w:r>
                    </w:p>
                    <w:p w14:paraId="00B9F55E" w14:textId="77777777" w:rsidR="006A55FA" w:rsidRDefault="006A55FA">
                      <w:pPr>
                        <w:spacing w:before="167" w:line="246" w:lineRule="exact"/>
                        <w:textAlignment w:val="baseline"/>
                        <w:rPr>
                          <w:rFonts w:ascii="Calibri" w:eastAsia="Calibri" w:hAnsi="Calibri"/>
                          <w:color w:val="000000"/>
                          <w:sz w:val="24"/>
                        </w:rPr>
                      </w:pPr>
                      <w:r>
                        <w:rPr>
                          <w:rFonts w:ascii="Calibri" w:eastAsia="Calibri" w:hAnsi="Calibri"/>
                          <w:color w:val="000000"/>
                          <w:sz w:val="24"/>
                        </w:rPr>
                        <w:t>Encourage your dog to tell you when it needs to go out by:</w:t>
                      </w:r>
                    </w:p>
                    <w:p w14:paraId="7906B68A" w14:textId="77777777" w:rsidR="006A55FA" w:rsidRDefault="006A55FA">
                      <w:pPr>
                        <w:numPr>
                          <w:ilvl w:val="0"/>
                          <w:numId w:val="1"/>
                        </w:numPr>
                        <w:tabs>
                          <w:tab w:val="clear" w:pos="360"/>
                          <w:tab w:val="left" w:pos="792"/>
                        </w:tabs>
                        <w:spacing w:before="172" w:line="240" w:lineRule="exact"/>
                        <w:ind w:left="792" w:hanging="360"/>
                        <w:textAlignment w:val="baseline"/>
                        <w:rPr>
                          <w:rFonts w:ascii="Calibri" w:eastAsia="Calibri" w:hAnsi="Calibri"/>
                          <w:color w:val="000000"/>
                          <w:spacing w:val="-2"/>
                          <w:sz w:val="24"/>
                        </w:rPr>
                      </w:pPr>
                      <w:r>
                        <w:rPr>
                          <w:rFonts w:ascii="Calibri" w:eastAsia="Calibri" w:hAnsi="Calibri"/>
                          <w:color w:val="000000"/>
                          <w:spacing w:val="-2"/>
                          <w:sz w:val="24"/>
                        </w:rPr>
                        <w:t>coming to you</w:t>
                      </w:r>
                    </w:p>
                    <w:p w14:paraId="1195D076" w14:textId="77777777" w:rsidR="006A55FA" w:rsidRDefault="006A55FA">
                      <w:pPr>
                        <w:numPr>
                          <w:ilvl w:val="0"/>
                          <w:numId w:val="1"/>
                        </w:numPr>
                        <w:tabs>
                          <w:tab w:val="clear" w:pos="360"/>
                          <w:tab w:val="left" w:pos="792"/>
                        </w:tabs>
                        <w:spacing w:line="293" w:lineRule="exact"/>
                        <w:ind w:left="792" w:right="72" w:hanging="360"/>
                        <w:textAlignment w:val="baseline"/>
                        <w:rPr>
                          <w:rFonts w:ascii="Calibri" w:eastAsia="Calibri" w:hAnsi="Calibri"/>
                          <w:color w:val="000000"/>
                          <w:sz w:val="24"/>
                        </w:rPr>
                      </w:pPr>
                      <w:r>
                        <w:rPr>
                          <w:rFonts w:ascii="Calibri" w:eastAsia="Calibri" w:hAnsi="Calibri"/>
                          <w:color w:val="000000"/>
                          <w:sz w:val="24"/>
                        </w:rPr>
                        <w:t>going to the door (if you will be able to see it be standing there from the TV or computer or kitchen)</w:t>
                      </w:r>
                    </w:p>
                    <w:p w14:paraId="3B6AF557" w14:textId="77777777" w:rsidR="006A55FA" w:rsidRDefault="006A55FA">
                      <w:pPr>
                        <w:numPr>
                          <w:ilvl w:val="0"/>
                          <w:numId w:val="1"/>
                        </w:numPr>
                        <w:tabs>
                          <w:tab w:val="clear" w:pos="360"/>
                          <w:tab w:val="left" w:pos="792"/>
                        </w:tabs>
                        <w:spacing w:before="53" w:line="240" w:lineRule="exact"/>
                        <w:ind w:left="792" w:hanging="360"/>
                        <w:textAlignment w:val="baseline"/>
                        <w:rPr>
                          <w:rFonts w:ascii="Calibri" w:eastAsia="Calibri" w:hAnsi="Calibri"/>
                          <w:color w:val="000000"/>
                          <w:spacing w:val="-2"/>
                          <w:sz w:val="24"/>
                        </w:rPr>
                      </w:pPr>
                      <w:r>
                        <w:rPr>
                          <w:rFonts w:ascii="Calibri" w:eastAsia="Calibri" w:hAnsi="Calibri"/>
                          <w:color w:val="000000"/>
                          <w:spacing w:val="-2"/>
                          <w:sz w:val="24"/>
                        </w:rPr>
                        <w:t>ringing a bell</w:t>
                      </w:r>
                    </w:p>
                    <w:p w14:paraId="1152E679" w14:textId="77777777" w:rsidR="006A55FA" w:rsidRDefault="006A55FA">
                      <w:pPr>
                        <w:numPr>
                          <w:ilvl w:val="0"/>
                          <w:numId w:val="1"/>
                        </w:numPr>
                        <w:tabs>
                          <w:tab w:val="clear" w:pos="360"/>
                          <w:tab w:val="left" w:pos="792"/>
                        </w:tabs>
                        <w:spacing w:before="52" w:line="241" w:lineRule="exact"/>
                        <w:ind w:left="792" w:hanging="360"/>
                        <w:textAlignment w:val="baseline"/>
                        <w:rPr>
                          <w:rFonts w:ascii="Calibri" w:eastAsia="Calibri" w:hAnsi="Calibri"/>
                          <w:color w:val="000000"/>
                          <w:sz w:val="24"/>
                        </w:rPr>
                      </w:pPr>
                      <w:r>
                        <w:rPr>
                          <w:rFonts w:ascii="Calibri" w:eastAsia="Calibri" w:hAnsi="Calibri"/>
                          <w:color w:val="000000"/>
                          <w:sz w:val="24"/>
                        </w:rPr>
                        <w:t>barking (though you may regret this one)</w:t>
                      </w:r>
                    </w:p>
                    <w:p w14:paraId="34605798" w14:textId="77777777" w:rsidR="006A55FA" w:rsidRDefault="006A55FA">
                      <w:pPr>
                        <w:spacing w:before="167" w:line="245" w:lineRule="exact"/>
                        <w:textAlignment w:val="baseline"/>
                        <w:rPr>
                          <w:rFonts w:ascii="Calibri" w:eastAsia="Calibri" w:hAnsi="Calibri"/>
                          <w:color w:val="000000"/>
                          <w:sz w:val="24"/>
                        </w:rPr>
                      </w:pPr>
                      <w:r>
                        <w:rPr>
                          <w:rFonts w:ascii="Calibri" w:eastAsia="Calibri" w:hAnsi="Calibri"/>
                          <w:color w:val="000000"/>
                          <w:sz w:val="24"/>
                        </w:rPr>
                        <w:t>Reward your pup by taking it outside when it does one of the above.</w:t>
                      </w:r>
                    </w:p>
                    <w:p w14:paraId="6F0D3F6D" w14:textId="77777777" w:rsidR="006A55FA" w:rsidRDefault="006A55FA">
                      <w:pPr>
                        <w:spacing w:before="120" w:line="293" w:lineRule="exact"/>
                        <w:ind w:right="72"/>
                        <w:textAlignment w:val="baseline"/>
                        <w:rPr>
                          <w:rFonts w:ascii="Calibri" w:eastAsia="Calibri" w:hAnsi="Calibri"/>
                          <w:color w:val="000000"/>
                          <w:sz w:val="24"/>
                        </w:rPr>
                      </w:pPr>
                      <w:r>
                        <w:rPr>
                          <w:rFonts w:ascii="Calibri" w:eastAsia="Calibri" w:hAnsi="Calibri"/>
                          <w:color w:val="000000"/>
                          <w:sz w:val="24"/>
                        </w:rPr>
                        <w:t>Many dogs will naturally go to the door to “ask” to go outside but in today’s world of TVs, computers and devices, family members often don’t see them there. So, we teach our dogs to come to us to let us know they need to go outside. Start teaching your dog to come to you once your pup does not need to be carried outside.</w:t>
                      </w:r>
                    </w:p>
                    <w:p w14:paraId="6A47374D" w14:textId="77777777" w:rsidR="006A55FA" w:rsidRDefault="006A55FA">
                      <w:pPr>
                        <w:numPr>
                          <w:ilvl w:val="0"/>
                          <w:numId w:val="1"/>
                        </w:numPr>
                        <w:tabs>
                          <w:tab w:val="clear" w:pos="360"/>
                          <w:tab w:val="left" w:pos="792"/>
                        </w:tabs>
                        <w:spacing w:before="118" w:line="293" w:lineRule="exact"/>
                        <w:ind w:left="792" w:right="288" w:hanging="360"/>
                        <w:textAlignment w:val="baseline"/>
                        <w:rPr>
                          <w:rFonts w:ascii="Calibri" w:eastAsia="Calibri" w:hAnsi="Calibri"/>
                          <w:color w:val="000000"/>
                          <w:sz w:val="24"/>
                        </w:rPr>
                      </w:pPr>
                      <w:r>
                        <w:rPr>
                          <w:rFonts w:ascii="Calibri" w:eastAsia="Calibri" w:hAnsi="Calibri"/>
                          <w:color w:val="000000"/>
                          <w:sz w:val="24"/>
                        </w:rPr>
                        <w:t>When you think your pup needs to go potty, ask “Do you need to go outside?” or just “Outside?”</w:t>
                      </w:r>
                    </w:p>
                    <w:p w14:paraId="492164CE" w14:textId="77777777" w:rsidR="006A55FA" w:rsidRDefault="006A55FA">
                      <w:pPr>
                        <w:numPr>
                          <w:ilvl w:val="0"/>
                          <w:numId w:val="1"/>
                        </w:numPr>
                        <w:tabs>
                          <w:tab w:val="clear" w:pos="360"/>
                          <w:tab w:val="left" w:pos="792"/>
                        </w:tabs>
                        <w:spacing w:before="1" w:line="293" w:lineRule="exact"/>
                        <w:ind w:left="792" w:right="216" w:hanging="360"/>
                        <w:textAlignment w:val="baseline"/>
                        <w:rPr>
                          <w:rFonts w:ascii="Calibri" w:eastAsia="Calibri" w:hAnsi="Calibri"/>
                          <w:color w:val="000000"/>
                          <w:sz w:val="24"/>
                        </w:rPr>
                      </w:pPr>
                      <w:r>
                        <w:rPr>
                          <w:rFonts w:ascii="Calibri" w:eastAsia="Calibri" w:hAnsi="Calibri"/>
                          <w:color w:val="000000"/>
                          <w:sz w:val="24"/>
                        </w:rPr>
                        <w:t>Go to the door but just before going out it, say your pup’s name and take one step away from the door. Your pup should look at you and take a step away from the door. Say “yes” and run outside to the potty area.</w:t>
                      </w:r>
                    </w:p>
                    <w:p w14:paraId="212518E4" w14:textId="77777777" w:rsidR="006A55FA" w:rsidRDefault="006A55FA">
                      <w:pPr>
                        <w:numPr>
                          <w:ilvl w:val="0"/>
                          <w:numId w:val="1"/>
                        </w:numPr>
                        <w:tabs>
                          <w:tab w:val="clear" w:pos="360"/>
                          <w:tab w:val="left" w:pos="792"/>
                        </w:tabs>
                        <w:spacing w:before="52" w:line="240" w:lineRule="exact"/>
                        <w:ind w:left="792" w:hanging="360"/>
                        <w:textAlignment w:val="baseline"/>
                        <w:rPr>
                          <w:rFonts w:ascii="Calibri" w:eastAsia="Calibri" w:hAnsi="Calibri"/>
                          <w:color w:val="000000"/>
                          <w:sz w:val="24"/>
                        </w:rPr>
                      </w:pPr>
                      <w:r>
                        <w:rPr>
                          <w:rFonts w:ascii="Calibri" w:eastAsia="Calibri" w:hAnsi="Calibri"/>
                          <w:color w:val="000000"/>
                          <w:sz w:val="24"/>
                        </w:rPr>
                        <w:t>Repeat this each time you take your pup out over the next few days.</w:t>
                      </w:r>
                    </w:p>
                    <w:p w14:paraId="2738A571" w14:textId="77777777" w:rsidR="006A55FA" w:rsidRDefault="006A55FA">
                      <w:pPr>
                        <w:numPr>
                          <w:ilvl w:val="0"/>
                          <w:numId w:val="1"/>
                        </w:numPr>
                        <w:tabs>
                          <w:tab w:val="clear" w:pos="360"/>
                          <w:tab w:val="left" w:pos="792"/>
                        </w:tabs>
                        <w:spacing w:line="293" w:lineRule="exact"/>
                        <w:ind w:left="792" w:right="72" w:hanging="360"/>
                        <w:textAlignment w:val="baseline"/>
                        <w:rPr>
                          <w:rFonts w:ascii="Calibri" w:eastAsia="Calibri" w:hAnsi="Calibri"/>
                          <w:color w:val="000000"/>
                          <w:sz w:val="24"/>
                        </w:rPr>
                      </w:pPr>
                      <w:r>
                        <w:rPr>
                          <w:rFonts w:ascii="Calibri" w:eastAsia="Calibri" w:hAnsi="Calibri"/>
                          <w:color w:val="000000"/>
                          <w:sz w:val="24"/>
                        </w:rPr>
                        <w:t>Gradually increase the number of steps you back away from the door so your pup is going to the door and then coming to you, first two steps, then three, then more. When the pup comes to you, say “yes” and quickly take it outside.</w:t>
                      </w:r>
                    </w:p>
                  </w:txbxContent>
                </v:textbox>
                <w10:wrap type="square" anchorx="page" anchory="page"/>
              </v:shape>
            </w:pict>
          </mc:Fallback>
        </mc:AlternateContent>
      </w:r>
    </w:p>
    <w:p w14:paraId="621CE54D" w14:textId="77777777" w:rsidR="00A372BD" w:rsidRDefault="00A372BD">
      <w:pPr>
        <w:sectPr w:rsidR="00A372BD">
          <w:pgSz w:w="12240" w:h="15840"/>
          <w:pgMar w:top="452" w:right="1405" w:bottom="454" w:left="1344" w:header="0" w:footer="550" w:gutter="0"/>
          <w:cols w:space="720"/>
        </w:sectPr>
      </w:pPr>
    </w:p>
    <w:p w14:paraId="0995A79F" w14:textId="0EC7F572"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86592" behindDoc="1" locked="0" layoutInCell="1" allowOverlap="1" wp14:anchorId="7C8532B3">
                <wp:simplePos x="0" y="0"/>
                <wp:positionH relativeFrom="page">
                  <wp:posOffset>884555</wp:posOffset>
                </wp:positionH>
                <wp:positionV relativeFrom="page">
                  <wp:posOffset>1400175</wp:posOffset>
                </wp:positionV>
                <wp:extent cx="5994400" cy="7984490"/>
                <wp:effectExtent l="0" t="0" r="0" b="3810"/>
                <wp:wrapSquare wrapText="bothSides"/>
                <wp:docPr id="151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8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B7029" w14:textId="77777777" w:rsidR="006A55FA" w:rsidRDefault="006A55FA">
                            <w:pPr>
                              <w:numPr>
                                <w:ilvl w:val="0"/>
                                <w:numId w:val="2"/>
                              </w:numPr>
                              <w:tabs>
                                <w:tab w:val="clear" w:pos="360"/>
                                <w:tab w:val="left" w:pos="792"/>
                              </w:tabs>
                              <w:spacing w:before="31" w:line="293" w:lineRule="exact"/>
                              <w:ind w:left="792" w:right="144" w:hanging="360"/>
                              <w:textAlignment w:val="baseline"/>
                              <w:rPr>
                                <w:rFonts w:ascii="Calibri" w:eastAsia="Calibri" w:hAnsi="Calibri"/>
                                <w:color w:val="000000"/>
                                <w:sz w:val="25"/>
                              </w:rPr>
                            </w:pPr>
                            <w:r>
                              <w:rPr>
                                <w:rFonts w:ascii="Calibri" w:eastAsia="Calibri" w:hAnsi="Calibri"/>
                                <w:color w:val="000000"/>
                                <w:sz w:val="25"/>
                              </w:rPr>
                              <w:t>Now when you are taking your pup out, ask “Outside,” go toward the door but let the pup precede you. If your pup turns away when it gets to the door to come to you, praise a lot and take it outside. If it doesn’t turn back to you on its own, simply call it to you and proceed as above.</w:t>
                            </w:r>
                          </w:p>
                          <w:p w14:paraId="472ABED8" w14:textId="77777777" w:rsidR="006A55FA" w:rsidRDefault="006A55FA">
                            <w:pPr>
                              <w:numPr>
                                <w:ilvl w:val="0"/>
                                <w:numId w:val="2"/>
                              </w:numPr>
                              <w:tabs>
                                <w:tab w:val="clear" w:pos="360"/>
                                <w:tab w:val="left" w:pos="792"/>
                              </w:tabs>
                              <w:spacing w:before="4" w:line="293" w:lineRule="exact"/>
                              <w:ind w:left="792" w:right="216" w:hanging="360"/>
                              <w:textAlignment w:val="baseline"/>
                              <w:rPr>
                                <w:rFonts w:ascii="Calibri" w:eastAsia="Calibri" w:hAnsi="Calibri"/>
                                <w:color w:val="000000"/>
                                <w:sz w:val="25"/>
                              </w:rPr>
                            </w:pPr>
                            <w:r>
                              <w:rPr>
                                <w:rFonts w:ascii="Calibri" w:eastAsia="Calibri" w:hAnsi="Calibri"/>
                                <w:color w:val="000000"/>
                                <w:sz w:val="25"/>
                              </w:rPr>
                              <w:t>Keep working on this. Initially, it will feel chaotic. You will think your pup will never get it but I promise, it will!</w:t>
                            </w:r>
                          </w:p>
                          <w:p w14:paraId="4DE8382A" w14:textId="77777777" w:rsidR="006A55FA" w:rsidRDefault="006A55FA">
                            <w:pPr>
                              <w:spacing w:before="326" w:line="246" w:lineRule="exact"/>
                              <w:textAlignment w:val="baseline"/>
                              <w:rPr>
                                <w:rFonts w:ascii="Calibri" w:eastAsia="Calibri" w:hAnsi="Calibri"/>
                                <w:b/>
                                <w:color w:val="006FC0"/>
                                <w:sz w:val="24"/>
                              </w:rPr>
                            </w:pPr>
                            <w:r>
                              <w:rPr>
                                <w:rFonts w:ascii="Calibri" w:eastAsia="Calibri" w:hAnsi="Calibri"/>
                                <w:b/>
                                <w:color w:val="006FC0"/>
                                <w:sz w:val="24"/>
                              </w:rPr>
                              <w:t>When Accidents Happen (Which They Will)</w:t>
                            </w:r>
                          </w:p>
                          <w:p w14:paraId="60BF78F9" w14:textId="77777777" w:rsidR="006A55FA" w:rsidRDefault="006A55FA">
                            <w:pPr>
                              <w:spacing w:before="119" w:line="293" w:lineRule="exact"/>
                              <w:ind w:right="216"/>
                              <w:textAlignment w:val="baseline"/>
                              <w:rPr>
                                <w:rFonts w:ascii="Calibri" w:eastAsia="Calibri" w:hAnsi="Calibri"/>
                                <w:color w:val="000000"/>
                                <w:sz w:val="25"/>
                              </w:rPr>
                            </w:pPr>
                            <w:r>
                              <w:rPr>
                                <w:rFonts w:ascii="Calibri" w:eastAsia="Calibri" w:hAnsi="Calibri"/>
                                <w:color w:val="000000"/>
                                <w:sz w:val="25"/>
                              </w:rPr>
                              <w:t>During housebreaking, accidents are not a crisis, especially if you have ensured your dog does not have access to valuable items such as carpets.</w:t>
                            </w:r>
                          </w:p>
                          <w:p w14:paraId="2C90E0DE" w14:textId="77777777" w:rsidR="006A55FA" w:rsidRDefault="006A55FA">
                            <w:pPr>
                              <w:spacing w:before="119" w:line="293" w:lineRule="exact"/>
                              <w:textAlignment w:val="baseline"/>
                              <w:rPr>
                                <w:rFonts w:ascii="Calibri" w:eastAsia="Calibri" w:hAnsi="Calibri"/>
                                <w:color w:val="000000"/>
                                <w:sz w:val="25"/>
                              </w:rPr>
                            </w:pPr>
                            <w:r>
                              <w:rPr>
                                <w:rFonts w:ascii="Calibri" w:eastAsia="Calibri" w:hAnsi="Calibri"/>
                                <w:color w:val="000000"/>
                                <w:sz w:val="25"/>
                              </w:rPr>
                              <w:t xml:space="preserve">However, the more mistakes you allow your dog to make, the harder it will be for it to understand what you want so your goal is to keep accidents to a minimum. When an accident happens, think back over the situation to determine what </w:t>
                            </w:r>
                            <w:r>
                              <w:rPr>
                                <w:rFonts w:ascii="Calibri" w:eastAsia="Calibri" w:hAnsi="Calibri"/>
                                <w:color w:val="000000"/>
                                <w:sz w:val="24"/>
                                <w:u w:val="single"/>
                              </w:rPr>
                              <w:t>you</w:t>
                            </w:r>
                            <w:r>
                              <w:rPr>
                                <w:rFonts w:ascii="Calibri" w:eastAsia="Calibri" w:hAnsi="Calibri"/>
                                <w:color w:val="000000"/>
                                <w:sz w:val="25"/>
                              </w:rPr>
                              <w:t xml:space="preserve"> did wrong -- missing a subtle cue, leaving the dog alone too long, giving too much freedom.</w:t>
                            </w:r>
                          </w:p>
                          <w:p w14:paraId="4D0F7A84" w14:textId="77777777" w:rsidR="006A55FA" w:rsidRDefault="006A55FA">
                            <w:pPr>
                              <w:spacing w:before="120" w:line="293" w:lineRule="exact"/>
                              <w:ind w:right="144"/>
                              <w:textAlignment w:val="baseline"/>
                              <w:rPr>
                                <w:rFonts w:ascii="Calibri" w:eastAsia="Calibri" w:hAnsi="Calibri"/>
                                <w:color w:val="000000"/>
                                <w:sz w:val="25"/>
                              </w:rPr>
                            </w:pPr>
                            <w:r>
                              <w:rPr>
                                <w:rFonts w:ascii="Calibri" w:eastAsia="Calibri" w:hAnsi="Calibri"/>
                                <w:color w:val="000000"/>
                                <w:sz w:val="25"/>
                              </w:rPr>
                              <w:t>If you do not catch the dog in the act of elimination, do NOT reprimand. Just clean the mess up and vow to keep a better eye on your puppy.</w:t>
                            </w:r>
                          </w:p>
                          <w:p w14:paraId="65DBF9EF"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Caught in the Act</w:t>
                            </w:r>
                          </w:p>
                          <w:p w14:paraId="431039D0" w14:textId="77777777" w:rsidR="006A55FA" w:rsidRDefault="006A55FA">
                            <w:pPr>
                              <w:spacing w:before="166" w:line="247" w:lineRule="exact"/>
                              <w:textAlignment w:val="baseline"/>
                              <w:rPr>
                                <w:rFonts w:ascii="Calibri" w:eastAsia="Calibri" w:hAnsi="Calibri"/>
                                <w:color w:val="000000"/>
                                <w:spacing w:val="-4"/>
                                <w:sz w:val="25"/>
                              </w:rPr>
                            </w:pPr>
                            <w:r>
                              <w:rPr>
                                <w:rFonts w:ascii="Calibri" w:eastAsia="Calibri" w:hAnsi="Calibri"/>
                                <w:color w:val="000000"/>
                                <w:spacing w:val="-4"/>
                                <w:sz w:val="25"/>
                              </w:rPr>
                              <w:t>If you do catch the dog in the act,</w:t>
                            </w:r>
                          </w:p>
                          <w:p w14:paraId="6086C14B" w14:textId="77777777" w:rsidR="006A55FA" w:rsidRDefault="006A55FA">
                            <w:pPr>
                              <w:numPr>
                                <w:ilvl w:val="0"/>
                                <w:numId w:val="2"/>
                              </w:numPr>
                              <w:tabs>
                                <w:tab w:val="clear" w:pos="360"/>
                                <w:tab w:val="left" w:pos="792"/>
                              </w:tabs>
                              <w:spacing w:before="170"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Say its “name” loudly and sharply to stop it midstream.</w:t>
                            </w:r>
                          </w:p>
                          <w:p w14:paraId="2CB24731" w14:textId="77777777" w:rsidR="006A55FA" w:rsidRDefault="006A55FA">
                            <w:pPr>
                              <w:numPr>
                                <w:ilvl w:val="0"/>
                                <w:numId w:val="2"/>
                              </w:numPr>
                              <w:tabs>
                                <w:tab w:val="clear" w:pos="360"/>
                                <w:tab w:val="left" w:pos="792"/>
                              </w:tabs>
                              <w:spacing w:before="50" w:line="242" w:lineRule="exact"/>
                              <w:ind w:left="792" w:hanging="360"/>
                              <w:textAlignment w:val="baseline"/>
                              <w:rPr>
                                <w:rFonts w:ascii="Calibri" w:eastAsia="Calibri" w:hAnsi="Calibri"/>
                                <w:color w:val="000000"/>
                                <w:spacing w:val="-3"/>
                                <w:sz w:val="25"/>
                              </w:rPr>
                            </w:pPr>
                            <w:r>
                              <w:rPr>
                                <w:rFonts w:ascii="Calibri" w:eastAsia="Calibri" w:hAnsi="Calibri"/>
                                <w:color w:val="000000"/>
                                <w:spacing w:val="-3"/>
                                <w:sz w:val="25"/>
                              </w:rPr>
                              <w:t>Say “Outside, outside, outside” while taking it outside (carry if it is under 12 weeks).</w:t>
                            </w:r>
                          </w:p>
                          <w:p w14:paraId="4E6200AF"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Once outside in the right area, give your pup the potty cue (‘Hurry up,” etc.).</w:t>
                            </w:r>
                          </w:p>
                          <w:p w14:paraId="20C12A45"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Wait and reward if it goes again.</w:t>
                            </w:r>
                          </w:p>
                          <w:p w14:paraId="2D7F53BD" w14:textId="77777777" w:rsidR="006A55FA" w:rsidRDefault="006A55FA">
                            <w:pPr>
                              <w:numPr>
                                <w:ilvl w:val="0"/>
                                <w:numId w:val="2"/>
                              </w:numPr>
                              <w:tabs>
                                <w:tab w:val="clear" w:pos="360"/>
                                <w:tab w:val="left" w:pos="792"/>
                              </w:tabs>
                              <w:spacing w:line="292" w:lineRule="exact"/>
                              <w:ind w:left="792" w:right="792" w:hanging="360"/>
                              <w:textAlignment w:val="baseline"/>
                              <w:rPr>
                                <w:rFonts w:ascii="Calibri" w:eastAsia="Calibri" w:hAnsi="Calibri"/>
                                <w:color w:val="000000"/>
                                <w:sz w:val="25"/>
                              </w:rPr>
                            </w:pPr>
                            <w:r>
                              <w:rPr>
                                <w:rFonts w:ascii="Calibri" w:eastAsia="Calibri" w:hAnsi="Calibri"/>
                                <w:color w:val="000000"/>
                                <w:sz w:val="25"/>
                              </w:rPr>
                              <w:t>If it does not pee or poop after 10 minutes, which is likely, take it back inside and confine it in its “room.”</w:t>
                            </w:r>
                          </w:p>
                          <w:p w14:paraId="08BC35C2" w14:textId="77777777" w:rsidR="006A55FA" w:rsidRDefault="006A55FA">
                            <w:pPr>
                              <w:spacing w:before="121" w:line="293" w:lineRule="exact"/>
                              <w:textAlignment w:val="baseline"/>
                              <w:rPr>
                                <w:rFonts w:ascii="Calibri" w:eastAsia="Calibri" w:hAnsi="Calibri"/>
                                <w:b/>
                                <w:color w:val="000000"/>
                                <w:spacing w:val="-3"/>
                                <w:sz w:val="24"/>
                                <w:u w:val="single"/>
                              </w:rPr>
                            </w:pPr>
                            <w:r>
                              <w:rPr>
                                <w:rFonts w:ascii="Calibri" w:eastAsia="Calibri" w:hAnsi="Calibri"/>
                                <w:b/>
                                <w:color w:val="000000"/>
                                <w:spacing w:val="-3"/>
                                <w:sz w:val="24"/>
                                <w:u w:val="single"/>
                              </w:rPr>
                              <w:t>NEVER</w:t>
                            </w:r>
                            <w:r>
                              <w:rPr>
                                <w:rFonts w:ascii="Calibri" w:eastAsia="Calibri" w:hAnsi="Calibri"/>
                                <w:b/>
                                <w:color w:val="000000"/>
                                <w:spacing w:val="-3"/>
                                <w:sz w:val="24"/>
                              </w:rPr>
                              <w:t xml:space="preserve"> reprimand the dog for having an accident. </w:t>
                            </w:r>
                            <w:r>
                              <w:rPr>
                                <w:rFonts w:ascii="Calibri" w:eastAsia="Calibri" w:hAnsi="Calibri"/>
                                <w:color w:val="000000"/>
                                <w:spacing w:val="-3"/>
                                <w:sz w:val="25"/>
                              </w:rPr>
                              <w:t>This can cause the dog to hide from you when it needs to go to the bathroom inside and possibly even outside. Correcting a dog for this very natural act leads it to learn not to go in front of you rather than to go where you want it to.</w:t>
                            </w:r>
                          </w:p>
                          <w:p w14:paraId="3766FA84" w14:textId="77777777" w:rsidR="006A55FA" w:rsidRDefault="006A55FA">
                            <w:pPr>
                              <w:spacing w:before="326" w:line="245" w:lineRule="exact"/>
                              <w:textAlignment w:val="baseline"/>
                              <w:rPr>
                                <w:rFonts w:ascii="Calibri" w:eastAsia="Calibri" w:hAnsi="Calibri"/>
                                <w:b/>
                                <w:color w:val="006FC0"/>
                                <w:spacing w:val="-1"/>
                                <w:sz w:val="24"/>
                              </w:rPr>
                            </w:pPr>
                            <w:r>
                              <w:rPr>
                                <w:rFonts w:ascii="Calibri" w:eastAsia="Calibri" w:hAnsi="Calibri"/>
                                <w:b/>
                                <w:color w:val="006FC0"/>
                                <w:spacing w:val="-1"/>
                                <w:sz w:val="24"/>
                              </w:rPr>
                              <w:t>Clean up</w:t>
                            </w:r>
                          </w:p>
                          <w:p w14:paraId="04A565C9" w14:textId="77777777" w:rsidR="006A55FA" w:rsidRDefault="006A55FA">
                            <w:pPr>
                              <w:numPr>
                                <w:ilvl w:val="0"/>
                                <w:numId w:val="2"/>
                              </w:numPr>
                              <w:tabs>
                                <w:tab w:val="clear" w:pos="360"/>
                                <w:tab w:val="left" w:pos="792"/>
                              </w:tabs>
                              <w:spacing w:before="171" w:line="242" w:lineRule="exact"/>
                              <w:ind w:left="792" w:hanging="360"/>
                              <w:textAlignment w:val="baseline"/>
                              <w:rPr>
                                <w:rFonts w:ascii="Calibri" w:eastAsia="Calibri" w:hAnsi="Calibri"/>
                                <w:color w:val="000000"/>
                                <w:spacing w:val="-2"/>
                                <w:sz w:val="25"/>
                              </w:rPr>
                            </w:pPr>
                            <w:r>
                              <w:rPr>
                                <w:rFonts w:ascii="Calibri" w:eastAsia="Calibri" w:hAnsi="Calibri"/>
                                <w:color w:val="000000"/>
                                <w:spacing w:val="-2"/>
                                <w:sz w:val="25"/>
                              </w:rPr>
                              <w:t xml:space="preserve">Dogs tend to urinate and defecate in </w:t>
                            </w:r>
                            <w:r>
                              <w:rPr>
                                <w:rFonts w:ascii="Calibri" w:eastAsia="Calibri" w:hAnsi="Calibri"/>
                                <w:b/>
                                <w:color w:val="000000"/>
                                <w:spacing w:val="-2"/>
                                <w:sz w:val="24"/>
                              </w:rPr>
                              <w:t>areas that smell like urine or feces</w:t>
                            </w:r>
                            <w:r>
                              <w:rPr>
                                <w:rFonts w:ascii="Calibri" w:eastAsia="Calibri" w:hAnsi="Calibri"/>
                                <w:color w:val="000000"/>
                                <w:spacing w:val="-2"/>
                                <w:sz w:val="25"/>
                              </w:rPr>
                              <w:t>.</w:t>
                            </w:r>
                          </w:p>
                          <w:p w14:paraId="583E7C9A" w14:textId="77777777" w:rsidR="006A55FA" w:rsidRDefault="006A55FA">
                            <w:pPr>
                              <w:numPr>
                                <w:ilvl w:val="0"/>
                                <w:numId w:val="1"/>
                              </w:numPr>
                              <w:tabs>
                                <w:tab w:val="clear" w:pos="360"/>
                                <w:tab w:val="left" w:pos="792"/>
                              </w:tabs>
                              <w:spacing w:line="292" w:lineRule="exact"/>
                              <w:ind w:left="792" w:right="432" w:hanging="360"/>
                              <w:textAlignment w:val="baseline"/>
                              <w:rPr>
                                <w:rFonts w:ascii="Calibri" w:eastAsia="Calibri" w:hAnsi="Calibri"/>
                                <w:b/>
                                <w:color w:val="000000"/>
                                <w:sz w:val="24"/>
                              </w:rPr>
                            </w:pPr>
                            <w:r>
                              <w:rPr>
                                <w:rFonts w:ascii="Calibri" w:eastAsia="Calibri" w:hAnsi="Calibri"/>
                                <w:b/>
                                <w:color w:val="000000"/>
                                <w:sz w:val="24"/>
                              </w:rPr>
                              <w:t xml:space="preserve">Just because you cannot smell </w:t>
                            </w:r>
                            <w:r>
                              <w:rPr>
                                <w:rFonts w:ascii="Calibri" w:eastAsia="Calibri" w:hAnsi="Calibri"/>
                                <w:color w:val="000000"/>
                                <w:sz w:val="25"/>
                              </w:rPr>
                              <w:t>where an accident occurred does not mean your dog cannot.</w:t>
                            </w:r>
                          </w:p>
                          <w:p w14:paraId="703EFCB4" w14:textId="77777777" w:rsidR="006A55FA" w:rsidRDefault="006A55FA">
                            <w:pPr>
                              <w:numPr>
                                <w:ilvl w:val="0"/>
                                <w:numId w:val="2"/>
                              </w:numPr>
                              <w:tabs>
                                <w:tab w:val="clear" w:pos="360"/>
                                <w:tab w:val="left" w:pos="792"/>
                              </w:tabs>
                              <w:spacing w:before="52"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Clean up thoroughly and carefully</w:t>
                            </w:r>
                          </w:p>
                          <w:p w14:paraId="3B7180A6"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5"/>
                                <w:sz w:val="25"/>
                              </w:rPr>
                            </w:pPr>
                            <w:r>
                              <w:rPr>
                                <w:rFonts w:ascii="Calibri" w:eastAsia="Calibri" w:hAnsi="Calibri"/>
                                <w:color w:val="000000"/>
                                <w:spacing w:val="-5"/>
                                <w:sz w:val="25"/>
                              </w:rPr>
                              <w:t>Remove any solid material.</w:t>
                            </w:r>
                          </w:p>
                          <w:p w14:paraId="0C613281" w14:textId="77777777" w:rsidR="006A55FA" w:rsidRDefault="006A55FA">
                            <w:pPr>
                              <w:numPr>
                                <w:ilvl w:val="0"/>
                                <w:numId w:val="2"/>
                              </w:numPr>
                              <w:tabs>
                                <w:tab w:val="clear" w:pos="360"/>
                                <w:tab w:val="left" w:pos="792"/>
                              </w:tabs>
                              <w:spacing w:line="293" w:lineRule="exact"/>
                              <w:ind w:left="792" w:right="288" w:hanging="360"/>
                              <w:textAlignment w:val="baseline"/>
                              <w:rPr>
                                <w:rFonts w:ascii="Calibri" w:eastAsia="Calibri" w:hAnsi="Calibri"/>
                                <w:color w:val="000000"/>
                                <w:sz w:val="25"/>
                              </w:rPr>
                            </w:pPr>
                            <w:r>
                              <w:rPr>
                                <w:rFonts w:ascii="Calibri" w:eastAsia="Calibri" w:hAnsi="Calibri"/>
                                <w:color w:val="000000"/>
                                <w:sz w:val="25"/>
                              </w:rPr>
                              <w:t>Then, remove all moisture from the area. If it is carpet, stand on many layers of paper towels to soak up urine.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532B3" id="Text Box 216" o:spid="_x0000_s1160" type="#_x0000_t202" style="position:absolute;margin-left:69.65pt;margin-top:110.25pt;width:472pt;height:628.7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" filled="f" stroked="f">
                <v:path arrowok="t"/>
                <v:textbox inset="0,0,0,0">
                  <w:txbxContent>
                    <w:p w14:paraId="559B7029" w14:textId="77777777" w:rsidR="006A55FA" w:rsidRDefault="006A55FA">
                      <w:pPr>
                        <w:numPr>
                          <w:ilvl w:val="0"/>
                          <w:numId w:val="2"/>
                        </w:numPr>
                        <w:tabs>
                          <w:tab w:val="clear" w:pos="360"/>
                          <w:tab w:val="left" w:pos="792"/>
                        </w:tabs>
                        <w:spacing w:before="31" w:line="293" w:lineRule="exact"/>
                        <w:ind w:left="792" w:right="144" w:hanging="360"/>
                        <w:textAlignment w:val="baseline"/>
                        <w:rPr>
                          <w:rFonts w:ascii="Calibri" w:eastAsia="Calibri" w:hAnsi="Calibri"/>
                          <w:color w:val="000000"/>
                          <w:sz w:val="25"/>
                        </w:rPr>
                      </w:pPr>
                      <w:r>
                        <w:rPr>
                          <w:rFonts w:ascii="Calibri" w:eastAsia="Calibri" w:hAnsi="Calibri"/>
                          <w:color w:val="000000"/>
                          <w:sz w:val="25"/>
                        </w:rPr>
                        <w:t>Now when you are taking your pup out, ask “Outside,” go toward the door but let the pup precede you. If your pup turns away when it gets to the door to come to you, praise a lot and take it outside. If it doesn’t turn back to you on its own, simply call it to you and proceed as above.</w:t>
                      </w:r>
                    </w:p>
                    <w:p w14:paraId="472ABED8" w14:textId="77777777" w:rsidR="006A55FA" w:rsidRDefault="006A55FA">
                      <w:pPr>
                        <w:numPr>
                          <w:ilvl w:val="0"/>
                          <w:numId w:val="2"/>
                        </w:numPr>
                        <w:tabs>
                          <w:tab w:val="clear" w:pos="360"/>
                          <w:tab w:val="left" w:pos="792"/>
                        </w:tabs>
                        <w:spacing w:before="4" w:line="293" w:lineRule="exact"/>
                        <w:ind w:left="792" w:right="216" w:hanging="360"/>
                        <w:textAlignment w:val="baseline"/>
                        <w:rPr>
                          <w:rFonts w:ascii="Calibri" w:eastAsia="Calibri" w:hAnsi="Calibri"/>
                          <w:color w:val="000000"/>
                          <w:sz w:val="25"/>
                        </w:rPr>
                      </w:pPr>
                      <w:r>
                        <w:rPr>
                          <w:rFonts w:ascii="Calibri" w:eastAsia="Calibri" w:hAnsi="Calibri"/>
                          <w:color w:val="000000"/>
                          <w:sz w:val="25"/>
                        </w:rPr>
                        <w:t>Keep working on this. Initially, it will feel chaotic. You will think your pup will never get it but I promise, it will!</w:t>
                      </w:r>
                    </w:p>
                    <w:p w14:paraId="4DE8382A" w14:textId="77777777" w:rsidR="006A55FA" w:rsidRDefault="006A55FA">
                      <w:pPr>
                        <w:spacing w:before="326" w:line="246" w:lineRule="exact"/>
                        <w:textAlignment w:val="baseline"/>
                        <w:rPr>
                          <w:rFonts w:ascii="Calibri" w:eastAsia="Calibri" w:hAnsi="Calibri"/>
                          <w:b/>
                          <w:color w:val="006FC0"/>
                          <w:sz w:val="24"/>
                        </w:rPr>
                      </w:pPr>
                      <w:r>
                        <w:rPr>
                          <w:rFonts w:ascii="Calibri" w:eastAsia="Calibri" w:hAnsi="Calibri"/>
                          <w:b/>
                          <w:color w:val="006FC0"/>
                          <w:sz w:val="24"/>
                        </w:rPr>
                        <w:t>When Accidents Happen (Which They Will)</w:t>
                      </w:r>
                    </w:p>
                    <w:p w14:paraId="60BF78F9" w14:textId="77777777" w:rsidR="006A55FA" w:rsidRDefault="006A55FA">
                      <w:pPr>
                        <w:spacing w:before="119" w:line="293" w:lineRule="exact"/>
                        <w:ind w:right="216"/>
                        <w:textAlignment w:val="baseline"/>
                        <w:rPr>
                          <w:rFonts w:ascii="Calibri" w:eastAsia="Calibri" w:hAnsi="Calibri"/>
                          <w:color w:val="000000"/>
                          <w:sz w:val="25"/>
                        </w:rPr>
                      </w:pPr>
                      <w:r>
                        <w:rPr>
                          <w:rFonts w:ascii="Calibri" w:eastAsia="Calibri" w:hAnsi="Calibri"/>
                          <w:color w:val="000000"/>
                          <w:sz w:val="25"/>
                        </w:rPr>
                        <w:t>During housebreaking, accidents are not a crisis, especially if you have ensured your dog does not have access to valuable items such as carpets.</w:t>
                      </w:r>
                    </w:p>
                    <w:p w14:paraId="2C90E0DE" w14:textId="77777777" w:rsidR="006A55FA" w:rsidRDefault="006A55FA">
                      <w:pPr>
                        <w:spacing w:before="119" w:line="293" w:lineRule="exact"/>
                        <w:textAlignment w:val="baseline"/>
                        <w:rPr>
                          <w:rFonts w:ascii="Calibri" w:eastAsia="Calibri" w:hAnsi="Calibri"/>
                          <w:color w:val="000000"/>
                          <w:sz w:val="25"/>
                        </w:rPr>
                      </w:pPr>
                      <w:r>
                        <w:rPr>
                          <w:rFonts w:ascii="Calibri" w:eastAsia="Calibri" w:hAnsi="Calibri"/>
                          <w:color w:val="000000"/>
                          <w:sz w:val="25"/>
                        </w:rPr>
                        <w:t xml:space="preserve">However, the more mistakes you allow your dog to make, the harder it will be for it to understand what you want so your goal is to keep accidents to a minimum. When an accident happens, think back over the situation to determine what </w:t>
                      </w:r>
                      <w:r>
                        <w:rPr>
                          <w:rFonts w:ascii="Calibri" w:eastAsia="Calibri" w:hAnsi="Calibri"/>
                          <w:color w:val="000000"/>
                          <w:sz w:val="24"/>
                          <w:u w:val="single"/>
                        </w:rPr>
                        <w:t>you</w:t>
                      </w:r>
                      <w:r>
                        <w:rPr>
                          <w:rFonts w:ascii="Calibri" w:eastAsia="Calibri" w:hAnsi="Calibri"/>
                          <w:color w:val="000000"/>
                          <w:sz w:val="25"/>
                        </w:rPr>
                        <w:t xml:space="preserve"> did wrong -- missing a subtle cue, leaving the dog alone too long, giving too much freedom.</w:t>
                      </w:r>
                    </w:p>
                    <w:p w14:paraId="4D0F7A84" w14:textId="77777777" w:rsidR="006A55FA" w:rsidRDefault="006A55FA">
                      <w:pPr>
                        <w:spacing w:before="120" w:line="293" w:lineRule="exact"/>
                        <w:ind w:right="144"/>
                        <w:textAlignment w:val="baseline"/>
                        <w:rPr>
                          <w:rFonts w:ascii="Calibri" w:eastAsia="Calibri" w:hAnsi="Calibri"/>
                          <w:color w:val="000000"/>
                          <w:sz w:val="25"/>
                        </w:rPr>
                      </w:pPr>
                      <w:r>
                        <w:rPr>
                          <w:rFonts w:ascii="Calibri" w:eastAsia="Calibri" w:hAnsi="Calibri"/>
                          <w:color w:val="000000"/>
                          <w:sz w:val="25"/>
                        </w:rPr>
                        <w:t>If you do not catch the dog in the act of elimination, do NOT reprimand. Just clean the mess up and vow to keep a better eye on your puppy.</w:t>
                      </w:r>
                    </w:p>
                    <w:p w14:paraId="65DBF9EF"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Caught in the Act</w:t>
                      </w:r>
                    </w:p>
                    <w:p w14:paraId="431039D0" w14:textId="77777777" w:rsidR="006A55FA" w:rsidRDefault="006A55FA">
                      <w:pPr>
                        <w:spacing w:before="166" w:line="247" w:lineRule="exact"/>
                        <w:textAlignment w:val="baseline"/>
                        <w:rPr>
                          <w:rFonts w:ascii="Calibri" w:eastAsia="Calibri" w:hAnsi="Calibri"/>
                          <w:color w:val="000000"/>
                          <w:spacing w:val="-4"/>
                          <w:sz w:val="25"/>
                        </w:rPr>
                      </w:pPr>
                      <w:r>
                        <w:rPr>
                          <w:rFonts w:ascii="Calibri" w:eastAsia="Calibri" w:hAnsi="Calibri"/>
                          <w:color w:val="000000"/>
                          <w:spacing w:val="-4"/>
                          <w:sz w:val="25"/>
                        </w:rPr>
                        <w:t>If you do catch the dog in the act,</w:t>
                      </w:r>
                    </w:p>
                    <w:p w14:paraId="6086C14B" w14:textId="77777777" w:rsidR="006A55FA" w:rsidRDefault="006A55FA">
                      <w:pPr>
                        <w:numPr>
                          <w:ilvl w:val="0"/>
                          <w:numId w:val="2"/>
                        </w:numPr>
                        <w:tabs>
                          <w:tab w:val="clear" w:pos="360"/>
                          <w:tab w:val="left" w:pos="792"/>
                        </w:tabs>
                        <w:spacing w:before="170"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Say its “name” loudly and sharply to stop it midstream.</w:t>
                      </w:r>
                    </w:p>
                    <w:p w14:paraId="2CB24731" w14:textId="77777777" w:rsidR="006A55FA" w:rsidRDefault="006A55FA">
                      <w:pPr>
                        <w:numPr>
                          <w:ilvl w:val="0"/>
                          <w:numId w:val="2"/>
                        </w:numPr>
                        <w:tabs>
                          <w:tab w:val="clear" w:pos="360"/>
                          <w:tab w:val="left" w:pos="792"/>
                        </w:tabs>
                        <w:spacing w:before="50" w:line="242" w:lineRule="exact"/>
                        <w:ind w:left="792" w:hanging="360"/>
                        <w:textAlignment w:val="baseline"/>
                        <w:rPr>
                          <w:rFonts w:ascii="Calibri" w:eastAsia="Calibri" w:hAnsi="Calibri"/>
                          <w:color w:val="000000"/>
                          <w:spacing w:val="-3"/>
                          <w:sz w:val="25"/>
                        </w:rPr>
                      </w:pPr>
                      <w:r>
                        <w:rPr>
                          <w:rFonts w:ascii="Calibri" w:eastAsia="Calibri" w:hAnsi="Calibri"/>
                          <w:color w:val="000000"/>
                          <w:spacing w:val="-3"/>
                          <w:sz w:val="25"/>
                        </w:rPr>
                        <w:t>Say “Outside, outside, outside” while taking it outside (carry if it is under 12 weeks).</w:t>
                      </w:r>
                    </w:p>
                    <w:p w14:paraId="4E6200AF"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Once outside in the right area, give your pup the potty cue (‘Hurry up,” etc.).</w:t>
                      </w:r>
                    </w:p>
                    <w:p w14:paraId="20C12A45"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Wait and reward if it goes again.</w:t>
                      </w:r>
                    </w:p>
                    <w:p w14:paraId="2D7F53BD" w14:textId="77777777" w:rsidR="006A55FA" w:rsidRDefault="006A55FA">
                      <w:pPr>
                        <w:numPr>
                          <w:ilvl w:val="0"/>
                          <w:numId w:val="2"/>
                        </w:numPr>
                        <w:tabs>
                          <w:tab w:val="clear" w:pos="360"/>
                          <w:tab w:val="left" w:pos="792"/>
                        </w:tabs>
                        <w:spacing w:line="292" w:lineRule="exact"/>
                        <w:ind w:left="792" w:right="792" w:hanging="360"/>
                        <w:textAlignment w:val="baseline"/>
                        <w:rPr>
                          <w:rFonts w:ascii="Calibri" w:eastAsia="Calibri" w:hAnsi="Calibri"/>
                          <w:color w:val="000000"/>
                          <w:sz w:val="25"/>
                        </w:rPr>
                      </w:pPr>
                      <w:r>
                        <w:rPr>
                          <w:rFonts w:ascii="Calibri" w:eastAsia="Calibri" w:hAnsi="Calibri"/>
                          <w:color w:val="000000"/>
                          <w:sz w:val="25"/>
                        </w:rPr>
                        <w:t>If it does not pee or poop after 10 minutes, which is likely, take it back inside and confine it in its “room.”</w:t>
                      </w:r>
                    </w:p>
                    <w:p w14:paraId="08BC35C2" w14:textId="77777777" w:rsidR="006A55FA" w:rsidRDefault="006A55FA">
                      <w:pPr>
                        <w:spacing w:before="121" w:line="293" w:lineRule="exact"/>
                        <w:textAlignment w:val="baseline"/>
                        <w:rPr>
                          <w:rFonts w:ascii="Calibri" w:eastAsia="Calibri" w:hAnsi="Calibri"/>
                          <w:b/>
                          <w:color w:val="000000"/>
                          <w:spacing w:val="-3"/>
                          <w:sz w:val="24"/>
                          <w:u w:val="single"/>
                        </w:rPr>
                      </w:pPr>
                      <w:r>
                        <w:rPr>
                          <w:rFonts w:ascii="Calibri" w:eastAsia="Calibri" w:hAnsi="Calibri"/>
                          <w:b/>
                          <w:color w:val="000000"/>
                          <w:spacing w:val="-3"/>
                          <w:sz w:val="24"/>
                          <w:u w:val="single"/>
                        </w:rPr>
                        <w:t>NEVER</w:t>
                      </w:r>
                      <w:r>
                        <w:rPr>
                          <w:rFonts w:ascii="Calibri" w:eastAsia="Calibri" w:hAnsi="Calibri"/>
                          <w:b/>
                          <w:color w:val="000000"/>
                          <w:spacing w:val="-3"/>
                          <w:sz w:val="24"/>
                        </w:rPr>
                        <w:t xml:space="preserve"> reprimand the dog for having an accident. </w:t>
                      </w:r>
                      <w:r>
                        <w:rPr>
                          <w:rFonts w:ascii="Calibri" w:eastAsia="Calibri" w:hAnsi="Calibri"/>
                          <w:color w:val="000000"/>
                          <w:spacing w:val="-3"/>
                          <w:sz w:val="25"/>
                        </w:rPr>
                        <w:t>This can cause the dog to hide from you when it needs to go to the bathroom inside and possibly even outside. Correcting a dog for this very natural act leads it to learn not to go in front of you rather than to go where you want it to.</w:t>
                      </w:r>
                    </w:p>
                    <w:p w14:paraId="3766FA84" w14:textId="77777777" w:rsidR="006A55FA" w:rsidRDefault="006A55FA">
                      <w:pPr>
                        <w:spacing w:before="326" w:line="245" w:lineRule="exact"/>
                        <w:textAlignment w:val="baseline"/>
                        <w:rPr>
                          <w:rFonts w:ascii="Calibri" w:eastAsia="Calibri" w:hAnsi="Calibri"/>
                          <w:b/>
                          <w:color w:val="006FC0"/>
                          <w:spacing w:val="-1"/>
                          <w:sz w:val="24"/>
                        </w:rPr>
                      </w:pPr>
                      <w:r>
                        <w:rPr>
                          <w:rFonts w:ascii="Calibri" w:eastAsia="Calibri" w:hAnsi="Calibri"/>
                          <w:b/>
                          <w:color w:val="006FC0"/>
                          <w:spacing w:val="-1"/>
                          <w:sz w:val="24"/>
                        </w:rPr>
                        <w:t>Clean up</w:t>
                      </w:r>
                    </w:p>
                    <w:p w14:paraId="04A565C9" w14:textId="77777777" w:rsidR="006A55FA" w:rsidRDefault="006A55FA">
                      <w:pPr>
                        <w:numPr>
                          <w:ilvl w:val="0"/>
                          <w:numId w:val="2"/>
                        </w:numPr>
                        <w:tabs>
                          <w:tab w:val="clear" w:pos="360"/>
                          <w:tab w:val="left" w:pos="792"/>
                        </w:tabs>
                        <w:spacing w:before="171" w:line="242" w:lineRule="exact"/>
                        <w:ind w:left="792" w:hanging="360"/>
                        <w:textAlignment w:val="baseline"/>
                        <w:rPr>
                          <w:rFonts w:ascii="Calibri" w:eastAsia="Calibri" w:hAnsi="Calibri"/>
                          <w:color w:val="000000"/>
                          <w:spacing w:val="-2"/>
                          <w:sz w:val="25"/>
                        </w:rPr>
                      </w:pPr>
                      <w:r>
                        <w:rPr>
                          <w:rFonts w:ascii="Calibri" w:eastAsia="Calibri" w:hAnsi="Calibri"/>
                          <w:color w:val="000000"/>
                          <w:spacing w:val="-2"/>
                          <w:sz w:val="25"/>
                        </w:rPr>
                        <w:t xml:space="preserve">Dogs tend to urinate and defecate in </w:t>
                      </w:r>
                      <w:r>
                        <w:rPr>
                          <w:rFonts w:ascii="Calibri" w:eastAsia="Calibri" w:hAnsi="Calibri"/>
                          <w:b/>
                          <w:color w:val="000000"/>
                          <w:spacing w:val="-2"/>
                          <w:sz w:val="24"/>
                        </w:rPr>
                        <w:t>areas that smell like urine or feces</w:t>
                      </w:r>
                      <w:r>
                        <w:rPr>
                          <w:rFonts w:ascii="Calibri" w:eastAsia="Calibri" w:hAnsi="Calibri"/>
                          <w:color w:val="000000"/>
                          <w:spacing w:val="-2"/>
                          <w:sz w:val="25"/>
                        </w:rPr>
                        <w:t>.</w:t>
                      </w:r>
                    </w:p>
                    <w:p w14:paraId="583E7C9A" w14:textId="77777777" w:rsidR="006A55FA" w:rsidRDefault="006A55FA">
                      <w:pPr>
                        <w:numPr>
                          <w:ilvl w:val="0"/>
                          <w:numId w:val="1"/>
                        </w:numPr>
                        <w:tabs>
                          <w:tab w:val="clear" w:pos="360"/>
                          <w:tab w:val="left" w:pos="792"/>
                        </w:tabs>
                        <w:spacing w:line="292" w:lineRule="exact"/>
                        <w:ind w:left="792" w:right="432" w:hanging="360"/>
                        <w:textAlignment w:val="baseline"/>
                        <w:rPr>
                          <w:rFonts w:ascii="Calibri" w:eastAsia="Calibri" w:hAnsi="Calibri"/>
                          <w:b/>
                          <w:color w:val="000000"/>
                          <w:sz w:val="24"/>
                        </w:rPr>
                      </w:pPr>
                      <w:r>
                        <w:rPr>
                          <w:rFonts w:ascii="Calibri" w:eastAsia="Calibri" w:hAnsi="Calibri"/>
                          <w:b/>
                          <w:color w:val="000000"/>
                          <w:sz w:val="24"/>
                        </w:rPr>
                        <w:t xml:space="preserve">Just because you cannot smell </w:t>
                      </w:r>
                      <w:r>
                        <w:rPr>
                          <w:rFonts w:ascii="Calibri" w:eastAsia="Calibri" w:hAnsi="Calibri"/>
                          <w:color w:val="000000"/>
                          <w:sz w:val="25"/>
                        </w:rPr>
                        <w:t>where an accident occurred does not mean your dog cannot.</w:t>
                      </w:r>
                    </w:p>
                    <w:p w14:paraId="703EFCB4" w14:textId="77777777" w:rsidR="006A55FA" w:rsidRDefault="006A55FA">
                      <w:pPr>
                        <w:numPr>
                          <w:ilvl w:val="0"/>
                          <w:numId w:val="2"/>
                        </w:numPr>
                        <w:tabs>
                          <w:tab w:val="clear" w:pos="360"/>
                          <w:tab w:val="left" w:pos="792"/>
                        </w:tabs>
                        <w:spacing w:before="52"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Clean up thoroughly and carefully</w:t>
                      </w:r>
                    </w:p>
                    <w:p w14:paraId="3B7180A6"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5"/>
                          <w:sz w:val="25"/>
                        </w:rPr>
                      </w:pPr>
                      <w:r>
                        <w:rPr>
                          <w:rFonts w:ascii="Calibri" w:eastAsia="Calibri" w:hAnsi="Calibri"/>
                          <w:color w:val="000000"/>
                          <w:spacing w:val="-5"/>
                          <w:sz w:val="25"/>
                        </w:rPr>
                        <w:t>Remove any solid material.</w:t>
                      </w:r>
                    </w:p>
                    <w:p w14:paraId="0C613281" w14:textId="77777777" w:rsidR="006A55FA" w:rsidRDefault="006A55FA">
                      <w:pPr>
                        <w:numPr>
                          <w:ilvl w:val="0"/>
                          <w:numId w:val="2"/>
                        </w:numPr>
                        <w:tabs>
                          <w:tab w:val="clear" w:pos="360"/>
                          <w:tab w:val="left" w:pos="792"/>
                        </w:tabs>
                        <w:spacing w:line="293" w:lineRule="exact"/>
                        <w:ind w:left="792" w:right="288" w:hanging="360"/>
                        <w:textAlignment w:val="baseline"/>
                        <w:rPr>
                          <w:rFonts w:ascii="Calibri" w:eastAsia="Calibri" w:hAnsi="Calibri"/>
                          <w:color w:val="000000"/>
                          <w:sz w:val="25"/>
                        </w:rPr>
                      </w:pPr>
                      <w:r>
                        <w:rPr>
                          <w:rFonts w:ascii="Calibri" w:eastAsia="Calibri" w:hAnsi="Calibri"/>
                          <w:color w:val="000000"/>
                          <w:sz w:val="25"/>
                        </w:rPr>
                        <w:t>Then, remove all moisture from the area. If it is carpet, stand on many layers of paper towels to soak up urine.</w:t>
                      </w:r>
                    </w:p>
                  </w:txbxContent>
                </v:textbox>
                <w10:wrap type="square" anchorx="page" anchory="page"/>
              </v:shape>
            </w:pict>
          </mc:Fallback>
        </mc:AlternateContent>
      </w:r>
    </w:p>
    <w:p w14:paraId="4D4C40C6" w14:textId="77777777" w:rsidR="00A372BD" w:rsidRDefault="00A372BD">
      <w:pPr>
        <w:sectPr w:rsidR="00A372BD">
          <w:pgSz w:w="12240" w:h="15840"/>
          <w:pgMar w:top="452" w:right="1407" w:bottom="454" w:left="1344" w:header="0" w:footer="550" w:gutter="0"/>
          <w:cols w:space="720"/>
        </w:sectPr>
      </w:pPr>
    </w:p>
    <w:p w14:paraId="015DC6BF" w14:textId="668B41C2"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88640" behindDoc="1" locked="0" layoutInCell="1" allowOverlap="1" wp14:anchorId="0EF5C1F0">
                <wp:simplePos x="0" y="0"/>
                <wp:positionH relativeFrom="page">
                  <wp:posOffset>864870</wp:posOffset>
                </wp:positionH>
                <wp:positionV relativeFrom="page">
                  <wp:posOffset>1384935</wp:posOffset>
                </wp:positionV>
                <wp:extent cx="5994400" cy="7973695"/>
                <wp:effectExtent l="0" t="0" r="0" b="1905"/>
                <wp:wrapSquare wrapText="bothSides"/>
                <wp:docPr id="151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7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1C08E" w14:textId="77777777" w:rsidR="006A55FA" w:rsidRDefault="006A55FA">
                            <w:pPr>
                              <w:numPr>
                                <w:ilvl w:val="0"/>
                                <w:numId w:val="1"/>
                              </w:numPr>
                              <w:tabs>
                                <w:tab w:val="clear" w:pos="360"/>
                                <w:tab w:val="left" w:pos="792"/>
                              </w:tabs>
                              <w:spacing w:before="57" w:line="292" w:lineRule="exact"/>
                              <w:ind w:left="792" w:right="432" w:hanging="360"/>
                              <w:textAlignment w:val="baseline"/>
                              <w:rPr>
                                <w:rFonts w:ascii="Calibri" w:eastAsia="Calibri" w:hAnsi="Calibri"/>
                                <w:color w:val="000000"/>
                                <w:sz w:val="24"/>
                              </w:rPr>
                            </w:pPr>
                            <w:r>
                              <w:rPr>
                                <w:rFonts w:ascii="Calibri" w:eastAsia="Calibri" w:hAnsi="Calibri"/>
                                <w:color w:val="000000"/>
                                <w:sz w:val="24"/>
                              </w:rPr>
                              <w:t>Soak the area with Nature’s Miracle</w:t>
                            </w:r>
                            <w:r>
                              <w:rPr>
                                <w:rFonts w:ascii="Calibri" w:eastAsia="Calibri" w:hAnsi="Calibri"/>
                                <w:color w:val="000000"/>
                                <w:sz w:val="24"/>
                                <w:vertAlign w:val="superscript"/>
                              </w:rPr>
                              <w:t>®</w:t>
                            </w:r>
                            <w:r>
                              <w:rPr>
                                <w:rFonts w:ascii="Calibri" w:eastAsia="Calibri" w:hAnsi="Calibri"/>
                                <w:color w:val="000000"/>
                                <w:sz w:val="24"/>
                              </w:rPr>
                              <w:t>, Simple Solution</w:t>
                            </w:r>
                            <w:r>
                              <w:rPr>
                                <w:rFonts w:ascii="Calibri" w:eastAsia="Calibri" w:hAnsi="Calibri"/>
                                <w:color w:val="000000"/>
                                <w:sz w:val="24"/>
                                <w:vertAlign w:val="superscript"/>
                              </w:rPr>
                              <w:t>®</w:t>
                            </w:r>
                            <w:r>
                              <w:rPr>
                                <w:rFonts w:ascii="Calibri" w:eastAsia="Calibri" w:hAnsi="Calibri"/>
                                <w:color w:val="000000"/>
                                <w:sz w:val="24"/>
                              </w:rPr>
                              <w:t xml:space="preserve"> or </w:t>
                            </w:r>
                            <w:proofErr w:type="gramStart"/>
                            <w:r>
                              <w:rPr>
                                <w:rFonts w:ascii="Calibri" w:eastAsia="Calibri" w:hAnsi="Calibri"/>
                                <w:color w:val="000000"/>
                                <w:sz w:val="24"/>
                              </w:rPr>
                              <w:t>other</w:t>
                            </w:r>
                            <w:proofErr w:type="gramEnd"/>
                            <w:r>
                              <w:rPr>
                                <w:rFonts w:ascii="Calibri" w:eastAsia="Calibri" w:hAnsi="Calibri"/>
                                <w:color w:val="000000"/>
                                <w:sz w:val="24"/>
                              </w:rPr>
                              <w:t xml:space="preserve"> enzymatic cleaner to clean it well. Let it air dry.</w:t>
                            </w:r>
                          </w:p>
                          <w:p w14:paraId="35B4ED57" w14:textId="77777777" w:rsidR="006A55FA" w:rsidRDefault="006A55FA">
                            <w:pPr>
                              <w:numPr>
                                <w:ilvl w:val="0"/>
                                <w:numId w:val="1"/>
                              </w:numPr>
                              <w:tabs>
                                <w:tab w:val="clear" w:pos="360"/>
                                <w:tab w:val="left" w:pos="792"/>
                              </w:tabs>
                              <w:spacing w:before="53" w:line="240" w:lineRule="exact"/>
                              <w:ind w:left="792" w:hanging="360"/>
                              <w:textAlignment w:val="baseline"/>
                              <w:rPr>
                                <w:rFonts w:ascii="Calibri" w:eastAsia="Calibri" w:hAnsi="Calibri"/>
                                <w:color w:val="000000"/>
                                <w:sz w:val="24"/>
                              </w:rPr>
                            </w:pPr>
                            <w:r>
                              <w:rPr>
                                <w:rFonts w:ascii="Calibri" w:eastAsia="Calibri" w:hAnsi="Calibri"/>
                                <w:color w:val="000000"/>
                                <w:sz w:val="24"/>
                              </w:rPr>
                              <w:t>Never use cleaners with ammonia in them as they smell like urine.</w:t>
                            </w:r>
                          </w:p>
                          <w:p w14:paraId="7901EFB4" w14:textId="77777777" w:rsidR="006A55FA" w:rsidRDefault="006A55FA">
                            <w:pPr>
                              <w:spacing w:before="331" w:line="245" w:lineRule="exact"/>
                              <w:ind w:left="72"/>
                              <w:textAlignment w:val="baseline"/>
                              <w:rPr>
                                <w:rFonts w:ascii="Calibri" w:eastAsia="Calibri" w:hAnsi="Calibri"/>
                                <w:b/>
                                <w:color w:val="006FC0"/>
                                <w:sz w:val="24"/>
                              </w:rPr>
                            </w:pPr>
                            <w:r>
                              <w:rPr>
                                <w:rFonts w:ascii="Calibri" w:eastAsia="Calibri" w:hAnsi="Calibri"/>
                                <w:b/>
                                <w:color w:val="006FC0"/>
                                <w:sz w:val="24"/>
                              </w:rPr>
                              <w:t>What is Normal?</w:t>
                            </w:r>
                          </w:p>
                          <w:p w14:paraId="5A55C912" w14:textId="77777777" w:rsidR="006A55FA" w:rsidRDefault="006A55FA">
                            <w:pPr>
                              <w:spacing w:before="168" w:line="245" w:lineRule="exact"/>
                              <w:ind w:left="72"/>
                              <w:textAlignment w:val="baseline"/>
                              <w:rPr>
                                <w:rFonts w:ascii="Calibri" w:eastAsia="Calibri" w:hAnsi="Calibri"/>
                                <w:color w:val="000000"/>
                                <w:sz w:val="24"/>
                              </w:rPr>
                            </w:pPr>
                            <w:r>
                              <w:rPr>
                                <w:rFonts w:ascii="Calibri" w:eastAsia="Calibri" w:hAnsi="Calibri"/>
                                <w:color w:val="000000"/>
                                <w:sz w:val="24"/>
                              </w:rPr>
                              <w:t xml:space="preserve">Dogs vary widely in </w:t>
                            </w:r>
                            <w:r>
                              <w:rPr>
                                <w:rFonts w:ascii="Calibri" w:eastAsia="Calibri" w:hAnsi="Calibri"/>
                                <w:b/>
                                <w:color w:val="000000"/>
                                <w:sz w:val="24"/>
                              </w:rPr>
                              <w:t xml:space="preserve">how long it takes </w:t>
                            </w:r>
                            <w:r>
                              <w:rPr>
                                <w:rFonts w:ascii="Calibri" w:eastAsia="Calibri" w:hAnsi="Calibri"/>
                                <w:color w:val="000000"/>
                                <w:sz w:val="24"/>
                              </w:rPr>
                              <w:t>them to understand housebreaking.</w:t>
                            </w:r>
                          </w:p>
                          <w:p w14:paraId="280F9AF8" w14:textId="77777777" w:rsidR="006A55FA" w:rsidRDefault="006A55FA">
                            <w:pPr>
                              <w:numPr>
                                <w:ilvl w:val="0"/>
                                <w:numId w:val="1"/>
                              </w:numPr>
                              <w:tabs>
                                <w:tab w:val="clear" w:pos="360"/>
                                <w:tab w:val="left" w:pos="792"/>
                              </w:tabs>
                              <w:spacing w:before="173" w:line="240" w:lineRule="exact"/>
                              <w:ind w:left="792" w:hanging="360"/>
                              <w:textAlignment w:val="baseline"/>
                              <w:rPr>
                                <w:rFonts w:ascii="Calibri" w:eastAsia="Calibri" w:hAnsi="Calibri"/>
                                <w:color w:val="000000"/>
                                <w:sz w:val="24"/>
                              </w:rPr>
                            </w:pPr>
                            <w:r>
                              <w:rPr>
                                <w:rFonts w:ascii="Calibri" w:eastAsia="Calibri" w:hAnsi="Calibri"/>
                                <w:color w:val="000000"/>
                                <w:sz w:val="24"/>
                              </w:rPr>
                              <w:t>Puppies are typically not completely housebroken until they are 6-8 months old.</w:t>
                            </w:r>
                          </w:p>
                          <w:p w14:paraId="79B8F75A" w14:textId="77777777" w:rsidR="006A55FA" w:rsidRDefault="006A55FA">
                            <w:pPr>
                              <w:numPr>
                                <w:ilvl w:val="0"/>
                                <w:numId w:val="1"/>
                              </w:numPr>
                              <w:tabs>
                                <w:tab w:val="clear" w:pos="360"/>
                                <w:tab w:val="left" w:pos="792"/>
                              </w:tabs>
                              <w:spacing w:before="52" w:line="241" w:lineRule="exact"/>
                              <w:ind w:left="792" w:hanging="360"/>
                              <w:textAlignment w:val="baseline"/>
                              <w:rPr>
                                <w:rFonts w:ascii="Calibri" w:eastAsia="Calibri" w:hAnsi="Calibri"/>
                                <w:color w:val="000000"/>
                                <w:sz w:val="24"/>
                              </w:rPr>
                            </w:pPr>
                            <w:r>
                              <w:rPr>
                                <w:rFonts w:ascii="Calibri" w:eastAsia="Calibri" w:hAnsi="Calibri"/>
                                <w:color w:val="000000"/>
                                <w:sz w:val="24"/>
                              </w:rPr>
                              <w:t>Eventually, example the average golden can go 8-10 hours without going outside.</w:t>
                            </w:r>
                          </w:p>
                          <w:p w14:paraId="47F6410A" w14:textId="77777777" w:rsidR="006A55FA" w:rsidRDefault="006A55FA">
                            <w:pPr>
                              <w:numPr>
                                <w:ilvl w:val="0"/>
                                <w:numId w:val="1"/>
                              </w:numPr>
                              <w:tabs>
                                <w:tab w:val="clear" w:pos="360"/>
                                <w:tab w:val="left" w:pos="792"/>
                              </w:tabs>
                              <w:spacing w:before="52" w:line="240" w:lineRule="exact"/>
                              <w:ind w:left="792" w:hanging="360"/>
                              <w:textAlignment w:val="baseline"/>
                              <w:rPr>
                                <w:rFonts w:ascii="Calibri" w:eastAsia="Calibri" w:hAnsi="Calibri"/>
                                <w:color w:val="000000"/>
                                <w:sz w:val="24"/>
                              </w:rPr>
                            </w:pPr>
                            <w:r>
                              <w:rPr>
                                <w:rFonts w:ascii="Calibri" w:eastAsia="Calibri" w:hAnsi="Calibri"/>
                                <w:color w:val="000000"/>
                                <w:sz w:val="24"/>
                              </w:rPr>
                              <w:t>Extraordinary dogs can go 12 or more hours without going out.</w:t>
                            </w:r>
                          </w:p>
                          <w:p w14:paraId="4D29F486" w14:textId="77777777" w:rsidR="006A55FA" w:rsidRDefault="006A55FA">
                            <w:pPr>
                              <w:spacing w:before="326" w:line="246" w:lineRule="exact"/>
                              <w:ind w:left="72"/>
                              <w:textAlignment w:val="baseline"/>
                              <w:rPr>
                                <w:rFonts w:ascii="Calibri" w:eastAsia="Calibri" w:hAnsi="Calibri"/>
                                <w:b/>
                                <w:color w:val="006FC0"/>
                                <w:sz w:val="24"/>
                              </w:rPr>
                            </w:pPr>
                            <w:r>
                              <w:rPr>
                                <w:rFonts w:ascii="Calibri" w:eastAsia="Calibri" w:hAnsi="Calibri"/>
                                <w:b/>
                                <w:color w:val="006FC0"/>
                                <w:sz w:val="24"/>
                              </w:rPr>
                              <w:t>Still Not Working?</w:t>
                            </w:r>
                          </w:p>
                          <w:p w14:paraId="5D9694FD" w14:textId="77777777" w:rsidR="006A55FA" w:rsidRDefault="006A55FA">
                            <w:pPr>
                              <w:spacing w:before="121" w:line="292" w:lineRule="exact"/>
                              <w:ind w:left="72" w:right="1296"/>
                              <w:textAlignment w:val="baseline"/>
                              <w:rPr>
                                <w:rFonts w:ascii="Calibri" w:eastAsia="Calibri" w:hAnsi="Calibri"/>
                                <w:color w:val="000000"/>
                                <w:spacing w:val="-1"/>
                                <w:sz w:val="24"/>
                              </w:rPr>
                            </w:pPr>
                            <w:r>
                              <w:rPr>
                                <w:rFonts w:ascii="Calibri" w:eastAsia="Calibri" w:hAnsi="Calibri"/>
                                <w:color w:val="000000"/>
                                <w:spacing w:val="-1"/>
                                <w:sz w:val="24"/>
                              </w:rPr>
                              <w:t xml:space="preserve">If you have been diligent in housebreaking your dog for a month and have seen </w:t>
                            </w:r>
                            <w:r>
                              <w:rPr>
                                <w:rFonts w:ascii="Calibri" w:eastAsia="Calibri" w:hAnsi="Calibri"/>
                                <w:color w:val="000000"/>
                                <w:spacing w:val="-1"/>
                                <w:sz w:val="24"/>
                                <w:u w:val="single"/>
                              </w:rPr>
                              <w:t>no</w:t>
                            </w:r>
                            <w:r>
                              <w:rPr>
                                <w:rFonts w:ascii="Calibri" w:eastAsia="Calibri" w:hAnsi="Calibri"/>
                                <w:color w:val="000000"/>
                                <w:spacing w:val="-1"/>
                                <w:sz w:val="24"/>
                              </w:rPr>
                              <w:t xml:space="preserve"> improvement join </w:t>
                            </w:r>
                            <w:proofErr w:type="spellStart"/>
                            <w:r>
                              <w:rPr>
                                <w:rFonts w:ascii="Calibri" w:eastAsia="Calibri" w:hAnsi="Calibri"/>
                                <w:color w:val="000000"/>
                                <w:spacing w:val="-1"/>
                                <w:sz w:val="24"/>
                              </w:rPr>
                              <w:t>Avidog’s</w:t>
                            </w:r>
                            <w:proofErr w:type="spellEnd"/>
                            <w:r>
                              <w:rPr>
                                <w:rFonts w:ascii="Calibri" w:eastAsia="Calibri" w:hAnsi="Calibri"/>
                                <w:color w:val="000000"/>
                                <w:spacing w:val="-1"/>
                                <w:sz w:val="24"/>
                              </w:rPr>
                              <w:t xml:space="preserve"> </w:t>
                            </w:r>
                            <w:r>
                              <w:rPr>
                                <w:rFonts w:ascii="Calibri" w:eastAsia="Calibri" w:hAnsi="Calibri"/>
                                <w:i/>
                                <w:color w:val="000000"/>
                                <w:spacing w:val="-1"/>
                                <w:sz w:val="24"/>
                              </w:rPr>
                              <w:t>Puppy Potty Training Solution</w:t>
                            </w:r>
                            <w:r>
                              <w:rPr>
                                <w:rFonts w:ascii="Calibri" w:eastAsia="Calibri" w:hAnsi="Calibri"/>
                                <w:color w:val="000000"/>
                                <w:spacing w:val="-1"/>
                                <w:sz w:val="24"/>
                              </w:rPr>
                              <w:t>. Your enrollment is free.</w:t>
                            </w:r>
                          </w:p>
                          <w:p w14:paraId="74DEA5B8" w14:textId="77777777" w:rsidR="006A55FA" w:rsidRDefault="006A55FA">
                            <w:pPr>
                              <w:spacing w:before="331" w:line="245" w:lineRule="exact"/>
                              <w:ind w:left="72"/>
                              <w:textAlignment w:val="baseline"/>
                              <w:rPr>
                                <w:rFonts w:ascii="Calibri" w:eastAsia="Calibri" w:hAnsi="Calibri"/>
                                <w:b/>
                                <w:color w:val="006FC0"/>
                                <w:sz w:val="24"/>
                              </w:rPr>
                            </w:pPr>
                            <w:r>
                              <w:rPr>
                                <w:rFonts w:ascii="Calibri" w:eastAsia="Calibri" w:hAnsi="Calibri"/>
                                <w:b/>
                                <w:color w:val="006FC0"/>
                                <w:sz w:val="24"/>
                              </w:rPr>
                              <w:t>A Humorous View of Housebreaking</w:t>
                            </w:r>
                          </w:p>
                          <w:p w14:paraId="1C886EB2" w14:textId="77777777" w:rsidR="006A55FA" w:rsidRDefault="006A55FA">
                            <w:pPr>
                              <w:spacing w:before="119" w:after="6197" w:line="292" w:lineRule="exact"/>
                              <w:ind w:left="72" w:right="72"/>
                              <w:textAlignment w:val="baseline"/>
                              <w:rPr>
                                <w:rFonts w:ascii="Calibri" w:eastAsia="Calibri" w:hAnsi="Calibri"/>
                                <w:color w:val="000000"/>
                                <w:sz w:val="24"/>
                              </w:rPr>
                            </w:pPr>
                            <w:r>
                              <w:rPr>
                                <w:rFonts w:ascii="Calibri" w:eastAsia="Calibri" w:hAnsi="Calibri"/>
                                <w:color w:val="000000"/>
                                <w:sz w:val="24"/>
                              </w:rPr>
                              <w:t xml:space="preserve">A rolled-up newspaper can be an effective training tool when used properly. For instance, use the rolled-up newspaper if your dog chews up something inappropriate or has a housebreaking accident. Bring the dog over to the mess, then take the rolled-up newspaper... and hit </w:t>
                            </w:r>
                            <w:r>
                              <w:rPr>
                                <w:rFonts w:ascii="Calibri" w:eastAsia="Calibri" w:hAnsi="Calibri"/>
                                <w:color w:val="000000"/>
                                <w:sz w:val="24"/>
                                <w:u w:val="single"/>
                              </w:rPr>
                              <w:t>yourself</w:t>
                            </w:r>
                            <w:r>
                              <w:rPr>
                                <w:rFonts w:ascii="Calibri" w:eastAsia="Calibri" w:hAnsi="Calibri"/>
                                <w:color w:val="000000"/>
                                <w:sz w:val="24"/>
                              </w:rPr>
                              <w:t xml:space="preserve"> over the head as you repeat the phrase, "I FORGOT TO WATCH MY DOG, I FORGOT TO WATCH MY DOG!"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5C1F0" id="Text Box 215" o:spid="_x0000_s1161" type="#_x0000_t202" style="position:absolute;margin-left:68.1pt;margin-top:109.05pt;width:472pt;height:627.85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" filled="f" stroked="f">
                <v:path arrowok="t"/>
                <v:textbox inset="0,0,0,0">
                  <w:txbxContent>
                    <w:p w14:paraId="5E31C08E" w14:textId="77777777" w:rsidR="006A55FA" w:rsidRDefault="006A55FA">
                      <w:pPr>
                        <w:numPr>
                          <w:ilvl w:val="0"/>
                          <w:numId w:val="1"/>
                        </w:numPr>
                        <w:tabs>
                          <w:tab w:val="clear" w:pos="360"/>
                          <w:tab w:val="left" w:pos="792"/>
                        </w:tabs>
                        <w:spacing w:before="57" w:line="292" w:lineRule="exact"/>
                        <w:ind w:left="792" w:right="432" w:hanging="360"/>
                        <w:textAlignment w:val="baseline"/>
                        <w:rPr>
                          <w:rFonts w:ascii="Calibri" w:eastAsia="Calibri" w:hAnsi="Calibri"/>
                          <w:color w:val="000000"/>
                          <w:sz w:val="24"/>
                        </w:rPr>
                      </w:pPr>
                      <w:r>
                        <w:rPr>
                          <w:rFonts w:ascii="Calibri" w:eastAsia="Calibri" w:hAnsi="Calibri"/>
                          <w:color w:val="000000"/>
                          <w:sz w:val="24"/>
                        </w:rPr>
                        <w:t>Soak the area with Nature’s Miracle</w:t>
                      </w:r>
                      <w:r>
                        <w:rPr>
                          <w:rFonts w:ascii="Calibri" w:eastAsia="Calibri" w:hAnsi="Calibri"/>
                          <w:color w:val="000000"/>
                          <w:sz w:val="24"/>
                          <w:vertAlign w:val="superscript"/>
                        </w:rPr>
                        <w:t>®</w:t>
                      </w:r>
                      <w:r>
                        <w:rPr>
                          <w:rFonts w:ascii="Calibri" w:eastAsia="Calibri" w:hAnsi="Calibri"/>
                          <w:color w:val="000000"/>
                          <w:sz w:val="24"/>
                        </w:rPr>
                        <w:t>, Simple Solution</w:t>
                      </w:r>
                      <w:r>
                        <w:rPr>
                          <w:rFonts w:ascii="Calibri" w:eastAsia="Calibri" w:hAnsi="Calibri"/>
                          <w:color w:val="000000"/>
                          <w:sz w:val="24"/>
                          <w:vertAlign w:val="superscript"/>
                        </w:rPr>
                        <w:t>®</w:t>
                      </w:r>
                      <w:r>
                        <w:rPr>
                          <w:rFonts w:ascii="Calibri" w:eastAsia="Calibri" w:hAnsi="Calibri"/>
                          <w:color w:val="000000"/>
                          <w:sz w:val="24"/>
                        </w:rPr>
                        <w:t xml:space="preserve"> or </w:t>
                      </w:r>
                      <w:proofErr w:type="gramStart"/>
                      <w:r>
                        <w:rPr>
                          <w:rFonts w:ascii="Calibri" w:eastAsia="Calibri" w:hAnsi="Calibri"/>
                          <w:color w:val="000000"/>
                          <w:sz w:val="24"/>
                        </w:rPr>
                        <w:t>other</w:t>
                      </w:r>
                      <w:proofErr w:type="gramEnd"/>
                      <w:r>
                        <w:rPr>
                          <w:rFonts w:ascii="Calibri" w:eastAsia="Calibri" w:hAnsi="Calibri"/>
                          <w:color w:val="000000"/>
                          <w:sz w:val="24"/>
                        </w:rPr>
                        <w:t xml:space="preserve"> enzymatic cleaner to clean it well. Let it air dry.</w:t>
                      </w:r>
                    </w:p>
                    <w:p w14:paraId="35B4ED57" w14:textId="77777777" w:rsidR="006A55FA" w:rsidRDefault="006A55FA">
                      <w:pPr>
                        <w:numPr>
                          <w:ilvl w:val="0"/>
                          <w:numId w:val="1"/>
                        </w:numPr>
                        <w:tabs>
                          <w:tab w:val="clear" w:pos="360"/>
                          <w:tab w:val="left" w:pos="792"/>
                        </w:tabs>
                        <w:spacing w:before="53" w:line="240" w:lineRule="exact"/>
                        <w:ind w:left="792" w:hanging="360"/>
                        <w:textAlignment w:val="baseline"/>
                        <w:rPr>
                          <w:rFonts w:ascii="Calibri" w:eastAsia="Calibri" w:hAnsi="Calibri"/>
                          <w:color w:val="000000"/>
                          <w:sz w:val="24"/>
                        </w:rPr>
                      </w:pPr>
                      <w:r>
                        <w:rPr>
                          <w:rFonts w:ascii="Calibri" w:eastAsia="Calibri" w:hAnsi="Calibri"/>
                          <w:color w:val="000000"/>
                          <w:sz w:val="24"/>
                        </w:rPr>
                        <w:t>Never use cleaners with ammonia in them as they smell like urine.</w:t>
                      </w:r>
                    </w:p>
                    <w:p w14:paraId="7901EFB4" w14:textId="77777777" w:rsidR="006A55FA" w:rsidRDefault="006A55FA">
                      <w:pPr>
                        <w:spacing w:before="331" w:line="245" w:lineRule="exact"/>
                        <w:ind w:left="72"/>
                        <w:textAlignment w:val="baseline"/>
                        <w:rPr>
                          <w:rFonts w:ascii="Calibri" w:eastAsia="Calibri" w:hAnsi="Calibri"/>
                          <w:b/>
                          <w:color w:val="006FC0"/>
                          <w:sz w:val="24"/>
                        </w:rPr>
                      </w:pPr>
                      <w:r>
                        <w:rPr>
                          <w:rFonts w:ascii="Calibri" w:eastAsia="Calibri" w:hAnsi="Calibri"/>
                          <w:b/>
                          <w:color w:val="006FC0"/>
                          <w:sz w:val="24"/>
                        </w:rPr>
                        <w:t>What is Normal?</w:t>
                      </w:r>
                    </w:p>
                    <w:p w14:paraId="5A55C912" w14:textId="77777777" w:rsidR="006A55FA" w:rsidRDefault="006A55FA">
                      <w:pPr>
                        <w:spacing w:before="168" w:line="245" w:lineRule="exact"/>
                        <w:ind w:left="72"/>
                        <w:textAlignment w:val="baseline"/>
                        <w:rPr>
                          <w:rFonts w:ascii="Calibri" w:eastAsia="Calibri" w:hAnsi="Calibri"/>
                          <w:color w:val="000000"/>
                          <w:sz w:val="24"/>
                        </w:rPr>
                      </w:pPr>
                      <w:r>
                        <w:rPr>
                          <w:rFonts w:ascii="Calibri" w:eastAsia="Calibri" w:hAnsi="Calibri"/>
                          <w:color w:val="000000"/>
                          <w:sz w:val="24"/>
                        </w:rPr>
                        <w:t xml:space="preserve">Dogs vary widely in </w:t>
                      </w:r>
                      <w:r>
                        <w:rPr>
                          <w:rFonts w:ascii="Calibri" w:eastAsia="Calibri" w:hAnsi="Calibri"/>
                          <w:b/>
                          <w:color w:val="000000"/>
                          <w:sz w:val="24"/>
                        </w:rPr>
                        <w:t xml:space="preserve">how long it takes </w:t>
                      </w:r>
                      <w:r>
                        <w:rPr>
                          <w:rFonts w:ascii="Calibri" w:eastAsia="Calibri" w:hAnsi="Calibri"/>
                          <w:color w:val="000000"/>
                          <w:sz w:val="24"/>
                        </w:rPr>
                        <w:t>them to understand housebreaking.</w:t>
                      </w:r>
                    </w:p>
                    <w:p w14:paraId="280F9AF8" w14:textId="77777777" w:rsidR="006A55FA" w:rsidRDefault="006A55FA">
                      <w:pPr>
                        <w:numPr>
                          <w:ilvl w:val="0"/>
                          <w:numId w:val="1"/>
                        </w:numPr>
                        <w:tabs>
                          <w:tab w:val="clear" w:pos="360"/>
                          <w:tab w:val="left" w:pos="792"/>
                        </w:tabs>
                        <w:spacing w:before="173" w:line="240" w:lineRule="exact"/>
                        <w:ind w:left="792" w:hanging="360"/>
                        <w:textAlignment w:val="baseline"/>
                        <w:rPr>
                          <w:rFonts w:ascii="Calibri" w:eastAsia="Calibri" w:hAnsi="Calibri"/>
                          <w:color w:val="000000"/>
                          <w:sz w:val="24"/>
                        </w:rPr>
                      </w:pPr>
                      <w:r>
                        <w:rPr>
                          <w:rFonts w:ascii="Calibri" w:eastAsia="Calibri" w:hAnsi="Calibri"/>
                          <w:color w:val="000000"/>
                          <w:sz w:val="24"/>
                        </w:rPr>
                        <w:t>Puppies are typically not completely housebroken until they are 6-8 months old.</w:t>
                      </w:r>
                    </w:p>
                    <w:p w14:paraId="79B8F75A" w14:textId="77777777" w:rsidR="006A55FA" w:rsidRDefault="006A55FA">
                      <w:pPr>
                        <w:numPr>
                          <w:ilvl w:val="0"/>
                          <w:numId w:val="1"/>
                        </w:numPr>
                        <w:tabs>
                          <w:tab w:val="clear" w:pos="360"/>
                          <w:tab w:val="left" w:pos="792"/>
                        </w:tabs>
                        <w:spacing w:before="52" w:line="241" w:lineRule="exact"/>
                        <w:ind w:left="792" w:hanging="360"/>
                        <w:textAlignment w:val="baseline"/>
                        <w:rPr>
                          <w:rFonts w:ascii="Calibri" w:eastAsia="Calibri" w:hAnsi="Calibri"/>
                          <w:color w:val="000000"/>
                          <w:sz w:val="24"/>
                        </w:rPr>
                      </w:pPr>
                      <w:r>
                        <w:rPr>
                          <w:rFonts w:ascii="Calibri" w:eastAsia="Calibri" w:hAnsi="Calibri"/>
                          <w:color w:val="000000"/>
                          <w:sz w:val="24"/>
                        </w:rPr>
                        <w:t>Eventually, example the average golden can go 8-10 hours without going outside.</w:t>
                      </w:r>
                    </w:p>
                    <w:p w14:paraId="47F6410A" w14:textId="77777777" w:rsidR="006A55FA" w:rsidRDefault="006A55FA">
                      <w:pPr>
                        <w:numPr>
                          <w:ilvl w:val="0"/>
                          <w:numId w:val="1"/>
                        </w:numPr>
                        <w:tabs>
                          <w:tab w:val="clear" w:pos="360"/>
                          <w:tab w:val="left" w:pos="792"/>
                        </w:tabs>
                        <w:spacing w:before="52" w:line="240" w:lineRule="exact"/>
                        <w:ind w:left="792" w:hanging="360"/>
                        <w:textAlignment w:val="baseline"/>
                        <w:rPr>
                          <w:rFonts w:ascii="Calibri" w:eastAsia="Calibri" w:hAnsi="Calibri"/>
                          <w:color w:val="000000"/>
                          <w:sz w:val="24"/>
                        </w:rPr>
                      </w:pPr>
                      <w:r>
                        <w:rPr>
                          <w:rFonts w:ascii="Calibri" w:eastAsia="Calibri" w:hAnsi="Calibri"/>
                          <w:color w:val="000000"/>
                          <w:sz w:val="24"/>
                        </w:rPr>
                        <w:t>Extraordinary dogs can go 12 or more hours without going out.</w:t>
                      </w:r>
                    </w:p>
                    <w:p w14:paraId="4D29F486" w14:textId="77777777" w:rsidR="006A55FA" w:rsidRDefault="006A55FA">
                      <w:pPr>
                        <w:spacing w:before="326" w:line="246" w:lineRule="exact"/>
                        <w:ind w:left="72"/>
                        <w:textAlignment w:val="baseline"/>
                        <w:rPr>
                          <w:rFonts w:ascii="Calibri" w:eastAsia="Calibri" w:hAnsi="Calibri"/>
                          <w:b/>
                          <w:color w:val="006FC0"/>
                          <w:sz w:val="24"/>
                        </w:rPr>
                      </w:pPr>
                      <w:r>
                        <w:rPr>
                          <w:rFonts w:ascii="Calibri" w:eastAsia="Calibri" w:hAnsi="Calibri"/>
                          <w:b/>
                          <w:color w:val="006FC0"/>
                          <w:sz w:val="24"/>
                        </w:rPr>
                        <w:t>Still Not Working?</w:t>
                      </w:r>
                    </w:p>
                    <w:p w14:paraId="5D9694FD" w14:textId="77777777" w:rsidR="006A55FA" w:rsidRDefault="006A55FA">
                      <w:pPr>
                        <w:spacing w:before="121" w:line="292" w:lineRule="exact"/>
                        <w:ind w:left="72" w:right="1296"/>
                        <w:textAlignment w:val="baseline"/>
                        <w:rPr>
                          <w:rFonts w:ascii="Calibri" w:eastAsia="Calibri" w:hAnsi="Calibri"/>
                          <w:color w:val="000000"/>
                          <w:spacing w:val="-1"/>
                          <w:sz w:val="24"/>
                        </w:rPr>
                      </w:pPr>
                      <w:r>
                        <w:rPr>
                          <w:rFonts w:ascii="Calibri" w:eastAsia="Calibri" w:hAnsi="Calibri"/>
                          <w:color w:val="000000"/>
                          <w:spacing w:val="-1"/>
                          <w:sz w:val="24"/>
                        </w:rPr>
                        <w:t xml:space="preserve">If you have been diligent in housebreaking your dog for a month and have seen </w:t>
                      </w:r>
                      <w:r>
                        <w:rPr>
                          <w:rFonts w:ascii="Calibri" w:eastAsia="Calibri" w:hAnsi="Calibri"/>
                          <w:color w:val="000000"/>
                          <w:spacing w:val="-1"/>
                          <w:sz w:val="24"/>
                          <w:u w:val="single"/>
                        </w:rPr>
                        <w:t>no</w:t>
                      </w:r>
                      <w:r>
                        <w:rPr>
                          <w:rFonts w:ascii="Calibri" w:eastAsia="Calibri" w:hAnsi="Calibri"/>
                          <w:color w:val="000000"/>
                          <w:spacing w:val="-1"/>
                          <w:sz w:val="24"/>
                        </w:rPr>
                        <w:t xml:space="preserve"> improvement join </w:t>
                      </w:r>
                      <w:proofErr w:type="spellStart"/>
                      <w:r>
                        <w:rPr>
                          <w:rFonts w:ascii="Calibri" w:eastAsia="Calibri" w:hAnsi="Calibri"/>
                          <w:color w:val="000000"/>
                          <w:spacing w:val="-1"/>
                          <w:sz w:val="24"/>
                        </w:rPr>
                        <w:t>Avidog’s</w:t>
                      </w:r>
                      <w:proofErr w:type="spellEnd"/>
                      <w:r>
                        <w:rPr>
                          <w:rFonts w:ascii="Calibri" w:eastAsia="Calibri" w:hAnsi="Calibri"/>
                          <w:color w:val="000000"/>
                          <w:spacing w:val="-1"/>
                          <w:sz w:val="24"/>
                        </w:rPr>
                        <w:t xml:space="preserve"> </w:t>
                      </w:r>
                      <w:r>
                        <w:rPr>
                          <w:rFonts w:ascii="Calibri" w:eastAsia="Calibri" w:hAnsi="Calibri"/>
                          <w:i/>
                          <w:color w:val="000000"/>
                          <w:spacing w:val="-1"/>
                          <w:sz w:val="24"/>
                        </w:rPr>
                        <w:t>Puppy Potty Training Solution</w:t>
                      </w:r>
                      <w:r>
                        <w:rPr>
                          <w:rFonts w:ascii="Calibri" w:eastAsia="Calibri" w:hAnsi="Calibri"/>
                          <w:color w:val="000000"/>
                          <w:spacing w:val="-1"/>
                          <w:sz w:val="24"/>
                        </w:rPr>
                        <w:t>. Your enrollment is free.</w:t>
                      </w:r>
                    </w:p>
                    <w:p w14:paraId="74DEA5B8" w14:textId="77777777" w:rsidR="006A55FA" w:rsidRDefault="006A55FA">
                      <w:pPr>
                        <w:spacing w:before="331" w:line="245" w:lineRule="exact"/>
                        <w:ind w:left="72"/>
                        <w:textAlignment w:val="baseline"/>
                        <w:rPr>
                          <w:rFonts w:ascii="Calibri" w:eastAsia="Calibri" w:hAnsi="Calibri"/>
                          <w:b/>
                          <w:color w:val="006FC0"/>
                          <w:sz w:val="24"/>
                        </w:rPr>
                      </w:pPr>
                      <w:r>
                        <w:rPr>
                          <w:rFonts w:ascii="Calibri" w:eastAsia="Calibri" w:hAnsi="Calibri"/>
                          <w:b/>
                          <w:color w:val="006FC0"/>
                          <w:sz w:val="24"/>
                        </w:rPr>
                        <w:t>A Humorous View of Housebreaking</w:t>
                      </w:r>
                    </w:p>
                    <w:p w14:paraId="1C886EB2" w14:textId="77777777" w:rsidR="006A55FA" w:rsidRDefault="006A55FA">
                      <w:pPr>
                        <w:spacing w:before="119" w:after="6197" w:line="292" w:lineRule="exact"/>
                        <w:ind w:left="72" w:right="72"/>
                        <w:textAlignment w:val="baseline"/>
                        <w:rPr>
                          <w:rFonts w:ascii="Calibri" w:eastAsia="Calibri" w:hAnsi="Calibri"/>
                          <w:color w:val="000000"/>
                          <w:sz w:val="24"/>
                        </w:rPr>
                      </w:pPr>
                      <w:r>
                        <w:rPr>
                          <w:rFonts w:ascii="Calibri" w:eastAsia="Calibri" w:hAnsi="Calibri"/>
                          <w:color w:val="000000"/>
                          <w:sz w:val="24"/>
                        </w:rPr>
                        <w:t xml:space="preserve">A rolled-up newspaper can be an effective training tool when used properly. For instance, use the rolled-up newspaper if your dog chews up something inappropriate or has a housebreaking accident. Bring the dog over to the mess, then take the rolled-up newspaper... and hit </w:t>
                      </w:r>
                      <w:r>
                        <w:rPr>
                          <w:rFonts w:ascii="Calibri" w:eastAsia="Calibri" w:hAnsi="Calibri"/>
                          <w:color w:val="000000"/>
                          <w:sz w:val="24"/>
                          <w:u w:val="single"/>
                        </w:rPr>
                        <w:t>yourself</w:t>
                      </w:r>
                      <w:r>
                        <w:rPr>
                          <w:rFonts w:ascii="Calibri" w:eastAsia="Calibri" w:hAnsi="Calibri"/>
                          <w:color w:val="000000"/>
                          <w:sz w:val="24"/>
                        </w:rPr>
                        <w:t xml:space="preserve"> over the head as you repeat the phrase, "I FORGOT TO WATCH MY DOG, I FORGOT TO WATCH MY DOG!"</w:t>
                      </w:r>
                    </w:p>
                  </w:txbxContent>
                </v:textbox>
                <w10:wrap type="square" anchorx="page" anchory="page"/>
              </v:shape>
            </w:pict>
          </mc:Fallback>
        </mc:AlternateContent>
      </w:r>
    </w:p>
    <w:p w14:paraId="059E4690" w14:textId="77777777" w:rsidR="00A372BD" w:rsidRDefault="00A372BD">
      <w:pPr>
        <w:sectPr w:rsidR="00A372BD">
          <w:pgSz w:w="12240" w:h="15840"/>
          <w:pgMar w:top="452" w:right="1438" w:bottom="454" w:left="1344" w:header="0" w:footer="550" w:gutter="0"/>
          <w:cols w:space="720"/>
        </w:sectPr>
      </w:pPr>
    </w:p>
    <w:p w14:paraId="2405A622" w14:textId="04D9ACA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90688" behindDoc="1" locked="0" layoutInCell="1" allowOverlap="1" wp14:anchorId="0397740A">
                <wp:simplePos x="0" y="0"/>
                <wp:positionH relativeFrom="page">
                  <wp:posOffset>887730</wp:posOffset>
                </wp:positionH>
                <wp:positionV relativeFrom="page">
                  <wp:posOffset>1433830</wp:posOffset>
                </wp:positionV>
                <wp:extent cx="5994400" cy="7950835"/>
                <wp:effectExtent l="0" t="0" r="0" b="12065"/>
                <wp:wrapSquare wrapText="bothSides"/>
                <wp:docPr id="151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B00C"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17: Controlling Your Puppy’s Chewing</w:t>
                            </w:r>
                          </w:p>
                          <w:p w14:paraId="56B3A3AF" w14:textId="77777777" w:rsidR="006A55FA" w:rsidRDefault="006A55FA">
                            <w:pPr>
                              <w:spacing w:before="249" w:line="293" w:lineRule="exact"/>
                              <w:ind w:right="720"/>
                              <w:textAlignment w:val="baseline"/>
                              <w:rPr>
                                <w:rFonts w:ascii="Calibri" w:eastAsia="Calibri" w:hAnsi="Calibri"/>
                                <w:color w:val="000000"/>
                                <w:sz w:val="25"/>
                              </w:rPr>
                            </w:pPr>
                            <w:r>
                              <w:rPr>
                                <w:rFonts w:ascii="Calibri" w:eastAsia="Calibri" w:hAnsi="Calibri"/>
                                <w:color w:val="000000"/>
                                <w:sz w:val="25"/>
                              </w:rPr>
                              <w:t>To set the record straight, normal, healthy goldens of all ages chew. In fact, normal dogs, especially retrievers, chew a lot!</w:t>
                            </w:r>
                          </w:p>
                          <w:p w14:paraId="449B5CEC" w14:textId="77777777" w:rsidR="006A55FA" w:rsidRDefault="006A55FA">
                            <w:pPr>
                              <w:numPr>
                                <w:ilvl w:val="0"/>
                                <w:numId w:val="2"/>
                              </w:numPr>
                              <w:tabs>
                                <w:tab w:val="clear" w:pos="360"/>
                                <w:tab w:val="left" w:pos="792"/>
                              </w:tabs>
                              <w:spacing w:before="17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Dogs explore the world using their mouths.</w:t>
                            </w:r>
                          </w:p>
                          <w:p w14:paraId="1748963D" w14:textId="77777777" w:rsidR="006A55FA" w:rsidRDefault="006A55FA">
                            <w:pPr>
                              <w:numPr>
                                <w:ilvl w:val="0"/>
                                <w:numId w:val="2"/>
                              </w:numPr>
                              <w:tabs>
                                <w:tab w:val="clear" w:pos="360"/>
                                <w:tab w:val="left" w:pos="792"/>
                              </w:tabs>
                              <w:spacing w:before="50"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Chewing eases tooth pain during teething and at other times in a dog’s life.</w:t>
                            </w:r>
                          </w:p>
                          <w:p w14:paraId="56B86718" w14:textId="77777777" w:rsidR="006A55FA" w:rsidRDefault="006A55FA">
                            <w:pPr>
                              <w:numPr>
                                <w:ilvl w:val="0"/>
                                <w:numId w:val="2"/>
                              </w:numPr>
                              <w:tabs>
                                <w:tab w:val="clear" w:pos="360"/>
                                <w:tab w:val="left" w:pos="792"/>
                              </w:tabs>
                              <w:spacing w:before="50"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Adolescents chew a lot because they are teenagers.</w:t>
                            </w:r>
                          </w:p>
                          <w:p w14:paraId="7B57E1C0"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Dogs find chewing fun and stimulating.</w:t>
                            </w:r>
                          </w:p>
                          <w:p w14:paraId="757C8160" w14:textId="77777777" w:rsidR="006A55FA" w:rsidRDefault="006A55FA">
                            <w:pPr>
                              <w:numPr>
                                <w:ilvl w:val="0"/>
                                <w:numId w:val="2"/>
                              </w:numPr>
                              <w:tabs>
                                <w:tab w:val="clear" w:pos="360"/>
                                <w:tab w:val="left" w:pos="792"/>
                              </w:tabs>
                              <w:spacing w:line="292" w:lineRule="exact"/>
                              <w:ind w:left="792" w:right="288" w:hanging="360"/>
                              <w:jc w:val="both"/>
                              <w:textAlignment w:val="baseline"/>
                              <w:rPr>
                                <w:rFonts w:ascii="Calibri" w:eastAsia="Calibri" w:hAnsi="Calibri"/>
                                <w:color w:val="000000"/>
                                <w:sz w:val="25"/>
                              </w:rPr>
                            </w:pPr>
                            <w:r>
                              <w:rPr>
                                <w:rFonts w:ascii="Calibri" w:eastAsia="Calibri" w:hAnsi="Calibri"/>
                                <w:color w:val="000000"/>
                                <w:sz w:val="25"/>
                              </w:rPr>
                              <w:t>Bored dogs may occupy themselves with chewing and thus develop a serious chewing habit.</w:t>
                            </w:r>
                          </w:p>
                          <w:p w14:paraId="447C3F2E" w14:textId="77777777" w:rsidR="006A55FA" w:rsidRDefault="006A55FA">
                            <w:pPr>
                              <w:spacing w:before="120"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As an owner, it is your job to develop good chewing habits in your dog. “Good” chewing habits means your dog knows what to chew and will make an effort to go and get an appropriate chew toy, rather than grabbing the closest piece of furniture. This education effort should start when they are very young (6-8 weeks) and continue through teething (3-7 months) and into adulthood. Habits take a while to develop so your diligence and consistency is essential during the learning process.</w:t>
                            </w:r>
                          </w:p>
                          <w:p w14:paraId="6D909290" w14:textId="77777777" w:rsidR="006A55FA" w:rsidRDefault="006A55FA">
                            <w:pPr>
                              <w:spacing w:before="294" w:line="286" w:lineRule="exact"/>
                              <w:textAlignment w:val="baseline"/>
                              <w:rPr>
                                <w:rFonts w:ascii="Calibri" w:eastAsia="Calibri" w:hAnsi="Calibri"/>
                                <w:b/>
                                <w:i/>
                                <w:color w:val="006FC0"/>
                                <w:sz w:val="28"/>
                              </w:rPr>
                            </w:pPr>
                            <w:r>
                              <w:rPr>
                                <w:rFonts w:ascii="Calibri" w:eastAsia="Calibri" w:hAnsi="Calibri"/>
                                <w:b/>
                                <w:i/>
                                <w:color w:val="006FC0"/>
                                <w:sz w:val="28"/>
                              </w:rPr>
                              <w:t>Safe Chew Items</w:t>
                            </w:r>
                          </w:p>
                          <w:p w14:paraId="5E5389C2" w14:textId="77777777" w:rsidR="006A55FA" w:rsidRDefault="006A55FA">
                            <w:pPr>
                              <w:spacing w:before="61" w:line="293" w:lineRule="exact"/>
                              <w:ind w:right="216"/>
                              <w:textAlignment w:val="baseline"/>
                              <w:rPr>
                                <w:rFonts w:ascii="Calibri" w:eastAsia="Calibri" w:hAnsi="Calibri"/>
                                <w:color w:val="000000"/>
                                <w:spacing w:val="-3"/>
                                <w:sz w:val="25"/>
                              </w:rPr>
                            </w:pPr>
                            <w:r>
                              <w:rPr>
                                <w:rFonts w:ascii="Calibri" w:eastAsia="Calibri" w:hAnsi="Calibri"/>
                                <w:color w:val="000000"/>
                                <w:spacing w:val="-3"/>
                                <w:sz w:val="25"/>
                              </w:rPr>
                              <w:t xml:space="preserve">Think of your dog as a </w:t>
                            </w:r>
                            <w:r>
                              <w:rPr>
                                <w:rFonts w:ascii="Calibri" w:eastAsia="Calibri" w:hAnsi="Calibri"/>
                                <w:b/>
                                <w:color w:val="000000"/>
                                <w:spacing w:val="-3"/>
                                <w:sz w:val="24"/>
                              </w:rPr>
                              <w:t>chewing machine</w:t>
                            </w:r>
                            <w:r>
                              <w:rPr>
                                <w:rFonts w:ascii="Calibri" w:eastAsia="Calibri" w:hAnsi="Calibri"/>
                                <w:color w:val="000000"/>
                                <w:spacing w:val="-3"/>
                                <w:sz w:val="25"/>
                              </w:rPr>
                              <w:t>. How are you going to feed the machine? With lots and lots of safe, good quality chew toys. All chew toys should be monitored and regularly checked for loose pieces that could be choked on or changed shapes that might cause them to cut or otherwise injure your dog. The safe chew toys listed below are those that either do not break into small pieces easily or are made to break into pieces that are easily swallowed and passed. They are also rugged enough to withstand a dog’s jaws for quite some time without becoming hazardous. And, finally, they are ones that dogs find interesting enough to keep chewing.</w:t>
                            </w:r>
                          </w:p>
                          <w:p w14:paraId="45D8C399" w14:textId="77777777" w:rsidR="006A55FA" w:rsidRDefault="006A55FA">
                            <w:pPr>
                              <w:spacing w:before="120" w:line="293" w:lineRule="exact"/>
                              <w:ind w:right="432"/>
                              <w:textAlignment w:val="baseline"/>
                              <w:rPr>
                                <w:rFonts w:ascii="Calibri" w:eastAsia="Calibri" w:hAnsi="Calibri"/>
                                <w:color w:val="000000"/>
                                <w:sz w:val="25"/>
                              </w:rPr>
                            </w:pPr>
                            <w:r>
                              <w:rPr>
                                <w:rFonts w:ascii="Calibri" w:eastAsia="Calibri" w:hAnsi="Calibri"/>
                                <w:color w:val="000000"/>
                                <w:sz w:val="25"/>
                              </w:rPr>
                              <w:t xml:space="preserve">Here are some </w:t>
                            </w:r>
                            <w:r>
                              <w:rPr>
                                <w:rFonts w:ascii="Calibri" w:eastAsia="Calibri" w:hAnsi="Calibri"/>
                                <w:b/>
                                <w:color w:val="000000"/>
                                <w:sz w:val="24"/>
                              </w:rPr>
                              <w:t xml:space="preserve">safe chew toys </w:t>
                            </w:r>
                            <w:r>
                              <w:rPr>
                                <w:rFonts w:ascii="Calibri" w:eastAsia="Calibri" w:hAnsi="Calibri"/>
                                <w:color w:val="000000"/>
                                <w:sz w:val="25"/>
                              </w:rPr>
                              <w:t xml:space="preserve">that can be given to most dogs in </w:t>
                            </w:r>
                            <w:r>
                              <w:rPr>
                                <w:rFonts w:ascii="Calibri" w:eastAsia="Calibri" w:hAnsi="Calibri"/>
                                <w:b/>
                                <w:color w:val="000000"/>
                                <w:sz w:val="24"/>
                              </w:rPr>
                              <w:t xml:space="preserve">unlimited </w:t>
                            </w:r>
                            <w:r>
                              <w:rPr>
                                <w:rFonts w:ascii="Calibri" w:eastAsia="Calibri" w:hAnsi="Calibri"/>
                                <w:color w:val="000000"/>
                                <w:sz w:val="25"/>
                              </w:rPr>
                              <w:t>amounts, after a gradual introduction:</w:t>
                            </w:r>
                          </w:p>
                          <w:p w14:paraId="27D4A28B" w14:textId="77777777" w:rsidR="006A55FA" w:rsidRDefault="006A55FA">
                            <w:pPr>
                              <w:numPr>
                                <w:ilvl w:val="0"/>
                                <w:numId w:val="1"/>
                              </w:numPr>
                              <w:tabs>
                                <w:tab w:val="clear" w:pos="360"/>
                                <w:tab w:val="left" w:pos="792"/>
                              </w:tabs>
                              <w:spacing w:before="170" w:line="243" w:lineRule="exact"/>
                              <w:ind w:left="792" w:hanging="360"/>
                              <w:textAlignment w:val="baseline"/>
                              <w:rPr>
                                <w:rFonts w:ascii="Calibri" w:eastAsia="Calibri" w:hAnsi="Calibri"/>
                                <w:color w:val="0000FF"/>
                                <w:spacing w:val="-3"/>
                                <w:sz w:val="24"/>
                                <w:u w:val="single"/>
                              </w:rPr>
                            </w:pPr>
                            <w:proofErr w:type="spellStart"/>
                            <w:r>
                              <w:rPr>
                                <w:rFonts w:ascii="Calibri" w:eastAsia="Calibri" w:hAnsi="Calibri"/>
                                <w:color w:val="0000FF"/>
                                <w:spacing w:val="-3"/>
                                <w:sz w:val="24"/>
                                <w:u w:val="single"/>
                              </w:rPr>
                              <w:t>Kongs</w:t>
                            </w:r>
                            <w:proofErr w:type="spellEnd"/>
                            <w:r>
                              <w:rPr>
                                <w:rFonts w:ascii="Calibri" w:eastAsia="Calibri" w:hAnsi="Calibri"/>
                                <w:color w:val="006FC0"/>
                                <w:spacing w:val="-3"/>
                                <w:sz w:val="25"/>
                              </w:rPr>
                              <w:t xml:space="preserve"> </w:t>
                            </w:r>
                          </w:p>
                          <w:p w14:paraId="236C7FCC" w14:textId="77777777" w:rsidR="006A55FA" w:rsidRDefault="006A55FA">
                            <w:pPr>
                              <w:numPr>
                                <w:ilvl w:val="0"/>
                                <w:numId w:val="1"/>
                              </w:numPr>
                              <w:tabs>
                                <w:tab w:val="clear" w:pos="360"/>
                                <w:tab w:val="left" w:pos="792"/>
                              </w:tabs>
                              <w:spacing w:before="50" w:line="242" w:lineRule="exact"/>
                              <w:ind w:left="792" w:hanging="360"/>
                              <w:textAlignment w:val="baseline"/>
                              <w:rPr>
                                <w:rFonts w:ascii="Calibri" w:eastAsia="Calibri" w:hAnsi="Calibri"/>
                                <w:color w:val="0000FF"/>
                                <w:spacing w:val="-1"/>
                                <w:sz w:val="24"/>
                                <w:u w:val="single"/>
                              </w:rPr>
                            </w:pPr>
                            <w:proofErr w:type="spellStart"/>
                            <w:r>
                              <w:rPr>
                                <w:rFonts w:ascii="Calibri" w:eastAsia="Calibri" w:hAnsi="Calibri"/>
                                <w:color w:val="0000FF"/>
                                <w:spacing w:val="-1"/>
                                <w:sz w:val="24"/>
                                <w:u w:val="single"/>
                              </w:rPr>
                              <w:t>Nylabones</w:t>
                            </w:r>
                            <w:proofErr w:type="spellEnd"/>
                            <w:r>
                              <w:rPr>
                                <w:rFonts w:ascii="Calibri" w:eastAsia="Calibri" w:hAnsi="Calibri"/>
                                <w:color w:val="006FC0"/>
                                <w:spacing w:val="-1"/>
                                <w:sz w:val="25"/>
                              </w:rPr>
                              <w:t xml:space="preserve"> </w:t>
                            </w:r>
                          </w:p>
                          <w:p w14:paraId="146F6BA9"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Raw beef/buffalo/venison bones (rib for puppies or marrow/knuckle bones for adults)</w:t>
                            </w:r>
                          </w:p>
                          <w:p w14:paraId="1181EEDD"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Lightly smoked beef/buffalo/venison bones (with no “smoked flavor” added)</w:t>
                            </w:r>
                          </w:p>
                          <w:p w14:paraId="40B55E2A"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3"/>
                                <w:sz w:val="25"/>
                              </w:rPr>
                            </w:pPr>
                            <w:r>
                              <w:rPr>
                                <w:rFonts w:ascii="Calibri" w:eastAsia="Calibri" w:hAnsi="Calibri"/>
                                <w:color w:val="000000"/>
                                <w:spacing w:val="-3"/>
                                <w:sz w:val="25"/>
                              </w:rPr>
                              <w:t>Rawhide rolls and chips from</w:t>
                            </w:r>
                            <w:r>
                              <w:rPr>
                                <w:rFonts w:ascii="Calibri" w:eastAsia="Calibri" w:hAnsi="Calibri"/>
                                <w:color w:val="1154CC"/>
                                <w:spacing w:val="-3"/>
                                <w:sz w:val="24"/>
                                <w:u w:val="single"/>
                              </w:rPr>
                              <w:t xml:space="preserve"> </w:t>
                            </w:r>
                            <w:proofErr w:type="spellStart"/>
                            <w:r>
                              <w:rPr>
                                <w:rFonts w:ascii="Calibri" w:eastAsia="Calibri" w:hAnsi="Calibri"/>
                                <w:color w:val="1154CC"/>
                                <w:spacing w:val="-3"/>
                                <w:sz w:val="24"/>
                                <w:u w:val="single"/>
                              </w:rPr>
                              <w:t>Farmhounds</w:t>
                            </w:r>
                            <w:proofErr w:type="spellEnd"/>
                            <w:r>
                              <w:rPr>
                                <w:rFonts w:ascii="Calibri" w:eastAsia="Calibri" w:hAnsi="Calibri"/>
                                <w:color w:val="1154CC"/>
                                <w:spacing w:val="-3"/>
                                <w:sz w:val="25"/>
                              </w:rPr>
                              <w:t>.</w:t>
                            </w:r>
                          </w:p>
                          <w:p w14:paraId="08EA4ED9" w14:textId="77777777" w:rsidR="006A55FA" w:rsidRDefault="006A55FA">
                            <w:pPr>
                              <w:spacing w:before="124" w:line="293" w:lineRule="exact"/>
                              <w:ind w:right="72"/>
                              <w:textAlignment w:val="baseline"/>
                              <w:rPr>
                                <w:rFonts w:ascii="Calibri" w:eastAsia="Calibri" w:hAnsi="Calibri"/>
                                <w:b/>
                                <w:color w:val="000000"/>
                                <w:sz w:val="24"/>
                              </w:rPr>
                            </w:pPr>
                            <w:r>
                              <w:rPr>
                                <w:rFonts w:ascii="Calibri" w:eastAsia="Calibri" w:hAnsi="Calibri"/>
                                <w:b/>
                                <w:color w:val="000000"/>
                                <w:sz w:val="24"/>
                              </w:rPr>
                              <w:t xml:space="preserve">Safe chew toys </w:t>
                            </w:r>
                            <w:r>
                              <w:rPr>
                                <w:rFonts w:ascii="Calibri" w:eastAsia="Calibri" w:hAnsi="Calibri"/>
                                <w:color w:val="000000"/>
                                <w:sz w:val="25"/>
                              </w:rPr>
                              <w:t xml:space="preserve">best offered in </w:t>
                            </w:r>
                            <w:r>
                              <w:rPr>
                                <w:rFonts w:ascii="Calibri" w:eastAsia="Calibri" w:hAnsi="Calibri"/>
                                <w:b/>
                                <w:color w:val="000000"/>
                                <w:sz w:val="24"/>
                              </w:rPr>
                              <w:t xml:space="preserve">moderation </w:t>
                            </w:r>
                            <w:r>
                              <w:rPr>
                                <w:rFonts w:ascii="Calibri" w:eastAsia="Calibri" w:hAnsi="Calibri"/>
                                <w:color w:val="000000"/>
                                <w:sz w:val="25"/>
                              </w:rPr>
                              <w:t>include the following items. For many dogs, these are treats rather than chew toys but they can be effective in attracting a dog that is determined to chew on your couch.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7740A" id="Text Box 214" o:spid="_x0000_s1162" type="#_x0000_t202" style="position:absolute;margin-left:69.9pt;margin-top:112.9pt;width:472pt;height:626.05pt;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" filled="f" stroked="f">
                <v:path arrowok="t"/>
                <v:textbox inset="0,0,0,0">
                  <w:txbxContent>
                    <w:p w14:paraId="6809B00C"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17: Controlling Your Puppy’s Chewing</w:t>
                      </w:r>
                    </w:p>
                    <w:p w14:paraId="56B3A3AF" w14:textId="77777777" w:rsidR="006A55FA" w:rsidRDefault="006A55FA">
                      <w:pPr>
                        <w:spacing w:before="249" w:line="293" w:lineRule="exact"/>
                        <w:ind w:right="720"/>
                        <w:textAlignment w:val="baseline"/>
                        <w:rPr>
                          <w:rFonts w:ascii="Calibri" w:eastAsia="Calibri" w:hAnsi="Calibri"/>
                          <w:color w:val="000000"/>
                          <w:sz w:val="25"/>
                        </w:rPr>
                      </w:pPr>
                      <w:r>
                        <w:rPr>
                          <w:rFonts w:ascii="Calibri" w:eastAsia="Calibri" w:hAnsi="Calibri"/>
                          <w:color w:val="000000"/>
                          <w:sz w:val="25"/>
                        </w:rPr>
                        <w:t>To set the record straight, normal, healthy goldens of all ages chew. In fact, normal dogs, especially retrievers, chew a lot!</w:t>
                      </w:r>
                    </w:p>
                    <w:p w14:paraId="449B5CEC" w14:textId="77777777" w:rsidR="006A55FA" w:rsidRDefault="006A55FA">
                      <w:pPr>
                        <w:numPr>
                          <w:ilvl w:val="0"/>
                          <w:numId w:val="2"/>
                        </w:numPr>
                        <w:tabs>
                          <w:tab w:val="clear" w:pos="360"/>
                          <w:tab w:val="left" w:pos="792"/>
                        </w:tabs>
                        <w:spacing w:before="17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Dogs explore the world using their mouths.</w:t>
                      </w:r>
                    </w:p>
                    <w:p w14:paraId="1748963D" w14:textId="77777777" w:rsidR="006A55FA" w:rsidRDefault="006A55FA">
                      <w:pPr>
                        <w:numPr>
                          <w:ilvl w:val="0"/>
                          <w:numId w:val="2"/>
                        </w:numPr>
                        <w:tabs>
                          <w:tab w:val="clear" w:pos="360"/>
                          <w:tab w:val="left" w:pos="792"/>
                        </w:tabs>
                        <w:spacing w:before="50"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Chewing eases tooth pain during teething and at other times in a dog’s life.</w:t>
                      </w:r>
                    </w:p>
                    <w:p w14:paraId="56B86718" w14:textId="77777777" w:rsidR="006A55FA" w:rsidRDefault="006A55FA">
                      <w:pPr>
                        <w:numPr>
                          <w:ilvl w:val="0"/>
                          <w:numId w:val="2"/>
                        </w:numPr>
                        <w:tabs>
                          <w:tab w:val="clear" w:pos="360"/>
                          <w:tab w:val="left" w:pos="792"/>
                        </w:tabs>
                        <w:spacing w:before="50"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Adolescents chew a lot because they are teenagers.</w:t>
                      </w:r>
                    </w:p>
                    <w:p w14:paraId="7B57E1C0"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Dogs find chewing fun and stimulating.</w:t>
                      </w:r>
                    </w:p>
                    <w:p w14:paraId="757C8160" w14:textId="77777777" w:rsidR="006A55FA" w:rsidRDefault="006A55FA">
                      <w:pPr>
                        <w:numPr>
                          <w:ilvl w:val="0"/>
                          <w:numId w:val="2"/>
                        </w:numPr>
                        <w:tabs>
                          <w:tab w:val="clear" w:pos="360"/>
                          <w:tab w:val="left" w:pos="792"/>
                        </w:tabs>
                        <w:spacing w:line="292" w:lineRule="exact"/>
                        <w:ind w:left="792" w:right="288" w:hanging="360"/>
                        <w:jc w:val="both"/>
                        <w:textAlignment w:val="baseline"/>
                        <w:rPr>
                          <w:rFonts w:ascii="Calibri" w:eastAsia="Calibri" w:hAnsi="Calibri"/>
                          <w:color w:val="000000"/>
                          <w:sz w:val="25"/>
                        </w:rPr>
                      </w:pPr>
                      <w:r>
                        <w:rPr>
                          <w:rFonts w:ascii="Calibri" w:eastAsia="Calibri" w:hAnsi="Calibri"/>
                          <w:color w:val="000000"/>
                          <w:sz w:val="25"/>
                        </w:rPr>
                        <w:t>Bored dogs may occupy themselves with chewing and thus develop a serious chewing habit.</w:t>
                      </w:r>
                    </w:p>
                    <w:p w14:paraId="447C3F2E" w14:textId="77777777" w:rsidR="006A55FA" w:rsidRDefault="006A55FA">
                      <w:pPr>
                        <w:spacing w:before="120"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As an owner, it is your job to develop good chewing habits in your dog. “Good” chewing habits means your dog knows what to chew and will make an effort to go and get an appropriate chew toy, rather than grabbing the closest piece of furniture. This education effort should start when they are very young (6-8 weeks) and continue through teething (3-7 months) and into adulthood. Habits take a while to develop so your diligence and consistency is essential during the learning process.</w:t>
                      </w:r>
                    </w:p>
                    <w:p w14:paraId="6D909290" w14:textId="77777777" w:rsidR="006A55FA" w:rsidRDefault="006A55FA">
                      <w:pPr>
                        <w:spacing w:before="294" w:line="286" w:lineRule="exact"/>
                        <w:textAlignment w:val="baseline"/>
                        <w:rPr>
                          <w:rFonts w:ascii="Calibri" w:eastAsia="Calibri" w:hAnsi="Calibri"/>
                          <w:b/>
                          <w:i/>
                          <w:color w:val="006FC0"/>
                          <w:sz w:val="28"/>
                        </w:rPr>
                      </w:pPr>
                      <w:r>
                        <w:rPr>
                          <w:rFonts w:ascii="Calibri" w:eastAsia="Calibri" w:hAnsi="Calibri"/>
                          <w:b/>
                          <w:i/>
                          <w:color w:val="006FC0"/>
                          <w:sz w:val="28"/>
                        </w:rPr>
                        <w:t>Safe Chew Items</w:t>
                      </w:r>
                    </w:p>
                    <w:p w14:paraId="5E5389C2" w14:textId="77777777" w:rsidR="006A55FA" w:rsidRDefault="006A55FA">
                      <w:pPr>
                        <w:spacing w:before="61" w:line="293" w:lineRule="exact"/>
                        <w:ind w:right="216"/>
                        <w:textAlignment w:val="baseline"/>
                        <w:rPr>
                          <w:rFonts w:ascii="Calibri" w:eastAsia="Calibri" w:hAnsi="Calibri"/>
                          <w:color w:val="000000"/>
                          <w:spacing w:val="-3"/>
                          <w:sz w:val="25"/>
                        </w:rPr>
                      </w:pPr>
                      <w:r>
                        <w:rPr>
                          <w:rFonts w:ascii="Calibri" w:eastAsia="Calibri" w:hAnsi="Calibri"/>
                          <w:color w:val="000000"/>
                          <w:spacing w:val="-3"/>
                          <w:sz w:val="25"/>
                        </w:rPr>
                        <w:t xml:space="preserve">Think of your dog as a </w:t>
                      </w:r>
                      <w:r>
                        <w:rPr>
                          <w:rFonts w:ascii="Calibri" w:eastAsia="Calibri" w:hAnsi="Calibri"/>
                          <w:b/>
                          <w:color w:val="000000"/>
                          <w:spacing w:val="-3"/>
                          <w:sz w:val="24"/>
                        </w:rPr>
                        <w:t>chewing machine</w:t>
                      </w:r>
                      <w:r>
                        <w:rPr>
                          <w:rFonts w:ascii="Calibri" w:eastAsia="Calibri" w:hAnsi="Calibri"/>
                          <w:color w:val="000000"/>
                          <w:spacing w:val="-3"/>
                          <w:sz w:val="25"/>
                        </w:rPr>
                        <w:t>. How are you going to feed the machine? With lots and lots of safe, good quality chew toys. All chew toys should be monitored and regularly checked for loose pieces that could be choked on or changed shapes that might cause them to cut or otherwise injure your dog. The safe chew toys listed below are those that either do not break into small pieces easily or are made to break into pieces that are easily swallowed and passed. They are also rugged enough to withstand a dog’s jaws for quite some time without becoming hazardous. And, finally, they are ones that dogs find interesting enough to keep chewing.</w:t>
                      </w:r>
                    </w:p>
                    <w:p w14:paraId="45D8C399" w14:textId="77777777" w:rsidR="006A55FA" w:rsidRDefault="006A55FA">
                      <w:pPr>
                        <w:spacing w:before="120" w:line="293" w:lineRule="exact"/>
                        <w:ind w:right="432"/>
                        <w:textAlignment w:val="baseline"/>
                        <w:rPr>
                          <w:rFonts w:ascii="Calibri" w:eastAsia="Calibri" w:hAnsi="Calibri"/>
                          <w:color w:val="000000"/>
                          <w:sz w:val="25"/>
                        </w:rPr>
                      </w:pPr>
                      <w:r>
                        <w:rPr>
                          <w:rFonts w:ascii="Calibri" w:eastAsia="Calibri" w:hAnsi="Calibri"/>
                          <w:color w:val="000000"/>
                          <w:sz w:val="25"/>
                        </w:rPr>
                        <w:t xml:space="preserve">Here are some </w:t>
                      </w:r>
                      <w:r>
                        <w:rPr>
                          <w:rFonts w:ascii="Calibri" w:eastAsia="Calibri" w:hAnsi="Calibri"/>
                          <w:b/>
                          <w:color w:val="000000"/>
                          <w:sz w:val="24"/>
                        </w:rPr>
                        <w:t xml:space="preserve">safe chew toys </w:t>
                      </w:r>
                      <w:r>
                        <w:rPr>
                          <w:rFonts w:ascii="Calibri" w:eastAsia="Calibri" w:hAnsi="Calibri"/>
                          <w:color w:val="000000"/>
                          <w:sz w:val="25"/>
                        </w:rPr>
                        <w:t xml:space="preserve">that can be given to most dogs in </w:t>
                      </w:r>
                      <w:r>
                        <w:rPr>
                          <w:rFonts w:ascii="Calibri" w:eastAsia="Calibri" w:hAnsi="Calibri"/>
                          <w:b/>
                          <w:color w:val="000000"/>
                          <w:sz w:val="24"/>
                        </w:rPr>
                        <w:t xml:space="preserve">unlimited </w:t>
                      </w:r>
                      <w:r>
                        <w:rPr>
                          <w:rFonts w:ascii="Calibri" w:eastAsia="Calibri" w:hAnsi="Calibri"/>
                          <w:color w:val="000000"/>
                          <w:sz w:val="25"/>
                        </w:rPr>
                        <w:t>amounts, after a gradual introduction:</w:t>
                      </w:r>
                    </w:p>
                    <w:p w14:paraId="27D4A28B" w14:textId="77777777" w:rsidR="006A55FA" w:rsidRDefault="006A55FA">
                      <w:pPr>
                        <w:numPr>
                          <w:ilvl w:val="0"/>
                          <w:numId w:val="1"/>
                        </w:numPr>
                        <w:tabs>
                          <w:tab w:val="clear" w:pos="360"/>
                          <w:tab w:val="left" w:pos="792"/>
                        </w:tabs>
                        <w:spacing w:before="170" w:line="243" w:lineRule="exact"/>
                        <w:ind w:left="792" w:hanging="360"/>
                        <w:textAlignment w:val="baseline"/>
                        <w:rPr>
                          <w:rFonts w:ascii="Calibri" w:eastAsia="Calibri" w:hAnsi="Calibri"/>
                          <w:color w:val="0000FF"/>
                          <w:spacing w:val="-3"/>
                          <w:sz w:val="24"/>
                          <w:u w:val="single"/>
                        </w:rPr>
                      </w:pPr>
                      <w:proofErr w:type="spellStart"/>
                      <w:r>
                        <w:rPr>
                          <w:rFonts w:ascii="Calibri" w:eastAsia="Calibri" w:hAnsi="Calibri"/>
                          <w:color w:val="0000FF"/>
                          <w:spacing w:val="-3"/>
                          <w:sz w:val="24"/>
                          <w:u w:val="single"/>
                        </w:rPr>
                        <w:t>Kongs</w:t>
                      </w:r>
                      <w:proofErr w:type="spellEnd"/>
                      <w:r>
                        <w:rPr>
                          <w:rFonts w:ascii="Calibri" w:eastAsia="Calibri" w:hAnsi="Calibri"/>
                          <w:color w:val="006FC0"/>
                          <w:spacing w:val="-3"/>
                          <w:sz w:val="25"/>
                        </w:rPr>
                        <w:t xml:space="preserve"> </w:t>
                      </w:r>
                    </w:p>
                    <w:p w14:paraId="236C7FCC" w14:textId="77777777" w:rsidR="006A55FA" w:rsidRDefault="006A55FA">
                      <w:pPr>
                        <w:numPr>
                          <w:ilvl w:val="0"/>
                          <w:numId w:val="1"/>
                        </w:numPr>
                        <w:tabs>
                          <w:tab w:val="clear" w:pos="360"/>
                          <w:tab w:val="left" w:pos="792"/>
                        </w:tabs>
                        <w:spacing w:before="50" w:line="242" w:lineRule="exact"/>
                        <w:ind w:left="792" w:hanging="360"/>
                        <w:textAlignment w:val="baseline"/>
                        <w:rPr>
                          <w:rFonts w:ascii="Calibri" w:eastAsia="Calibri" w:hAnsi="Calibri"/>
                          <w:color w:val="0000FF"/>
                          <w:spacing w:val="-1"/>
                          <w:sz w:val="24"/>
                          <w:u w:val="single"/>
                        </w:rPr>
                      </w:pPr>
                      <w:proofErr w:type="spellStart"/>
                      <w:r>
                        <w:rPr>
                          <w:rFonts w:ascii="Calibri" w:eastAsia="Calibri" w:hAnsi="Calibri"/>
                          <w:color w:val="0000FF"/>
                          <w:spacing w:val="-1"/>
                          <w:sz w:val="24"/>
                          <w:u w:val="single"/>
                        </w:rPr>
                        <w:t>Nylabones</w:t>
                      </w:r>
                      <w:proofErr w:type="spellEnd"/>
                      <w:r>
                        <w:rPr>
                          <w:rFonts w:ascii="Calibri" w:eastAsia="Calibri" w:hAnsi="Calibri"/>
                          <w:color w:val="006FC0"/>
                          <w:spacing w:val="-1"/>
                          <w:sz w:val="25"/>
                        </w:rPr>
                        <w:t xml:space="preserve"> </w:t>
                      </w:r>
                    </w:p>
                    <w:p w14:paraId="146F6BA9"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Raw beef/buffalo/venison bones (rib for puppies or marrow/knuckle bones for adults)</w:t>
                      </w:r>
                    </w:p>
                    <w:p w14:paraId="1181EEDD"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Lightly smoked beef/buffalo/venison bones (with no “smoked flavor” added)</w:t>
                      </w:r>
                    </w:p>
                    <w:p w14:paraId="40B55E2A"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3"/>
                          <w:sz w:val="25"/>
                        </w:rPr>
                      </w:pPr>
                      <w:r>
                        <w:rPr>
                          <w:rFonts w:ascii="Calibri" w:eastAsia="Calibri" w:hAnsi="Calibri"/>
                          <w:color w:val="000000"/>
                          <w:spacing w:val="-3"/>
                          <w:sz w:val="25"/>
                        </w:rPr>
                        <w:t>Rawhide rolls and chips from</w:t>
                      </w:r>
                      <w:r>
                        <w:rPr>
                          <w:rFonts w:ascii="Calibri" w:eastAsia="Calibri" w:hAnsi="Calibri"/>
                          <w:color w:val="1154CC"/>
                          <w:spacing w:val="-3"/>
                          <w:sz w:val="24"/>
                          <w:u w:val="single"/>
                        </w:rPr>
                        <w:t xml:space="preserve"> </w:t>
                      </w:r>
                      <w:proofErr w:type="spellStart"/>
                      <w:r>
                        <w:rPr>
                          <w:rFonts w:ascii="Calibri" w:eastAsia="Calibri" w:hAnsi="Calibri"/>
                          <w:color w:val="1154CC"/>
                          <w:spacing w:val="-3"/>
                          <w:sz w:val="24"/>
                          <w:u w:val="single"/>
                        </w:rPr>
                        <w:t>Farmhounds</w:t>
                      </w:r>
                      <w:proofErr w:type="spellEnd"/>
                      <w:r>
                        <w:rPr>
                          <w:rFonts w:ascii="Calibri" w:eastAsia="Calibri" w:hAnsi="Calibri"/>
                          <w:color w:val="1154CC"/>
                          <w:spacing w:val="-3"/>
                          <w:sz w:val="25"/>
                        </w:rPr>
                        <w:t>.</w:t>
                      </w:r>
                    </w:p>
                    <w:p w14:paraId="08EA4ED9" w14:textId="77777777" w:rsidR="006A55FA" w:rsidRDefault="006A55FA">
                      <w:pPr>
                        <w:spacing w:before="124" w:line="293" w:lineRule="exact"/>
                        <w:ind w:right="72"/>
                        <w:textAlignment w:val="baseline"/>
                        <w:rPr>
                          <w:rFonts w:ascii="Calibri" w:eastAsia="Calibri" w:hAnsi="Calibri"/>
                          <w:b/>
                          <w:color w:val="000000"/>
                          <w:sz w:val="24"/>
                        </w:rPr>
                      </w:pPr>
                      <w:r>
                        <w:rPr>
                          <w:rFonts w:ascii="Calibri" w:eastAsia="Calibri" w:hAnsi="Calibri"/>
                          <w:b/>
                          <w:color w:val="000000"/>
                          <w:sz w:val="24"/>
                        </w:rPr>
                        <w:t xml:space="preserve">Safe chew toys </w:t>
                      </w:r>
                      <w:r>
                        <w:rPr>
                          <w:rFonts w:ascii="Calibri" w:eastAsia="Calibri" w:hAnsi="Calibri"/>
                          <w:color w:val="000000"/>
                          <w:sz w:val="25"/>
                        </w:rPr>
                        <w:t xml:space="preserve">best offered in </w:t>
                      </w:r>
                      <w:r>
                        <w:rPr>
                          <w:rFonts w:ascii="Calibri" w:eastAsia="Calibri" w:hAnsi="Calibri"/>
                          <w:b/>
                          <w:color w:val="000000"/>
                          <w:sz w:val="24"/>
                        </w:rPr>
                        <w:t xml:space="preserve">moderation </w:t>
                      </w:r>
                      <w:r>
                        <w:rPr>
                          <w:rFonts w:ascii="Calibri" w:eastAsia="Calibri" w:hAnsi="Calibri"/>
                          <w:color w:val="000000"/>
                          <w:sz w:val="25"/>
                        </w:rPr>
                        <w:t>include the following items. For many dogs, these are treats rather than chew toys but they can be effective in attracting a dog that is determined to chew on your couch.</w:t>
                      </w:r>
                    </w:p>
                  </w:txbxContent>
                </v:textbox>
                <w10:wrap type="square" anchorx="page" anchory="page"/>
              </v:shape>
            </w:pict>
          </mc:Fallback>
        </mc:AlternateContent>
      </w:r>
    </w:p>
    <w:p w14:paraId="07C31E96" w14:textId="77777777" w:rsidR="00A372BD" w:rsidRDefault="00A372BD">
      <w:pPr>
        <w:sectPr w:rsidR="00A372BD">
          <w:pgSz w:w="12240" w:h="15840"/>
          <w:pgMar w:top="452" w:right="1402" w:bottom="454" w:left="1344" w:header="0" w:footer="550" w:gutter="0"/>
          <w:cols w:space="720"/>
        </w:sectPr>
      </w:pPr>
    </w:p>
    <w:p w14:paraId="63790578" w14:textId="6738C745"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92736" behindDoc="1" locked="0" layoutInCell="1" allowOverlap="1" wp14:anchorId="0BA6E259">
                <wp:simplePos x="0" y="0"/>
                <wp:positionH relativeFrom="page">
                  <wp:posOffset>875665</wp:posOffset>
                </wp:positionH>
                <wp:positionV relativeFrom="page">
                  <wp:posOffset>1400175</wp:posOffset>
                </wp:positionV>
                <wp:extent cx="5994400" cy="7984490"/>
                <wp:effectExtent l="0" t="0" r="0" b="3810"/>
                <wp:wrapSquare wrapText="bothSides"/>
                <wp:docPr id="151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8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4D39D" w14:textId="77777777" w:rsidR="006A55FA" w:rsidRDefault="006A55FA">
                            <w:pPr>
                              <w:numPr>
                                <w:ilvl w:val="0"/>
                                <w:numId w:val="2"/>
                              </w:numPr>
                              <w:tabs>
                                <w:tab w:val="clear" w:pos="360"/>
                                <w:tab w:val="left" w:pos="792"/>
                              </w:tabs>
                              <w:spacing w:before="82"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Ears (pig, beef, lamb)</w:t>
                            </w:r>
                          </w:p>
                          <w:p w14:paraId="1D96F90A" w14:textId="77777777" w:rsidR="006A55FA" w:rsidRDefault="006A55FA">
                            <w:pPr>
                              <w:numPr>
                                <w:ilvl w:val="0"/>
                                <w:numId w:val="2"/>
                              </w:numPr>
                              <w:tabs>
                                <w:tab w:val="clear" w:pos="360"/>
                                <w:tab w:val="left" w:pos="792"/>
                              </w:tabs>
                              <w:spacing w:before="50"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bully sticks</w:t>
                            </w:r>
                          </w:p>
                          <w:p w14:paraId="43DCC7A7" w14:textId="77777777" w:rsidR="006A55FA" w:rsidRDefault="006A55FA">
                            <w:pPr>
                              <w:numPr>
                                <w:ilvl w:val="0"/>
                                <w:numId w:val="2"/>
                              </w:numPr>
                              <w:tabs>
                                <w:tab w:val="clear" w:pos="360"/>
                                <w:tab w:val="left" w:pos="792"/>
                              </w:tabs>
                              <w:spacing w:before="51" w:line="241" w:lineRule="exact"/>
                              <w:ind w:left="792" w:hanging="360"/>
                              <w:textAlignment w:val="baseline"/>
                              <w:rPr>
                                <w:rFonts w:ascii="Calibri" w:eastAsia="Calibri" w:hAnsi="Calibri"/>
                                <w:color w:val="000000"/>
                                <w:spacing w:val="-6"/>
                                <w:sz w:val="25"/>
                              </w:rPr>
                            </w:pPr>
                            <w:r>
                              <w:rPr>
                                <w:rFonts w:ascii="Calibri" w:eastAsia="Calibri" w:hAnsi="Calibri"/>
                                <w:color w:val="000000"/>
                                <w:spacing w:val="-6"/>
                                <w:sz w:val="25"/>
                              </w:rPr>
                              <w:t>trachea</w:t>
                            </w:r>
                          </w:p>
                          <w:p w14:paraId="07E43567" w14:textId="77777777" w:rsidR="006A55FA" w:rsidRDefault="006A55FA">
                            <w:pPr>
                              <w:numPr>
                                <w:ilvl w:val="0"/>
                                <w:numId w:val="2"/>
                              </w:numPr>
                              <w:tabs>
                                <w:tab w:val="clear" w:pos="360"/>
                                <w:tab w:val="left" w:pos="792"/>
                              </w:tabs>
                              <w:spacing w:before="52" w:line="242" w:lineRule="exact"/>
                              <w:ind w:left="792" w:hanging="360"/>
                              <w:textAlignment w:val="baseline"/>
                              <w:rPr>
                                <w:rFonts w:ascii="Calibri" w:eastAsia="Calibri" w:hAnsi="Calibri"/>
                                <w:color w:val="000000"/>
                                <w:spacing w:val="-5"/>
                                <w:sz w:val="25"/>
                              </w:rPr>
                            </w:pPr>
                            <w:proofErr w:type="spellStart"/>
                            <w:r>
                              <w:rPr>
                                <w:rFonts w:ascii="Calibri" w:eastAsia="Calibri" w:hAnsi="Calibri"/>
                                <w:color w:val="000000"/>
                                <w:spacing w:val="-5"/>
                                <w:sz w:val="25"/>
                              </w:rPr>
                              <w:t>scapulas</w:t>
                            </w:r>
                            <w:proofErr w:type="spellEnd"/>
                          </w:p>
                          <w:p w14:paraId="58E15AD4" w14:textId="77777777" w:rsidR="006A55FA" w:rsidRDefault="006A55FA">
                            <w:pPr>
                              <w:numPr>
                                <w:ilvl w:val="0"/>
                                <w:numId w:val="2"/>
                              </w:numPr>
                              <w:tabs>
                                <w:tab w:val="clear" w:pos="360"/>
                                <w:tab w:val="left" w:pos="792"/>
                              </w:tabs>
                              <w:spacing w:before="51" w:line="241" w:lineRule="exact"/>
                              <w:ind w:left="792" w:hanging="360"/>
                              <w:textAlignment w:val="baseline"/>
                              <w:rPr>
                                <w:rFonts w:ascii="Calibri" w:eastAsia="Calibri" w:hAnsi="Calibri"/>
                                <w:color w:val="000000"/>
                                <w:spacing w:val="-6"/>
                                <w:sz w:val="25"/>
                              </w:rPr>
                            </w:pPr>
                            <w:r>
                              <w:rPr>
                                <w:rFonts w:ascii="Calibri" w:eastAsia="Calibri" w:hAnsi="Calibri"/>
                                <w:color w:val="000000"/>
                                <w:spacing w:val="-6"/>
                                <w:sz w:val="25"/>
                              </w:rPr>
                              <w:t>tendons</w:t>
                            </w:r>
                          </w:p>
                          <w:p w14:paraId="58664983" w14:textId="77777777" w:rsidR="006A55FA" w:rsidRDefault="006A55FA">
                            <w:pPr>
                              <w:spacing w:before="171" w:line="247" w:lineRule="exact"/>
                              <w:ind w:left="432"/>
                              <w:textAlignment w:val="baseline"/>
                              <w:rPr>
                                <w:rFonts w:ascii="Calibri" w:eastAsia="Calibri" w:hAnsi="Calibri"/>
                                <w:b/>
                                <w:color w:val="000000"/>
                                <w:spacing w:val="-2"/>
                                <w:sz w:val="24"/>
                              </w:rPr>
                            </w:pPr>
                            <w:r>
                              <w:rPr>
                                <w:rFonts w:ascii="Calibri" w:eastAsia="Calibri" w:hAnsi="Calibri"/>
                                <w:b/>
                                <w:color w:val="000000"/>
                                <w:spacing w:val="-2"/>
                                <w:sz w:val="24"/>
                              </w:rPr>
                              <w:t xml:space="preserve">Unsafe chew toys </w:t>
                            </w:r>
                            <w:r>
                              <w:rPr>
                                <w:rFonts w:ascii="Calibri" w:eastAsia="Calibri" w:hAnsi="Calibri"/>
                                <w:color w:val="000000"/>
                                <w:spacing w:val="-2"/>
                                <w:sz w:val="25"/>
                              </w:rPr>
                              <w:t>that should not be offered are:</w:t>
                            </w:r>
                          </w:p>
                          <w:p w14:paraId="671EFFE7" w14:textId="77777777" w:rsidR="006A55FA" w:rsidRDefault="006A55FA">
                            <w:pPr>
                              <w:numPr>
                                <w:ilvl w:val="0"/>
                                <w:numId w:val="2"/>
                              </w:numPr>
                              <w:tabs>
                                <w:tab w:val="clear" w:pos="360"/>
                                <w:tab w:val="left" w:pos="792"/>
                              </w:tabs>
                              <w:spacing w:before="17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foreign rawhide,</w:t>
                            </w:r>
                          </w:p>
                          <w:p w14:paraId="2B4C2E8A" w14:textId="77777777" w:rsidR="006A55FA" w:rsidRDefault="006A55FA">
                            <w:pPr>
                              <w:numPr>
                                <w:ilvl w:val="0"/>
                                <w:numId w:val="2"/>
                              </w:numPr>
                              <w:tabs>
                                <w:tab w:val="clear" w:pos="360"/>
                                <w:tab w:val="left" w:pos="792"/>
                              </w:tabs>
                              <w:spacing w:before="51" w:line="241" w:lineRule="exact"/>
                              <w:ind w:left="792" w:hanging="360"/>
                              <w:textAlignment w:val="baseline"/>
                              <w:rPr>
                                <w:rFonts w:ascii="Calibri" w:eastAsia="Calibri" w:hAnsi="Calibri"/>
                                <w:color w:val="000000"/>
                                <w:spacing w:val="-6"/>
                                <w:sz w:val="25"/>
                              </w:rPr>
                            </w:pPr>
                            <w:r>
                              <w:rPr>
                                <w:rFonts w:ascii="Calibri" w:eastAsia="Calibri" w:hAnsi="Calibri"/>
                                <w:color w:val="000000"/>
                                <w:spacing w:val="-6"/>
                                <w:sz w:val="25"/>
                              </w:rPr>
                              <w:t>hooves, and</w:t>
                            </w:r>
                          </w:p>
                          <w:p w14:paraId="24A23402" w14:textId="77777777" w:rsidR="006A55FA" w:rsidRDefault="006A55FA">
                            <w:pPr>
                              <w:numPr>
                                <w:ilvl w:val="0"/>
                                <w:numId w:val="2"/>
                              </w:numPr>
                              <w:tabs>
                                <w:tab w:val="clear" w:pos="360"/>
                                <w:tab w:val="left" w:pos="792"/>
                              </w:tabs>
                              <w:spacing w:before="52" w:line="242" w:lineRule="exact"/>
                              <w:ind w:left="792" w:hanging="360"/>
                              <w:textAlignment w:val="baseline"/>
                              <w:rPr>
                                <w:rFonts w:ascii="Calibri" w:eastAsia="Calibri" w:hAnsi="Calibri"/>
                                <w:color w:val="000000"/>
                                <w:spacing w:val="-5"/>
                                <w:sz w:val="25"/>
                              </w:rPr>
                            </w:pPr>
                            <w:r>
                              <w:rPr>
                                <w:rFonts w:ascii="Calibri" w:eastAsia="Calibri" w:hAnsi="Calibri"/>
                                <w:color w:val="000000"/>
                                <w:spacing w:val="-5"/>
                                <w:sz w:val="25"/>
                              </w:rPr>
                              <w:t>pressed rawhide.</w:t>
                            </w:r>
                          </w:p>
                          <w:p w14:paraId="7DB1FC53"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Rules for Developing Good Chewing Habits</w:t>
                            </w:r>
                          </w:p>
                          <w:p w14:paraId="302A06EC" w14:textId="77777777" w:rsidR="006A55FA" w:rsidRDefault="006A55FA">
                            <w:pPr>
                              <w:numPr>
                                <w:ilvl w:val="0"/>
                                <w:numId w:val="2"/>
                              </w:numPr>
                              <w:tabs>
                                <w:tab w:val="clear" w:pos="360"/>
                                <w:tab w:val="left" w:pos="792"/>
                              </w:tabs>
                              <w:spacing w:before="57" w:line="293" w:lineRule="exact"/>
                              <w:ind w:left="792" w:right="216" w:hanging="360"/>
                              <w:textAlignment w:val="baseline"/>
                              <w:rPr>
                                <w:rFonts w:ascii="Calibri" w:eastAsia="Calibri" w:hAnsi="Calibri"/>
                                <w:color w:val="000000"/>
                                <w:sz w:val="25"/>
                              </w:rPr>
                            </w:pPr>
                            <w:r>
                              <w:rPr>
                                <w:rFonts w:ascii="Calibri" w:eastAsia="Calibri" w:hAnsi="Calibri"/>
                                <w:color w:val="000000"/>
                                <w:sz w:val="25"/>
                              </w:rPr>
                              <w:t>Exercise your dog! Bored dogs tend to become compulsive chewers because they have nothing else to do to occupy themselves.</w:t>
                            </w:r>
                          </w:p>
                          <w:p w14:paraId="57584E7F" w14:textId="77777777" w:rsidR="006A55FA" w:rsidRDefault="006A55FA">
                            <w:pPr>
                              <w:numPr>
                                <w:ilvl w:val="0"/>
                                <w:numId w:val="2"/>
                              </w:numPr>
                              <w:tabs>
                                <w:tab w:val="clear" w:pos="360"/>
                                <w:tab w:val="left" w:pos="792"/>
                              </w:tabs>
                              <w:spacing w:line="292" w:lineRule="exact"/>
                              <w:ind w:left="792" w:right="72" w:hanging="360"/>
                              <w:textAlignment w:val="baseline"/>
                              <w:rPr>
                                <w:rFonts w:ascii="Calibri" w:eastAsia="Calibri" w:hAnsi="Calibri"/>
                                <w:color w:val="000000"/>
                                <w:sz w:val="25"/>
                              </w:rPr>
                            </w:pPr>
                            <w:r>
                              <w:rPr>
                                <w:rFonts w:ascii="Calibri" w:eastAsia="Calibri" w:hAnsi="Calibri"/>
                                <w:color w:val="000000"/>
                                <w:sz w:val="25"/>
                              </w:rPr>
                              <w:t>Manage your dog’s environment. Until well beyond the teething months (3-7 months), your dog should be confined with a number of interesting chew toys if you can’t directly watch it. If your older dog has already developed bad chewing habits, confine it until you can teach better ones.</w:t>
                            </w:r>
                          </w:p>
                          <w:p w14:paraId="71C831E7" w14:textId="77777777" w:rsidR="006A55FA" w:rsidRDefault="006A55FA">
                            <w:pPr>
                              <w:numPr>
                                <w:ilvl w:val="0"/>
                                <w:numId w:val="2"/>
                              </w:numPr>
                              <w:tabs>
                                <w:tab w:val="clear" w:pos="360"/>
                                <w:tab w:val="left" w:pos="792"/>
                              </w:tabs>
                              <w:spacing w:line="293" w:lineRule="exact"/>
                              <w:ind w:left="792" w:right="432" w:hanging="360"/>
                              <w:textAlignment w:val="baseline"/>
                              <w:rPr>
                                <w:rFonts w:ascii="Calibri" w:eastAsia="Calibri" w:hAnsi="Calibri"/>
                                <w:color w:val="000000"/>
                                <w:sz w:val="25"/>
                              </w:rPr>
                            </w:pPr>
                            <w:r>
                              <w:rPr>
                                <w:rFonts w:ascii="Calibri" w:eastAsia="Calibri" w:hAnsi="Calibri"/>
                                <w:color w:val="000000"/>
                                <w:sz w:val="25"/>
                              </w:rPr>
                              <w:t>Have chew toys in every room that your dog spends time in. Your dog needs lots and lots of good things to chew.</w:t>
                            </w:r>
                          </w:p>
                          <w:p w14:paraId="282F6DF8" w14:textId="77777777" w:rsidR="006A55FA" w:rsidRDefault="006A55FA">
                            <w:pPr>
                              <w:numPr>
                                <w:ilvl w:val="0"/>
                                <w:numId w:val="2"/>
                              </w:numPr>
                              <w:tabs>
                                <w:tab w:val="clear" w:pos="360"/>
                                <w:tab w:val="left" w:pos="792"/>
                              </w:tabs>
                              <w:spacing w:line="292" w:lineRule="exact"/>
                              <w:ind w:left="792" w:right="72" w:hanging="360"/>
                              <w:textAlignment w:val="baseline"/>
                              <w:rPr>
                                <w:rFonts w:ascii="Calibri" w:eastAsia="Calibri" w:hAnsi="Calibri"/>
                                <w:color w:val="000000"/>
                                <w:sz w:val="25"/>
                              </w:rPr>
                            </w:pPr>
                            <w:r>
                              <w:rPr>
                                <w:rFonts w:ascii="Calibri" w:eastAsia="Calibri" w:hAnsi="Calibri"/>
                                <w:color w:val="000000"/>
                                <w:sz w:val="25"/>
                              </w:rPr>
                              <w:t>Teach your dog “Find your toy” so that it will go looking for a chew toy when it feels the urge to chew. Do this initially by playing with your dog with the toys. Start with “fetch” with the toys, saying “find your toy” when you toss it a few feet. If your dog doesn’t fetch, then tie a string on the toy and drag it enticingly across the floor. Then, rather than tossing the toy, help it look for one that is nearby and make a big deal when finds it. Gradually make this into a game of hide and seek where your dog will search out hidden chew toys.</w:t>
                            </w:r>
                          </w:p>
                          <w:p w14:paraId="3E9A9118" w14:textId="77777777" w:rsidR="006A55FA" w:rsidRDefault="006A55FA">
                            <w:pPr>
                              <w:numPr>
                                <w:ilvl w:val="0"/>
                                <w:numId w:val="2"/>
                              </w:numPr>
                              <w:tabs>
                                <w:tab w:val="clear" w:pos="360"/>
                                <w:tab w:val="left" w:pos="792"/>
                              </w:tabs>
                              <w:spacing w:line="293" w:lineRule="exact"/>
                              <w:ind w:left="792" w:right="72" w:hanging="360"/>
                              <w:textAlignment w:val="baseline"/>
                              <w:rPr>
                                <w:rFonts w:ascii="Calibri" w:eastAsia="Calibri" w:hAnsi="Calibri"/>
                                <w:color w:val="000000"/>
                                <w:sz w:val="25"/>
                              </w:rPr>
                            </w:pPr>
                            <w:r>
                              <w:rPr>
                                <w:rFonts w:ascii="Calibri" w:eastAsia="Calibri" w:hAnsi="Calibri"/>
                                <w:color w:val="000000"/>
                                <w:sz w:val="25"/>
                              </w:rPr>
                              <w:t>Make safe chew toys attractive. Dogs need new toys regularly and needs the toys made attractive though interesting smells or tastes.</w:t>
                            </w:r>
                          </w:p>
                          <w:p w14:paraId="4ABD22EE" w14:textId="77777777" w:rsidR="006A55FA" w:rsidRDefault="006A55FA">
                            <w:pPr>
                              <w:numPr>
                                <w:ilvl w:val="0"/>
                                <w:numId w:val="2"/>
                              </w:numPr>
                              <w:tabs>
                                <w:tab w:val="clear" w:pos="360"/>
                                <w:tab w:val="left" w:pos="792"/>
                              </w:tabs>
                              <w:spacing w:before="3" w:line="293" w:lineRule="exact"/>
                              <w:ind w:left="792" w:right="216" w:hanging="360"/>
                              <w:textAlignment w:val="baseline"/>
                              <w:rPr>
                                <w:rFonts w:ascii="Calibri" w:eastAsia="Calibri" w:hAnsi="Calibri"/>
                                <w:color w:val="000000"/>
                                <w:spacing w:val="-4"/>
                                <w:sz w:val="25"/>
                              </w:rPr>
                            </w:pPr>
                            <w:r>
                              <w:rPr>
                                <w:rFonts w:ascii="Calibri" w:eastAsia="Calibri" w:hAnsi="Calibri"/>
                                <w:color w:val="000000"/>
                                <w:spacing w:val="-4"/>
                                <w:sz w:val="25"/>
                              </w:rPr>
                              <w:t>Positive reinforcement for good chewing. Look for times when your dog grabs a safe chew toy and lies down for a gnaw. Lavish quiet praise when it does this.</w:t>
                            </w:r>
                            <w:r>
                              <w:rPr>
                                <w:rFonts w:ascii="Calibri" w:eastAsia="Calibri" w:hAnsi="Calibri"/>
                                <w:color w:val="0000FF"/>
                                <w:spacing w:val="-4"/>
                                <w:sz w:val="24"/>
                                <w:u w:val="single"/>
                              </w:rPr>
                              <w:t xml:space="preserve"> </w:t>
                            </w:r>
                            <w:proofErr w:type="spellStart"/>
                            <w:r>
                              <w:rPr>
                                <w:rFonts w:ascii="Calibri" w:eastAsia="Calibri" w:hAnsi="Calibri"/>
                                <w:color w:val="0000FF"/>
                                <w:spacing w:val="-4"/>
                                <w:sz w:val="24"/>
                                <w:u w:val="single"/>
                              </w:rPr>
                              <w:t>Kongs</w:t>
                            </w:r>
                            <w:proofErr w:type="spellEnd"/>
                            <w:r>
                              <w:rPr>
                                <w:rFonts w:ascii="Calibri" w:eastAsia="Calibri" w:hAnsi="Calibri"/>
                                <w:color w:val="000000"/>
                                <w:spacing w:val="-4"/>
                                <w:sz w:val="25"/>
                              </w:rPr>
                              <w:t xml:space="preserve"> should be stuffed with interesting goodies (treats, vegetables, cheese, peanut butter or frozen with broth in the summer). You can use</w:t>
                            </w:r>
                            <w:r>
                              <w:rPr>
                                <w:rFonts w:ascii="Calibri" w:eastAsia="Calibri" w:hAnsi="Calibri"/>
                                <w:color w:val="0000FF"/>
                                <w:spacing w:val="-4"/>
                                <w:sz w:val="24"/>
                                <w:u w:val="single"/>
                              </w:rPr>
                              <w:t xml:space="preserve"> </w:t>
                            </w:r>
                            <w:proofErr w:type="spellStart"/>
                            <w:r>
                              <w:rPr>
                                <w:rFonts w:ascii="Calibri" w:eastAsia="Calibri" w:hAnsi="Calibri"/>
                                <w:color w:val="0000FF"/>
                                <w:spacing w:val="-4"/>
                                <w:sz w:val="24"/>
                                <w:u w:val="single"/>
                              </w:rPr>
                              <w:t>Kongs</w:t>
                            </w:r>
                            <w:proofErr w:type="spellEnd"/>
                            <w:r>
                              <w:rPr>
                                <w:rFonts w:ascii="Calibri" w:eastAsia="Calibri" w:hAnsi="Calibri"/>
                                <w:color w:val="000000"/>
                                <w:spacing w:val="-4"/>
                                <w:sz w:val="25"/>
                              </w:rPr>
                              <w:t xml:space="preserve"> to feed your dog breakfast if you are going out.</w:t>
                            </w:r>
                            <w:r>
                              <w:rPr>
                                <w:rFonts w:ascii="Calibri" w:eastAsia="Calibri" w:hAnsi="Calibri"/>
                                <w:color w:val="0000FF"/>
                                <w:spacing w:val="-4"/>
                                <w:sz w:val="24"/>
                                <w:u w:val="single"/>
                              </w:rPr>
                              <w:t xml:space="preserve"> </w:t>
                            </w:r>
                            <w:proofErr w:type="spellStart"/>
                            <w:r>
                              <w:rPr>
                                <w:rFonts w:ascii="Calibri" w:eastAsia="Calibri" w:hAnsi="Calibri"/>
                                <w:color w:val="0000FF"/>
                                <w:spacing w:val="-4"/>
                                <w:sz w:val="24"/>
                                <w:u w:val="single"/>
                              </w:rPr>
                              <w:t>Nylabones</w:t>
                            </w:r>
                            <w:proofErr w:type="spellEnd"/>
                            <w:r>
                              <w:rPr>
                                <w:rFonts w:ascii="Calibri" w:eastAsia="Calibri" w:hAnsi="Calibri"/>
                                <w:color w:val="000000"/>
                                <w:spacing w:val="-4"/>
                                <w:sz w:val="25"/>
                              </w:rPr>
                              <w:t xml:space="preserve"> and rawhide can be dipped in broth or peanut butter to make them more enticing.</w:t>
                            </w:r>
                          </w:p>
                          <w:p w14:paraId="54F1DCCD" w14:textId="77777777" w:rsidR="006A55FA" w:rsidRDefault="006A55FA">
                            <w:pPr>
                              <w:numPr>
                                <w:ilvl w:val="0"/>
                                <w:numId w:val="2"/>
                              </w:numPr>
                              <w:tabs>
                                <w:tab w:val="clear" w:pos="360"/>
                                <w:tab w:val="left" w:pos="792"/>
                              </w:tabs>
                              <w:spacing w:line="293" w:lineRule="exact"/>
                              <w:ind w:left="792" w:right="72" w:hanging="360"/>
                              <w:textAlignment w:val="baseline"/>
                              <w:rPr>
                                <w:rFonts w:ascii="Calibri" w:eastAsia="Calibri" w:hAnsi="Calibri"/>
                                <w:color w:val="000000"/>
                                <w:sz w:val="25"/>
                              </w:rPr>
                            </w:pPr>
                            <w:r>
                              <w:rPr>
                                <w:rFonts w:ascii="Calibri" w:eastAsia="Calibri" w:hAnsi="Calibri"/>
                                <w:color w:val="000000"/>
                                <w:sz w:val="25"/>
                              </w:rPr>
                              <w:t>Teach your dog to “leave it.” One you’ve taught this, take your dog around the house telling it “leave it” on some of the most obvious things it might want to chew: table legs, chair rungs, corners, etc. Then, encourage your dog to take a chew toy and praise, praise, praise.</w:t>
                            </w:r>
                          </w:p>
                          <w:p w14:paraId="5DB0843B" w14:textId="77777777" w:rsidR="006A55FA" w:rsidRDefault="006A55FA">
                            <w:pPr>
                              <w:numPr>
                                <w:ilvl w:val="0"/>
                                <w:numId w:val="2"/>
                              </w:numPr>
                              <w:tabs>
                                <w:tab w:val="clear" w:pos="360"/>
                                <w:tab w:val="left" w:pos="792"/>
                              </w:tabs>
                              <w:spacing w:line="292" w:lineRule="exact"/>
                              <w:ind w:left="792" w:right="72" w:hanging="360"/>
                              <w:textAlignment w:val="baseline"/>
                              <w:rPr>
                                <w:rFonts w:ascii="Calibri" w:eastAsia="Calibri" w:hAnsi="Calibri"/>
                                <w:color w:val="000000"/>
                                <w:sz w:val="25"/>
                              </w:rPr>
                            </w:pPr>
                            <w:r>
                              <w:rPr>
                                <w:rFonts w:ascii="Calibri" w:eastAsia="Calibri" w:hAnsi="Calibri"/>
                                <w:color w:val="000000"/>
                                <w:sz w:val="25"/>
                              </w:rPr>
                              <w:t>Use bitter-tasting sprays on areas where your dog shouldn’t chew.</w:t>
                            </w:r>
                            <w:r>
                              <w:rPr>
                                <w:rFonts w:ascii="Calibri" w:eastAsia="Calibri" w:hAnsi="Calibri"/>
                                <w:color w:val="0000FF"/>
                                <w:sz w:val="24"/>
                                <w:u w:val="single"/>
                              </w:rPr>
                              <w:t xml:space="preserve"> Bitter Apple</w:t>
                            </w:r>
                            <w:r>
                              <w:rPr>
                                <w:rFonts w:ascii="Calibri" w:eastAsia="Calibri" w:hAnsi="Calibri"/>
                                <w:color w:val="000000"/>
                                <w:sz w:val="25"/>
                              </w:rPr>
                              <w:t xml:space="preserve"> is widely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6E259" id="Text Box 213" o:spid="_x0000_s1163" type="#_x0000_t202" style="position:absolute;margin-left:68.95pt;margin-top:110.25pt;width:472pt;height:628.7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" filled="f" stroked="f">
                <v:path arrowok="t"/>
                <v:textbox inset="0,0,0,0">
                  <w:txbxContent>
                    <w:p w14:paraId="18E4D39D" w14:textId="77777777" w:rsidR="006A55FA" w:rsidRDefault="006A55FA">
                      <w:pPr>
                        <w:numPr>
                          <w:ilvl w:val="0"/>
                          <w:numId w:val="2"/>
                        </w:numPr>
                        <w:tabs>
                          <w:tab w:val="clear" w:pos="360"/>
                          <w:tab w:val="left" w:pos="792"/>
                        </w:tabs>
                        <w:spacing w:before="82" w:line="243"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Ears (pig, beef, lamb)</w:t>
                      </w:r>
                    </w:p>
                    <w:p w14:paraId="1D96F90A" w14:textId="77777777" w:rsidR="006A55FA" w:rsidRDefault="006A55FA">
                      <w:pPr>
                        <w:numPr>
                          <w:ilvl w:val="0"/>
                          <w:numId w:val="2"/>
                        </w:numPr>
                        <w:tabs>
                          <w:tab w:val="clear" w:pos="360"/>
                          <w:tab w:val="left" w:pos="792"/>
                        </w:tabs>
                        <w:spacing w:before="50"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bully sticks</w:t>
                      </w:r>
                    </w:p>
                    <w:p w14:paraId="43DCC7A7" w14:textId="77777777" w:rsidR="006A55FA" w:rsidRDefault="006A55FA">
                      <w:pPr>
                        <w:numPr>
                          <w:ilvl w:val="0"/>
                          <w:numId w:val="2"/>
                        </w:numPr>
                        <w:tabs>
                          <w:tab w:val="clear" w:pos="360"/>
                          <w:tab w:val="left" w:pos="792"/>
                        </w:tabs>
                        <w:spacing w:before="51" w:line="241" w:lineRule="exact"/>
                        <w:ind w:left="792" w:hanging="360"/>
                        <w:textAlignment w:val="baseline"/>
                        <w:rPr>
                          <w:rFonts w:ascii="Calibri" w:eastAsia="Calibri" w:hAnsi="Calibri"/>
                          <w:color w:val="000000"/>
                          <w:spacing w:val="-6"/>
                          <w:sz w:val="25"/>
                        </w:rPr>
                      </w:pPr>
                      <w:r>
                        <w:rPr>
                          <w:rFonts w:ascii="Calibri" w:eastAsia="Calibri" w:hAnsi="Calibri"/>
                          <w:color w:val="000000"/>
                          <w:spacing w:val="-6"/>
                          <w:sz w:val="25"/>
                        </w:rPr>
                        <w:t>trachea</w:t>
                      </w:r>
                    </w:p>
                    <w:p w14:paraId="07E43567" w14:textId="77777777" w:rsidR="006A55FA" w:rsidRDefault="006A55FA">
                      <w:pPr>
                        <w:numPr>
                          <w:ilvl w:val="0"/>
                          <w:numId w:val="2"/>
                        </w:numPr>
                        <w:tabs>
                          <w:tab w:val="clear" w:pos="360"/>
                          <w:tab w:val="left" w:pos="792"/>
                        </w:tabs>
                        <w:spacing w:before="52" w:line="242" w:lineRule="exact"/>
                        <w:ind w:left="792" w:hanging="360"/>
                        <w:textAlignment w:val="baseline"/>
                        <w:rPr>
                          <w:rFonts w:ascii="Calibri" w:eastAsia="Calibri" w:hAnsi="Calibri"/>
                          <w:color w:val="000000"/>
                          <w:spacing w:val="-5"/>
                          <w:sz w:val="25"/>
                        </w:rPr>
                      </w:pPr>
                      <w:proofErr w:type="spellStart"/>
                      <w:r>
                        <w:rPr>
                          <w:rFonts w:ascii="Calibri" w:eastAsia="Calibri" w:hAnsi="Calibri"/>
                          <w:color w:val="000000"/>
                          <w:spacing w:val="-5"/>
                          <w:sz w:val="25"/>
                        </w:rPr>
                        <w:t>scapulas</w:t>
                      </w:r>
                      <w:proofErr w:type="spellEnd"/>
                    </w:p>
                    <w:p w14:paraId="58E15AD4" w14:textId="77777777" w:rsidR="006A55FA" w:rsidRDefault="006A55FA">
                      <w:pPr>
                        <w:numPr>
                          <w:ilvl w:val="0"/>
                          <w:numId w:val="2"/>
                        </w:numPr>
                        <w:tabs>
                          <w:tab w:val="clear" w:pos="360"/>
                          <w:tab w:val="left" w:pos="792"/>
                        </w:tabs>
                        <w:spacing w:before="51" w:line="241" w:lineRule="exact"/>
                        <w:ind w:left="792" w:hanging="360"/>
                        <w:textAlignment w:val="baseline"/>
                        <w:rPr>
                          <w:rFonts w:ascii="Calibri" w:eastAsia="Calibri" w:hAnsi="Calibri"/>
                          <w:color w:val="000000"/>
                          <w:spacing w:val="-6"/>
                          <w:sz w:val="25"/>
                        </w:rPr>
                      </w:pPr>
                      <w:r>
                        <w:rPr>
                          <w:rFonts w:ascii="Calibri" w:eastAsia="Calibri" w:hAnsi="Calibri"/>
                          <w:color w:val="000000"/>
                          <w:spacing w:val="-6"/>
                          <w:sz w:val="25"/>
                        </w:rPr>
                        <w:t>tendons</w:t>
                      </w:r>
                    </w:p>
                    <w:p w14:paraId="58664983" w14:textId="77777777" w:rsidR="006A55FA" w:rsidRDefault="006A55FA">
                      <w:pPr>
                        <w:spacing w:before="171" w:line="247" w:lineRule="exact"/>
                        <w:ind w:left="432"/>
                        <w:textAlignment w:val="baseline"/>
                        <w:rPr>
                          <w:rFonts w:ascii="Calibri" w:eastAsia="Calibri" w:hAnsi="Calibri"/>
                          <w:b/>
                          <w:color w:val="000000"/>
                          <w:spacing w:val="-2"/>
                          <w:sz w:val="24"/>
                        </w:rPr>
                      </w:pPr>
                      <w:r>
                        <w:rPr>
                          <w:rFonts w:ascii="Calibri" w:eastAsia="Calibri" w:hAnsi="Calibri"/>
                          <w:b/>
                          <w:color w:val="000000"/>
                          <w:spacing w:val="-2"/>
                          <w:sz w:val="24"/>
                        </w:rPr>
                        <w:t xml:space="preserve">Unsafe chew toys </w:t>
                      </w:r>
                      <w:r>
                        <w:rPr>
                          <w:rFonts w:ascii="Calibri" w:eastAsia="Calibri" w:hAnsi="Calibri"/>
                          <w:color w:val="000000"/>
                          <w:spacing w:val="-2"/>
                          <w:sz w:val="25"/>
                        </w:rPr>
                        <w:t>that should not be offered are:</w:t>
                      </w:r>
                    </w:p>
                    <w:p w14:paraId="671EFFE7" w14:textId="77777777" w:rsidR="006A55FA" w:rsidRDefault="006A55FA">
                      <w:pPr>
                        <w:numPr>
                          <w:ilvl w:val="0"/>
                          <w:numId w:val="2"/>
                        </w:numPr>
                        <w:tabs>
                          <w:tab w:val="clear" w:pos="360"/>
                          <w:tab w:val="left" w:pos="792"/>
                        </w:tabs>
                        <w:spacing w:before="17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foreign rawhide,</w:t>
                      </w:r>
                    </w:p>
                    <w:p w14:paraId="2B4C2E8A" w14:textId="77777777" w:rsidR="006A55FA" w:rsidRDefault="006A55FA">
                      <w:pPr>
                        <w:numPr>
                          <w:ilvl w:val="0"/>
                          <w:numId w:val="2"/>
                        </w:numPr>
                        <w:tabs>
                          <w:tab w:val="clear" w:pos="360"/>
                          <w:tab w:val="left" w:pos="792"/>
                        </w:tabs>
                        <w:spacing w:before="51" w:line="241" w:lineRule="exact"/>
                        <w:ind w:left="792" w:hanging="360"/>
                        <w:textAlignment w:val="baseline"/>
                        <w:rPr>
                          <w:rFonts w:ascii="Calibri" w:eastAsia="Calibri" w:hAnsi="Calibri"/>
                          <w:color w:val="000000"/>
                          <w:spacing w:val="-6"/>
                          <w:sz w:val="25"/>
                        </w:rPr>
                      </w:pPr>
                      <w:r>
                        <w:rPr>
                          <w:rFonts w:ascii="Calibri" w:eastAsia="Calibri" w:hAnsi="Calibri"/>
                          <w:color w:val="000000"/>
                          <w:spacing w:val="-6"/>
                          <w:sz w:val="25"/>
                        </w:rPr>
                        <w:t>hooves, and</w:t>
                      </w:r>
                    </w:p>
                    <w:p w14:paraId="24A23402" w14:textId="77777777" w:rsidR="006A55FA" w:rsidRDefault="006A55FA">
                      <w:pPr>
                        <w:numPr>
                          <w:ilvl w:val="0"/>
                          <w:numId w:val="2"/>
                        </w:numPr>
                        <w:tabs>
                          <w:tab w:val="clear" w:pos="360"/>
                          <w:tab w:val="left" w:pos="792"/>
                        </w:tabs>
                        <w:spacing w:before="52" w:line="242" w:lineRule="exact"/>
                        <w:ind w:left="792" w:hanging="360"/>
                        <w:textAlignment w:val="baseline"/>
                        <w:rPr>
                          <w:rFonts w:ascii="Calibri" w:eastAsia="Calibri" w:hAnsi="Calibri"/>
                          <w:color w:val="000000"/>
                          <w:spacing w:val="-5"/>
                          <w:sz w:val="25"/>
                        </w:rPr>
                      </w:pPr>
                      <w:r>
                        <w:rPr>
                          <w:rFonts w:ascii="Calibri" w:eastAsia="Calibri" w:hAnsi="Calibri"/>
                          <w:color w:val="000000"/>
                          <w:spacing w:val="-5"/>
                          <w:sz w:val="25"/>
                        </w:rPr>
                        <w:t>pressed rawhide.</w:t>
                      </w:r>
                    </w:p>
                    <w:p w14:paraId="7DB1FC53"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Rules for Developing Good Chewing Habits</w:t>
                      </w:r>
                    </w:p>
                    <w:p w14:paraId="302A06EC" w14:textId="77777777" w:rsidR="006A55FA" w:rsidRDefault="006A55FA">
                      <w:pPr>
                        <w:numPr>
                          <w:ilvl w:val="0"/>
                          <w:numId w:val="2"/>
                        </w:numPr>
                        <w:tabs>
                          <w:tab w:val="clear" w:pos="360"/>
                          <w:tab w:val="left" w:pos="792"/>
                        </w:tabs>
                        <w:spacing w:before="57" w:line="293" w:lineRule="exact"/>
                        <w:ind w:left="792" w:right="216" w:hanging="360"/>
                        <w:textAlignment w:val="baseline"/>
                        <w:rPr>
                          <w:rFonts w:ascii="Calibri" w:eastAsia="Calibri" w:hAnsi="Calibri"/>
                          <w:color w:val="000000"/>
                          <w:sz w:val="25"/>
                        </w:rPr>
                      </w:pPr>
                      <w:r>
                        <w:rPr>
                          <w:rFonts w:ascii="Calibri" w:eastAsia="Calibri" w:hAnsi="Calibri"/>
                          <w:color w:val="000000"/>
                          <w:sz w:val="25"/>
                        </w:rPr>
                        <w:t>Exercise your dog! Bored dogs tend to become compulsive chewers because they have nothing else to do to occupy themselves.</w:t>
                      </w:r>
                    </w:p>
                    <w:p w14:paraId="57584E7F" w14:textId="77777777" w:rsidR="006A55FA" w:rsidRDefault="006A55FA">
                      <w:pPr>
                        <w:numPr>
                          <w:ilvl w:val="0"/>
                          <w:numId w:val="2"/>
                        </w:numPr>
                        <w:tabs>
                          <w:tab w:val="clear" w:pos="360"/>
                          <w:tab w:val="left" w:pos="792"/>
                        </w:tabs>
                        <w:spacing w:line="292" w:lineRule="exact"/>
                        <w:ind w:left="792" w:right="72" w:hanging="360"/>
                        <w:textAlignment w:val="baseline"/>
                        <w:rPr>
                          <w:rFonts w:ascii="Calibri" w:eastAsia="Calibri" w:hAnsi="Calibri"/>
                          <w:color w:val="000000"/>
                          <w:sz w:val="25"/>
                        </w:rPr>
                      </w:pPr>
                      <w:r>
                        <w:rPr>
                          <w:rFonts w:ascii="Calibri" w:eastAsia="Calibri" w:hAnsi="Calibri"/>
                          <w:color w:val="000000"/>
                          <w:sz w:val="25"/>
                        </w:rPr>
                        <w:t>Manage your dog’s environment. Until well beyond the teething months (3-7 months), your dog should be confined with a number of interesting chew toys if you can’t directly watch it. If your older dog has already developed bad chewing habits, confine it until you can teach better ones.</w:t>
                      </w:r>
                    </w:p>
                    <w:p w14:paraId="71C831E7" w14:textId="77777777" w:rsidR="006A55FA" w:rsidRDefault="006A55FA">
                      <w:pPr>
                        <w:numPr>
                          <w:ilvl w:val="0"/>
                          <w:numId w:val="2"/>
                        </w:numPr>
                        <w:tabs>
                          <w:tab w:val="clear" w:pos="360"/>
                          <w:tab w:val="left" w:pos="792"/>
                        </w:tabs>
                        <w:spacing w:line="293" w:lineRule="exact"/>
                        <w:ind w:left="792" w:right="432" w:hanging="360"/>
                        <w:textAlignment w:val="baseline"/>
                        <w:rPr>
                          <w:rFonts w:ascii="Calibri" w:eastAsia="Calibri" w:hAnsi="Calibri"/>
                          <w:color w:val="000000"/>
                          <w:sz w:val="25"/>
                        </w:rPr>
                      </w:pPr>
                      <w:r>
                        <w:rPr>
                          <w:rFonts w:ascii="Calibri" w:eastAsia="Calibri" w:hAnsi="Calibri"/>
                          <w:color w:val="000000"/>
                          <w:sz w:val="25"/>
                        </w:rPr>
                        <w:t>Have chew toys in every room that your dog spends time in. Your dog needs lots and lots of good things to chew.</w:t>
                      </w:r>
                    </w:p>
                    <w:p w14:paraId="282F6DF8" w14:textId="77777777" w:rsidR="006A55FA" w:rsidRDefault="006A55FA">
                      <w:pPr>
                        <w:numPr>
                          <w:ilvl w:val="0"/>
                          <w:numId w:val="2"/>
                        </w:numPr>
                        <w:tabs>
                          <w:tab w:val="clear" w:pos="360"/>
                          <w:tab w:val="left" w:pos="792"/>
                        </w:tabs>
                        <w:spacing w:line="292" w:lineRule="exact"/>
                        <w:ind w:left="792" w:right="72" w:hanging="360"/>
                        <w:textAlignment w:val="baseline"/>
                        <w:rPr>
                          <w:rFonts w:ascii="Calibri" w:eastAsia="Calibri" w:hAnsi="Calibri"/>
                          <w:color w:val="000000"/>
                          <w:sz w:val="25"/>
                        </w:rPr>
                      </w:pPr>
                      <w:r>
                        <w:rPr>
                          <w:rFonts w:ascii="Calibri" w:eastAsia="Calibri" w:hAnsi="Calibri"/>
                          <w:color w:val="000000"/>
                          <w:sz w:val="25"/>
                        </w:rPr>
                        <w:t>Teach your dog “Find your toy” so that it will go looking for a chew toy when it feels the urge to chew. Do this initially by playing with your dog with the toys. Start with “fetch” with the toys, saying “find your toy” when you toss it a few feet. If your dog doesn’t fetch, then tie a string on the toy and drag it enticingly across the floor. Then, rather than tossing the toy, help it look for one that is nearby and make a big deal when finds it. Gradually make this into a game of hide and seek where your dog will search out hidden chew toys.</w:t>
                      </w:r>
                    </w:p>
                    <w:p w14:paraId="3E9A9118" w14:textId="77777777" w:rsidR="006A55FA" w:rsidRDefault="006A55FA">
                      <w:pPr>
                        <w:numPr>
                          <w:ilvl w:val="0"/>
                          <w:numId w:val="2"/>
                        </w:numPr>
                        <w:tabs>
                          <w:tab w:val="clear" w:pos="360"/>
                          <w:tab w:val="left" w:pos="792"/>
                        </w:tabs>
                        <w:spacing w:line="293" w:lineRule="exact"/>
                        <w:ind w:left="792" w:right="72" w:hanging="360"/>
                        <w:textAlignment w:val="baseline"/>
                        <w:rPr>
                          <w:rFonts w:ascii="Calibri" w:eastAsia="Calibri" w:hAnsi="Calibri"/>
                          <w:color w:val="000000"/>
                          <w:sz w:val="25"/>
                        </w:rPr>
                      </w:pPr>
                      <w:r>
                        <w:rPr>
                          <w:rFonts w:ascii="Calibri" w:eastAsia="Calibri" w:hAnsi="Calibri"/>
                          <w:color w:val="000000"/>
                          <w:sz w:val="25"/>
                        </w:rPr>
                        <w:t>Make safe chew toys attractive. Dogs need new toys regularly and needs the toys made attractive though interesting smells or tastes.</w:t>
                      </w:r>
                    </w:p>
                    <w:p w14:paraId="4ABD22EE" w14:textId="77777777" w:rsidR="006A55FA" w:rsidRDefault="006A55FA">
                      <w:pPr>
                        <w:numPr>
                          <w:ilvl w:val="0"/>
                          <w:numId w:val="2"/>
                        </w:numPr>
                        <w:tabs>
                          <w:tab w:val="clear" w:pos="360"/>
                          <w:tab w:val="left" w:pos="792"/>
                        </w:tabs>
                        <w:spacing w:before="3" w:line="293" w:lineRule="exact"/>
                        <w:ind w:left="792" w:right="216" w:hanging="360"/>
                        <w:textAlignment w:val="baseline"/>
                        <w:rPr>
                          <w:rFonts w:ascii="Calibri" w:eastAsia="Calibri" w:hAnsi="Calibri"/>
                          <w:color w:val="000000"/>
                          <w:spacing w:val="-4"/>
                          <w:sz w:val="25"/>
                        </w:rPr>
                      </w:pPr>
                      <w:r>
                        <w:rPr>
                          <w:rFonts w:ascii="Calibri" w:eastAsia="Calibri" w:hAnsi="Calibri"/>
                          <w:color w:val="000000"/>
                          <w:spacing w:val="-4"/>
                          <w:sz w:val="25"/>
                        </w:rPr>
                        <w:t>Positive reinforcement for good chewing. Look for times when your dog grabs a safe chew toy and lies down for a gnaw. Lavish quiet praise when it does this.</w:t>
                      </w:r>
                      <w:r>
                        <w:rPr>
                          <w:rFonts w:ascii="Calibri" w:eastAsia="Calibri" w:hAnsi="Calibri"/>
                          <w:color w:val="0000FF"/>
                          <w:spacing w:val="-4"/>
                          <w:sz w:val="24"/>
                          <w:u w:val="single"/>
                        </w:rPr>
                        <w:t xml:space="preserve"> </w:t>
                      </w:r>
                      <w:proofErr w:type="spellStart"/>
                      <w:r>
                        <w:rPr>
                          <w:rFonts w:ascii="Calibri" w:eastAsia="Calibri" w:hAnsi="Calibri"/>
                          <w:color w:val="0000FF"/>
                          <w:spacing w:val="-4"/>
                          <w:sz w:val="24"/>
                          <w:u w:val="single"/>
                        </w:rPr>
                        <w:t>Kongs</w:t>
                      </w:r>
                      <w:proofErr w:type="spellEnd"/>
                      <w:r>
                        <w:rPr>
                          <w:rFonts w:ascii="Calibri" w:eastAsia="Calibri" w:hAnsi="Calibri"/>
                          <w:color w:val="000000"/>
                          <w:spacing w:val="-4"/>
                          <w:sz w:val="25"/>
                        </w:rPr>
                        <w:t xml:space="preserve"> should be stuffed with interesting goodies (treats, vegetables, cheese, peanut butter or frozen with broth in the summer). You can use</w:t>
                      </w:r>
                      <w:r>
                        <w:rPr>
                          <w:rFonts w:ascii="Calibri" w:eastAsia="Calibri" w:hAnsi="Calibri"/>
                          <w:color w:val="0000FF"/>
                          <w:spacing w:val="-4"/>
                          <w:sz w:val="24"/>
                          <w:u w:val="single"/>
                        </w:rPr>
                        <w:t xml:space="preserve"> </w:t>
                      </w:r>
                      <w:proofErr w:type="spellStart"/>
                      <w:r>
                        <w:rPr>
                          <w:rFonts w:ascii="Calibri" w:eastAsia="Calibri" w:hAnsi="Calibri"/>
                          <w:color w:val="0000FF"/>
                          <w:spacing w:val="-4"/>
                          <w:sz w:val="24"/>
                          <w:u w:val="single"/>
                        </w:rPr>
                        <w:t>Kongs</w:t>
                      </w:r>
                      <w:proofErr w:type="spellEnd"/>
                      <w:r>
                        <w:rPr>
                          <w:rFonts w:ascii="Calibri" w:eastAsia="Calibri" w:hAnsi="Calibri"/>
                          <w:color w:val="000000"/>
                          <w:spacing w:val="-4"/>
                          <w:sz w:val="25"/>
                        </w:rPr>
                        <w:t xml:space="preserve"> to feed your dog breakfast if you are going out.</w:t>
                      </w:r>
                      <w:r>
                        <w:rPr>
                          <w:rFonts w:ascii="Calibri" w:eastAsia="Calibri" w:hAnsi="Calibri"/>
                          <w:color w:val="0000FF"/>
                          <w:spacing w:val="-4"/>
                          <w:sz w:val="24"/>
                          <w:u w:val="single"/>
                        </w:rPr>
                        <w:t xml:space="preserve"> </w:t>
                      </w:r>
                      <w:proofErr w:type="spellStart"/>
                      <w:r>
                        <w:rPr>
                          <w:rFonts w:ascii="Calibri" w:eastAsia="Calibri" w:hAnsi="Calibri"/>
                          <w:color w:val="0000FF"/>
                          <w:spacing w:val="-4"/>
                          <w:sz w:val="24"/>
                          <w:u w:val="single"/>
                        </w:rPr>
                        <w:t>Nylabones</w:t>
                      </w:r>
                      <w:proofErr w:type="spellEnd"/>
                      <w:r>
                        <w:rPr>
                          <w:rFonts w:ascii="Calibri" w:eastAsia="Calibri" w:hAnsi="Calibri"/>
                          <w:color w:val="000000"/>
                          <w:spacing w:val="-4"/>
                          <w:sz w:val="25"/>
                        </w:rPr>
                        <w:t xml:space="preserve"> and rawhide can be dipped in broth or peanut butter to make them more enticing.</w:t>
                      </w:r>
                    </w:p>
                    <w:p w14:paraId="54F1DCCD" w14:textId="77777777" w:rsidR="006A55FA" w:rsidRDefault="006A55FA">
                      <w:pPr>
                        <w:numPr>
                          <w:ilvl w:val="0"/>
                          <w:numId w:val="2"/>
                        </w:numPr>
                        <w:tabs>
                          <w:tab w:val="clear" w:pos="360"/>
                          <w:tab w:val="left" w:pos="792"/>
                        </w:tabs>
                        <w:spacing w:line="293" w:lineRule="exact"/>
                        <w:ind w:left="792" w:right="72" w:hanging="360"/>
                        <w:textAlignment w:val="baseline"/>
                        <w:rPr>
                          <w:rFonts w:ascii="Calibri" w:eastAsia="Calibri" w:hAnsi="Calibri"/>
                          <w:color w:val="000000"/>
                          <w:sz w:val="25"/>
                        </w:rPr>
                      </w:pPr>
                      <w:r>
                        <w:rPr>
                          <w:rFonts w:ascii="Calibri" w:eastAsia="Calibri" w:hAnsi="Calibri"/>
                          <w:color w:val="000000"/>
                          <w:sz w:val="25"/>
                        </w:rPr>
                        <w:t>Teach your dog to “leave it.” One you’ve taught this, take your dog around the house telling it “leave it” on some of the most obvious things it might want to chew: table legs, chair rungs, corners, etc. Then, encourage your dog to take a chew toy and praise, praise, praise.</w:t>
                      </w:r>
                    </w:p>
                    <w:p w14:paraId="5DB0843B" w14:textId="77777777" w:rsidR="006A55FA" w:rsidRDefault="006A55FA">
                      <w:pPr>
                        <w:numPr>
                          <w:ilvl w:val="0"/>
                          <w:numId w:val="2"/>
                        </w:numPr>
                        <w:tabs>
                          <w:tab w:val="clear" w:pos="360"/>
                          <w:tab w:val="left" w:pos="792"/>
                        </w:tabs>
                        <w:spacing w:line="292" w:lineRule="exact"/>
                        <w:ind w:left="792" w:right="72" w:hanging="360"/>
                        <w:textAlignment w:val="baseline"/>
                        <w:rPr>
                          <w:rFonts w:ascii="Calibri" w:eastAsia="Calibri" w:hAnsi="Calibri"/>
                          <w:color w:val="000000"/>
                          <w:sz w:val="25"/>
                        </w:rPr>
                      </w:pPr>
                      <w:r>
                        <w:rPr>
                          <w:rFonts w:ascii="Calibri" w:eastAsia="Calibri" w:hAnsi="Calibri"/>
                          <w:color w:val="000000"/>
                          <w:sz w:val="25"/>
                        </w:rPr>
                        <w:t>Use bitter-tasting sprays on areas where your dog shouldn’t chew.</w:t>
                      </w:r>
                      <w:r>
                        <w:rPr>
                          <w:rFonts w:ascii="Calibri" w:eastAsia="Calibri" w:hAnsi="Calibri"/>
                          <w:color w:val="0000FF"/>
                          <w:sz w:val="24"/>
                          <w:u w:val="single"/>
                        </w:rPr>
                        <w:t xml:space="preserve"> Bitter Apple</w:t>
                      </w:r>
                      <w:r>
                        <w:rPr>
                          <w:rFonts w:ascii="Calibri" w:eastAsia="Calibri" w:hAnsi="Calibri"/>
                          <w:color w:val="000000"/>
                          <w:sz w:val="25"/>
                        </w:rPr>
                        <w:t xml:space="preserve"> is widely available.</w:t>
                      </w:r>
                    </w:p>
                  </w:txbxContent>
                </v:textbox>
                <w10:wrap type="square" anchorx="page" anchory="page"/>
              </v:shape>
            </w:pict>
          </mc:Fallback>
        </mc:AlternateContent>
      </w:r>
    </w:p>
    <w:p w14:paraId="34D3ABCB" w14:textId="77777777" w:rsidR="00A372BD" w:rsidRDefault="00A372BD">
      <w:pPr>
        <w:sectPr w:rsidR="00A372BD">
          <w:pgSz w:w="12240" w:h="15840"/>
          <w:pgMar w:top="452" w:right="1421" w:bottom="454" w:left="1344" w:header="0" w:footer="550" w:gutter="0"/>
          <w:cols w:space="720"/>
        </w:sectPr>
      </w:pPr>
    </w:p>
    <w:p w14:paraId="377248CA" w14:textId="53B9BF43"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94784" behindDoc="1" locked="0" layoutInCell="1" allowOverlap="1" wp14:anchorId="2EFFF196">
                <wp:simplePos x="0" y="0"/>
                <wp:positionH relativeFrom="page">
                  <wp:posOffset>883285</wp:posOffset>
                </wp:positionH>
                <wp:positionV relativeFrom="page">
                  <wp:posOffset>1433830</wp:posOffset>
                </wp:positionV>
                <wp:extent cx="5994400" cy="7924800"/>
                <wp:effectExtent l="0" t="0" r="0" b="0"/>
                <wp:wrapSquare wrapText="bothSides"/>
                <wp:docPr id="151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2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86AAC" w14:textId="77777777" w:rsidR="006A55FA" w:rsidRDefault="006A55FA">
                            <w:pPr>
                              <w:spacing w:before="33" w:line="287" w:lineRule="exact"/>
                              <w:ind w:left="72"/>
                              <w:textAlignment w:val="baseline"/>
                              <w:rPr>
                                <w:rFonts w:ascii="Calibri" w:eastAsia="Calibri" w:hAnsi="Calibri"/>
                                <w:b/>
                                <w:i/>
                                <w:color w:val="006FC0"/>
                                <w:sz w:val="28"/>
                              </w:rPr>
                            </w:pPr>
                            <w:r>
                              <w:rPr>
                                <w:rFonts w:ascii="Calibri" w:eastAsia="Calibri" w:hAnsi="Calibri"/>
                                <w:b/>
                                <w:i/>
                                <w:color w:val="006FC0"/>
                                <w:sz w:val="28"/>
                              </w:rPr>
                              <w:t>Correcting Inappropriate Chewing</w:t>
                            </w:r>
                          </w:p>
                          <w:p w14:paraId="69B13F2B" w14:textId="77777777" w:rsidR="006A55FA" w:rsidRDefault="006A55FA">
                            <w:pPr>
                              <w:numPr>
                                <w:ilvl w:val="0"/>
                                <w:numId w:val="1"/>
                              </w:numPr>
                              <w:tabs>
                                <w:tab w:val="clear" w:pos="360"/>
                                <w:tab w:val="left" w:pos="792"/>
                              </w:tabs>
                              <w:spacing w:before="64" w:line="292" w:lineRule="exact"/>
                              <w:ind w:left="792" w:right="576" w:hanging="360"/>
                              <w:jc w:val="both"/>
                              <w:textAlignment w:val="baseline"/>
                              <w:rPr>
                                <w:rFonts w:ascii="Calibri" w:eastAsia="Calibri" w:hAnsi="Calibri"/>
                                <w:color w:val="000000"/>
                                <w:sz w:val="24"/>
                              </w:rPr>
                            </w:pPr>
                            <w:r>
                              <w:rPr>
                                <w:rFonts w:ascii="Calibri" w:eastAsia="Calibri" w:hAnsi="Calibri"/>
                                <w:color w:val="000000"/>
                                <w:sz w:val="24"/>
                              </w:rPr>
                              <w:t>If you see your dog chewing on something it shouldn’t, startle it by calling its name sharply and telling it “LEAVE IT!”</w:t>
                            </w:r>
                          </w:p>
                          <w:p w14:paraId="4FD14A08" w14:textId="77777777" w:rsidR="006A55FA" w:rsidRDefault="006A55FA">
                            <w:pPr>
                              <w:numPr>
                                <w:ilvl w:val="0"/>
                                <w:numId w:val="1"/>
                              </w:numPr>
                              <w:tabs>
                                <w:tab w:val="clear" w:pos="360"/>
                                <w:tab w:val="left" w:pos="792"/>
                              </w:tabs>
                              <w:spacing w:before="52" w:line="240" w:lineRule="exact"/>
                              <w:ind w:left="792" w:hanging="360"/>
                              <w:jc w:val="both"/>
                              <w:textAlignment w:val="baseline"/>
                              <w:rPr>
                                <w:rFonts w:ascii="Calibri" w:eastAsia="Calibri" w:hAnsi="Calibri"/>
                                <w:color w:val="000000"/>
                                <w:sz w:val="24"/>
                              </w:rPr>
                            </w:pPr>
                            <w:r>
                              <w:rPr>
                                <w:rFonts w:ascii="Calibri" w:eastAsia="Calibri" w:hAnsi="Calibri"/>
                                <w:color w:val="000000"/>
                                <w:sz w:val="24"/>
                              </w:rPr>
                              <w:t>Follow that immediately with “Find your toy! Find your toy!”</w:t>
                            </w:r>
                          </w:p>
                          <w:p w14:paraId="2B1206F3" w14:textId="77777777" w:rsidR="006A55FA" w:rsidRDefault="006A55FA">
                            <w:pPr>
                              <w:numPr>
                                <w:ilvl w:val="0"/>
                                <w:numId w:val="1"/>
                              </w:numPr>
                              <w:tabs>
                                <w:tab w:val="clear" w:pos="360"/>
                                <w:tab w:val="left" w:pos="792"/>
                              </w:tabs>
                              <w:spacing w:before="53" w:line="240" w:lineRule="exact"/>
                              <w:ind w:left="792" w:hanging="360"/>
                              <w:jc w:val="both"/>
                              <w:textAlignment w:val="baseline"/>
                              <w:rPr>
                                <w:rFonts w:ascii="Calibri" w:eastAsia="Calibri" w:hAnsi="Calibri"/>
                                <w:color w:val="000000"/>
                                <w:sz w:val="24"/>
                              </w:rPr>
                            </w:pPr>
                            <w:r>
                              <w:rPr>
                                <w:rFonts w:ascii="Calibri" w:eastAsia="Calibri" w:hAnsi="Calibri"/>
                                <w:color w:val="000000"/>
                                <w:sz w:val="24"/>
                              </w:rPr>
                              <w:t>Help your dog find a chew toy and praise enthusiastically when it does.</w:t>
                            </w:r>
                          </w:p>
                          <w:p w14:paraId="6DA15D49" w14:textId="77777777" w:rsidR="006A55FA" w:rsidRDefault="006A55FA">
                            <w:pPr>
                              <w:numPr>
                                <w:ilvl w:val="0"/>
                                <w:numId w:val="1"/>
                              </w:numPr>
                              <w:tabs>
                                <w:tab w:val="clear" w:pos="360"/>
                                <w:tab w:val="left" w:pos="792"/>
                              </w:tabs>
                              <w:spacing w:before="2" w:after="9750" w:line="292" w:lineRule="exact"/>
                              <w:ind w:left="792" w:right="72" w:hanging="360"/>
                              <w:textAlignment w:val="baseline"/>
                              <w:rPr>
                                <w:rFonts w:ascii="Calibri" w:eastAsia="Calibri" w:hAnsi="Calibri"/>
                                <w:color w:val="000000"/>
                                <w:sz w:val="24"/>
                              </w:rPr>
                            </w:pPr>
                            <w:r>
                              <w:rPr>
                                <w:rFonts w:ascii="Calibri" w:eastAsia="Calibri" w:hAnsi="Calibri"/>
                                <w:color w:val="000000"/>
                                <w:sz w:val="24"/>
                              </w:rPr>
                              <w:t>If you do not catch your dog in the act, do not punish it in any way for inappropriate chewing. It won’t understand your actions and will think you are insane. Instead, resolve to be more diligent in confining your dog and ensuring it has attractive, safe toys to chew.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FF196" id="Text Box 212" o:spid="_x0000_s1164" type="#_x0000_t202" style="position:absolute;margin-left:69.55pt;margin-top:112.9pt;width:472pt;height:624pt;z-index:-25142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" filled="f" stroked="f">
                <v:path arrowok="t"/>
                <v:textbox inset="0,0,0,0">
                  <w:txbxContent>
                    <w:p w14:paraId="7EC86AAC" w14:textId="77777777" w:rsidR="006A55FA" w:rsidRDefault="006A55FA">
                      <w:pPr>
                        <w:spacing w:before="33" w:line="287" w:lineRule="exact"/>
                        <w:ind w:left="72"/>
                        <w:textAlignment w:val="baseline"/>
                        <w:rPr>
                          <w:rFonts w:ascii="Calibri" w:eastAsia="Calibri" w:hAnsi="Calibri"/>
                          <w:b/>
                          <w:i/>
                          <w:color w:val="006FC0"/>
                          <w:sz w:val="28"/>
                        </w:rPr>
                      </w:pPr>
                      <w:r>
                        <w:rPr>
                          <w:rFonts w:ascii="Calibri" w:eastAsia="Calibri" w:hAnsi="Calibri"/>
                          <w:b/>
                          <w:i/>
                          <w:color w:val="006FC0"/>
                          <w:sz w:val="28"/>
                        </w:rPr>
                        <w:t>Correcting Inappropriate Chewing</w:t>
                      </w:r>
                    </w:p>
                    <w:p w14:paraId="69B13F2B" w14:textId="77777777" w:rsidR="006A55FA" w:rsidRDefault="006A55FA">
                      <w:pPr>
                        <w:numPr>
                          <w:ilvl w:val="0"/>
                          <w:numId w:val="1"/>
                        </w:numPr>
                        <w:tabs>
                          <w:tab w:val="clear" w:pos="360"/>
                          <w:tab w:val="left" w:pos="792"/>
                        </w:tabs>
                        <w:spacing w:before="64" w:line="292" w:lineRule="exact"/>
                        <w:ind w:left="792" w:right="576" w:hanging="360"/>
                        <w:jc w:val="both"/>
                        <w:textAlignment w:val="baseline"/>
                        <w:rPr>
                          <w:rFonts w:ascii="Calibri" w:eastAsia="Calibri" w:hAnsi="Calibri"/>
                          <w:color w:val="000000"/>
                          <w:sz w:val="24"/>
                        </w:rPr>
                      </w:pPr>
                      <w:r>
                        <w:rPr>
                          <w:rFonts w:ascii="Calibri" w:eastAsia="Calibri" w:hAnsi="Calibri"/>
                          <w:color w:val="000000"/>
                          <w:sz w:val="24"/>
                        </w:rPr>
                        <w:t>If you see your dog chewing on something it shouldn’t, startle it by calling its name sharply and telling it “LEAVE IT!”</w:t>
                      </w:r>
                    </w:p>
                    <w:p w14:paraId="4FD14A08" w14:textId="77777777" w:rsidR="006A55FA" w:rsidRDefault="006A55FA">
                      <w:pPr>
                        <w:numPr>
                          <w:ilvl w:val="0"/>
                          <w:numId w:val="1"/>
                        </w:numPr>
                        <w:tabs>
                          <w:tab w:val="clear" w:pos="360"/>
                          <w:tab w:val="left" w:pos="792"/>
                        </w:tabs>
                        <w:spacing w:before="52" w:line="240" w:lineRule="exact"/>
                        <w:ind w:left="792" w:hanging="360"/>
                        <w:jc w:val="both"/>
                        <w:textAlignment w:val="baseline"/>
                        <w:rPr>
                          <w:rFonts w:ascii="Calibri" w:eastAsia="Calibri" w:hAnsi="Calibri"/>
                          <w:color w:val="000000"/>
                          <w:sz w:val="24"/>
                        </w:rPr>
                      </w:pPr>
                      <w:r>
                        <w:rPr>
                          <w:rFonts w:ascii="Calibri" w:eastAsia="Calibri" w:hAnsi="Calibri"/>
                          <w:color w:val="000000"/>
                          <w:sz w:val="24"/>
                        </w:rPr>
                        <w:t>Follow that immediately with “Find your toy! Find your toy!”</w:t>
                      </w:r>
                    </w:p>
                    <w:p w14:paraId="2B1206F3" w14:textId="77777777" w:rsidR="006A55FA" w:rsidRDefault="006A55FA">
                      <w:pPr>
                        <w:numPr>
                          <w:ilvl w:val="0"/>
                          <w:numId w:val="1"/>
                        </w:numPr>
                        <w:tabs>
                          <w:tab w:val="clear" w:pos="360"/>
                          <w:tab w:val="left" w:pos="792"/>
                        </w:tabs>
                        <w:spacing w:before="53" w:line="240" w:lineRule="exact"/>
                        <w:ind w:left="792" w:hanging="360"/>
                        <w:jc w:val="both"/>
                        <w:textAlignment w:val="baseline"/>
                        <w:rPr>
                          <w:rFonts w:ascii="Calibri" w:eastAsia="Calibri" w:hAnsi="Calibri"/>
                          <w:color w:val="000000"/>
                          <w:sz w:val="24"/>
                        </w:rPr>
                      </w:pPr>
                      <w:r>
                        <w:rPr>
                          <w:rFonts w:ascii="Calibri" w:eastAsia="Calibri" w:hAnsi="Calibri"/>
                          <w:color w:val="000000"/>
                          <w:sz w:val="24"/>
                        </w:rPr>
                        <w:t>Help your dog find a chew toy and praise enthusiastically when it does.</w:t>
                      </w:r>
                    </w:p>
                    <w:p w14:paraId="6DA15D49" w14:textId="77777777" w:rsidR="006A55FA" w:rsidRDefault="006A55FA">
                      <w:pPr>
                        <w:numPr>
                          <w:ilvl w:val="0"/>
                          <w:numId w:val="1"/>
                        </w:numPr>
                        <w:tabs>
                          <w:tab w:val="clear" w:pos="360"/>
                          <w:tab w:val="left" w:pos="792"/>
                        </w:tabs>
                        <w:spacing w:before="2" w:after="9750" w:line="292" w:lineRule="exact"/>
                        <w:ind w:left="792" w:right="72" w:hanging="360"/>
                        <w:textAlignment w:val="baseline"/>
                        <w:rPr>
                          <w:rFonts w:ascii="Calibri" w:eastAsia="Calibri" w:hAnsi="Calibri"/>
                          <w:color w:val="000000"/>
                          <w:sz w:val="24"/>
                        </w:rPr>
                      </w:pPr>
                      <w:r>
                        <w:rPr>
                          <w:rFonts w:ascii="Calibri" w:eastAsia="Calibri" w:hAnsi="Calibri"/>
                          <w:color w:val="000000"/>
                          <w:sz w:val="24"/>
                        </w:rPr>
                        <w:t>If you do not catch your dog in the act, do not punish it in any way for inappropriate chewing. It won’t understand your actions and will think you are insane. Instead, resolve to be more diligent in confining your dog and ensuring it has attractive, safe toys to chew.</w:t>
                      </w:r>
                    </w:p>
                  </w:txbxContent>
                </v:textbox>
                <w10:wrap type="square" anchorx="page" anchory="page"/>
              </v:shape>
            </w:pict>
          </mc:Fallback>
        </mc:AlternateContent>
      </w:r>
    </w:p>
    <w:p w14:paraId="365F3025" w14:textId="77777777" w:rsidR="00A372BD" w:rsidRDefault="00A372BD">
      <w:pPr>
        <w:sectPr w:rsidR="00A372BD">
          <w:pgSz w:w="12240" w:h="15840"/>
          <w:pgMar w:top="452" w:right="1409" w:bottom="454" w:left="1344" w:header="0" w:footer="550" w:gutter="0"/>
          <w:cols w:space="720"/>
        </w:sectPr>
      </w:pPr>
    </w:p>
    <w:p w14:paraId="7CC6CF35" w14:textId="3997B00E"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96832" behindDoc="1" locked="0" layoutInCell="1" allowOverlap="1" wp14:anchorId="36E48007">
                <wp:simplePos x="0" y="0"/>
                <wp:positionH relativeFrom="page">
                  <wp:posOffset>884555</wp:posOffset>
                </wp:positionH>
                <wp:positionV relativeFrom="page">
                  <wp:posOffset>1433830</wp:posOffset>
                </wp:positionV>
                <wp:extent cx="5994400" cy="7950835"/>
                <wp:effectExtent l="0" t="0" r="0" b="12065"/>
                <wp:wrapSquare wrapText="bothSides"/>
                <wp:docPr id="151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66D22"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18: Teaching Appropriate Greetings with Your Pup’s Toy Box</w:t>
                            </w:r>
                          </w:p>
                          <w:p w14:paraId="75B59DB2" w14:textId="77777777" w:rsidR="006A55FA" w:rsidRDefault="006A55FA">
                            <w:pPr>
                              <w:spacing w:before="253" w:line="292" w:lineRule="exact"/>
                              <w:ind w:right="144"/>
                              <w:jc w:val="both"/>
                              <w:textAlignment w:val="baseline"/>
                              <w:rPr>
                                <w:rFonts w:ascii="Calibri" w:eastAsia="Calibri" w:hAnsi="Calibri"/>
                                <w:color w:val="000000"/>
                                <w:spacing w:val="-5"/>
                                <w:sz w:val="25"/>
                              </w:rPr>
                            </w:pPr>
                            <w:r>
                              <w:rPr>
                                <w:rFonts w:ascii="Calibri" w:eastAsia="Calibri" w:hAnsi="Calibri"/>
                                <w:color w:val="000000"/>
                                <w:spacing w:val="-5"/>
                                <w:sz w:val="25"/>
                              </w:rPr>
                              <w:t>Because goldens are often overly enthusiastic greeters, teaching a pup to greet with a toy in its mouth reduces the chance of behaviors like mouthing, barking and jumping. Start teaching this by having a specific toy box for the puppy’s toys and bones that will be kept near the door. The toy box should be low enough so the puppy can easily get its head in there to pick a toy.</w:t>
                            </w:r>
                          </w:p>
                          <w:p w14:paraId="536FA8AE"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Your first goal is to get the puppy to get a toy from the box when you ask it to. Begin by taking your puppy over to the toy box and encourage the pup to pick a toy at the start of every play or training session. If, at first, the pup does not understand, you can pick a toy for the pup.</w:t>
                            </w:r>
                          </w:p>
                          <w:p w14:paraId="7DA6EE27" w14:textId="77777777" w:rsidR="006A55FA" w:rsidRDefault="006A55FA">
                            <w:pPr>
                              <w:spacing w:before="122" w:line="292"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Engage in play with the toy and the puppy. Encourage the puppy to play with the toy on its own. Let the puppy know how much you enjoy the pup engaging in this activity. Your approval and joy are very important to your puppy, so showing this is extremely important.</w:t>
                            </w:r>
                          </w:p>
                          <w:p w14:paraId="080B514C" w14:textId="77777777" w:rsidR="006A55FA" w:rsidRDefault="006A55FA">
                            <w:pPr>
                              <w:spacing w:before="120" w:line="293" w:lineRule="exact"/>
                              <w:ind w:right="144"/>
                              <w:textAlignment w:val="baseline"/>
                              <w:rPr>
                                <w:rFonts w:ascii="Calibri" w:eastAsia="Calibri" w:hAnsi="Calibri"/>
                                <w:color w:val="000000"/>
                                <w:sz w:val="25"/>
                              </w:rPr>
                            </w:pPr>
                            <w:r>
                              <w:rPr>
                                <w:rFonts w:ascii="Calibri" w:eastAsia="Calibri" w:hAnsi="Calibri"/>
                                <w:color w:val="000000"/>
                                <w:sz w:val="25"/>
                              </w:rPr>
                              <w:t>Anytime the pup begins to play with or mouth anything other than a toy, you need to stop what you are doing and escort the pup to the toy box to once again pick an appropriate toy or bone to play with.</w:t>
                            </w:r>
                          </w:p>
                          <w:p w14:paraId="353A7F4A" w14:textId="77777777" w:rsidR="006A55FA" w:rsidRDefault="006A55FA">
                            <w:pPr>
                              <w:spacing w:before="119" w:line="293" w:lineRule="exact"/>
                              <w:ind w:right="144"/>
                              <w:textAlignment w:val="baseline"/>
                              <w:rPr>
                                <w:rFonts w:ascii="Calibri" w:eastAsia="Calibri" w:hAnsi="Calibri"/>
                                <w:color w:val="000000"/>
                                <w:sz w:val="25"/>
                              </w:rPr>
                            </w:pPr>
                            <w:r>
                              <w:rPr>
                                <w:rFonts w:ascii="Calibri" w:eastAsia="Calibri" w:hAnsi="Calibri"/>
                                <w:color w:val="000000"/>
                                <w:sz w:val="25"/>
                              </w:rPr>
                              <w:t>Again, you must do this with encouragement and joy, not annoyance or anger. If you display anger or annoyance while doing this, it is most likely that your pup will assume that you do not like it taking toys from the toy box; not that you are annoyed that the pup just chewed your shoe, pillow or table leg.</w:t>
                            </w:r>
                          </w:p>
                          <w:p w14:paraId="203219F1" w14:textId="77777777" w:rsidR="006A55FA" w:rsidRDefault="006A55FA">
                            <w:pPr>
                              <w:spacing w:before="122" w:line="292" w:lineRule="exact"/>
                              <w:ind w:right="144"/>
                              <w:textAlignment w:val="baseline"/>
                              <w:rPr>
                                <w:rFonts w:ascii="Calibri" w:eastAsia="Calibri" w:hAnsi="Calibri"/>
                                <w:color w:val="000000"/>
                                <w:sz w:val="25"/>
                              </w:rPr>
                            </w:pPr>
                            <w:r>
                              <w:rPr>
                                <w:rFonts w:ascii="Calibri" w:eastAsia="Calibri" w:hAnsi="Calibri"/>
                                <w:color w:val="000000"/>
                                <w:sz w:val="25"/>
                              </w:rPr>
                              <w:t>If you see the pup beginning to chew or play with something you do not want them to have, go over to the pup and say, “Leave it! (this can be said firmly but not with any anger) Come on, let’s go get one of your toys.”</w:t>
                            </w:r>
                          </w:p>
                          <w:p w14:paraId="3D1A0725" w14:textId="77777777" w:rsidR="006A55FA" w:rsidRDefault="006A55FA">
                            <w:pPr>
                              <w:spacing w:before="119" w:line="295" w:lineRule="exact"/>
                              <w:ind w:right="432"/>
                              <w:jc w:val="both"/>
                              <w:textAlignment w:val="baseline"/>
                              <w:rPr>
                                <w:rFonts w:ascii="Calibri" w:eastAsia="Calibri" w:hAnsi="Calibri"/>
                                <w:color w:val="000000"/>
                                <w:sz w:val="25"/>
                              </w:rPr>
                            </w:pPr>
                            <w:r>
                              <w:rPr>
                                <w:rFonts w:ascii="Calibri" w:eastAsia="Calibri" w:hAnsi="Calibri"/>
                                <w:color w:val="000000"/>
                                <w:sz w:val="25"/>
                              </w:rPr>
                              <w:t>Again, saying this with a calm, informative but gentle voice will allow you to teach your pup behaviors that you find desirable. You want your puppy to get the information and begin to understand your words, versus focusing on displays of intense emotion.</w:t>
                            </w:r>
                          </w:p>
                          <w:p w14:paraId="2A90F30E" w14:textId="77777777" w:rsidR="006A55FA" w:rsidRDefault="006A55FA">
                            <w:pPr>
                              <w:spacing w:before="119" w:line="293" w:lineRule="exact"/>
                              <w:ind w:right="288"/>
                              <w:textAlignment w:val="baseline"/>
                              <w:rPr>
                                <w:rFonts w:ascii="Calibri" w:eastAsia="Calibri" w:hAnsi="Calibri"/>
                                <w:color w:val="000000"/>
                                <w:sz w:val="25"/>
                              </w:rPr>
                            </w:pPr>
                            <w:r>
                              <w:rPr>
                                <w:rFonts w:ascii="Calibri" w:eastAsia="Calibri" w:hAnsi="Calibri"/>
                                <w:color w:val="000000"/>
                                <w:sz w:val="25"/>
                              </w:rPr>
                              <w:t>NEVER, NEVER leave your pup unattended until it understands what is his or hers to play with and what is not. If the pup gets something you did not want it to have, it is on YOU!</w:t>
                            </w:r>
                          </w:p>
                          <w:p w14:paraId="15C9270C" w14:textId="77777777" w:rsidR="006A55FA" w:rsidRDefault="006A55FA">
                            <w:pPr>
                              <w:spacing w:before="125" w:line="292"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Once your puppy will get a toy from the toy box on its own, encourage it to do so when visitors come to the house. Before opening the door, tell the puppy to “Get your toy!” and move toward the toy box. Praise the pup when it has a toy. As you open the door, tug on the toy so the pup will continue to hold it. If the visitor is a dog person, have them tug on the toy next so the pup stays engaged with the toy as the visitor comes into the house. Continue this game until the pup goes to the toy box when someone knocks on the door or rings the bell.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48007" id="Text Box 211" o:spid="_x0000_s1165" type="#_x0000_t202" style="position:absolute;margin-left:69.65pt;margin-top:112.9pt;width:472pt;height:626.05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" filled="f" stroked="f">
                <v:path arrowok="t"/>
                <v:textbox inset="0,0,0,0">
                  <w:txbxContent>
                    <w:p w14:paraId="72A66D22"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18: Teaching Appropriate Greetings with Your Pup’s Toy Box</w:t>
                      </w:r>
                    </w:p>
                    <w:p w14:paraId="75B59DB2" w14:textId="77777777" w:rsidR="006A55FA" w:rsidRDefault="006A55FA">
                      <w:pPr>
                        <w:spacing w:before="253" w:line="292" w:lineRule="exact"/>
                        <w:ind w:right="144"/>
                        <w:jc w:val="both"/>
                        <w:textAlignment w:val="baseline"/>
                        <w:rPr>
                          <w:rFonts w:ascii="Calibri" w:eastAsia="Calibri" w:hAnsi="Calibri"/>
                          <w:color w:val="000000"/>
                          <w:spacing w:val="-5"/>
                          <w:sz w:val="25"/>
                        </w:rPr>
                      </w:pPr>
                      <w:r>
                        <w:rPr>
                          <w:rFonts w:ascii="Calibri" w:eastAsia="Calibri" w:hAnsi="Calibri"/>
                          <w:color w:val="000000"/>
                          <w:spacing w:val="-5"/>
                          <w:sz w:val="25"/>
                        </w:rPr>
                        <w:t>Because goldens are often overly enthusiastic greeters, teaching a pup to greet with a toy in its mouth reduces the chance of behaviors like mouthing, barking and jumping. Start teaching this by having a specific toy box for the puppy’s toys and bones that will be kept near the door. The toy box should be low enough so the puppy can easily get its head in there to pick a toy.</w:t>
                      </w:r>
                    </w:p>
                    <w:p w14:paraId="536FA8AE"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Your first goal is to get the puppy to get a toy from the box when you ask it to. Begin by taking your puppy over to the toy box and encourage the pup to pick a toy at the start of every play or training session. If, at first, the pup does not understand, you can pick a toy for the pup.</w:t>
                      </w:r>
                    </w:p>
                    <w:p w14:paraId="7DA6EE27" w14:textId="77777777" w:rsidR="006A55FA" w:rsidRDefault="006A55FA">
                      <w:pPr>
                        <w:spacing w:before="122" w:line="292"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Engage in play with the toy and the puppy. Encourage the puppy to play with the toy on its own. Let the puppy know how much you enjoy the pup engaging in this activity. Your approval and joy are very important to your puppy, so showing this is extremely important.</w:t>
                      </w:r>
                    </w:p>
                    <w:p w14:paraId="080B514C" w14:textId="77777777" w:rsidR="006A55FA" w:rsidRDefault="006A55FA">
                      <w:pPr>
                        <w:spacing w:before="120" w:line="293" w:lineRule="exact"/>
                        <w:ind w:right="144"/>
                        <w:textAlignment w:val="baseline"/>
                        <w:rPr>
                          <w:rFonts w:ascii="Calibri" w:eastAsia="Calibri" w:hAnsi="Calibri"/>
                          <w:color w:val="000000"/>
                          <w:sz w:val="25"/>
                        </w:rPr>
                      </w:pPr>
                      <w:r>
                        <w:rPr>
                          <w:rFonts w:ascii="Calibri" w:eastAsia="Calibri" w:hAnsi="Calibri"/>
                          <w:color w:val="000000"/>
                          <w:sz w:val="25"/>
                        </w:rPr>
                        <w:t>Anytime the pup begins to play with or mouth anything other than a toy, you need to stop what you are doing and escort the pup to the toy box to once again pick an appropriate toy or bone to play with.</w:t>
                      </w:r>
                    </w:p>
                    <w:p w14:paraId="353A7F4A" w14:textId="77777777" w:rsidR="006A55FA" w:rsidRDefault="006A55FA">
                      <w:pPr>
                        <w:spacing w:before="119" w:line="293" w:lineRule="exact"/>
                        <w:ind w:right="144"/>
                        <w:textAlignment w:val="baseline"/>
                        <w:rPr>
                          <w:rFonts w:ascii="Calibri" w:eastAsia="Calibri" w:hAnsi="Calibri"/>
                          <w:color w:val="000000"/>
                          <w:sz w:val="25"/>
                        </w:rPr>
                      </w:pPr>
                      <w:r>
                        <w:rPr>
                          <w:rFonts w:ascii="Calibri" w:eastAsia="Calibri" w:hAnsi="Calibri"/>
                          <w:color w:val="000000"/>
                          <w:sz w:val="25"/>
                        </w:rPr>
                        <w:t>Again, you must do this with encouragement and joy, not annoyance or anger. If you display anger or annoyance while doing this, it is most likely that your pup will assume that you do not like it taking toys from the toy box; not that you are annoyed that the pup just chewed your shoe, pillow or table leg.</w:t>
                      </w:r>
                    </w:p>
                    <w:p w14:paraId="203219F1" w14:textId="77777777" w:rsidR="006A55FA" w:rsidRDefault="006A55FA">
                      <w:pPr>
                        <w:spacing w:before="122" w:line="292" w:lineRule="exact"/>
                        <w:ind w:right="144"/>
                        <w:textAlignment w:val="baseline"/>
                        <w:rPr>
                          <w:rFonts w:ascii="Calibri" w:eastAsia="Calibri" w:hAnsi="Calibri"/>
                          <w:color w:val="000000"/>
                          <w:sz w:val="25"/>
                        </w:rPr>
                      </w:pPr>
                      <w:r>
                        <w:rPr>
                          <w:rFonts w:ascii="Calibri" w:eastAsia="Calibri" w:hAnsi="Calibri"/>
                          <w:color w:val="000000"/>
                          <w:sz w:val="25"/>
                        </w:rPr>
                        <w:t>If you see the pup beginning to chew or play with something you do not want them to have, go over to the pup and say, “Leave it! (this can be said firmly but not with any anger) Come on, let’s go get one of your toys.”</w:t>
                      </w:r>
                    </w:p>
                    <w:p w14:paraId="3D1A0725" w14:textId="77777777" w:rsidR="006A55FA" w:rsidRDefault="006A55FA">
                      <w:pPr>
                        <w:spacing w:before="119" w:line="295" w:lineRule="exact"/>
                        <w:ind w:right="432"/>
                        <w:jc w:val="both"/>
                        <w:textAlignment w:val="baseline"/>
                        <w:rPr>
                          <w:rFonts w:ascii="Calibri" w:eastAsia="Calibri" w:hAnsi="Calibri"/>
                          <w:color w:val="000000"/>
                          <w:sz w:val="25"/>
                        </w:rPr>
                      </w:pPr>
                      <w:r>
                        <w:rPr>
                          <w:rFonts w:ascii="Calibri" w:eastAsia="Calibri" w:hAnsi="Calibri"/>
                          <w:color w:val="000000"/>
                          <w:sz w:val="25"/>
                        </w:rPr>
                        <w:t>Again, saying this with a calm, informative but gentle voice will allow you to teach your pup behaviors that you find desirable. You want your puppy to get the information and begin to understand your words, versus focusing on displays of intense emotion.</w:t>
                      </w:r>
                    </w:p>
                    <w:p w14:paraId="2A90F30E" w14:textId="77777777" w:rsidR="006A55FA" w:rsidRDefault="006A55FA">
                      <w:pPr>
                        <w:spacing w:before="119" w:line="293" w:lineRule="exact"/>
                        <w:ind w:right="288"/>
                        <w:textAlignment w:val="baseline"/>
                        <w:rPr>
                          <w:rFonts w:ascii="Calibri" w:eastAsia="Calibri" w:hAnsi="Calibri"/>
                          <w:color w:val="000000"/>
                          <w:sz w:val="25"/>
                        </w:rPr>
                      </w:pPr>
                      <w:r>
                        <w:rPr>
                          <w:rFonts w:ascii="Calibri" w:eastAsia="Calibri" w:hAnsi="Calibri"/>
                          <w:color w:val="000000"/>
                          <w:sz w:val="25"/>
                        </w:rPr>
                        <w:t>NEVER, NEVER leave your pup unattended until it understands what is his or hers to play with and what is not. If the pup gets something you did not want it to have, it is on YOU!</w:t>
                      </w:r>
                    </w:p>
                    <w:p w14:paraId="15C9270C" w14:textId="77777777" w:rsidR="006A55FA" w:rsidRDefault="006A55FA">
                      <w:pPr>
                        <w:spacing w:before="125" w:line="292"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Once your puppy will get a toy from the toy box on its own, encourage it to do so when visitors come to the house. Before opening the door, tell the puppy to “Get your toy!” and move toward the toy box. Praise the pup when it has a toy. As you open the door, tug on the toy so the pup will continue to hold it. If the visitor is a dog person, have them tug on the toy next so the pup stays engaged with the toy as the visitor comes into the house. Continue this game until the pup goes to the toy box when someone knocks on the door or rings the bell.</w:t>
                      </w:r>
                    </w:p>
                  </w:txbxContent>
                </v:textbox>
                <w10:wrap type="square" anchorx="page" anchory="page"/>
              </v:shape>
            </w:pict>
          </mc:Fallback>
        </mc:AlternateContent>
      </w:r>
    </w:p>
    <w:p w14:paraId="7208274D" w14:textId="77777777" w:rsidR="00A372BD" w:rsidRDefault="00A372BD">
      <w:pPr>
        <w:sectPr w:rsidR="00A372BD">
          <w:pgSz w:w="12240" w:h="15840"/>
          <w:pgMar w:top="452" w:right="1407" w:bottom="454" w:left="1344" w:header="0" w:footer="550" w:gutter="0"/>
          <w:cols w:space="720"/>
        </w:sectPr>
      </w:pPr>
    </w:p>
    <w:p w14:paraId="3DD8A956" w14:textId="2A3D8AAC"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898880" behindDoc="1" locked="0" layoutInCell="1" allowOverlap="1" wp14:anchorId="0CEA64C2">
                <wp:simplePos x="0" y="0"/>
                <wp:positionH relativeFrom="page">
                  <wp:posOffset>875665</wp:posOffset>
                </wp:positionH>
                <wp:positionV relativeFrom="page">
                  <wp:posOffset>1433830</wp:posOffset>
                </wp:positionV>
                <wp:extent cx="5994400" cy="7924800"/>
                <wp:effectExtent l="0" t="0" r="0" b="0"/>
                <wp:wrapSquare wrapText="bothSides"/>
                <wp:docPr id="151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2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3D83A" w14:textId="77777777" w:rsidR="006A55FA" w:rsidRDefault="006A55FA">
                            <w:pPr>
                              <w:spacing w:before="39" w:line="324" w:lineRule="exact"/>
                              <w:ind w:left="72"/>
                              <w:jc w:val="center"/>
                              <w:textAlignment w:val="baseline"/>
                              <w:rPr>
                                <w:rFonts w:ascii="Calibri" w:eastAsia="Calibri" w:hAnsi="Calibri"/>
                                <w:b/>
                                <w:color w:val="006FC0"/>
                                <w:sz w:val="32"/>
                              </w:rPr>
                            </w:pPr>
                            <w:r>
                              <w:rPr>
                                <w:rFonts w:ascii="Calibri" w:eastAsia="Calibri" w:hAnsi="Calibri"/>
                                <w:b/>
                                <w:color w:val="006FC0"/>
                                <w:sz w:val="32"/>
                              </w:rPr>
                              <w:t>Chapter 19: Marking a Desired Behavior</w:t>
                            </w:r>
                          </w:p>
                          <w:p w14:paraId="456AF56C" w14:textId="77777777" w:rsidR="006A55FA" w:rsidRDefault="006A55FA">
                            <w:pPr>
                              <w:spacing w:before="249" w:line="293" w:lineRule="exact"/>
                              <w:ind w:left="72" w:right="144"/>
                              <w:textAlignment w:val="baseline"/>
                              <w:rPr>
                                <w:rFonts w:ascii="Calibri" w:eastAsia="Calibri" w:hAnsi="Calibri"/>
                                <w:color w:val="000000"/>
                                <w:sz w:val="25"/>
                              </w:rPr>
                            </w:pPr>
                            <w:r>
                              <w:rPr>
                                <w:rFonts w:ascii="Calibri" w:eastAsia="Calibri" w:hAnsi="Calibri"/>
                                <w:color w:val="000000"/>
                                <w:sz w:val="25"/>
                              </w:rPr>
                              <w:t>Marking desired behaviors is extremely important in helping you communicate to your puppy, and dog when it is grown, that the behavior it just engaged in or performed was very desirable to you.</w:t>
                            </w:r>
                          </w:p>
                          <w:p w14:paraId="33560D99" w14:textId="77777777" w:rsidR="006A55FA" w:rsidRDefault="006A55FA">
                            <w:pPr>
                              <w:spacing w:before="119" w:line="293" w:lineRule="exact"/>
                              <w:ind w:left="72" w:right="288"/>
                              <w:textAlignment w:val="baseline"/>
                              <w:rPr>
                                <w:rFonts w:ascii="Calibri" w:eastAsia="Calibri" w:hAnsi="Calibri"/>
                                <w:color w:val="000000"/>
                                <w:sz w:val="25"/>
                              </w:rPr>
                            </w:pPr>
                            <w:r>
                              <w:rPr>
                                <w:rFonts w:ascii="Calibri" w:eastAsia="Calibri" w:hAnsi="Calibri"/>
                                <w:color w:val="000000"/>
                                <w:sz w:val="25"/>
                              </w:rPr>
                              <w:t>The most valuable thing you have to give to your dog is your heartfelt joy, approval and enthusiasm. This is truly what your puppies seeks. The treats and toys that we use are actually the icing on the cake, but the cake is what the dog wants most.</w:t>
                            </w:r>
                          </w:p>
                          <w:p w14:paraId="07546680" w14:textId="77777777" w:rsidR="006A55FA" w:rsidRDefault="006A55FA">
                            <w:pPr>
                              <w:spacing w:before="123" w:line="292" w:lineRule="exact"/>
                              <w:ind w:left="72" w:right="144"/>
                              <w:textAlignment w:val="baseline"/>
                              <w:rPr>
                                <w:rFonts w:ascii="Calibri" w:eastAsia="Calibri" w:hAnsi="Calibri"/>
                                <w:color w:val="000000"/>
                                <w:sz w:val="25"/>
                              </w:rPr>
                            </w:pPr>
                            <w:r>
                              <w:rPr>
                                <w:rFonts w:ascii="Calibri" w:eastAsia="Calibri" w:hAnsi="Calibri"/>
                                <w:color w:val="000000"/>
                                <w:sz w:val="25"/>
                              </w:rPr>
                              <w:t>In our training, as we use treats and toys, we are the ones that teach the dog those things have value. This is good as it helps us develop behaviors that we want. However, the mistake most commonly made while doing this is to put too much value on the toy or treat and not enough value on our joy in the pup’s response.</w:t>
                            </w:r>
                          </w:p>
                          <w:p w14:paraId="4BECEDA7" w14:textId="77777777" w:rsidR="006A55FA" w:rsidRDefault="006A55FA">
                            <w:pPr>
                              <w:spacing w:before="124" w:line="292" w:lineRule="exact"/>
                              <w:ind w:left="72" w:right="288"/>
                              <w:textAlignment w:val="baseline"/>
                              <w:rPr>
                                <w:rFonts w:ascii="Calibri" w:eastAsia="Calibri" w:hAnsi="Calibri"/>
                                <w:color w:val="000000"/>
                                <w:spacing w:val="-6"/>
                                <w:sz w:val="25"/>
                              </w:rPr>
                            </w:pPr>
                            <w:r>
                              <w:rPr>
                                <w:rFonts w:ascii="Calibri" w:eastAsia="Calibri" w:hAnsi="Calibri"/>
                                <w:color w:val="000000"/>
                                <w:spacing w:val="-6"/>
                                <w:sz w:val="25"/>
                              </w:rPr>
                              <w:t>If you teach the pup that the toy or treat has more value than you, you will miss out on the most rewarding part of training a dog; the deep bond and understanding that is built between you through communication and learning. This is the most valuable of all for both you and the dog.</w:t>
                            </w:r>
                          </w:p>
                          <w:p w14:paraId="5B65FF80" w14:textId="77777777" w:rsidR="006A55FA" w:rsidRDefault="006A55FA">
                            <w:pPr>
                              <w:spacing w:before="119" w:line="293"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In order to avoid placing too much value on the treat, I make sure to take the time to joyfully and enthusiastically verbally praise my dog, telling him he is the best, smartest dog ever, before I give the treat or toy. I do not give the treat until the dog and I have made eye contact as I speak and have held that long enough for it to be meaningful and take on value.</w:t>
                            </w:r>
                          </w:p>
                          <w:p w14:paraId="7307B78D" w14:textId="77777777" w:rsidR="006A55FA" w:rsidRDefault="006A55FA">
                            <w:pPr>
                              <w:spacing w:before="119" w:line="293" w:lineRule="exact"/>
                              <w:ind w:left="72" w:right="288"/>
                              <w:textAlignment w:val="baseline"/>
                              <w:rPr>
                                <w:rFonts w:ascii="Calibri" w:eastAsia="Calibri" w:hAnsi="Calibri"/>
                                <w:color w:val="000000"/>
                                <w:spacing w:val="-4"/>
                                <w:sz w:val="25"/>
                              </w:rPr>
                            </w:pPr>
                            <w:r>
                              <w:rPr>
                                <w:rFonts w:ascii="Calibri" w:eastAsia="Calibri" w:hAnsi="Calibri"/>
                                <w:color w:val="000000"/>
                                <w:spacing w:val="-4"/>
                                <w:sz w:val="25"/>
                              </w:rPr>
                              <w:t>Many people use a clicker, I prefer to mark with the word “YES.” I always have that word with me, as well as having complete control over the timing of its use. Recent research shows that clickers, verbal markers, and visual markers work equally well in teaching dogs.</w:t>
                            </w:r>
                          </w:p>
                          <w:p w14:paraId="0A198533" w14:textId="77777777" w:rsidR="006A55FA" w:rsidRDefault="006A55FA">
                            <w:pPr>
                              <w:spacing w:before="118" w:line="295" w:lineRule="exact"/>
                              <w:ind w:left="72" w:right="288"/>
                              <w:textAlignment w:val="baseline"/>
                              <w:rPr>
                                <w:rFonts w:ascii="Calibri" w:eastAsia="Calibri" w:hAnsi="Calibri"/>
                                <w:color w:val="000000"/>
                                <w:sz w:val="25"/>
                              </w:rPr>
                            </w:pPr>
                            <w:r>
                              <w:rPr>
                                <w:rFonts w:ascii="Calibri" w:eastAsia="Calibri" w:hAnsi="Calibri"/>
                                <w:color w:val="000000"/>
                                <w:sz w:val="25"/>
                              </w:rPr>
                              <w:t>When I use “YES”, I use it with joyful emphasis, so the communication to my dog is clear. It is also important that the joy truly come from your heart. Our dogs are very aware of, and confused by, empty praise.</w:t>
                            </w:r>
                          </w:p>
                          <w:p w14:paraId="1017BB70" w14:textId="77777777" w:rsidR="006A55FA" w:rsidRDefault="006A55FA">
                            <w:pPr>
                              <w:spacing w:before="120" w:after="3403" w:line="293" w:lineRule="exact"/>
                              <w:ind w:left="72" w:right="288"/>
                              <w:textAlignment w:val="baseline"/>
                              <w:rPr>
                                <w:rFonts w:ascii="Calibri" w:eastAsia="Calibri" w:hAnsi="Calibri"/>
                                <w:color w:val="000000"/>
                                <w:spacing w:val="-5"/>
                                <w:sz w:val="25"/>
                              </w:rPr>
                            </w:pPr>
                            <w:r>
                              <w:rPr>
                                <w:rFonts w:ascii="Calibri" w:eastAsia="Calibri" w:hAnsi="Calibri"/>
                                <w:color w:val="000000"/>
                                <w:spacing w:val="-5"/>
                                <w:sz w:val="25"/>
                              </w:rPr>
                              <w:t>I never work with my dogs unless I can give 100% of myself, as that is what I ask for back. It is better to postpone a training session if you can’t give to your dog 100% of your heartfelt joy.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A64C2" id="Text Box 210" o:spid="_x0000_s1166" type="#_x0000_t202" style="position:absolute;margin-left:68.95pt;margin-top:112.9pt;width:472pt;height:624pt;z-index:-25141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" filled="f" stroked="f">
                <v:path arrowok="t"/>
                <v:textbox inset="0,0,0,0">
                  <w:txbxContent>
                    <w:p w14:paraId="4463D83A" w14:textId="77777777" w:rsidR="006A55FA" w:rsidRDefault="006A55FA">
                      <w:pPr>
                        <w:spacing w:before="39" w:line="324" w:lineRule="exact"/>
                        <w:ind w:left="72"/>
                        <w:jc w:val="center"/>
                        <w:textAlignment w:val="baseline"/>
                        <w:rPr>
                          <w:rFonts w:ascii="Calibri" w:eastAsia="Calibri" w:hAnsi="Calibri"/>
                          <w:b/>
                          <w:color w:val="006FC0"/>
                          <w:sz w:val="32"/>
                        </w:rPr>
                      </w:pPr>
                      <w:r>
                        <w:rPr>
                          <w:rFonts w:ascii="Calibri" w:eastAsia="Calibri" w:hAnsi="Calibri"/>
                          <w:b/>
                          <w:color w:val="006FC0"/>
                          <w:sz w:val="32"/>
                        </w:rPr>
                        <w:t>Chapter 19: Marking a Desired Behavior</w:t>
                      </w:r>
                    </w:p>
                    <w:p w14:paraId="456AF56C" w14:textId="77777777" w:rsidR="006A55FA" w:rsidRDefault="006A55FA">
                      <w:pPr>
                        <w:spacing w:before="249" w:line="293" w:lineRule="exact"/>
                        <w:ind w:left="72" w:right="144"/>
                        <w:textAlignment w:val="baseline"/>
                        <w:rPr>
                          <w:rFonts w:ascii="Calibri" w:eastAsia="Calibri" w:hAnsi="Calibri"/>
                          <w:color w:val="000000"/>
                          <w:sz w:val="25"/>
                        </w:rPr>
                      </w:pPr>
                      <w:r>
                        <w:rPr>
                          <w:rFonts w:ascii="Calibri" w:eastAsia="Calibri" w:hAnsi="Calibri"/>
                          <w:color w:val="000000"/>
                          <w:sz w:val="25"/>
                        </w:rPr>
                        <w:t>Marking desired behaviors is extremely important in helping you communicate to your puppy, and dog when it is grown, that the behavior it just engaged in or performed was very desirable to you.</w:t>
                      </w:r>
                    </w:p>
                    <w:p w14:paraId="33560D99" w14:textId="77777777" w:rsidR="006A55FA" w:rsidRDefault="006A55FA">
                      <w:pPr>
                        <w:spacing w:before="119" w:line="293" w:lineRule="exact"/>
                        <w:ind w:left="72" w:right="288"/>
                        <w:textAlignment w:val="baseline"/>
                        <w:rPr>
                          <w:rFonts w:ascii="Calibri" w:eastAsia="Calibri" w:hAnsi="Calibri"/>
                          <w:color w:val="000000"/>
                          <w:sz w:val="25"/>
                        </w:rPr>
                      </w:pPr>
                      <w:r>
                        <w:rPr>
                          <w:rFonts w:ascii="Calibri" w:eastAsia="Calibri" w:hAnsi="Calibri"/>
                          <w:color w:val="000000"/>
                          <w:sz w:val="25"/>
                        </w:rPr>
                        <w:t>The most valuable thing you have to give to your dog is your heartfelt joy, approval and enthusiasm. This is truly what your puppies seeks. The treats and toys that we use are actually the icing on the cake, but the cake is what the dog wants most.</w:t>
                      </w:r>
                    </w:p>
                    <w:p w14:paraId="07546680" w14:textId="77777777" w:rsidR="006A55FA" w:rsidRDefault="006A55FA">
                      <w:pPr>
                        <w:spacing w:before="123" w:line="292" w:lineRule="exact"/>
                        <w:ind w:left="72" w:right="144"/>
                        <w:textAlignment w:val="baseline"/>
                        <w:rPr>
                          <w:rFonts w:ascii="Calibri" w:eastAsia="Calibri" w:hAnsi="Calibri"/>
                          <w:color w:val="000000"/>
                          <w:sz w:val="25"/>
                        </w:rPr>
                      </w:pPr>
                      <w:r>
                        <w:rPr>
                          <w:rFonts w:ascii="Calibri" w:eastAsia="Calibri" w:hAnsi="Calibri"/>
                          <w:color w:val="000000"/>
                          <w:sz w:val="25"/>
                        </w:rPr>
                        <w:t>In our training, as we use treats and toys, we are the ones that teach the dog those things have value. This is good as it helps us develop behaviors that we want. However, the mistake most commonly made while doing this is to put too much value on the toy or treat and not enough value on our joy in the pup’s response.</w:t>
                      </w:r>
                    </w:p>
                    <w:p w14:paraId="4BECEDA7" w14:textId="77777777" w:rsidR="006A55FA" w:rsidRDefault="006A55FA">
                      <w:pPr>
                        <w:spacing w:before="124" w:line="292" w:lineRule="exact"/>
                        <w:ind w:left="72" w:right="288"/>
                        <w:textAlignment w:val="baseline"/>
                        <w:rPr>
                          <w:rFonts w:ascii="Calibri" w:eastAsia="Calibri" w:hAnsi="Calibri"/>
                          <w:color w:val="000000"/>
                          <w:spacing w:val="-6"/>
                          <w:sz w:val="25"/>
                        </w:rPr>
                      </w:pPr>
                      <w:r>
                        <w:rPr>
                          <w:rFonts w:ascii="Calibri" w:eastAsia="Calibri" w:hAnsi="Calibri"/>
                          <w:color w:val="000000"/>
                          <w:spacing w:val="-6"/>
                          <w:sz w:val="25"/>
                        </w:rPr>
                        <w:t>If you teach the pup that the toy or treat has more value than you, you will miss out on the most rewarding part of training a dog; the deep bond and understanding that is built between you through communication and learning. This is the most valuable of all for both you and the dog.</w:t>
                      </w:r>
                    </w:p>
                    <w:p w14:paraId="5B65FF80" w14:textId="77777777" w:rsidR="006A55FA" w:rsidRDefault="006A55FA">
                      <w:pPr>
                        <w:spacing w:before="119" w:line="293"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In order to avoid placing too much value on the treat, I make sure to take the time to joyfully and enthusiastically verbally praise my dog, telling him he is the best, smartest dog ever, before I give the treat or toy. I do not give the treat until the dog and I have made eye contact as I speak and have held that long enough for it to be meaningful and take on value.</w:t>
                      </w:r>
                    </w:p>
                    <w:p w14:paraId="7307B78D" w14:textId="77777777" w:rsidR="006A55FA" w:rsidRDefault="006A55FA">
                      <w:pPr>
                        <w:spacing w:before="119" w:line="293" w:lineRule="exact"/>
                        <w:ind w:left="72" w:right="288"/>
                        <w:textAlignment w:val="baseline"/>
                        <w:rPr>
                          <w:rFonts w:ascii="Calibri" w:eastAsia="Calibri" w:hAnsi="Calibri"/>
                          <w:color w:val="000000"/>
                          <w:spacing w:val="-4"/>
                          <w:sz w:val="25"/>
                        </w:rPr>
                      </w:pPr>
                      <w:r>
                        <w:rPr>
                          <w:rFonts w:ascii="Calibri" w:eastAsia="Calibri" w:hAnsi="Calibri"/>
                          <w:color w:val="000000"/>
                          <w:spacing w:val="-4"/>
                          <w:sz w:val="25"/>
                        </w:rPr>
                        <w:t>Many people use a clicker, I prefer to mark with the word “YES.” I always have that word with me, as well as having complete control over the timing of its use. Recent research shows that clickers, verbal markers, and visual markers work equally well in teaching dogs.</w:t>
                      </w:r>
                    </w:p>
                    <w:p w14:paraId="0A198533" w14:textId="77777777" w:rsidR="006A55FA" w:rsidRDefault="006A55FA">
                      <w:pPr>
                        <w:spacing w:before="118" w:line="295" w:lineRule="exact"/>
                        <w:ind w:left="72" w:right="288"/>
                        <w:textAlignment w:val="baseline"/>
                        <w:rPr>
                          <w:rFonts w:ascii="Calibri" w:eastAsia="Calibri" w:hAnsi="Calibri"/>
                          <w:color w:val="000000"/>
                          <w:sz w:val="25"/>
                        </w:rPr>
                      </w:pPr>
                      <w:r>
                        <w:rPr>
                          <w:rFonts w:ascii="Calibri" w:eastAsia="Calibri" w:hAnsi="Calibri"/>
                          <w:color w:val="000000"/>
                          <w:sz w:val="25"/>
                        </w:rPr>
                        <w:t>When I use “YES”, I use it with joyful emphasis, so the communication to my dog is clear. It is also important that the joy truly come from your heart. Our dogs are very aware of, and confused by, empty praise.</w:t>
                      </w:r>
                    </w:p>
                    <w:p w14:paraId="1017BB70" w14:textId="77777777" w:rsidR="006A55FA" w:rsidRDefault="006A55FA">
                      <w:pPr>
                        <w:spacing w:before="120" w:after="3403" w:line="293" w:lineRule="exact"/>
                        <w:ind w:left="72" w:right="288"/>
                        <w:textAlignment w:val="baseline"/>
                        <w:rPr>
                          <w:rFonts w:ascii="Calibri" w:eastAsia="Calibri" w:hAnsi="Calibri"/>
                          <w:color w:val="000000"/>
                          <w:spacing w:val="-5"/>
                          <w:sz w:val="25"/>
                        </w:rPr>
                      </w:pPr>
                      <w:r>
                        <w:rPr>
                          <w:rFonts w:ascii="Calibri" w:eastAsia="Calibri" w:hAnsi="Calibri"/>
                          <w:color w:val="000000"/>
                          <w:spacing w:val="-5"/>
                          <w:sz w:val="25"/>
                        </w:rPr>
                        <w:t>I never work with my dogs unless I can give 100% of myself, as that is what I ask for back. It is better to postpone a training session if you can’t give to your dog 100% of your heartfelt joy.</w:t>
                      </w:r>
                    </w:p>
                  </w:txbxContent>
                </v:textbox>
                <w10:wrap type="square" anchorx="page" anchory="page"/>
              </v:shape>
            </w:pict>
          </mc:Fallback>
        </mc:AlternateContent>
      </w:r>
    </w:p>
    <w:p w14:paraId="3BE52587" w14:textId="77777777" w:rsidR="00A372BD" w:rsidRDefault="00A372BD">
      <w:pPr>
        <w:sectPr w:rsidR="00A372BD">
          <w:pgSz w:w="12240" w:h="15840"/>
          <w:pgMar w:top="452" w:right="1421" w:bottom="454" w:left="1344" w:header="0" w:footer="550" w:gutter="0"/>
          <w:cols w:space="720"/>
        </w:sectPr>
      </w:pPr>
    </w:p>
    <w:p w14:paraId="60DD8B5A" w14:textId="3F3DA80E"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00928" behindDoc="1" locked="0" layoutInCell="1" allowOverlap="1" wp14:anchorId="08CA30CB">
                <wp:simplePos x="0" y="0"/>
                <wp:positionH relativeFrom="page">
                  <wp:posOffset>872490</wp:posOffset>
                </wp:positionH>
                <wp:positionV relativeFrom="page">
                  <wp:posOffset>1433830</wp:posOffset>
                </wp:positionV>
                <wp:extent cx="5994400" cy="7950835"/>
                <wp:effectExtent l="0" t="0" r="0" b="12065"/>
                <wp:wrapSquare wrapText="bothSides"/>
                <wp:docPr id="151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95BF1" w14:textId="77777777" w:rsidR="006A55FA" w:rsidRDefault="006A55FA">
                            <w:pPr>
                              <w:spacing w:before="39" w:line="324" w:lineRule="exact"/>
                              <w:ind w:left="72" w:right="72"/>
                              <w:jc w:val="center"/>
                              <w:textAlignment w:val="baseline"/>
                              <w:rPr>
                                <w:rFonts w:ascii="Calibri" w:eastAsia="Calibri" w:hAnsi="Calibri"/>
                                <w:b/>
                                <w:color w:val="006FC0"/>
                                <w:sz w:val="32"/>
                              </w:rPr>
                            </w:pPr>
                            <w:r>
                              <w:rPr>
                                <w:rFonts w:ascii="Calibri" w:eastAsia="Calibri" w:hAnsi="Calibri"/>
                                <w:b/>
                                <w:color w:val="006FC0"/>
                                <w:sz w:val="32"/>
                              </w:rPr>
                              <w:t>Chapter 20: Teaching Your Puppy to Come</w:t>
                            </w:r>
                          </w:p>
                          <w:p w14:paraId="1588FB3A" w14:textId="77777777" w:rsidR="006A55FA" w:rsidRDefault="006A55FA">
                            <w:pPr>
                              <w:spacing w:before="299" w:line="286" w:lineRule="exact"/>
                              <w:ind w:left="72" w:right="72"/>
                              <w:textAlignment w:val="baseline"/>
                              <w:rPr>
                                <w:rFonts w:ascii="Calibri" w:eastAsia="Calibri" w:hAnsi="Calibri"/>
                                <w:b/>
                                <w:i/>
                                <w:color w:val="006FC0"/>
                                <w:sz w:val="28"/>
                              </w:rPr>
                            </w:pPr>
                            <w:r>
                              <w:rPr>
                                <w:rFonts w:ascii="Calibri" w:eastAsia="Calibri" w:hAnsi="Calibri"/>
                                <w:b/>
                                <w:i/>
                                <w:color w:val="006FC0"/>
                                <w:sz w:val="28"/>
                              </w:rPr>
                              <w:t>Starting Young</w:t>
                            </w:r>
                          </w:p>
                          <w:p w14:paraId="431AAF45" w14:textId="77777777" w:rsidR="006A55FA" w:rsidRDefault="006A55FA">
                            <w:pPr>
                              <w:spacing w:before="66" w:line="293" w:lineRule="exact"/>
                              <w:ind w:left="72" w:right="72"/>
                              <w:textAlignment w:val="baseline"/>
                              <w:rPr>
                                <w:rFonts w:ascii="Calibri" w:eastAsia="Calibri" w:hAnsi="Calibri"/>
                                <w:color w:val="000000"/>
                                <w:sz w:val="25"/>
                              </w:rPr>
                            </w:pPr>
                            <w:r>
                              <w:rPr>
                                <w:rFonts w:ascii="Calibri" w:eastAsia="Calibri" w:hAnsi="Calibri"/>
                                <w:color w:val="000000"/>
                                <w:sz w:val="25"/>
                              </w:rPr>
                              <w:t>We have already started conditioning your puppy to have only positive associations with coming to people. We have classically conditioned them to the come-in whistle (three blasts) and the words “Puppy, puppy, puppy” so they know those sounds are wonderful things. We have also started teaching them their names. At this point, they fly to us when we call. The program outlined below will enable you to continue this reaction so that your puppy has a very strong recall.</w:t>
                            </w:r>
                          </w:p>
                          <w:p w14:paraId="71C2C3AE" w14:textId="77777777" w:rsidR="006A55FA" w:rsidRDefault="006A55FA">
                            <w:pPr>
                              <w:spacing w:before="119" w:line="293"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The most important thing a dog can learn is to come when called—it truly is a life-saving command. Unfortunately, most dogs have learned a poor association with the word “Come” because this command is overused and under-rewarded. Sometimes bad things happen to that come, for example they are punished for urinating on the carpet or getting in the trash. More frequently, they just lose out on fun things when they come when called, for example, they have to stop playing with their friends or they have to go in their crate.</w:t>
                            </w:r>
                          </w:p>
                          <w:p w14:paraId="57D9CD57" w14:textId="77777777" w:rsidR="006A55FA" w:rsidRDefault="006A55FA">
                            <w:pPr>
                              <w:spacing w:before="119" w:line="293" w:lineRule="exact"/>
                              <w:ind w:left="72" w:right="72"/>
                              <w:textAlignment w:val="baseline"/>
                              <w:rPr>
                                <w:rFonts w:ascii="Calibri" w:eastAsia="Calibri" w:hAnsi="Calibri"/>
                                <w:color w:val="000000"/>
                                <w:spacing w:val="-5"/>
                                <w:sz w:val="25"/>
                              </w:rPr>
                            </w:pPr>
                            <w:r>
                              <w:rPr>
                                <w:rFonts w:ascii="Calibri" w:eastAsia="Calibri" w:hAnsi="Calibri"/>
                                <w:color w:val="000000"/>
                                <w:spacing w:val="-5"/>
                                <w:sz w:val="25"/>
                              </w:rPr>
                              <w:t>Come is not a substitution for a leash or a fenced yard, but it is an exercise that could save your dog’s life someday. Since our dogs need daily off lease exercise, it is essential that they all have solid recalls. It is also an important sign of your dog’s relationship with you; does she want to come to you? Your puppy will quickly figure out that she is faster than you so you will be in no position to make her come unless she is on leash. Threats will no longer work since she knows you are not able to carry them out. For most dogs, treats also will not work because the big, broad world is so much fun. So, how do we teach dogs how to want to come to us?</w:t>
                            </w:r>
                          </w:p>
                          <w:p w14:paraId="59A7686F" w14:textId="77777777" w:rsidR="006A55FA" w:rsidRDefault="006A55FA">
                            <w:pPr>
                              <w:spacing w:before="294" w:line="286" w:lineRule="exact"/>
                              <w:ind w:left="72" w:right="72"/>
                              <w:textAlignment w:val="baseline"/>
                              <w:rPr>
                                <w:rFonts w:ascii="Calibri" w:eastAsia="Calibri" w:hAnsi="Calibri"/>
                                <w:b/>
                                <w:i/>
                                <w:color w:val="006FC0"/>
                                <w:sz w:val="28"/>
                              </w:rPr>
                            </w:pPr>
                            <w:r>
                              <w:rPr>
                                <w:rFonts w:ascii="Calibri" w:eastAsia="Calibri" w:hAnsi="Calibri"/>
                                <w:b/>
                                <w:i/>
                                <w:color w:val="006FC0"/>
                                <w:sz w:val="28"/>
                              </w:rPr>
                              <w:t>Come-When-Called Rules</w:t>
                            </w:r>
                          </w:p>
                          <w:p w14:paraId="065E3E66" w14:textId="77777777" w:rsidR="006A55FA" w:rsidRDefault="006A55FA">
                            <w:pPr>
                              <w:spacing w:before="104" w:line="247"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First, here are guidelines or rules to teaching Come:</w:t>
                            </w:r>
                          </w:p>
                          <w:p w14:paraId="688C7AE3" w14:textId="77777777" w:rsidR="006A55FA" w:rsidRDefault="006A55FA">
                            <w:pPr>
                              <w:numPr>
                                <w:ilvl w:val="0"/>
                                <w:numId w:val="2"/>
                              </w:numPr>
                              <w:tabs>
                                <w:tab w:val="clear" w:pos="360"/>
                                <w:tab w:val="left" w:pos="792"/>
                              </w:tabs>
                              <w:spacing w:before="119" w:line="293" w:lineRule="exact"/>
                              <w:ind w:left="792" w:right="72" w:hanging="360"/>
                              <w:textAlignment w:val="baseline"/>
                              <w:rPr>
                                <w:rFonts w:ascii="Calibri" w:eastAsia="Calibri" w:hAnsi="Calibri"/>
                                <w:color w:val="000000"/>
                                <w:sz w:val="25"/>
                              </w:rPr>
                            </w:pPr>
                            <w:r>
                              <w:rPr>
                                <w:rFonts w:ascii="Calibri" w:eastAsia="Calibri" w:hAnsi="Calibri"/>
                                <w:color w:val="000000"/>
                                <w:sz w:val="25"/>
                              </w:rPr>
                              <w:t>Come-When-Called training must take place in a safe area. All of the following exercises assume that you are indoors, in a safe area outside, or using a long line. No amount of training will make your dog 100% reliable so always be aware of dangers to your dog, particularly motor vehicles.</w:t>
                            </w:r>
                          </w:p>
                          <w:p w14:paraId="70533A44" w14:textId="77777777" w:rsidR="006A55FA" w:rsidRDefault="006A55FA">
                            <w:pPr>
                              <w:numPr>
                                <w:ilvl w:val="0"/>
                                <w:numId w:val="2"/>
                              </w:numPr>
                              <w:tabs>
                                <w:tab w:val="clear" w:pos="360"/>
                                <w:tab w:val="left" w:pos="792"/>
                              </w:tabs>
                              <w:spacing w:before="4" w:line="293" w:lineRule="exact"/>
                              <w:ind w:left="792" w:right="72" w:hanging="360"/>
                              <w:textAlignment w:val="baseline"/>
                              <w:rPr>
                                <w:rFonts w:ascii="Calibri" w:eastAsia="Calibri" w:hAnsi="Calibri"/>
                                <w:color w:val="000000"/>
                                <w:spacing w:val="-4"/>
                                <w:sz w:val="25"/>
                              </w:rPr>
                            </w:pPr>
                            <w:r>
                              <w:rPr>
                                <w:rFonts w:ascii="Calibri" w:eastAsia="Calibri" w:hAnsi="Calibri"/>
                                <w:color w:val="000000"/>
                                <w:spacing w:val="-4"/>
                                <w:sz w:val="25"/>
                              </w:rPr>
                              <w:t>While you are working on Come-When-Called, do not call your dog away from fun. Do not call her and then punish her. Do not call her and then do something to her that she doesn’t like, such as put her in her crate. This means you must manage her—don’t allow her to get into trouble. If need be, go and get the dog if you need to correct her or do something she will not like.</w:t>
                            </w:r>
                          </w:p>
                          <w:p w14:paraId="43EF40CF" w14:textId="77777777" w:rsidR="006A55FA" w:rsidRDefault="006A55FA">
                            <w:pPr>
                              <w:numPr>
                                <w:ilvl w:val="0"/>
                                <w:numId w:val="2"/>
                              </w:numPr>
                              <w:tabs>
                                <w:tab w:val="clear" w:pos="360"/>
                                <w:tab w:val="left" w:pos="792"/>
                              </w:tabs>
                              <w:spacing w:line="292" w:lineRule="exact"/>
                              <w:ind w:left="792" w:right="72" w:hanging="360"/>
                              <w:textAlignment w:val="baseline"/>
                              <w:rPr>
                                <w:rFonts w:ascii="Calibri" w:eastAsia="Calibri" w:hAnsi="Calibri"/>
                                <w:color w:val="000000"/>
                                <w:sz w:val="25"/>
                              </w:rPr>
                            </w:pPr>
                            <w:r>
                              <w:rPr>
                                <w:rFonts w:ascii="Calibri" w:eastAsia="Calibri" w:hAnsi="Calibri"/>
                                <w:color w:val="000000"/>
                                <w:sz w:val="25"/>
                              </w:rPr>
                              <w:t>Posture is important when calling dogs. Do not bend over or stretch your hands out to your dog since these behaviors prevent the dog from coming in close enough for you to take hold of her collar. Better to squat or kneel down, turning slightly away from your dog. If you have a very small dog or puppy, plop down on the ground.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A30CB" id="Text Box 209" o:spid="_x0000_s1167" type="#_x0000_t202" style="position:absolute;margin-left:68.7pt;margin-top:112.9pt;width:472pt;height:626.05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" filled="f" stroked="f">
                <v:path arrowok="t"/>
                <v:textbox inset="0,0,0,0">
                  <w:txbxContent>
                    <w:p w14:paraId="4A395BF1" w14:textId="77777777" w:rsidR="006A55FA" w:rsidRDefault="006A55FA">
                      <w:pPr>
                        <w:spacing w:before="39" w:line="324" w:lineRule="exact"/>
                        <w:ind w:left="72" w:right="72"/>
                        <w:jc w:val="center"/>
                        <w:textAlignment w:val="baseline"/>
                        <w:rPr>
                          <w:rFonts w:ascii="Calibri" w:eastAsia="Calibri" w:hAnsi="Calibri"/>
                          <w:b/>
                          <w:color w:val="006FC0"/>
                          <w:sz w:val="32"/>
                        </w:rPr>
                      </w:pPr>
                      <w:r>
                        <w:rPr>
                          <w:rFonts w:ascii="Calibri" w:eastAsia="Calibri" w:hAnsi="Calibri"/>
                          <w:b/>
                          <w:color w:val="006FC0"/>
                          <w:sz w:val="32"/>
                        </w:rPr>
                        <w:t>Chapter 20: Teaching Your Puppy to Come</w:t>
                      </w:r>
                    </w:p>
                    <w:p w14:paraId="1588FB3A" w14:textId="77777777" w:rsidR="006A55FA" w:rsidRDefault="006A55FA">
                      <w:pPr>
                        <w:spacing w:before="299" w:line="286" w:lineRule="exact"/>
                        <w:ind w:left="72" w:right="72"/>
                        <w:textAlignment w:val="baseline"/>
                        <w:rPr>
                          <w:rFonts w:ascii="Calibri" w:eastAsia="Calibri" w:hAnsi="Calibri"/>
                          <w:b/>
                          <w:i/>
                          <w:color w:val="006FC0"/>
                          <w:sz w:val="28"/>
                        </w:rPr>
                      </w:pPr>
                      <w:r>
                        <w:rPr>
                          <w:rFonts w:ascii="Calibri" w:eastAsia="Calibri" w:hAnsi="Calibri"/>
                          <w:b/>
                          <w:i/>
                          <w:color w:val="006FC0"/>
                          <w:sz w:val="28"/>
                        </w:rPr>
                        <w:t>Starting Young</w:t>
                      </w:r>
                    </w:p>
                    <w:p w14:paraId="431AAF45" w14:textId="77777777" w:rsidR="006A55FA" w:rsidRDefault="006A55FA">
                      <w:pPr>
                        <w:spacing w:before="66" w:line="293" w:lineRule="exact"/>
                        <w:ind w:left="72" w:right="72"/>
                        <w:textAlignment w:val="baseline"/>
                        <w:rPr>
                          <w:rFonts w:ascii="Calibri" w:eastAsia="Calibri" w:hAnsi="Calibri"/>
                          <w:color w:val="000000"/>
                          <w:sz w:val="25"/>
                        </w:rPr>
                      </w:pPr>
                      <w:r>
                        <w:rPr>
                          <w:rFonts w:ascii="Calibri" w:eastAsia="Calibri" w:hAnsi="Calibri"/>
                          <w:color w:val="000000"/>
                          <w:sz w:val="25"/>
                        </w:rPr>
                        <w:t>We have already started conditioning your puppy to have only positive associations with coming to people. We have classically conditioned them to the come-in whistle (three blasts) and the words “Puppy, puppy, puppy” so they know those sounds are wonderful things. We have also started teaching them their names. At this point, they fly to us when we call. The program outlined below will enable you to continue this reaction so that your puppy has a very strong recall.</w:t>
                      </w:r>
                    </w:p>
                    <w:p w14:paraId="71C2C3AE" w14:textId="77777777" w:rsidR="006A55FA" w:rsidRDefault="006A55FA">
                      <w:pPr>
                        <w:spacing w:before="119" w:line="293"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The most important thing a dog can learn is to come when called—it truly is a life-saving command. Unfortunately, most dogs have learned a poor association with the word “Come” because this command is overused and under-rewarded. Sometimes bad things happen to that come, for example they are punished for urinating on the carpet or getting in the trash. More frequently, they just lose out on fun things when they come when called, for example, they have to stop playing with their friends or they have to go in their crate.</w:t>
                      </w:r>
                    </w:p>
                    <w:p w14:paraId="57D9CD57" w14:textId="77777777" w:rsidR="006A55FA" w:rsidRDefault="006A55FA">
                      <w:pPr>
                        <w:spacing w:before="119" w:line="293" w:lineRule="exact"/>
                        <w:ind w:left="72" w:right="72"/>
                        <w:textAlignment w:val="baseline"/>
                        <w:rPr>
                          <w:rFonts w:ascii="Calibri" w:eastAsia="Calibri" w:hAnsi="Calibri"/>
                          <w:color w:val="000000"/>
                          <w:spacing w:val="-5"/>
                          <w:sz w:val="25"/>
                        </w:rPr>
                      </w:pPr>
                      <w:r>
                        <w:rPr>
                          <w:rFonts w:ascii="Calibri" w:eastAsia="Calibri" w:hAnsi="Calibri"/>
                          <w:color w:val="000000"/>
                          <w:spacing w:val="-5"/>
                          <w:sz w:val="25"/>
                        </w:rPr>
                        <w:t>Come is not a substitution for a leash or a fenced yard, but it is an exercise that could save your dog’s life someday. Since our dogs need daily off lease exercise, it is essential that they all have solid recalls. It is also an important sign of your dog’s relationship with you; does she want to come to you? Your puppy will quickly figure out that she is faster than you so you will be in no position to make her come unless she is on leash. Threats will no longer work since she knows you are not able to carry them out. For most dogs, treats also will not work because the big, broad world is so much fun. So, how do we teach dogs how to want to come to us?</w:t>
                      </w:r>
                    </w:p>
                    <w:p w14:paraId="59A7686F" w14:textId="77777777" w:rsidR="006A55FA" w:rsidRDefault="006A55FA">
                      <w:pPr>
                        <w:spacing w:before="294" w:line="286" w:lineRule="exact"/>
                        <w:ind w:left="72" w:right="72"/>
                        <w:textAlignment w:val="baseline"/>
                        <w:rPr>
                          <w:rFonts w:ascii="Calibri" w:eastAsia="Calibri" w:hAnsi="Calibri"/>
                          <w:b/>
                          <w:i/>
                          <w:color w:val="006FC0"/>
                          <w:sz w:val="28"/>
                        </w:rPr>
                      </w:pPr>
                      <w:r>
                        <w:rPr>
                          <w:rFonts w:ascii="Calibri" w:eastAsia="Calibri" w:hAnsi="Calibri"/>
                          <w:b/>
                          <w:i/>
                          <w:color w:val="006FC0"/>
                          <w:sz w:val="28"/>
                        </w:rPr>
                        <w:t>Come-When-Called Rules</w:t>
                      </w:r>
                    </w:p>
                    <w:p w14:paraId="065E3E66" w14:textId="77777777" w:rsidR="006A55FA" w:rsidRDefault="006A55FA">
                      <w:pPr>
                        <w:spacing w:before="104" w:line="247"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First, here are guidelines or rules to teaching Come:</w:t>
                      </w:r>
                    </w:p>
                    <w:p w14:paraId="688C7AE3" w14:textId="77777777" w:rsidR="006A55FA" w:rsidRDefault="006A55FA">
                      <w:pPr>
                        <w:numPr>
                          <w:ilvl w:val="0"/>
                          <w:numId w:val="2"/>
                        </w:numPr>
                        <w:tabs>
                          <w:tab w:val="clear" w:pos="360"/>
                          <w:tab w:val="left" w:pos="792"/>
                        </w:tabs>
                        <w:spacing w:before="119" w:line="293" w:lineRule="exact"/>
                        <w:ind w:left="792" w:right="72" w:hanging="360"/>
                        <w:textAlignment w:val="baseline"/>
                        <w:rPr>
                          <w:rFonts w:ascii="Calibri" w:eastAsia="Calibri" w:hAnsi="Calibri"/>
                          <w:color w:val="000000"/>
                          <w:sz w:val="25"/>
                        </w:rPr>
                      </w:pPr>
                      <w:r>
                        <w:rPr>
                          <w:rFonts w:ascii="Calibri" w:eastAsia="Calibri" w:hAnsi="Calibri"/>
                          <w:color w:val="000000"/>
                          <w:sz w:val="25"/>
                        </w:rPr>
                        <w:t>Come-When-Called training must take place in a safe area. All of the following exercises assume that you are indoors, in a safe area outside, or using a long line. No amount of training will make your dog 100% reliable so always be aware of dangers to your dog, particularly motor vehicles.</w:t>
                      </w:r>
                    </w:p>
                    <w:p w14:paraId="70533A44" w14:textId="77777777" w:rsidR="006A55FA" w:rsidRDefault="006A55FA">
                      <w:pPr>
                        <w:numPr>
                          <w:ilvl w:val="0"/>
                          <w:numId w:val="2"/>
                        </w:numPr>
                        <w:tabs>
                          <w:tab w:val="clear" w:pos="360"/>
                          <w:tab w:val="left" w:pos="792"/>
                        </w:tabs>
                        <w:spacing w:before="4" w:line="293" w:lineRule="exact"/>
                        <w:ind w:left="792" w:right="72" w:hanging="360"/>
                        <w:textAlignment w:val="baseline"/>
                        <w:rPr>
                          <w:rFonts w:ascii="Calibri" w:eastAsia="Calibri" w:hAnsi="Calibri"/>
                          <w:color w:val="000000"/>
                          <w:spacing w:val="-4"/>
                          <w:sz w:val="25"/>
                        </w:rPr>
                      </w:pPr>
                      <w:r>
                        <w:rPr>
                          <w:rFonts w:ascii="Calibri" w:eastAsia="Calibri" w:hAnsi="Calibri"/>
                          <w:color w:val="000000"/>
                          <w:spacing w:val="-4"/>
                          <w:sz w:val="25"/>
                        </w:rPr>
                        <w:t>While you are working on Come-When-Called, do not call your dog away from fun. Do not call her and then punish her. Do not call her and then do something to her that she doesn’t like, such as put her in her crate. This means you must manage her—don’t allow her to get into trouble. If need be, go and get the dog if you need to correct her or do something she will not like.</w:t>
                      </w:r>
                    </w:p>
                    <w:p w14:paraId="43EF40CF" w14:textId="77777777" w:rsidR="006A55FA" w:rsidRDefault="006A55FA">
                      <w:pPr>
                        <w:numPr>
                          <w:ilvl w:val="0"/>
                          <w:numId w:val="2"/>
                        </w:numPr>
                        <w:tabs>
                          <w:tab w:val="clear" w:pos="360"/>
                          <w:tab w:val="left" w:pos="792"/>
                        </w:tabs>
                        <w:spacing w:line="292" w:lineRule="exact"/>
                        <w:ind w:left="792" w:right="72" w:hanging="360"/>
                        <w:textAlignment w:val="baseline"/>
                        <w:rPr>
                          <w:rFonts w:ascii="Calibri" w:eastAsia="Calibri" w:hAnsi="Calibri"/>
                          <w:color w:val="000000"/>
                          <w:sz w:val="25"/>
                        </w:rPr>
                      </w:pPr>
                      <w:r>
                        <w:rPr>
                          <w:rFonts w:ascii="Calibri" w:eastAsia="Calibri" w:hAnsi="Calibri"/>
                          <w:color w:val="000000"/>
                          <w:sz w:val="25"/>
                        </w:rPr>
                        <w:t>Posture is important when calling dogs. Do not bend over or stretch your hands out to your dog since these behaviors prevent the dog from coming in close enough for you to take hold of her collar. Better to squat or kneel down, turning slightly away from your dog. If you have a very small dog or puppy, plop down on the ground.</w:t>
                      </w:r>
                    </w:p>
                  </w:txbxContent>
                </v:textbox>
                <w10:wrap type="square" anchorx="page" anchory="page"/>
              </v:shape>
            </w:pict>
          </mc:Fallback>
        </mc:AlternateContent>
      </w:r>
    </w:p>
    <w:p w14:paraId="2E37D756" w14:textId="77777777" w:rsidR="00A372BD" w:rsidRDefault="00A372BD">
      <w:pPr>
        <w:sectPr w:rsidR="00A372BD">
          <w:pgSz w:w="12240" w:h="15840"/>
          <w:pgMar w:top="452" w:right="1426" w:bottom="454" w:left="1344" w:header="0" w:footer="550" w:gutter="0"/>
          <w:cols w:space="720"/>
        </w:sectPr>
      </w:pPr>
    </w:p>
    <w:p w14:paraId="2F4CB757" w14:textId="2A68B9E0"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02976" behindDoc="1" locked="0" layoutInCell="1" allowOverlap="1" wp14:anchorId="7BC053D6">
                <wp:simplePos x="0" y="0"/>
                <wp:positionH relativeFrom="page">
                  <wp:posOffset>884555</wp:posOffset>
                </wp:positionH>
                <wp:positionV relativeFrom="page">
                  <wp:posOffset>1400175</wp:posOffset>
                </wp:positionV>
                <wp:extent cx="5994400" cy="7987030"/>
                <wp:effectExtent l="0" t="0" r="0" b="1270"/>
                <wp:wrapSquare wrapText="bothSides"/>
                <wp:docPr id="150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8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418E6" w14:textId="77777777" w:rsidR="006A55FA" w:rsidRDefault="006A55FA">
                            <w:pPr>
                              <w:numPr>
                                <w:ilvl w:val="0"/>
                                <w:numId w:val="2"/>
                              </w:numPr>
                              <w:tabs>
                                <w:tab w:val="clear" w:pos="360"/>
                                <w:tab w:val="left" w:pos="792"/>
                              </w:tabs>
                              <w:spacing w:before="31" w:line="293" w:lineRule="exact"/>
                              <w:ind w:left="792" w:right="144" w:hanging="360"/>
                              <w:jc w:val="both"/>
                              <w:textAlignment w:val="baseline"/>
                              <w:rPr>
                                <w:rFonts w:ascii="Calibri" w:eastAsia="Calibri" w:hAnsi="Calibri"/>
                                <w:color w:val="000000"/>
                                <w:sz w:val="25"/>
                              </w:rPr>
                            </w:pPr>
                            <w:r>
                              <w:rPr>
                                <w:rFonts w:ascii="Calibri" w:eastAsia="Calibri" w:hAnsi="Calibri"/>
                                <w:color w:val="000000"/>
                                <w:sz w:val="25"/>
                              </w:rPr>
                              <w:t>Select a casual “come” word to use when you just want the dog to stay close to you but not come all the way to you. This will enable you to keep your criteria high for the word Come. Select a different word for a casual, “come over here closer to me” or “come on, we’re going this way now.”</w:t>
                            </w:r>
                          </w:p>
                          <w:p w14:paraId="038BE2A9" w14:textId="77777777" w:rsidR="006A55FA" w:rsidRDefault="006A55FA">
                            <w:pPr>
                              <w:numPr>
                                <w:ilvl w:val="0"/>
                                <w:numId w:val="2"/>
                              </w:numPr>
                              <w:tabs>
                                <w:tab w:val="clear" w:pos="360"/>
                                <w:tab w:val="left" w:pos="792"/>
                              </w:tabs>
                              <w:spacing w:before="4" w:line="293" w:lineRule="exact"/>
                              <w:ind w:left="792" w:right="144" w:hanging="360"/>
                              <w:textAlignment w:val="baseline"/>
                              <w:rPr>
                                <w:rFonts w:ascii="Calibri" w:eastAsia="Calibri" w:hAnsi="Calibri"/>
                                <w:color w:val="000000"/>
                                <w:spacing w:val="-4"/>
                                <w:sz w:val="25"/>
                              </w:rPr>
                            </w:pPr>
                            <w:r>
                              <w:rPr>
                                <w:rFonts w:ascii="Calibri" w:eastAsia="Calibri" w:hAnsi="Calibri"/>
                                <w:color w:val="000000"/>
                                <w:spacing w:val="-4"/>
                                <w:sz w:val="25"/>
                              </w:rPr>
                              <w:t>Do not ask your dog to sit when it comes to you; you are teaching Come not Sit in this exercise. I’ve seen many enthusiastic Comes go away because the dog is rewarded after a Sit. Get a happy Come-When-Called. Period. Get a happy Sit and put them together later in your dog’s life. Instead of saying Sit when your dog comes to you, reward your dog once your dog allows you to touch her collar.</w:t>
                            </w:r>
                          </w:p>
                          <w:p w14:paraId="28831C3A" w14:textId="77777777" w:rsidR="006A55FA" w:rsidRDefault="006A55FA">
                            <w:pPr>
                              <w:numPr>
                                <w:ilvl w:val="0"/>
                                <w:numId w:val="2"/>
                              </w:numPr>
                              <w:tabs>
                                <w:tab w:val="clear" w:pos="360"/>
                                <w:tab w:val="left" w:pos="792"/>
                              </w:tabs>
                              <w:spacing w:line="292" w:lineRule="exact"/>
                              <w:ind w:left="792" w:right="144" w:hanging="360"/>
                              <w:textAlignment w:val="baseline"/>
                              <w:rPr>
                                <w:rFonts w:ascii="Calibri" w:eastAsia="Calibri" w:hAnsi="Calibri"/>
                                <w:color w:val="000000"/>
                                <w:spacing w:val="-4"/>
                                <w:sz w:val="25"/>
                              </w:rPr>
                            </w:pPr>
                            <w:r>
                              <w:rPr>
                                <w:rFonts w:ascii="Calibri" w:eastAsia="Calibri" w:hAnsi="Calibri"/>
                                <w:color w:val="000000"/>
                                <w:spacing w:val="-4"/>
                                <w:sz w:val="25"/>
                              </w:rPr>
                              <w:t>Train your dog to come from every position and location. It’s not very often that a dog is called from a Sit-Stay. In real life, she is called when she is in the trash or when she’s about to jump on a child for her ice cream cone. Make it a habit of calling your dog from different situations and rewarding generously.</w:t>
                            </w:r>
                          </w:p>
                          <w:p w14:paraId="48DEA4B4" w14:textId="77777777" w:rsidR="006A55FA" w:rsidRDefault="006A55FA">
                            <w:pPr>
                              <w:numPr>
                                <w:ilvl w:val="0"/>
                                <w:numId w:val="2"/>
                              </w:numPr>
                              <w:tabs>
                                <w:tab w:val="clear" w:pos="360"/>
                                <w:tab w:val="left" w:pos="792"/>
                              </w:tabs>
                              <w:spacing w:line="292" w:lineRule="exact"/>
                              <w:ind w:left="792" w:right="144" w:hanging="360"/>
                              <w:jc w:val="both"/>
                              <w:textAlignment w:val="baseline"/>
                              <w:rPr>
                                <w:rFonts w:ascii="Calibri" w:eastAsia="Calibri" w:hAnsi="Calibri"/>
                                <w:color w:val="000000"/>
                                <w:sz w:val="25"/>
                              </w:rPr>
                            </w:pPr>
                            <w:r>
                              <w:rPr>
                                <w:rFonts w:ascii="Calibri" w:eastAsia="Calibri" w:hAnsi="Calibri"/>
                                <w:color w:val="000000"/>
                                <w:sz w:val="25"/>
                              </w:rPr>
                              <w:t>Use a medium tone of voice to call your dog. People tend to raise their voices and even yell when training Down and Come. Train your dog to Come on a medium voice. If she’s paying attention, she’ll hear you. Teach her to pay attention.</w:t>
                            </w:r>
                          </w:p>
                          <w:p w14:paraId="206159BF"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The Gotcha Exercise</w:t>
                            </w:r>
                          </w:p>
                          <w:p w14:paraId="51BCAB62" w14:textId="77777777" w:rsidR="006A55FA" w:rsidRDefault="006A55FA">
                            <w:pPr>
                              <w:spacing w:before="35" w:line="293" w:lineRule="exact"/>
                              <w:ind w:right="144"/>
                              <w:textAlignment w:val="baseline"/>
                              <w:rPr>
                                <w:rFonts w:ascii="Calibri" w:eastAsia="Calibri" w:hAnsi="Calibri"/>
                                <w:color w:val="000000"/>
                                <w:sz w:val="25"/>
                              </w:rPr>
                            </w:pPr>
                            <w:r>
                              <w:rPr>
                                <w:rFonts w:ascii="Calibri" w:eastAsia="Calibri" w:hAnsi="Calibri"/>
                                <w:color w:val="000000"/>
                                <w:sz w:val="25"/>
                              </w:rPr>
                              <w:t>This game conditions your dog to anticipate good things when you grab her collar. Some dogs tend to shy away when you grab for them, knowing that something good ends (she doesn’t get the garbage she was about to scarf down, she is hauled out of the park and away from her doggie friends, etc.)</w:t>
                            </w:r>
                          </w:p>
                          <w:p w14:paraId="4E07B4E1" w14:textId="77777777" w:rsidR="006A55FA" w:rsidRDefault="006A55FA">
                            <w:pPr>
                              <w:spacing w:before="119" w:line="293" w:lineRule="exact"/>
                              <w:ind w:right="144"/>
                              <w:jc w:val="both"/>
                              <w:textAlignment w:val="baseline"/>
                              <w:rPr>
                                <w:rFonts w:ascii="Calibri" w:eastAsia="Calibri" w:hAnsi="Calibri"/>
                                <w:color w:val="000000"/>
                                <w:spacing w:val="-4"/>
                                <w:sz w:val="25"/>
                              </w:rPr>
                            </w:pPr>
                            <w:r>
                              <w:rPr>
                                <w:rFonts w:ascii="Calibri" w:eastAsia="Calibri" w:hAnsi="Calibri"/>
                                <w:color w:val="000000"/>
                                <w:spacing w:val="-4"/>
                                <w:sz w:val="25"/>
                              </w:rPr>
                              <w:t>Several different times in your day, when your dog is up and about, grab her collar and give her a “Yes!”/praise/treat. No name, no word “Come.” Do it slowly, do it quickly, do it when you are walking, do it when the dog comes up to you for attention. Do it in lots of situations.</w:t>
                            </w:r>
                          </w:p>
                          <w:p w14:paraId="18B2F342" w14:textId="77777777" w:rsidR="006A55FA" w:rsidRDefault="006A55FA">
                            <w:pPr>
                              <w:spacing w:before="120" w:line="293" w:lineRule="exact"/>
                              <w:ind w:right="144"/>
                              <w:jc w:val="both"/>
                              <w:textAlignment w:val="baseline"/>
                              <w:rPr>
                                <w:rFonts w:ascii="Calibri" w:eastAsia="Calibri" w:hAnsi="Calibri"/>
                                <w:color w:val="000000"/>
                                <w:sz w:val="25"/>
                              </w:rPr>
                            </w:pPr>
                            <w:r>
                              <w:rPr>
                                <w:rFonts w:ascii="Calibri" w:eastAsia="Calibri" w:hAnsi="Calibri"/>
                                <w:color w:val="000000"/>
                                <w:sz w:val="25"/>
                              </w:rPr>
                              <w:t>Once in a while, grab the collar, put the leash on and give the “Yes!”/praise/treat, but take the leash right back off again. This teaches the dog not to duck or play “keep away” when someone wants to put a leash on her.</w:t>
                            </w:r>
                          </w:p>
                          <w:p w14:paraId="242AE473" w14:textId="77777777" w:rsidR="006A55FA" w:rsidRDefault="006A55FA">
                            <w:pPr>
                              <w:spacing w:before="124"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Is your dog reactive to your hand? Go very slowly. Take every opportunity to make collar grabs a good thing. Don’t use the word “come.” Some ideas are” grab the dog’s collar when she is resting on your lap, when you put her food bowl down, when she is jumping into the car.</w:t>
                            </w:r>
                          </w:p>
                          <w:p w14:paraId="1C8ACF78" w14:textId="77777777" w:rsidR="006A55FA" w:rsidRDefault="006A55FA">
                            <w:pPr>
                              <w:spacing w:before="174" w:line="309" w:lineRule="exact"/>
                              <w:textAlignment w:val="baseline"/>
                              <w:rPr>
                                <w:rFonts w:ascii="Calibri" w:eastAsia="Calibri" w:hAnsi="Calibri"/>
                                <w:b/>
                                <w:i/>
                                <w:color w:val="006FC0"/>
                                <w:sz w:val="28"/>
                              </w:rPr>
                            </w:pPr>
                            <w:r>
                              <w:rPr>
                                <w:rFonts w:ascii="Calibri" w:eastAsia="Calibri" w:hAnsi="Calibri"/>
                                <w:b/>
                                <w:i/>
                                <w:color w:val="006FC0"/>
                                <w:sz w:val="28"/>
                              </w:rPr>
                              <w:t>Food Bowl Comes</w:t>
                            </w:r>
                          </w:p>
                          <w:p w14:paraId="1445F135" w14:textId="77777777" w:rsidR="006A55FA" w:rsidRDefault="006A55FA">
                            <w:pPr>
                              <w:spacing w:before="101" w:line="293" w:lineRule="exact"/>
                              <w:ind w:right="144"/>
                              <w:textAlignment w:val="baseline"/>
                              <w:rPr>
                                <w:rFonts w:ascii="Calibri" w:eastAsia="Calibri" w:hAnsi="Calibri"/>
                                <w:color w:val="000000"/>
                                <w:spacing w:val="-6"/>
                                <w:sz w:val="25"/>
                              </w:rPr>
                            </w:pPr>
                            <w:r>
                              <w:rPr>
                                <w:rFonts w:ascii="Calibri" w:eastAsia="Calibri" w:hAnsi="Calibri"/>
                                <w:color w:val="000000"/>
                                <w:spacing w:val="-6"/>
                                <w:sz w:val="25"/>
                              </w:rPr>
                              <w:t>By now, you are probably using a great deal of your dog’s food for hand feeding to establish a bond. You may also be putting food in toys as enrichment and using food as training treats. There may not be a lot of food left over to feed in a bowl but use your remaining food for twice daily feedings. As you prepare her food bowl, your dog will probably be right there with you, having heard all the cues that mean food is coming. Even if she is right there by your feet when you’re ready to put the food bowl down, step backwards quickly a few paces and say “Come” as she reaches you and the bowl. Then, stand still, say “Yes!” and give her the bowl of food instead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53D6" id="Text Box 208" o:spid="_x0000_s1168" type="#_x0000_t202" style="position:absolute;margin-left:69.65pt;margin-top:110.25pt;width:472pt;height:628.9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" filled="f" stroked="f">
                <v:path arrowok="t"/>
                <v:textbox inset="0,0,0,0">
                  <w:txbxContent>
                    <w:p w14:paraId="239418E6" w14:textId="77777777" w:rsidR="006A55FA" w:rsidRDefault="006A55FA">
                      <w:pPr>
                        <w:numPr>
                          <w:ilvl w:val="0"/>
                          <w:numId w:val="2"/>
                        </w:numPr>
                        <w:tabs>
                          <w:tab w:val="clear" w:pos="360"/>
                          <w:tab w:val="left" w:pos="792"/>
                        </w:tabs>
                        <w:spacing w:before="31" w:line="293" w:lineRule="exact"/>
                        <w:ind w:left="792" w:right="144" w:hanging="360"/>
                        <w:jc w:val="both"/>
                        <w:textAlignment w:val="baseline"/>
                        <w:rPr>
                          <w:rFonts w:ascii="Calibri" w:eastAsia="Calibri" w:hAnsi="Calibri"/>
                          <w:color w:val="000000"/>
                          <w:sz w:val="25"/>
                        </w:rPr>
                      </w:pPr>
                      <w:r>
                        <w:rPr>
                          <w:rFonts w:ascii="Calibri" w:eastAsia="Calibri" w:hAnsi="Calibri"/>
                          <w:color w:val="000000"/>
                          <w:sz w:val="25"/>
                        </w:rPr>
                        <w:t>Select a casual “come” word to use when you just want the dog to stay close to you but not come all the way to you. This will enable you to keep your criteria high for the word Come. Select a different word for a casual, “come over here closer to me” or “come on, we’re going this way now.”</w:t>
                      </w:r>
                    </w:p>
                    <w:p w14:paraId="038BE2A9" w14:textId="77777777" w:rsidR="006A55FA" w:rsidRDefault="006A55FA">
                      <w:pPr>
                        <w:numPr>
                          <w:ilvl w:val="0"/>
                          <w:numId w:val="2"/>
                        </w:numPr>
                        <w:tabs>
                          <w:tab w:val="clear" w:pos="360"/>
                          <w:tab w:val="left" w:pos="792"/>
                        </w:tabs>
                        <w:spacing w:before="4" w:line="293" w:lineRule="exact"/>
                        <w:ind w:left="792" w:right="144" w:hanging="360"/>
                        <w:textAlignment w:val="baseline"/>
                        <w:rPr>
                          <w:rFonts w:ascii="Calibri" w:eastAsia="Calibri" w:hAnsi="Calibri"/>
                          <w:color w:val="000000"/>
                          <w:spacing w:val="-4"/>
                          <w:sz w:val="25"/>
                        </w:rPr>
                      </w:pPr>
                      <w:r>
                        <w:rPr>
                          <w:rFonts w:ascii="Calibri" w:eastAsia="Calibri" w:hAnsi="Calibri"/>
                          <w:color w:val="000000"/>
                          <w:spacing w:val="-4"/>
                          <w:sz w:val="25"/>
                        </w:rPr>
                        <w:t>Do not ask your dog to sit when it comes to you; you are teaching Come not Sit in this exercise. I’ve seen many enthusiastic Comes go away because the dog is rewarded after a Sit. Get a happy Come-When-Called. Period. Get a happy Sit and put them together later in your dog’s life. Instead of saying Sit when your dog comes to you, reward your dog once your dog allows you to touch her collar.</w:t>
                      </w:r>
                    </w:p>
                    <w:p w14:paraId="28831C3A" w14:textId="77777777" w:rsidR="006A55FA" w:rsidRDefault="006A55FA">
                      <w:pPr>
                        <w:numPr>
                          <w:ilvl w:val="0"/>
                          <w:numId w:val="2"/>
                        </w:numPr>
                        <w:tabs>
                          <w:tab w:val="clear" w:pos="360"/>
                          <w:tab w:val="left" w:pos="792"/>
                        </w:tabs>
                        <w:spacing w:line="292" w:lineRule="exact"/>
                        <w:ind w:left="792" w:right="144" w:hanging="360"/>
                        <w:textAlignment w:val="baseline"/>
                        <w:rPr>
                          <w:rFonts w:ascii="Calibri" w:eastAsia="Calibri" w:hAnsi="Calibri"/>
                          <w:color w:val="000000"/>
                          <w:spacing w:val="-4"/>
                          <w:sz w:val="25"/>
                        </w:rPr>
                      </w:pPr>
                      <w:r>
                        <w:rPr>
                          <w:rFonts w:ascii="Calibri" w:eastAsia="Calibri" w:hAnsi="Calibri"/>
                          <w:color w:val="000000"/>
                          <w:spacing w:val="-4"/>
                          <w:sz w:val="25"/>
                        </w:rPr>
                        <w:t>Train your dog to come from every position and location. It’s not very often that a dog is called from a Sit-Stay. In real life, she is called when she is in the trash or when she’s about to jump on a child for her ice cream cone. Make it a habit of calling your dog from different situations and rewarding generously.</w:t>
                      </w:r>
                    </w:p>
                    <w:p w14:paraId="48DEA4B4" w14:textId="77777777" w:rsidR="006A55FA" w:rsidRDefault="006A55FA">
                      <w:pPr>
                        <w:numPr>
                          <w:ilvl w:val="0"/>
                          <w:numId w:val="2"/>
                        </w:numPr>
                        <w:tabs>
                          <w:tab w:val="clear" w:pos="360"/>
                          <w:tab w:val="left" w:pos="792"/>
                        </w:tabs>
                        <w:spacing w:line="292" w:lineRule="exact"/>
                        <w:ind w:left="792" w:right="144" w:hanging="360"/>
                        <w:jc w:val="both"/>
                        <w:textAlignment w:val="baseline"/>
                        <w:rPr>
                          <w:rFonts w:ascii="Calibri" w:eastAsia="Calibri" w:hAnsi="Calibri"/>
                          <w:color w:val="000000"/>
                          <w:sz w:val="25"/>
                        </w:rPr>
                      </w:pPr>
                      <w:r>
                        <w:rPr>
                          <w:rFonts w:ascii="Calibri" w:eastAsia="Calibri" w:hAnsi="Calibri"/>
                          <w:color w:val="000000"/>
                          <w:sz w:val="25"/>
                        </w:rPr>
                        <w:t>Use a medium tone of voice to call your dog. People tend to raise their voices and even yell when training Down and Come. Train your dog to Come on a medium voice. If she’s paying attention, she’ll hear you. Teach her to pay attention.</w:t>
                      </w:r>
                    </w:p>
                    <w:p w14:paraId="206159BF"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The Gotcha Exercise</w:t>
                      </w:r>
                    </w:p>
                    <w:p w14:paraId="51BCAB62" w14:textId="77777777" w:rsidR="006A55FA" w:rsidRDefault="006A55FA">
                      <w:pPr>
                        <w:spacing w:before="35" w:line="293" w:lineRule="exact"/>
                        <w:ind w:right="144"/>
                        <w:textAlignment w:val="baseline"/>
                        <w:rPr>
                          <w:rFonts w:ascii="Calibri" w:eastAsia="Calibri" w:hAnsi="Calibri"/>
                          <w:color w:val="000000"/>
                          <w:sz w:val="25"/>
                        </w:rPr>
                      </w:pPr>
                      <w:r>
                        <w:rPr>
                          <w:rFonts w:ascii="Calibri" w:eastAsia="Calibri" w:hAnsi="Calibri"/>
                          <w:color w:val="000000"/>
                          <w:sz w:val="25"/>
                        </w:rPr>
                        <w:t>This game conditions your dog to anticipate good things when you grab her collar. Some dogs tend to shy away when you grab for them, knowing that something good ends (she doesn’t get the garbage she was about to scarf down, she is hauled out of the park and away from her doggie friends, etc.)</w:t>
                      </w:r>
                    </w:p>
                    <w:p w14:paraId="4E07B4E1" w14:textId="77777777" w:rsidR="006A55FA" w:rsidRDefault="006A55FA">
                      <w:pPr>
                        <w:spacing w:before="119" w:line="293" w:lineRule="exact"/>
                        <w:ind w:right="144"/>
                        <w:jc w:val="both"/>
                        <w:textAlignment w:val="baseline"/>
                        <w:rPr>
                          <w:rFonts w:ascii="Calibri" w:eastAsia="Calibri" w:hAnsi="Calibri"/>
                          <w:color w:val="000000"/>
                          <w:spacing w:val="-4"/>
                          <w:sz w:val="25"/>
                        </w:rPr>
                      </w:pPr>
                      <w:r>
                        <w:rPr>
                          <w:rFonts w:ascii="Calibri" w:eastAsia="Calibri" w:hAnsi="Calibri"/>
                          <w:color w:val="000000"/>
                          <w:spacing w:val="-4"/>
                          <w:sz w:val="25"/>
                        </w:rPr>
                        <w:t>Several different times in your day, when your dog is up and about, grab her collar and give her a “Yes!”/praise/treat. No name, no word “Come.” Do it slowly, do it quickly, do it when you are walking, do it when the dog comes up to you for attention. Do it in lots of situations.</w:t>
                      </w:r>
                    </w:p>
                    <w:p w14:paraId="18B2F342" w14:textId="77777777" w:rsidR="006A55FA" w:rsidRDefault="006A55FA">
                      <w:pPr>
                        <w:spacing w:before="120" w:line="293" w:lineRule="exact"/>
                        <w:ind w:right="144"/>
                        <w:jc w:val="both"/>
                        <w:textAlignment w:val="baseline"/>
                        <w:rPr>
                          <w:rFonts w:ascii="Calibri" w:eastAsia="Calibri" w:hAnsi="Calibri"/>
                          <w:color w:val="000000"/>
                          <w:sz w:val="25"/>
                        </w:rPr>
                      </w:pPr>
                      <w:r>
                        <w:rPr>
                          <w:rFonts w:ascii="Calibri" w:eastAsia="Calibri" w:hAnsi="Calibri"/>
                          <w:color w:val="000000"/>
                          <w:sz w:val="25"/>
                        </w:rPr>
                        <w:t>Once in a while, grab the collar, put the leash on and give the “Yes!”/praise/treat, but take the leash right back off again. This teaches the dog not to duck or play “keep away” when someone wants to put a leash on her.</w:t>
                      </w:r>
                    </w:p>
                    <w:p w14:paraId="242AE473" w14:textId="77777777" w:rsidR="006A55FA" w:rsidRDefault="006A55FA">
                      <w:pPr>
                        <w:spacing w:before="124"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Is your dog reactive to your hand? Go very slowly. Take every opportunity to make collar grabs a good thing. Don’t use the word “come.” Some ideas are” grab the dog’s collar when she is resting on your lap, when you put her food bowl down, when she is jumping into the car.</w:t>
                      </w:r>
                    </w:p>
                    <w:p w14:paraId="1C8ACF78" w14:textId="77777777" w:rsidR="006A55FA" w:rsidRDefault="006A55FA">
                      <w:pPr>
                        <w:spacing w:before="174" w:line="309" w:lineRule="exact"/>
                        <w:textAlignment w:val="baseline"/>
                        <w:rPr>
                          <w:rFonts w:ascii="Calibri" w:eastAsia="Calibri" w:hAnsi="Calibri"/>
                          <w:b/>
                          <w:i/>
                          <w:color w:val="006FC0"/>
                          <w:sz w:val="28"/>
                        </w:rPr>
                      </w:pPr>
                      <w:r>
                        <w:rPr>
                          <w:rFonts w:ascii="Calibri" w:eastAsia="Calibri" w:hAnsi="Calibri"/>
                          <w:b/>
                          <w:i/>
                          <w:color w:val="006FC0"/>
                          <w:sz w:val="28"/>
                        </w:rPr>
                        <w:t>Food Bowl Comes</w:t>
                      </w:r>
                    </w:p>
                    <w:p w14:paraId="1445F135" w14:textId="77777777" w:rsidR="006A55FA" w:rsidRDefault="006A55FA">
                      <w:pPr>
                        <w:spacing w:before="101" w:line="293" w:lineRule="exact"/>
                        <w:ind w:right="144"/>
                        <w:textAlignment w:val="baseline"/>
                        <w:rPr>
                          <w:rFonts w:ascii="Calibri" w:eastAsia="Calibri" w:hAnsi="Calibri"/>
                          <w:color w:val="000000"/>
                          <w:spacing w:val="-6"/>
                          <w:sz w:val="25"/>
                        </w:rPr>
                      </w:pPr>
                      <w:r>
                        <w:rPr>
                          <w:rFonts w:ascii="Calibri" w:eastAsia="Calibri" w:hAnsi="Calibri"/>
                          <w:color w:val="000000"/>
                          <w:spacing w:val="-6"/>
                          <w:sz w:val="25"/>
                        </w:rPr>
                        <w:t>By now, you are probably using a great deal of your dog’s food for hand feeding to establish a bond. You may also be putting food in toys as enrichment and using food as training treats. There may not be a lot of food left over to feed in a bowl but use your remaining food for twice daily feedings. As you prepare her food bowl, your dog will probably be right there with you, having heard all the cues that mean food is coming. Even if she is right there by your feet when you’re ready to put the food bowl down, step backwards quickly a few paces and say “Come” as she reaches you and the bowl. Then, stand still, say “Yes!” and give her the bowl of food instead</w:t>
                      </w:r>
                    </w:p>
                  </w:txbxContent>
                </v:textbox>
                <w10:wrap type="square" anchorx="page" anchory="page"/>
              </v:shape>
            </w:pict>
          </mc:Fallback>
        </mc:AlternateContent>
      </w:r>
    </w:p>
    <w:p w14:paraId="2D2247D1" w14:textId="77777777" w:rsidR="00A372BD" w:rsidRDefault="00A372BD">
      <w:pPr>
        <w:sectPr w:rsidR="00A372BD">
          <w:pgSz w:w="12240" w:h="15840"/>
          <w:pgMar w:top="452" w:right="1407" w:bottom="454" w:left="1344" w:header="0" w:footer="550" w:gutter="0"/>
          <w:cols w:space="720"/>
        </w:sectPr>
      </w:pPr>
    </w:p>
    <w:p w14:paraId="1729F425" w14:textId="02CA6DD9"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05024" behindDoc="1" locked="0" layoutInCell="1" allowOverlap="1" wp14:anchorId="725B134B">
                <wp:simplePos x="0" y="0"/>
                <wp:positionH relativeFrom="page">
                  <wp:posOffset>881380</wp:posOffset>
                </wp:positionH>
                <wp:positionV relativeFrom="page">
                  <wp:posOffset>1420495</wp:posOffset>
                </wp:positionV>
                <wp:extent cx="5994400" cy="7966710"/>
                <wp:effectExtent l="0" t="0" r="0" b="8890"/>
                <wp:wrapSquare wrapText="bothSides"/>
                <wp:docPr id="150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6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DC4D0" w14:textId="77777777" w:rsidR="006A55FA" w:rsidRDefault="006A55FA">
                            <w:pPr>
                              <w:spacing w:line="292" w:lineRule="exact"/>
                              <w:ind w:right="144"/>
                              <w:textAlignment w:val="baseline"/>
                              <w:rPr>
                                <w:rFonts w:ascii="Calibri" w:eastAsia="Calibri" w:hAnsi="Calibri"/>
                                <w:color w:val="000000"/>
                                <w:sz w:val="25"/>
                              </w:rPr>
                            </w:pPr>
                            <w:r>
                              <w:rPr>
                                <w:rFonts w:ascii="Calibri" w:eastAsia="Calibri" w:hAnsi="Calibri"/>
                                <w:color w:val="000000"/>
                                <w:sz w:val="25"/>
                              </w:rPr>
                              <w:t>of a treat. Sometimes say her name first and then “Come.” Other times just say “Come” as she gets to you.</w:t>
                            </w:r>
                          </w:p>
                          <w:p w14:paraId="2604411F" w14:textId="77777777" w:rsidR="006A55FA" w:rsidRDefault="006A55FA">
                            <w:pPr>
                              <w:spacing w:before="174" w:line="287" w:lineRule="exact"/>
                              <w:textAlignment w:val="baseline"/>
                              <w:rPr>
                                <w:rFonts w:ascii="Calibri" w:eastAsia="Calibri" w:hAnsi="Calibri"/>
                                <w:b/>
                                <w:i/>
                                <w:color w:val="006FC0"/>
                                <w:sz w:val="28"/>
                              </w:rPr>
                            </w:pPr>
                            <w:r>
                              <w:rPr>
                                <w:rFonts w:ascii="Calibri" w:eastAsia="Calibri" w:hAnsi="Calibri"/>
                                <w:b/>
                                <w:i/>
                                <w:color w:val="006FC0"/>
                                <w:sz w:val="28"/>
                              </w:rPr>
                              <w:t>Opportunity Comes</w:t>
                            </w:r>
                          </w:p>
                          <w:p w14:paraId="0C4308C6" w14:textId="77777777" w:rsidR="006A55FA" w:rsidRDefault="006A55FA">
                            <w:pPr>
                              <w:spacing w:before="119"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Watch for other times during the day when your dog is already focused on you and coming to you in a motivated way. For example, when you reach for the leash to take your dog for a walk. Say “Come” or “Flyer, come” as she rushes up to you. If your dog sees you take her favorite tug toys off the shelf, say “Come” as she runs up for the game. Stand still, say, “Yes!” and then play.</w:t>
                            </w:r>
                          </w:p>
                          <w:p w14:paraId="02B4447D" w14:textId="77777777" w:rsidR="006A55FA" w:rsidRDefault="006A55FA">
                            <w:pPr>
                              <w:spacing w:before="299" w:line="287" w:lineRule="exact"/>
                              <w:textAlignment w:val="baseline"/>
                              <w:rPr>
                                <w:rFonts w:ascii="Calibri" w:eastAsia="Calibri" w:hAnsi="Calibri"/>
                                <w:b/>
                                <w:i/>
                                <w:color w:val="006FC0"/>
                                <w:sz w:val="28"/>
                              </w:rPr>
                            </w:pPr>
                            <w:r>
                              <w:rPr>
                                <w:rFonts w:ascii="Calibri" w:eastAsia="Calibri" w:hAnsi="Calibri"/>
                                <w:b/>
                                <w:i/>
                                <w:color w:val="006FC0"/>
                                <w:sz w:val="28"/>
                              </w:rPr>
                              <w:t>Surprise, Controlled Comes on Leash</w:t>
                            </w:r>
                          </w:p>
                          <w:p w14:paraId="58B4177F" w14:textId="77777777" w:rsidR="006A55FA" w:rsidRDefault="006A55FA">
                            <w:pPr>
                              <w:spacing w:before="56" w:line="293" w:lineRule="exact"/>
                              <w:ind w:right="72"/>
                              <w:textAlignment w:val="baseline"/>
                              <w:rPr>
                                <w:rFonts w:ascii="Calibri" w:eastAsia="Calibri" w:hAnsi="Calibri"/>
                                <w:color w:val="000000"/>
                                <w:spacing w:val="-3"/>
                                <w:sz w:val="25"/>
                              </w:rPr>
                            </w:pPr>
                            <w:r>
                              <w:rPr>
                                <w:rFonts w:ascii="Calibri" w:eastAsia="Calibri" w:hAnsi="Calibri"/>
                                <w:color w:val="000000"/>
                                <w:spacing w:val="-3"/>
                                <w:sz w:val="25"/>
                              </w:rPr>
                              <w:t>Most dogs cannot resist investigating when you quickly move away. While on a walk, at a point when your dog seems least engaged with her environment, stop suddenly. Become dramatic, make some sort of explanation, such as “Oh! Wow!” and either back up quickly or turn around and run away a few steps. If training outdoors in an unfenced area, use your leash to keep your dog safe. Your dog will wonder what is up and will turn to see, perhaps even begin running to you. When you see that she is highly motivated and running toward you, call your dog’s name then “Come” and pull something wonderful out of your pocket, such as her dinner in a baggie or a fun tug toy for a game.</w:t>
                            </w:r>
                          </w:p>
                          <w:p w14:paraId="0FF643CD"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Really Reliable Recall (Emergency Recall)</w:t>
                            </w:r>
                          </w:p>
                          <w:p w14:paraId="7593BFB9" w14:textId="77777777" w:rsidR="006A55FA" w:rsidRDefault="006A55FA">
                            <w:pPr>
                              <w:spacing w:before="65" w:line="293" w:lineRule="exact"/>
                              <w:ind w:right="72"/>
                              <w:textAlignment w:val="baseline"/>
                              <w:rPr>
                                <w:rFonts w:ascii="Calibri" w:eastAsia="Calibri" w:hAnsi="Calibri"/>
                                <w:color w:val="000000"/>
                                <w:sz w:val="25"/>
                              </w:rPr>
                            </w:pPr>
                            <w:r>
                              <w:rPr>
                                <w:rFonts w:ascii="Calibri" w:eastAsia="Calibri" w:hAnsi="Calibri"/>
                                <w:color w:val="000000"/>
                                <w:sz w:val="25"/>
                              </w:rPr>
                              <w:t>Your dog has learned that it was worthwhile investigating when you move quickly away. Now we will take advantage of this to teach her an emergency recall, the recall that will always work in times of crisis.</w:t>
                            </w:r>
                          </w:p>
                          <w:p w14:paraId="402F1B83" w14:textId="77777777" w:rsidR="006A55FA" w:rsidRDefault="006A55FA">
                            <w:pPr>
                              <w:spacing w:before="120" w:line="293" w:lineRule="exact"/>
                              <w:ind w:right="288"/>
                              <w:textAlignment w:val="baseline"/>
                              <w:rPr>
                                <w:rFonts w:ascii="Calibri" w:eastAsia="Calibri" w:hAnsi="Calibri"/>
                                <w:color w:val="000000"/>
                                <w:sz w:val="25"/>
                              </w:rPr>
                            </w:pPr>
                            <w:r>
                              <w:rPr>
                                <w:rFonts w:ascii="Calibri" w:eastAsia="Calibri" w:hAnsi="Calibri"/>
                                <w:color w:val="000000"/>
                                <w:sz w:val="25"/>
                              </w:rPr>
                              <w:t>Pick a new word for the Really Reliable Recall. This word will only be used for your emergency recall. “Here,” “Now!” “Come Here” “Pronto” “Quick” all work well. Most field trainers use “Here” and eventually condition it with the electric collar so if you are going to do field, I recommend you use “Here.” (Continue to use your normal word (“come”) for day-to-day activities.) Pick a word that:</w:t>
                            </w:r>
                          </w:p>
                          <w:p w14:paraId="6A3F3B71" w14:textId="77777777" w:rsidR="006A55FA" w:rsidRDefault="006A55FA">
                            <w:pPr>
                              <w:numPr>
                                <w:ilvl w:val="0"/>
                                <w:numId w:val="2"/>
                              </w:numPr>
                              <w:tabs>
                                <w:tab w:val="clear" w:pos="360"/>
                                <w:tab w:val="left" w:pos="792"/>
                              </w:tabs>
                              <w:spacing w:before="171" w:line="241" w:lineRule="exact"/>
                              <w:ind w:left="432"/>
                              <w:textAlignment w:val="baseline"/>
                              <w:rPr>
                                <w:rFonts w:ascii="Calibri" w:eastAsia="Calibri" w:hAnsi="Calibri"/>
                                <w:color w:val="000000"/>
                                <w:spacing w:val="-5"/>
                                <w:sz w:val="25"/>
                              </w:rPr>
                            </w:pPr>
                            <w:r>
                              <w:rPr>
                                <w:rFonts w:ascii="Calibri" w:eastAsia="Calibri" w:hAnsi="Calibri"/>
                                <w:color w:val="000000"/>
                                <w:spacing w:val="-5"/>
                                <w:sz w:val="25"/>
                              </w:rPr>
                              <w:t>Is clear</w:t>
                            </w:r>
                          </w:p>
                          <w:p w14:paraId="16D84980" w14:textId="77777777" w:rsidR="006A55FA" w:rsidRDefault="006A55FA">
                            <w:pPr>
                              <w:numPr>
                                <w:ilvl w:val="0"/>
                                <w:numId w:val="2"/>
                              </w:numPr>
                              <w:tabs>
                                <w:tab w:val="clear" w:pos="360"/>
                                <w:tab w:val="left" w:pos="792"/>
                              </w:tabs>
                              <w:spacing w:before="52"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Carries a long distance</w:t>
                            </w:r>
                          </w:p>
                          <w:p w14:paraId="0288791D" w14:textId="77777777" w:rsidR="006A55FA" w:rsidRDefault="006A55FA">
                            <w:pPr>
                              <w:numPr>
                                <w:ilvl w:val="0"/>
                                <w:numId w:val="2"/>
                              </w:numPr>
                              <w:tabs>
                                <w:tab w:val="clear" w:pos="360"/>
                                <w:tab w:val="left" w:pos="792"/>
                              </w:tabs>
                              <w:spacing w:before="51"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You won’t use for anything else.</w:t>
                            </w:r>
                          </w:p>
                          <w:p w14:paraId="489AF732" w14:textId="77777777" w:rsidR="006A55FA" w:rsidRDefault="006A55FA">
                            <w:pPr>
                              <w:spacing w:before="118" w:line="293" w:lineRule="exact"/>
                              <w:textAlignment w:val="baseline"/>
                              <w:rPr>
                                <w:rFonts w:ascii="Calibri" w:eastAsia="Calibri" w:hAnsi="Calibri"/>
                                <w:color w:val="000000"/>
                                <w:spacing w:val="-3"/>
                                <w:sz w:val="25"/>
                              </w:rPr>
                            </w:pPr>
                            <w:r>
                              <w:rPr>
                                <w:rFonts w:ascii="Calibri" w:eastAsia="Calibri" w:hAnsi="Calibri"/>
                                <w:color w:val="000000"/>
                                <w:spacing w:val="-3"/>
                                <w:sz w:val="25"/>
                              </w:rPr>
                              <w:t>Plan the reward for this training well in advance. These rewards need to be the best thing that has happened to her all day. You will need three food items each day (or if she doesn’t like food, use what she likes best...play, cuddling, walks, retrieving, or tug-of-war). Food items should be large, relative to the size of the dog, and very high quality (in the dog’s opinion). Cut down on her other food rather than short her on these rewards. Examples for an adult golden retriever might be an entire McDonald’s hamburger (hold the pickle, hold the onions), spareribs (no bone), a whole chicken breast, a whole hardboiled egg. Have the items ready so you can do three repetitions each day this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B134B" id="Text Box 207" o:spid="_x0000_s1169" type="#_x0000_t202" style="position:absolute;margin-left:69.4pt;margin-top:111.85pt;width:472pt;height:627.3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" filled="f" stroked="f">
                <v:path arrowok="t"/>
                <v:textbox inset="0,0,0,0">
                  <w:txbxContent>
                    <w:p w14:paraId="39CDC4D0" w14:textId="77777777" w:rsidR="006A55FA" w:rsidRDefault="006A55FA">
                      <w:pPr>
                        <w:spacing w:line="292" w:lineRule="exact"/>
                        <w:ind w:right="144"/>
                        <w:textAlignment w:val="baseline"/>
                        <w:rPr>
                          <w:rFonts w:ascii="Calibri" w:eastAsia="Calibri" w:hAnsi="Calibri"/>
                          <w:color w:val="000000"/>
                          <w:sz w:val="25"/>
                        </w:rPr>
                      </w:pPr>
                      <w:r>
                        <w:rPr>
                          <w:rFonts w:ascii="Calibri" w:eastAsia="Calibri" w:hAnsi="Calibri"/>
                          <w:color w:val="000000"/>
                          <w:sz w:val="25"/>
                        </w:rPr>
                        <w:t>of a treat. Sometimes say her name first and then “Come.” Other times just say “Come” as she gets to you.</w:t>
                      </w:r>
                    </w:p>
                    <w:p w14:paraId="2604411F" w14:textId="77777777" w:rsidR="006A55FA" w:rsidRDefault="006A55FA">
                      <w:pPr>
                        <w:spacing w:before="174" w:line="287" w:lineRule="exact"/>
                        <w:textAlignment w:val="baseline"/>
                        <w:rPr>
                          <w:rFonts w:ascii="Calibri" w:eastAsia="Calibri" w:hAnsi="Calibri"/>
                          <w:b/>
                          <w:i/>
                          <w:color w:val="006FC0"/>
                          <w:sz w:val="28"/>
                        </w:rPr>
                      </w:pPr>
                      <w:r>
                        <w:rPr>
                          <w:rFonts w:ascii="Calibri" w:eastAsia="Calibri" w:hAnsi="Calibri"/>
                          <w:b/>
                          <w:i/>
                          <w:color w:val="006FC0"/>
                          <w:sz w:val="28"/>
                        </w:rPr>
                        <w:t>Opportunity Comes</w:t>
                      </w:r>
                    </w:p>
                    <w:p w14:paraId="0C4308C6" w14:textId="77777777" w:rsidR="006A55FA" w:rsidRDefault="006A55FA">
                      <w:pPr>
                        <w:spacing w:before="119"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Watch for other times during the day when your dog is already focused on you and coming to you in a motivated way. For example, when you reach for the leash to take your dog for a walk. Say “Come” or “Flyer, come” as she rushes up to you. If your dog sees you take her favorite tug toys off the shelf, say “Come” as she runs up for the game. Stand still, say, “Yes!” and then play.</w:t>
                      </w:r>
                    </w:p>
                    <w:p w14:paraId="02B4447D" w14:textId="77777777" w:rsidR="006A55FA" w:rsidRDefault="006A55FA">
                      <w:pPr>
                        <w:spacing w:before="299" w:line="287" w:lineRule="exact"/>
                        <w:textAlignment w:val="baseline"/>
                        <w:rPr>
                          <w:rFonts w:ascii="Calibri" w:eastAsia="Calibri" w:hAnsi="Calibri"/>
                          <w:b/>
                          <w:i/>
                          <w:color w:val="006FC0"/>
                          <w:sz w:val="28"/>
                        </w:rPr>
                      </w:pPr>
                      <w:r>
                        <w:rPr>
                          <w:rFonts w:ascii="Calibri" w:eastAsia="Calibri" w:hAnsi="Calibri"/>
                          <w:b/>
                          <w:i/>
                          <w:color w:val="006FC0"/>
                          <w:sz w:val="28"/>
                        </w:rPr>
                        <w:t>Surprise, Controlled Comes on Leash</w:t>
                      </w:r>
                    </w:p>
                    <w:p w14:paraId="58B4177F" w14:textId="77777777" w:rsidR="006A55FA" w:rsidRDefault="006A55FA">
                      <w:pPr>
                        <w:spacing w:before="56" w:line="293" w:lineRule="exact"/>
                        <w:ind w:right="72"/>
                        <w:textAlignment w:val="baseline"/>
                        <w:rPr>
                          <w:rFonts w:ascii="Calibri" w:eastAsia="Calibri" w:hAnsi="Calibri"/>
                          <w:color w:val="000000"/>
                          <w:spacing w:val="-3"/>
                          <w:sz w:val="25"/>
                        </w:rPr>
                      </w:pPr>
                      <w:r>
                        <w:rPr>
                          <w:rFonts w:ascii="Calibri" w:eastAsia="Calibri" w:hAnsi="Calibri"/>
                          <w:color w:val="000000"/>
                          <w:spacing w:val="-3"/>
                          <w:sz w:val="25"/>
                        </w:rPr>
                        <w:t>Most dogs cannot resist investigating when you quickly move away. While on a walk, at a point when your dog seems least engaged with her environment, stop suddenly. Become dramatic, make some sort of explanation, such as “Oh! Wow!” and either back up quickly or turn around and run away a few steps. If training outdoors in an unfenced area, use your leash to keep your dog safe. Your dog will wonder what is up and will turn to see, perhaps even begin running to you. When you see that she is highly motivated and running toward you, call your dog’s name then “Come” and pull something wonderful out of your pocket, such as her dinner in a baggie or a fun tug toy for a game.</w:t>
                      </w:r>
                    </w:p>
                    <w:p w14:paraId="0FF643CD"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Really Reliable Recall (Emergency Recall)</w:t>
                      </w:r>
                    </w:p>
                    <w:p w14:paraId="7593BFB9" w14:textId="77777777" w:rsidR="006A55FA" w:rsidRDefault="006A55FA">
                      <w:pPr>
                        <w:spacing w:before="65" w:line="293" w:lineRule="exact"/>
                        <w:ind w:right="72"/>
                        <w:textAlignment w:val="baseline"/>
                        <w:rPr>
                          <w:rFonts w:ascii="Calibri" w:eastAsia="Calibri" w:hAnsi="Calibri"/>
                          <w:color w:val="000000"/>
                          <w:sz w:val="25"/>
                        </w:rPr>
                      </w:pPr>
                      <w:r>
                        <w:rPr>
                          <w:rFonts w:ascii="Calibri" w:eastAsia="Calibri" w:hAnsi="Calibri"/>
                          <w:color w:val="000000"/>
                          <w:sz w:val="25"/>
                        </w:rPr>
                        <w:t>Your dog has learned that it was worthwhile investigating when you move quickly away. Now we will take advantage of this to teach her an emergency recall, the recall that will always work in times of crisis.</w:t>
                      </w:r>
                    </w:p>
                    <w:p w14:paraId="402F1B83" w14:textId="77777777" w:rsidR="006A55FA" w:rsidRDefault="006A55FA">
                      <w:pPr>
                        <w:spacing w:before="120" w:line="293" w:lineRule="exact"/>
                        <w:ind w:right="288"/>
                        <w:textAlignment w:val="baseline"/>
                        <w:rPr>
                          <w:rFonts w:ascii="Calibri" w:eastAsia="Calibri" w:hAnsi="Calibri"/>
                          <w:color w:val="000000"/>
                          <w:sz w:val="25"/>
                        </w:rPr>
                      </w:pPr>
                      <w:r>
                        <w:rPr>
                          <w:rFonts w:ascii="Calibri" w:eastAsia="Calibri" w:hAnsi="Calibri"/>
                          <w:color w:val="000000"/>
                          <w:sz w:val="25"/>
                        </w:rPr>
                        <w:t>Pick a new word for the Really Reliable Recall. This word will only be used for your emergency recall. “Here,” “Now!” “Come Here” “Pronto” “Quick” all work well. Most field trainers use “Here” and eventually condition it with the electric collar so if you are going to do field, I recommend you use “Here.” (Continue to use your normal word (“come”) for day-to-day activities.) Pick a word that:</w:t>
                      </w:r>
                    </w:p>
                    <w:p w14:paraId="6A3F3B71" w14:textId="77777777" w:rsidR="006A55FA" w:rsidRDefault="006A55FA">
                      <w:pPr>
                        <w:numPr>
                          <w:ilvl w:val="0"/>
                          <w:numId w:val="2"/>
                        </w:numPr>
                        <w:tabs>
                          <w:tab w:val="clear" w:pos="360"/>
                          <w:tab w:val="left" w:pos="792"/>
                        </w:tabs>
                        <w:spacing w:before="171" w:line="241" w:lineRule="exact"/>
                        <w:ind w:left="432"/>
                        <w:textAlignment w:val="baseline"/>
                        <w:rPr>
                          <w:rFonts w:ascii="Calibri" w:eastAsia="Calibri" w:hAnsi="Calibri"/>
                          <w:color w:val="000000"/>
                          <w:spacing w:val="-5"/>
                          <w:sz w:val="25"/>
                        </w:rPr>
                      </w:pPr>
                      <w:r>
                        <w:rPr>
                          <w:rFonts w:ascii="Calibri" w:eastAsia="Calibri" w:hAnsi="Calibri"/>
                          <w:color w:val="000000"/>
                          <w:spacing w:val="-5"/>
                          <w:sz w:val="25"/>
                        </w:rPr>
                        <w:t>Is clear</w:t>
                      </w:r>
                    </w:p>
                    <w:p w14:paraId="16D84980" w14:textId="77777777" w:rsidR="006A55FA" w:rsidRDefault="006A55FA">
                      <w:pPr>
                        <w:numPr>
                          <w:ilvl w:val="0"/>
                          <w:numId w:val="2"/>
                        </w:numPr>
                        <w:tabs>
                          <w:tab w:val="clear" w:pos="360"/>
                          <w:tab w:val="left" w:pos="792"/>
                        </w:tabs>
                        <w:spacing w:before="52"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Carries a long distance</w:t>
                      </w:r>
                    </w:p>
                    <w:p w14:paraId="0288791D" w14:textId="77777777" w:rsidR="006A55FA" w:rsidRDefault="006A55FA">
                      <w:pPr>
                        <w:numPr>
                          <w:ilvl w:val="0"/>
                          <w:numId w:val="2"/>
                        </w:numPr>
                        <w:tabs>
                          <w:tab w:val="clear" w:pos="360"/>
                          <w:tab w:val="left" w:pos="792"/>
                        </w:tabs>
                        <w:spacing w:before="51"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You won’t use for anything else.</w:t>
                      </w:r>
                    </w:p>
                    <w:p w14:paraId="489AF732" w14:textId="77777777" w:rsidR="006A55FA" w:rsidRDefault="006A55FA">
                      <w:pPr>
                        <w:spacing w:before="118" w:line="293" w:lineRule="exact"/>
                        <w:textAlignment w:val="baseline"/>
                        <w:rPr>
                          <w:rFonts w:ascii="Calibri" w:eastAsia="Calibri" w:hAnsi="Calibri"/>
                          <w:color w:val="000000"/>
                          <w:spacing w:val="-3"/>
                          <w:sz w:val="25"/>
                        </w:rPr>
                      </w:pPr>
                      <w:r>
                        <w:rPr>
                          <w:rFonts w:ascii="Calibri" w:eastAsia="Calibri" w:hAnsi="Calibri"/>
                          <w:color w:val="000000"/>
                          <w:spacing w:val="-3"/>
                          <w:sz w:val="25"/>
                        </w:rPr>
                        <w:t>Plan the reward for this training well in advance. These rewards need to be the best thing that has happened to her all day. You will need three food items each day (or if she doesn’t like food, use what she likes best...play, cuddling, walks, retrieving, or tug-of-war). Food items should be large, relative to the size of the dog, and very high quality (in the dog’s opinion). Cut down on her other food rather than short her on these rewards. Examples for an adult golden retriever might be an entire McDonald’s hamburger (hold the pickle, hold the onions), spareribs (no bone), a whole chicken breast, a whole hardboiled egg. Have the items ready so you can do three repetitions each day this week.</w:t>
                      </w:r>
                    </w:p>
                  </w:txbxContent>
                </v:textbox>
                <w10:wrap type="square" anchorx="page" anchory="page"/>
              </v:shape>
            </w:pict>
          </mc:Fallback>
        </mc:AlternateContent>
      </w:r>
    </w:p>
    <w:p w14:paraId="3F87F367" w14:textId="77777777" w:rsidR="00A372BD" w:rsidRDefault="00A372BD">
      <w:pPr>
        <w:sectPr w:rsidR="00A372BD">
          <w:pgSz w:w="12240" w:h="15840"/>
          <w:pgMar w:top="452" w:right="1412" w:bottom="454" w:left="1344" w:header="0" w:footer="550" w:gutter="0"/>
          <w:cols w:space="720"/>
        </w:sectPr>
      </w:pPr>
    </w:p>
    <w:p w14:paraId="5D918697" w14:textId="2447B784"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07072" behindDoc="1" locked="0" layoutInCell="1" allowOverlap="1" wp14:anchorId="4965D717">
                <wp:simplePos x="0" y="0"/>
                <wp:positionH relativeFrom="page">
                  <wp:posOffset>882650</wp:posOffset>
                </wp:positionH>
                <wp:positionV relativeFrom="page">
                  <wp:posOffset>1420495</wp:posOffset>
                </wp:positionV>
                <wp:extent cx="5994400" cy="7966710"/>
                <wp:effectExtent l="0" t="0" r="0" b="8890"/>
                <wp:wrapSquare wrapText="bothSides"/>
                <wp:docPr id="150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6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C660" w14:textId="77777777" w:rsidR="006A55FA" w:rsidRDefault="006A55FA">
                            <w:pPr>
                              <w:spacing w:line="292" w:lineRule="exact"/>
                              <w:ind w:left="72" w:right="360"/>
                              <w:textAlignment w:val="baseline"/>
                              <w:rPr>
                                <w:rFonts w:ascii="Calibri" w:eastAsia="Calibri" w:hAnsi="Calibri"/>
                                <w:color w:val="000000"/>
                                <w:sz w:val="25"/>
                              </w:rPr>
                            </w:pPr>
                            <w:r>
                              <w:rPr>
                                <w:rFonts w:ascii="Calibri" w:eastAsia="Calibri" w:hAnsi="Calibri"/>
                                <w:color w:val="000000"/>
                                <w:sz w:val="25"/>
                              </w:rPr>
                              <w:t>Use this word 3 times a day for the 1st week. This first week is simply teaching the dog the value of your RRR word. Use the word ONLY three times a day and ONLY when you know the dog will come.... inside, away from distractions, quite close to you.</w:t>
                            </w:r>
                          </w:p>
                          <w:p w14:paraId="022B0A20" w14:textId="77777777" w:rsidR="006A55FA" w:rsidRDefault="006A55FA">
                            <w:pPr>
                              <w:spacing w:before="123" w:line="293" w:lineRule="exact"/>
                              <w:ind w:left="72" w:right="288"/>
                              <w:textAlignment w:val="baseline"/>
                              <w:rPr>
                                <w:rFonts w:ascii="Calibri" w:eastAsia="Calibri" w:hAnsi="Calibri"/>
                                <w:color w:val="000000"/>
                                <w:sz w:val="25"/>
                              </w:rPr>
                            </w:pPr>
                            <w:r>
                              <w:rPr>
                                <w:rFonts w:ascii="Calibri" w:eastAsia="Calibri" w:hAnsi="Calibri"/>
                                <w:color w:val="000000"/>
                                <w:sz w:val="25"/>
                              </w:rPr>
                              <w:t>Say you’re Really Reliable Recall word excitedly and when your dog comes to investigate, take her collar and start feeding her RRR treat in pieces while praising and petting her for 20 seconds.</w:t>
                            </w:r>
                          </w:p>
                          <w:p w14:paraId="48301869" w14:textId="77777777" w:rsidR="006A55FA" w:rsidRDefault="006A55FA">
                            <w:pPr>
                              <w:spacing w:before="295" w:line="287" w:lineRule="exact"/>
                              <w:ind w:left="72"/>
                              <w:textAlignment w:val="baseline"/>
                              <w:rPr>
                                <w:rFonts w:ascii="Calibri" w:eastAsia="Calibri" w:hAnsi="Calibri"/>
                                <w:b/>
                                <w:i/>
                                <w:color w:val="006FC0"/>
                                <w:sz w:val="28"/>
                              </w:rPr>
                            </w:pPr>
                            <w:r>
                              <w:rPr>
                                <w:rFonts w:ascii="Calibri" w:eastAsia="Calibri" w:hAnsi="Calibri"/>
                                <w:b/>
                                <w:i/>
                                <w:color w:val="006FC0"/>
                                <w:sz w:val="28"/>
                              </w:rPr>
                              <w:t>Add Distance OR Distraction to the Really Reliable Recall</w:t>
                            </w:r>
                          </w:p>
                          <w:p w14:paraId="7825431E" w14:textId="77777777" w:rsidR="006A55FA" w:rsidRDefault="006A55FA">
                            <w:pPr>
                              <w:spacing w:before="56" w:line="293" w:lineRule="exact"/>
                              <w:ind w:left="72"/>
                              <w:textAlignment w:val="baseline"/>
                              <w:rPr>
                                <w:rFonts w:ascii="Calibri" w:eastAsia="Calibri" w:hAnsi="Calibri"/>
                                <w:color w:val="000000"/>
                                <w:spacing w:val="-4"/>
                                <w:sz w:val="25"/>
                              </w:rPr>
                            </w:pPr>
                            <w:r>
                              <w:rPr>
                                <w:rFonts w:ascii="Calibri" w:eastAsia="Calibri" w:hAnsi="Calibri"/>
                                <w:color w:val="000000"/>
                                <w:spacing w:val="-4"/>
                                <w:sz w:val="25"/>
                              </w:rPr>
                              <w:t>Continue to do the Really Reliable Recall three times a day but either extend the distance or add distractions. Remain inside the house but attempt to go as far from your dog as possible before calling. Or wait until your dog is distracted, playing with a toy or chewing on a bone. Call once using your RRR word but make sure it was loud enough for your dog to hear you. If your dog comes, take her collar and give her a treat and 20 seconds of praise, petting and fun. If your dog does not come, go to her and show her the treat that she missed getting. Pretend to eat the treat yourself and put it away in the fridge. Try again later.</w:t>
                            </w:r>
                          </w:p>
                          <w:p w14:paraId="488CD7F9" w14:textId="77777777" w:rsidR="006A55FA" w:rsidRDefault="006A55FA">
                            <w:pPr>
                              <w:spacing w:before="294" w:line="287" w:lineRule="exact"/>
                              <w:ind w:left="72"/>
                              <w:textAlignment w:val="baseline"/>
                              <w:rPr>
                                <w:rFonts w:ascii="Calibri" w:eastAsia="Calibri" w:hAnsi="Calibri"/>
                                <w:b/>
                                <w:i/>
                                <w:color w:val="006FC0"/>
                                <w:sz w:val="28"/>
                              </w:rPr>
                            </w:pPr>
                            <w:r>
                              <w:rPr>
                                <w:rFonts w:ascii="Calibri" w:eastAsia="Calibri" w:hAnsi="Calibri"/>
                                <w:b/>
                                <w:i/>
                                <w:color w:val="006FC0"/>
                                <w:sz w:val="28"/>
                              </w:rPr>
                              <w:t>Add Distance AND Distraction to the Really Reliable Recall</w:t>
                            </w:r>
                          </w:p>
                          <w:p w14:paraId="5E4651E2" w14:textId="77777777" w:rsidR="006A55FA" w:rsidRDefault="006A55FA">
                            <w:pPr>
                              <w:spacing w:before="62" w:line="293" w:lineRule="exact"/>
                              <w:ind w:left="72" w:right="216"/>
                              <w:textAlignment w:val="baseline"/>
                              <w:rPr>
                                <w:rFonts w:ascii="Calibri" w:eastAsia="Calibri" w:hAnsi="Calibri"/>
                                <w:color w:val="000000"/>
                                <w:spacing w:val="-4"/>
                                <w:sz w:val="25"/>
                              </w:rPr>
                            </w:pPr>
                            <w:r>
                              <w:rPr>
                                <w:rFonts w:ascii="Calibri" w:eastAsia="Calibri" w:hAnsi="Calibri"/>
                                <w:color w:val="000000"/>
                                <w:spacing w:val="-4"/>
                                <w:sz w:val="25"/>
                              </w:rPr>
                              <w:t>Continue to do the Really Reliable Recall three times a day but now add both distance and distractions INSIDE YOUR HOUSE. Get as far from your dog and use heavy distractions to see if she can make it past them to get to you. Call only once using your RRR word but make sure it was loud enough for your dog to hear you. When your dog comes, take her collar and give her the treat and 20 seconds of praise, petting and fun.</w:t>
                            </w:r>
                          </w:p>
                          <w:p w14:paraId="4AC0308E" w14:textId="77777777" w:rsidR="006A55FA" w:rsidRDefault="006A55FA">
                            <w:pPr>
                              <w:spacing w:before="294" w:line="286" w:lineRule="exact"/>
                              <w:ind w:left="72"/>
                              <w:textAlignment w:val="baseline"/>
                              <w:rPr>
                                <w:rFonts w:ascii="Calibri" w:eastAsia="Calibri" w:hAnsi="Calibri"/>
                                <w:b/>
                                <w:i/>
                                <w:color w:val="006FC0"/>
                                <w:sz w:val="28"/>
                              </w:rPr>
                            </w:pPr>
                            <w:r>
                              <w:rPr>
                                <w:rFonts w:ascii="Calibri" w:eastAsia="Calibri" w:hAnsi="Calibri"/>
                                <w:b/>
                                <w:i/>
                                <w:color w:val="006FC0"/>
                                <w:sz w:val="28"/>
                              </w:rPr>
                              <w:t>When NOT to Call Your Dog</w:t>
                            </w:r>
                          </w:p>
                          <w:p w14:paraId="4A138F2D" w14:textId="77777777" w:rsidR="006A55FA" w:rsidRDefault="006A55FA">
                            <w:pPr>
                              <w:spacing w:before="62" w:line="293" w:lineRule="exact"/>
                              <w:ind w:left="72" w:right="144"/>
                              <w:textAlignment w:val="baseline"/>
                              <w:rPr>
                                <w:rFonts w:ascii="Calibri" w:eastAsia="Calibri" w:hAnsi="Calibri"/>
                                <w:color w:val="000000"/>
                                <w:spacing w:val="-4"/>
                                <w:sz w:val="25"/>
                              </w:rPr>
                            </w:pPr>
                            <w:r>
                              <w:rPr>
                                <w:rFonts w:ascii="Calibri" w:eastAsia="Calibri" w:hAnsi="Calibri"/>
                                <w:color w:val="000000"/>
                                <w:spacing w:val="-4"/>
                                <w:sz w:val="25"/>
                              </w:rPr>
                              <w:t>For the FIRST YEAR of your dog’s life, reward EVERY recall command that your dog responds to. Remember, obeying “come” is a habit—the more your dog comes when called, the more she will but the more she does NOT come when you call, the less she will obey you.</w:t>
                            </w:r>
                          </w:p>
                          <w:p w14:paraId="6B689826" w14:textId="77777777" w:rsidR="006A55FA" w:rsidRDefault="006A55FA">
                            <w:pPr>
                              <w:spacing w:before="135" w:line="293" w:lineRule="exact"/>
                              <w:ind w:left="72" w:right="216"/>
                              <w:textAlignment w:val="baseline"/>
                              <w:rPr>
                                <w:rFonts w:ascii="Calibri" w:eastAsia="Calibri" w:hAnsi="Calibri"/>
                                <w:color w:val="000000"/>
                                <w:spacing w:val="-4"/>
                                <w:sz w:val="25"/>
                              </w:rPr>
                            </w:pPr>
                            <w:r>
                              <w:rPr>
                                <w:rFonts w:ascii="Calibri" w:eastAsia="Calibri" w:hAnsi="Calibri"/>
                                <w:color w:val="000000"/>
                                <w:spacing w:val="-4"/>
                                <w:sz w:val="25"/>
                              </w:rPr>
                              <w:t xml:space="preserve">When you know you are not in a position or state of mind to back up your come command, simply go and get your dog when you need her. Have your dog drag a long line if you have trouble catching her. Use “come” or “here” when you are willing to properly handle the situation if she disobeys you. If you are late for an appointment or in your pajamas, do not call your dog unless you are willing to forgo the appointment or go after your dog in your </w:t>
                            </w:r>
                            <w:proofErr w:type="spellStart"/>
                            <w:r>
                              <w:rPr>
                                <w:rFonts w:ascii="Calibri" w:eastAsia="Calibri" w:hAnsi="Calibri"/>
                                <w:color w:val="000000"/>
                                <w:spacing w:val="-4"/>
                                <w:sz w:val="25"/>
                              </w:rPr>
                              <w:t>P</w:t>
                            </w:r>
                            <w:r>
                              <w:rPr>
                                <w:rFonts w:ascii="Verdana" w:eastAsia="Verdana" w:hAnsi="Verdana"/>
                                <w:color w:val="000000"/>
                                <w:spacing w:val="-4"/>
                                <w:sz w:val="28"/>
                              </w:rPr>
                              <w:t>i</w:t>
                            </w:r>
                            <w:r>
                              <w:rPr>
                                <w:rFonts w:ascii="Calibri" w:eastAsia="Calibri" w:hAnsi="Calibri"/>
                                <w:color w:val="000000"/>
                                <w:spacing w:val="-4"/>
                                <w:sz w:val="25"/>
                              </w:rPr>
                              <w:t>s</w:t>
                            </w:r>
                            <w:proofErr w:type="spellEnd"/>
                            <w:r>
                              <w:rPr>
                                <w:rFonts w:ascii="Calibri" w:eastAsia="Calibri" w:hAnsi="Calibri"/>
                                <w:color w:val="000000"/>
                                <w:spacing w:val="-4"/>
                                <w:sz w:val="25"/>
                              </w:rPr>
                              <w:t>.</w:t>
                            </w:r>
                          </w:p>
                          <w:p w14:paraId="26A1CBBD" w14:textId="77777777" w:rsidR="006A55FA" w:rsidRDefault="006A55FA">
                            <w:pPr>
                              <w:spacing w:before="278" w:line="287" w:lineRule="exact"/>
                              <w:ind w:left="72"/>
                              <w:textAlignment w:val="baseline"/>
                              <w:rPr>
                                <w:rFonts w:ascii="Calibri" w:eastAsia="Calibri" w:hAnsi="Calibri"/>
                                <w:b/>
                                <w:i/>
                                <w:color w:val="006FC0"/>
                                <w:sz w:val="28"/>
                              </w:rPr>
                            </w:pPr>
                            <w:r>
                              <w:rPr>
                                <w:rFonts w:ascii="Calibri" w:eastAsia="Calibri" w:hAnsi="Calibri"/>
                                <w:b/>
                                <w:i/>
                                <w:color w:val="006FC0"/>
                                <w:sz w:val="28"/>
                              </w:rPr>
                              <w:t>Walking Your Dog Down or What to Do When Your Dog Doesn’t Come</w:t>
                            </w:r>
                          </w:p>
                          <w:p w14:paraId="2811D4B9" w14:textId="77777777" w:rsidR="006A55FA" w:rsidRDefault="006A55FA">
                            <w:pPr>
                              <w:spacing w:before="62" w:line="293" w:lineRule="exact"/>
                              <w:ind w:left="72" w:right="288"/>
                              <w:textAlignment w:val="baseline"/>
                              <w:rPr>
                                <w:rFonts w:ascii="Calibri" w:eastAsia="Calibri" w:hAnsi="Calibri"/>
                                <w:color w:val="000000"/>
                                <w:sz w:val="25"/>
                              </w:rPr>
                            </w:pPr>
                            <w:r>
                              <w:rPr>
                                <w:rFonts w:ascii="Calibri" w:eastAsia="Calibri" w:hAnsi="Calibri"/>
                                <w:color w:val="000000"/>
                                <w:sz w:val="25"/>
                              </w:rPr>
                              <w:t>Now for the most important part of teaching your dog to come; what do you do when your trained dog does not come when you call? This usually happens right around five months of age. Suddenly, your wonderful pup that always comes when you call looks you in the eye and heads for the hills. What do you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5D717" id="Text Box 206" o:spid="_x0000_s1170" type="#_x0000_t202" style="position:absolute;margin-left:69.5pt;margin-top:111.85pt;width:472pt;height:627.3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" filled="f" stroked="f">
                <v:path arrowok="t"/>
                <v:textbox inset="0,0,0,0">
                  <w:txbxContent>
                    <w:p w14:paraId="10B4C660" w14:textId="77777777" w:rsidR="006A55FA" w:rsidRDefault="006A55FA">
                      <w:pPr>
                        <w:spacing w:line="292" w:lineRule="exact"/>
                        <w:ind w:left="72" w:right="360"/>
                        <w:textAlignment w:val="baseline"/>
                        <w:rPr>
                          <w:rFonts w:ascii="Calibri" w:eastAsia="Calibri" w:hAnsi="Calibri"/>
                          <w:color w:val="000000"/>
                          <w:sz w:val="25"/>
                        </w:rPr>
                      </w:pPr>
                      <w:r>
                        <w:rPr>
                          <w:rFonts w:ascii="Calibri" w:eastAsia="Calibri" w:hAnsi="Calibri"/>
                          <w:color w:val="000000"/>
                          <w:sz w:val="25"/>
                        </w:rPr>
                        <w:t>Use this word 3 times a day for the 1st week. This first week is simply teaching the dog the value of your RRR word. Use the word ONLY three times a day and ONLY when you know the dog will come.... inside, away from distractions, quite close to you.</w:t>
                      </w:r>
                    </w:p>
                    <w:p w14:paraId="022B0A20" w14:textId="77777777" w:rsidR="006A55FA" w:rsidRDefault="006A55FA">
                      <w:pPr>
                        <w:spacing w:before="123" w:line="293" w:lineRule="exact"/>
                        <w:ind w:left="72" w:right="288"/>
                        <w:textAlignment w:val="baseline"/>
                        <w:rPr>
                          <w:rFonts w:ascii="Calibri" w:eastAsia="Calibri" w:hAnsi="Calibri"/>
                          <w:color w:val="000000"/>
                          <w:sz w:val="25"/>
                        </w:rPr>
                      </w:pPr>
                      <w:r>
                        <w:rPr>
                          <w:rFonts w:ascii="Calibri" w:eastAsia="Calibri" w:hAnsi="Calibri"/>
                          <w:color w:val="000000"/>
                          <w:sz w:val="25"/>
                        </w:rPr>
                        <w:t>Say you’re Really Reliable Recall word excitedly and when your dog comes to investigate, take her collar and start feeding her RRR treat in pieces while praising and petting her for 20 seconds.</w:t>
                      </w:r>
                    </w:p>
                    <w:p w14:paraId="48301869" w14:textId="77777777" w:rsidR="006A55FA" w:rsidRDefault="006A55FA">
                      <w:pPr>
                        <w:spacing w:before="295" w:line="287" w:lineRule="exact"/>
                        <w:ind w:left="72"/>
                        <w:textAlignment w:val="baseline"/>
                        <w:rPr>
                          <w:rFonts w:ascii="Calibri" w:eastAsia="Calibri" w:hAnsi="Calibri"/>
                          <w:b/>
                          <w:i/>
                          <w:color w:val="006FC0"/>
                          <w:sz w:val="28"/>
                        </w:rPr>
                      </w:pPr>
                      <w:r>
                        <w:rPr>
                          <w:rFonts w:ascii="Calibri" w:eastAsia="Calibri" w:hAnsi="Calibri"/>
                          <w:b/>
                          <w:i/>
                          <w:color w:val="006FC0"/>
                          <w:sz w:val="28"/>
                        </w:rPr>
                        <w:t>Add Distance OR Distraction to the Really Reliable Recall</w:t>
                      </w:r>
                    </w:p>
                    <w:p w14:paraId="7825431E" w14:textId="77777777" w:rsidR="006A55FA" w:rsidRDefault="006A55FA">
                      <w:pPr>
                        <w:spacing w:before="56" w:line="293" w:lineRule="exact"/>
                        <w:ind w:left="72"/>
                        <w:textAlignment w:val="baseline"/>
                        <w:rPr>
                          <w:rFonts w:ascii="Calibri" w:eastAsia="Calibri" w:hAnsi="Calibri"/>
                          <w:color w:val="000000"/>
                          <w:spacing w:val="-4"/>
                          <w:sz w:val="25"/>
                        </w:rPr>
                      </w:pPr>
                      <w:r>
                        <w:rPr>
                          <w:rFonts w:ascii="Calibri" w:eastAsia="Calibri" w:hAnsi="Calibri"/>
                          <w:color w:val="000000"/>
                          <w:spacing w:val="-4"/>
                          <w:sz w:val="25"/>
                        </w:rPr>
                        <w:t>Continue to do the Really Reliable Recall three times a day but either extend the distance or add distractions. Remain inside the house but attempt to go as far from your dog as possible before calling. Or wait until your dog is distracted, playing with a toy or chewing on a bone. Call once using your RRR word but make sure it was loud enough for your dog to hear you. If your dog comes, take her collar and give her a treat and 20 seconds of praise, petting and fun. If your dog does not come, go to her and show her the treat that she missed getting. Pretend to eat the treat yourself and put it away in the fridge. Try again later.</w:t>
                      </w:r>
                    </w:p>
                    <w:p w14:paraId="488CD7F9" w14:textId="77777777" w:rsidR="006A55FA" w:rsidRDefault="006A55FA">
                      <w:pPr>
                        <w:spacing w:before="294" w:line="287" w:lineRule="exact"/>
                        <w:ind w:left="72"/>
                        <w:textAlignment w:val="baseline"/>
                        <w:rPr>
                          <w:rFonts w:ascii="Calibri" w:eastAsia="Calibri" w:hAnsi="Calibri"/>
                          <w:b/>
                          <w:i/>
                          <w:color w:val="006FC0"/>
                          <w:sz w:val="28"/>
                        </w:rPr>
                      </w:pPr>
                      <w:r>
                        <w:rPr>
                          <w:rFonts w:ascii="Calibri" w:eastAsia="Calibri" w:hAnsi="Calibri"/>
                          <w:b/>
                          <w:i/>
                          <w:color w:val="006FC0"/>
                          <w:sz w:val="28"/>
                        </w:rPr>
                        <w:t>Add Distance AND Distraction to the Really Reliable Recall</w:t>
                      </w:r>
                    </w:p>
                    <w:p w14:paraId="5E4651E2" w14:textId="77777777" w:rsidR="006A55FA" w:rsidRDefault="006A55FA">
                      <w:pPr>
                        <w:spacing w:before="62" w:line="293" w:lineRule="exact"/>
                        <w:ind w:left="72" w:right="216"/>
                        <w:textAlignment w:val="baseline"/>
                        <w:rPr>
                          <w:rFonts w:ascii="Calibri" w:eastAsia="Calibri" w:hAnsi="Calibri"/>
                          <w:color w:val="000000"/>
                          <w:spacing w:val="-4"/>
                          <w:sz w:val="25"/>
                        </w:rPr>
                      </w:pPr>
                      <w:r>
                        <w:rPr>
                          <w:rFonts w:ascii="Calibri" w:eastAsia="Calibri" w:hAnsi="Calibri"/>
                          <w:color w:val="000000"/>
                          <w:spacing w:val="-4"/>
                          <w:sz w:val="25"/>
                        </w:rPr>
                        <w:t>Continue to do the Really Reliable Recall three times a day but now add both distance and distractions INSIDE YOUR HOUSE. Get as far from your dog and use heavy distractions to see if she can make it past them to get to you. Call only once using your RRR word but make sure it was loud enough for your dog to hear you. When your dog comes, take her collar and give her the treat and 20 seconds of praise, petting and fun.</w:t>
                      </w:r>
                    </w:p>
                    <w:p w14:paraId="4AC0308E" w14:textId="77777777" w:rsidR="006A55FA" w:rsidRDefault="006A55FA">
                      <w:pPr>
                        <w:spacing w:before="294" w:line="286" w:lineRule="exact"/>
                        <w:ind w:left="72"/>
                        <w:textAlignment w:val="baseline"/>
                        <w:rPr>
                          <w:rFonts w:ascii="Calibri" w:eastAsia="Calibri" w:hAnsi="Calibri"/>
                          <w:b/>
                          <w:i/>
                          <w:color w:val="006FC0"/>
                          <w:sz w:val="28"/>
                        </w:rPr>
                      </w:pPr>
                      <w:r>
                        <w:rPr>
                          <w:rFonts w:ascii="Calibri" w:eastAsia="Calibri" w:hAnsi="Calibri"/>
                          <w:b/>
                          <w:i/>
                          <w:color w:val="006FC0"/>
                          <w:sz w:val="28"/>
                        </w:rPr>
                        <w:t>When NOT to Call Your Dog</w:t>
                      </w:r>
                    </w:p>
                    <w:p w14:paraId="4A138F2D" w14:textId="77777777" w:rsidR="006A55FA" w:rsidRDefault="006A55FA">
                      <w:pPr>
                        <w:spacing w:before="62" w:line="293" w:lineRule="exact"/>
                        <w:ind w:left="72" w:right="144"/>
                        <w:textAlignment w:val="baseline"/>
                        <w:rPr>
                          <w:rFonts w:ascii="Calibri" w:eastAsia="Calibri" w:hAnsi="Calibri"/>
                          <w:color w:val="000000"/>
                          <w:spacing w:val="-4"/>
                          <w:sz w:val="25"/>
                        </w:rPr>
                      </w:pPr>
                      <w:r>
                        <w:rPr>
                          <w:rFonts w:ascii="Calibri" w:eastAsia="Calibri" w:hAnsi="Calibri"/>
                          <w:color w:val="000000"/>
                          <w:spacing w:val="-4"/>
                          <w:sz w:val="25"/>
                        </w:rPr>
                        <w:t>For the FIRST YEAR of your dog’s life, reward EVERY recall command that your dog responds to. Remember, obeying “come” is a habit—the more your dog comes when called, the more she will but the more she does NOT come when you call, the less she will obey you.</w:t>
                      </w:r>
                    </w:p>
                    <w:p w14:paraId="6B689826" w14:textId="77777777" w:rsidR="006A55FA" w:rsidRDefault="006A55FA">
                      <w:pPr>
                        <w:spacing w:before="135" w:line="293" w:lineRule="exact"/>
                        <w:ind w:left="72" w:right="216"/>
                        <w:textAlignment w:val="baseline"/>
                        <w:rPr>
                          <w:rFonts w:ascii="Calibri" w:eastAsia="Calibri" w:hAnsi="Calibri"/>
                          <w:color w:val="000000"/>
                          <w:spacing w:val="-4"/>
                          <w:sz w:val="25"/>
                        </w:rPr>
                      </w:pPr>
                      <w:r>
                        <w:rPr>
                          <w:rFonts w:ascii="Calibri" w:eastAsia="Calibri" w:hAnsi="Calibri"/>
                          <w:color w:val="000000"/>
                          <w:spacing w:val="-4"/>
                          <w:sz w:val="25"/>
                        </w:rPr>
                        <w:t xml:space="preserve">When you know you are not in a position or state of mind to back up your come command, simply go and get your dog when you need her. Have your dog drag a long line if you have trouble catching her. Use “come” or “here” when you are willing to properly handle the situation if she disobeys you. If you are late for an appointment or in your pajamas, do not call your dog unless you are willing to forgo the appointment or go after your dog in your </w:t>
                      </w:r>
                      <w:proofErr w:type="spellStart"/>
                      <w:r>
                        <w:rPr>
                          <w:rFonts w:ascii="Calibri" w:eastAsia="Calibri" w:hAnsi="Calibri"/>
                          <w:color w:val="000000"/>
                          <w:spacing w:val="-4"/>
                          <w:sz w:val="25"/>
                        </w:rPr>
                        <w:t>P</w:t>
                      </w:r>
                      <w:r>
                        <w:rPr>
                          <w:rFonts w:ascii="Verdana" w:eastAsia="Verdana" w:hAnsi="Verdana"/>
                          <w:color w:val="000000"/>
                          <w:spacing w:val="-4"/>
                          <w:sz w:val="28"/>
                        </w:rPr>
                        <w:t>i</w:t>
                      </w:r>
                      <w:r>
                        <w:rPr>
                          <w:rFonts w:ascii="Calibri" w:eastAsia="Calibri" w:hAnsi="Calibri"/>
                          <w:color w:val="000000"/>
                          <w:spacing w:val="-4"/>
                          <w:sz w:val="25"/>
                        </w:rPr>
                        <w:t>s</w:t>
                      </w:r>
                      <w:proofErr w:type="spellEnd"/>
                      <w:r>
                        <w:rPr>
                          <w:rFonts w:ascii="Calibri" w:eastAsia="Calibri" w:hAnsi="Calibri"/>
                          <w:color w:val="000000"/>
                          <w:spacing w:val="-4"/>
                          <w:sz w:val="25"/>
                        </w:rPr>
                        <w:t>.</w:t>
                      </w:r>
                    </w:p>
                    <w:p w14:paraId="26A1CBBD" w14:textId="77777777" w:rsidR="006A55FA" w:rsidRDefault="006A55FA">
                      <w:pPr>
                        <w:spacing w:before="278" w:line="287" w:lineRule="exact"/>
                        <w:ind w:left="72"/>
                        <w:textAlignment w:val="baseline"/>
                        <w:rPr>
                          <w:rFonts w:ascii="Calibri" w:eastAsia="Calibri" w:hAnsi="Calibri"/>
                          <w:b/>
                          <w:i/>
                          <w:color w:val="006FC0"/>
                          <w:sz w:val="28"/>
                        </w:rPr>
                      </w:pPr>
                      <w:r>
                        <w:rPr>
                          <w:rFonts w:ascii="Calibri" w:eastAsia="Calibri" w:hAnsi="Calibri"/>
                          <w:b/>
                          <w:i/>
                          <w:color w:val="006FC0"/>
                          <w:sz w:val="28"/>
                        </w:rPr>
                        <w:t>Walking Your Dog Down or What to Do When Your Dog Doesn’t Come</w:t>
                      </w:r>
                    </w:p>
                    <w:p w14:paraId="2811D4B9" w14:textId="77777777" w:rsidR="006A55FA" w:rsidRDefault="006A55FA">
                      <w:pPr>
                        <w:spacing w:before="62" w:line="293" w:lineRule="exact"/>
                        <w:ind w:left="72" w:right="288"/>
                        <w:textAlignment w:val="baseline"/>
                        <w:rPr>
                          <w:rFonts w:ascii="Calibri" w:eastAsia="Calibri" w:hAnsi="Calibri"/>
                          <w:color w:val="000000"/>
                          <w:sz w:val="25"/>
                        </w:rPr>
                      </w:pPr>
                      <w:r>
                        <w:rPr>
                          <w:rFonts w:ascii="Calibri" w:eastAsia="Calibri" w:hAnsi="Calibri"/>
                          <w:color w:val="000000"/>
                          <w:sz w:val="25"/>
                        </w:rPr>
                        <w:t>Now for the most important part of teaching your dog to come; what do you do when your trained dog does not come when you call? This usually happens right around five months of age. Suddenly, your wonderful pup that always comes when you call looks you in the eye and heads for the hills. What do you do?</w:t>
                      </w:r>
                    </w:p>
                  </w:txbxContent>
                </v:textbox>
                <w10:wrap type="square" anchorx="page" anchory="page"/>
              </v:shape>
            </w:pict>
          </mc:Fallback>
        </mc:AlternateContent>
      </w:r>
    </w:p>
    <w:p w14:paraId="32E53655" w14:textId="77777777" w:rsidR="00A372BD" w:rsidRDefault="00A372BD">
      <w:pPr>
        <w:sectPr w:rsidR="00A372BD">
          <w:pgSz w:w="12240" w:h="15840"/>
          <w:pgMar w:top="452" w:right="1410" w:bottom="454" w:left="1344" w:header="0" w:footer="550" w:gutter="0"/>
          <w:cols w:space="720"/>
        </w:sectPr>
      </w:pPr>
    </w:p>
    <w:p w14:paraId="1E622ECD" w14:textId="4507CCE9"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09120" behindDoc="1" locked="0" layoutInCell="1" allowOverlap="1" wp14:anchorId="2E076C74">
                <wp:simplePos x="0" y="0"/>
                <wp:positionH relativeFrom="page">
                  <wp:posOffset>870585</wp:posOffset>
                </wp:positionH>
                <wp:positionV relativeFrom="page">
                  <wp:posOffset>1420495</wp:posOffset>
                </wp:positionV>
                <wp:extent cx="5994400" cy="7950200"/>
                <wp:effectExtent l="0" t="0" r="0" b="0"/>
                <wp:wrapSquare wrapText="bothSides"/>
                <wp:docPr id="150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5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A648" w14:textId="77777777" w:rsidR="006A55FA" w:rsidRDefault="006A55FA">
                            <w:pPr>
                              <w:spacing w:line="292" w:lineRule="exact"/>
                              <w:ind w:left="72" w:right="216"/>
                              <w:textAlignment w:val="baseline"/>
                              <w:rPr>
                                <w:rFonts w:ascii="Calibri" w:eastAsia="Calibri" w:hAnsi="Calibri"/>
                                <w:color w:val="000000"/>
                                <w:sz w:val="25"/>
                              </w:rPr>
                            </w:pPr>
                            <w:r>
                              <w:rPr>
                                <w:rFonts w:ascii="Calibri" w:eastAsia="Calibri" w:hAnsi="Calibri"/>
                                <w:color w:val="000000"/>
                                <w:sz w:val="25"/>
                              </w:rPr>
                              <w:t>First, DO NOT CALL HER AGAIN! Every time you repeat the command, you teach your dog that you will just repeat yourself and she does not have to come the first time to you call. Second, relax your body and take a deep breath. Fold your arms over your chest and look at the space above your dog’s ears.</w:t>
                            </w:r>
                          </w:p>
                          <w:p w14:paraId="3132FD63" w14:textId="77777777" w:rsidR="006A55FA" w:rsidRDefault="006A55FA">
                            <w:pPr>
                              <w:spacing w:before="124" w:line="293" w:lineRule="exact"/>
                              <w:ind w:left="72" w:right="72"/>
                              <w:textAlignment w:val="baseline"/>
                              <w:rPr>
                                <w:rFonts w:ascii="Calibri" w:eastAsia="Calibri" w:hAnsi="Calibri"/>
                                <w:color w:val="000000"/>
                                <w:sz w:val="25"/>
                              </w:rPr>
                            </w:pPr>
                            <w:r>
                              <w:rPr>
                                <w:rFonts w:ascii="Calibri" w:eastAsia="Calibri" w:hAnsi="Calibri"/>
                                <w:color w:val="000000"/>
                                <w:sz w:val="25"/>
                              </w:rPr>
                              <w:t>Now, start walking toward your dog at a steady pace, exuding firmness and commitment. Walk until you can slowly reach out and take your dog’s collar. Silently take her back to where you called her, give her a token “good dog,” and turn her loose again. This time call her before she has taken two steps. When she comes to you now, tell her how fabulous she is, give her a reward and pet her.</w:t>
                            </w:r>
                          </w:p>
                          <w:p w14:paraId="0C2F81A8" w14:textId="77777777" w:rsidR="006A55FA" w:rsidRDefault="006A55FA">
                            <w:pPr>
                              <w:spacing w:before="119" w:after="8164" w:line="293"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This is known as walking your dog down. It tells your dog that she is going to come when called, whether she does it herself or you do it for her. It is important that you do this the very first time your TRAINED dog does not come when called. Typically, you will have to do this very few times if you respond appropriately the first time. However, the more times your dog has gotten away with not coming, the harder you will have to work to fix the problem.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6C74" id="Text Box 205" o:spid="_x0000_s1171" type="#_x0000_t202" style="position:absolute;margin-left:68.55pt;margin-top:111.85pt;width:472pt;height:626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" filled="f" stroked="f">
                <v:path arrowok="t"/>
                <v:textbox inset="0,0,0,0">
                  <w:txbxContent>
                    <w:p w14:paraId="4877A648" w14:textId="77777777" w:rsidR="006A55FA" w:rsidRDefault="006A55FA">
                      <w:pPr>
                        <w:spacing w:line="292" w:lineRule="exact"/>
                        <w:ind w:left="72" w:right="216"/>
                        <w:textAlignment w:val="baseline"/>
                        <w:rPr>
                          <w:rFonts w:ascii="Calibri" w:eastAsia="Calibri" w:hAnsi="Calibri"/>
                          <w:color w:val="000000"/>
                          <w:sz w:val="25"/>
                        </w:rPr>
                      </w:pPr>
                      <w:r>
                        <w:rPr>
                          <w:rFonts w:ascii="Calibri" w:eastAsia="Calibri" w:hAnsi="Calibri"/>
                          <w:color w:val="000000"/>
                          <w:sz w:val="25"/>
                        </w:rPr>
                        <w:t>First, DO NOT CALL HER AGAIN! Every time you repeat the command, you teach your dog that you will just repeat yourself and she does not have to come the first time to you call. Second, relax your body and take a deep breath. Fold your arms over your chest and look at the space above your dog’s ears.</w:t>
                      </w:r>
                    </w:p>
                    <w:p w14:paraId="3132FD63" w14:textId="77777777" w:rsidR="006A55FA" w:rsidRDefault="006A55FA">
                      <w:pPr>
                        <w:spacing w:before="124" w:line="293" w:lineRule="exact"/>
                        <w:ind w:left="72" w:right="72"/>
                        <w:textAlignment w:val="baseline"/>
                        <w:rPr>
                          <w:rFonts w:ascii="Calibri" w:eastAsia="Calibri" w:hAnsi="Calibri"/>
                          <w:color w:val="000000"/>
                          <w:sz w:val="25"/>
                        </w:rPr>
                      </w:pPr>
                      <w:r>
                        <w:rPr>
                          <w:rFonts w:ascii="Calibri" w:eastAsia="Calibri" w:hAnsi="Calibri"/>
                          <w:color w:val="000000"/>
                          <w:sz w:val="25"/>
                        </w:rPr>
                        <w:t>Now, start walking toward your dog at a steady pace, exuding firmness and commitment. Walk until you can slowly reach out and take your dog’s collar. Silently take her back to where you called her, give her a token “good dog,” and turn her loose again. This time call her before she has taken two steps. When she comes to you now, tell her how fabulous she is, give her a reward and pet her.</w:t>
                      </w:r>
                    </w:p>
                    <w:p w14:paraId="0C2F81A8" w14:textId="77777777" w:rsidR="006A55FA" w:rsidRDefault="006A55FA">
                      <w:pPr>
                        <w:spacing w:before="119" w:after="8164" w:line="293"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This is known as walking your dog down. It tells your dog that she is going to come when called, whether she does it herself or you do it for her. It is important that you do this the very first time your TRAINED dog does not come when called. Typically, you will have to do this very few times if you respond appropriately the first time. However, the more times your dog has gotten away with not coming, the harder you will have to work to fix the problem.</w:t>
                      </w:r>
                    </w:p>
                  </w:txbxContent>
                </v:textbox>
                <w10:wrap type="square" anchorx="page" anchory="page"/>
              </v:shape>
            </w:pict>
          </mc:Fallback>
        </mc:AlternateContent>
      </w:r>
    </w:p>
    <w:p w14:paraId="37AA32BC" w14:textId="77777777" w:rsidR="00A372BD" w:rsidRDefault="00A372BD">
      <w:pPr>
        <w:sectPr w:rsidR="00A372BD">
          <w:pgSz w:w="12240" w:h="15840"/>
          <w:pgMar w:top="452" w:right="1429" w:bottom="454" w:left="1344" w:header="0" w:footer="550" w:gutter="0"/>
          <w:cols w:space="720"/>
        </w:sectPr>
      </w:pPr>
    </w:p>
    <w:p w14:paraId="17691BFC" w14:textId="3AABCDF6"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11168" behindDoc="1" locked="0" layoutInCell="1" allowOverlap="1" wp14:anchorId="5F04A107">
                <wp:simplePos x="0" y="0"/>
                <wp:positionH relativeFrom="page">
                  <wp:posOffset>880110</wp:posOffset>
                </wp:positionH>
                <wp:positionV relativeFrom="page">
                  <wp:posOffset>1433830</wp:posOffset>
                </wp:positionV>
                <wp:extent cx="5994400" cy="7950835"/>
                <wp:effectExtent l="0" t="0" r="0" b="12065"/>
                <wp:wrapSquare wrapText="bothSides"/>
                <wp:docPr id="15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FDF44" w14:textId="77777777" w:rsidR="006A55FA" w:rsidRDefault="006A55FA">
                            <w:pPr>
                              <w:spacing w:before="39" w:line="324" w:lineRule="exact"/>
                              <w:ind w:left="72"/>
                              <w:jc w:val="center"/>
                              <w:textAlignment w:val="baseline"/>
                              <w:rPr>
                                <w:rFonts w:ascii="Calibri" w:eastAsia="Calibri" w:hAnsi="Calibri"/>
                                <w:b/>
                                <w:color w:val="006FC0"/>
                                <w:sz w:val="32"/>
                              </w:rPr>
                            </w:pPr>
                            <w:r>
                              <w:rPr>
                                <w:rFonts w:ascii="Calibri" w:eastAsia="Calibri" w:hAnsi="Calibri"/>
                                <w:b/>
                                <w:color w:val="006FC0"/>
                                <w:sz w:val="32"/>
                              </w:rPr>
                              <w:t>Chapter 21: The Juvenile Period From 16 Weeks to Adolescence</w:t>
                            </w:r>
                          </w:p>
                          <w:p w14:paraId="710525D1" w14:textId="77777777" w:rsidR="006A55FA" w:rsidRDefault="006A55FA">
                            <w:pPr>
                              <w:spacing w:before="249" w:line="293" w:lineRule="exact"/>
                              <w:ind w:left="72" w:right="144"/>
                              <w:textAlignment w:val="baseline"/>
                              <w:rPr>
                                <w:rFonts w:ascii="Calibri" w:eastAsia="Calibri" w:hAnsi="Calibri"/>
                                <w:color w:val="000000"/>
                                <w:sz w:val="25"/>
                              </w:rPr>
                            </w:pPr>
                            <w:r>
                              <w:rPr>
                                <w:rFonts w:ascii="Calibri" w:eastAsia="Calibri" w:hAnsi="Calibri"/>
                                <w:color w:val="000000"/>
                                <w:sz w:val="25"/>
                              </w:rPr>
                              <w:t>Congratulations! You have survived the past seven weeks. You and your puppy have made it to the oh-so-important 16-week point! Hopefully, you have been busy socializing your pup and introducing it to the life you will lead together. Now that your pup is four months old, here are more things to do.</w:t>
                            </w:r>
                          </w:p>
                          <w:p w14:paraId="6D88B544" w14:textId="77777777" w:rsidR="006A55FA" w:rsidRDefault="006A55FA">
                            <w:pPr>
                              <w:spacing w:before="289" w:line="287" w:lineRule="exact"/>
                              <w:ind w:left="72"/>
                              <w:textAlignment w:val="baseline"/>
                              <w:rPr>
                                <w:rFonts w:ascii="Calibri" w:eastAsia="Calibri" w:hAnsi="Calibri"/>
                                <w:b/>
                                <w:i/>
                                <w:color w:val="006FC0"/>
                                <w:sz w:val="28"/>
                              </w:rPr>
                            </w:pPr>
                            <w:r>
                              <w:rPr>
                                <w:rFonts w:ascii="Calibri" w:eastAsia="Calibri" w:hAnsi="Calibri"/>
                                <w:b/>
                                <w:i/>
                                <w:color w:val="006FC0"/>
                                <w:sz w:val="28"/>
                              </w:rPr>
                              <w:t>Gear</w:t>
                            </w:r>
                          </w:p>
                          <w:p w14:paraId="309ED2BD" w14:textId="77777777" w:rsidR="006A55FA" w:rsidRDefault="006A55FA">
                            <w:pPr>
                              <w:spacing w:before="66" w:line="293" w:lineRule="exact"/>
                              <w:ind w:left="72" w:right="432"/>
                              <w:textAlignment w:val="baseline"/>
                              <w:rPr>
                                <w:rFonts w:ascii="Calibri" w:eastAsia="Calibri" w:hAnsi="Calibri"/>
                                <w:color w:val="000000"/>
                                <w:sz w:val="25"/>
                              </w:rPr>
                            </w:pPr>
                            <w:r>
                              <w:rPr>
                                <w:rFonts w:ascii="Calibri" w:eastAsia="Calibri" w:hAnsi="Calibri"/>
                                <w:color w:val="000000"/>
                                <w:sz w:val="25"/>
                              </w:rPr>
                              <w:t xml:space="preserve">You should be changing to wider and bigger collars if you have not already. Go to </w:t>
                            </w:r>
                            <w:r>
                              <w:rPr>
                                <w:rFonts w:ascii="Calibri" w:eastAsia="Calibri" w:hAnsi="Calibri"/>
                                <w:color w:val="000000"/>
                                <w:sz w:val="25"/>
                                <w:vertAlign w:val="superscript"/>
                              </w:rPr>
                              <w:t>1</w:t>
                            </w:r>
                            <w:r>
                              <w:rPr>
                                <w:rFonts w:ascii="Calibri" w:eastAsia="Calibri" w:hAnsi="Calibri"/>
                                <w:color w:val="000000"/>
                                <w:sz w:val="25"/>
                              </w:rPr>
                              <w:t>/</w:t>
                            </w:r>
                            <w:r>
                              <w:rPr>
                                <w:rFonts w:ascii="Calibri" w:eastAsia="Calibri" w:hAnsi="Calibri"/>
                                <w:color w:val="000000"/>
                                <w:sz w:val="25"/>
                                <w:vertAlign w:val="subscript"/>
                              </w:rPr>
                              <w:t>2</w:t>
                            </w:r>
                            <w:r>
                              <w:rPr>
                                <w:rFonts w:ascii="Calibri" w:eastAsia="Calibri" w:hAnsi="Calibri"/>
                                <w:color w:val="000000"/>
                                <w:sz w:val="25"/>
                              </w:rPr>
                              <w:t>” or 5/8” collars in an appropriate length.</w:t>
                            </w:r>
                          </w:p>
                          <w:p w14:paraId="580758D4" w14:textId="77777777" w:rsidR="006A55FA" w:rsidRDefault="006A55FA">
                            <w:pPr>
                              <w:spacing w:before="120" w:line="293" w:lineRule="exact"/>
                              <w:ind w:left="72" w:right="216"/>
                              <w:textAlignment w:val="baseline"/>
                              <w:rPr>
                                <w:rFonts w:ascii="Calibri" w:eastAsia="Calibri" w:hAnsi="Calibri"/>
                                <w:color w:val="000000"/>
                                <w:sz w:val="25"/>
                              </w:rPr>
                            </w:pPr>
                            <w:r>
                              <w:rPr>
                                <w:rFonts w:ascii="Calibri" w:eastAsia="Calibri" w:hAnsi="Calibri"/>
                                <w:color w:val="000000"/>
                                <w:sz w:val="25"/>
                              </w:rPr>
                              <w:t>Increase the width of your leash, too. Wider leashes make control easier; thinner leashes tend to hurt your hands and require stronger corrections.</w:t>
                            </w:r>
                          </w:p>
                          <w:p w14:paraId="2CE79163" w14:textId="77777777" w:rsidR="006A55FA" w:rsidRDefault="006A55FA">
                            <w:pPr>
                              <w:spacing w:before="119" w:line="293" w:lineRule="exact"/>
                              <w:ind w:left="72" w:right="72"/>
                              <w:textAlignment w:val="baseline"/>
                              <w:rPr>
                                <w:rFonts w:ascii="Calibri" w:eastAsia="Calibri" w:hAnsi="Calibri"/>
                                <w:color w:val="000000"/>
                                <w:sz w:val="25"/>
                              </w:rPr>
                            </w:pPr>
                            <w:r>
                              <w:rPr>
                                <w:rFonts w:ascii="Calibri" w:eastAsia="Calibri" w:hAnsi="Calibri"/>
                                <w:color w:val="000000"/>
                                <w:sz w:val="25"/>
                              </w:rPr>
                              <w:t>I think it is fine to use a prong collar on a pup this age that is difficult to control. We would rather you use a prong than a harness since Dr. Chris Zink’s research has shown that all harnesses, even supposedly non-restrictive ones, effect the development and movement of the dog’s shoulders and forelegs.</w:t>
                            </w:r>
                          </w:p>
                          <w:p w14:paraId="4AC14AAC" w14:textId="77777777" w:rsidR="006A55FA" w:rsidRDefault="006A55FA">
                            <w:pPr>
                              <w:spacing w:before="294" w:line="287" w:lineRule="exact"/>
                              <w:ind w:left="72"/>
                              <w:textAlignment w:val="baseline"/>
                              <w:rPr>
                                <w:rFonts w:ascii="Calibri" w:eastAsia="Calibri" w:hAnsi="Calibri"/>
                                <w:b/>
                                <w:i/>
                                <w:color w:val="006FC0"/>
                                <w:spacing w:val="-2"/>
                                <w:sz w:val="28"/>
                              </w:rPr>
                            </w:pPr>
                            <w:r>
                              <w:rPr>
                                <w:rFonts w:ascii="Calibri" w:eastAsia="Calibri" w:hAnsi="Calibri"/>
                                <w:b/>
                                <w:i/>
                                <w:color w:val="006FC0"/>
                                <w:spacing w:val="-2"/>
                                <w:sz w:val="28"/>
                              </w:rPr>
                              <w:t>Teething</w:t>
                            </w:r>
                          </w:p>
                          <w:p w14:paraId="745A7BCD" w14:textId="77777777" w:rsidR="006A55FA" w:rsidRDefault="006A55FA">
                            <w:pPr>
                              <w:spacing w:before="57" w:line="293" w:lineRule="exact"/>
                              <w:ind w:left="72" w:right="216"/>
                              <w:textAlignment w:val="baseline"/>
                              <w:rPr>
                                <w:rFonts w:ascii="Calibri" w:eastAsia="Calibri" w:hAnsi="Calibri"/>
                                <w:color w:val="000000"/>
                                <w:spacing w:val="-4"/>
                                <w:sz w:val="25"/>
                              </w:rPr>
                            </w:pPr>
                            <w:r>
                              <w:rPr>
                                <w:rFonts w:ascii="Calibri" w:eastAsia="Calibri" w:hAnsi="Calibri"/>
                                <w:color w:val="000000"/>
                                <w:spacing w:val="-4"/>
                                <w:sz w:val="25"/>
                              </w:rPr>
                              <w:t>Teething starts this month so get ready for your pup to become a chewing machine. Teething takes place from 4-6 months as dogs replace their 28 baby teeth with 42 adult teeth. Teething starts with the front incisors, which usually fall out easily.</w:t>
                            </w:r>
                          </w:p>
                          <w:p w14:paraId="4E4C6713" w14:textId="77777777" w:rsidR="006A55FA" w:rsidRDefault="006A55FA">
                            <w:pPr>
                              <w:spacing w:before="119" w:line="293" w:lineRule="exact"/>
                              <w:ind w:left="72" w:right="144"/>
                              <w:textAlignment w:val="baseline"/>
                              <w:rPr>
                                <w:rFonts w:ascii="Calibri" w:eastAsia="Calibri" w:hAnsi="Calibri"/>
                                <w:b/>
                                <w:color w:val="000000"/>
                                <w:spacing w:val="-5"/>
                                <w:sz w:val="24"/>
                              </w:rPr>
                            </w:pPr>
                            <w:r>
                              <w:rPr>
                                <w:rFonts w:ascii="Calibri" w:eastAsia="Calibri" w:hAnsi="Calibri"/>
                                <w:b/>
                                <w:color w:val="000000"/>
                                <w:spacing w:val="-5"/>
                                <w:sz w:val="24"/>
                              </w:rPr>
                              <w:t>Retained baby teeth</w:t>
                            </w:r>
                            <w:r>
                              <w:rPr>
                                <w:rFonts w:ascii="Calibri" w:eastAsia="Calibri" w:hAnsi="Calibri"/>
                                <w:color w:val="000000"/>
                                <w:spacing w:val="-5"/>
                                <w:sz w:val="25"/>
                              </w:rPr>
                              <w:t>. Problems can occur when baby teeth are retained; this is particularly common with canine teeth. Retained baby teeth can cause problems with your dog’s bite as an adult. Canine teeth do not usually get replaced until 5 to 6 months of age so you need to be vigilant for several months. If you see two teeth in the same socket, try the following actions:</w:t>
                            </w:r>
                          </w:p>
                          <w:p w14:paraId="641B2AA1" w14:textId="77777777" w:rsidR="006A55FA" w:rsidRDefault="006A55FA">
                            <w:pPr>
                              <w:numPr>
                                <w:ilvl w:val="0"/>
                                <w:numId w:val="2"/>
                              </w:numPr>
                              <w:tabs>
                                <w:tab w:val="clear" w:pos="360"/>
                                <w:tab w:val="left" w:pos="792"/>
                              </w:tabs>
                              <w:spacing w:before="17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wiggle the baby tooth as often as you can to loosen it</w:t>
                            </w:r>
                          </w:p>
                          <w:p w14:paraId="013F3D75"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give your pup lots of things to chew on, especially marrow or knuckle bones</w:t>
                            </w:r>
                          </w:p>
                          <w:p w14:paraId="7225523F" w14:textId="77777777" w:rsidR="006A55FA" w:rsidRDefault="006A55FA">
                            <w:pPr>
                              <w:numPr>
                                <w:ilvl w:val="0"/>
                                <w:numId w:val="2"/>
                              </w:numPr>
                              <w:tabs>
                                <w:tab w:val="clear" w:pos="360"/>
                                <w:tab w:val="left" w:pos="792"/>
                              </w:tabs>
                              <w:spacing w:line="292" w:lineRule="exact"/>
                              <w:ind w:left="792" w:right="72" w:hanging="360"/>
                              <w:textAlignment w:val="baseline"/>
                              <w:rPr>
                                <w:rFonts w:ascii="Calibri" w:eastAsia="Calibri" w:hAnsi="Calibri"/>
                                <w:color w:val="000000"/>
                                <w:sz w:val="25"/>
                              </w:rPr>
                            </w:pPr>
                            <w:r>
                              <w:rPr>
                                <w:rFonts w:ascii="Calibri" w:eastAsia="Calibri" w:hAnsi="Calibri"/>
                                <w:color w:val="000000"/>
                                <w:sz w:val="25"/>
                              </w:rPr>
                              <w:t>set up play dates with another puppy. Puppy play is one of the best means of baby teeth removal.</w:t>
                            </w:r>
                          </w:p>
                          <w:p w14:paraId="1CD12331" w14:textId="77777777" w:rsidR="006A55FA" w:rsidRDefault="006A55FA">
                            <w:pPr>
                              <w:numPr>
                                <w:ilvl w:val="0"/>
                                <w:numId w:val="2"/>
                              </w:numPr>
                              <w:tabs>
                                <w:tab w:val="clear" w:pos="360"/>
                                <w:tab w:val="left" w:pos="792"/>
                              </w:tabs>
                              <w:spacing w:before="52"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play gentle games of tug of war with your pup</w:t>
                            </w:r>
                          </w:p>
                          <w:p w14:paraId="1E3FC7D3" w14:textId="77777777" w:rsidR="006A55FA" w:rsidRDefault="006A55FA">
                            <w:pPr>
                              <w:spacing w:before="124" w:line="293" w:lineRule="exact"/>
                              <w:ind w:left="72" w:right="216"/>
                              <w:textAlignment w:val="baseline"/>
                              <w:rPr>
                                <w:rFonts w:ascii="Calibri" w:eastAsia="Calibri" w:hAnsi="Calibri"/>
                                <w:color w:val="000000"/>
                                <w:sz w:val="25"/>
                              </w:rPr>
                            </w:pPr>
                            <w:r>
                              <w:rPr>
                                <w:rFonts w:ascii="Calibri" w:eastAsia="Calibri" w:hAnsi="Calibri"/>
                                <w:color w:val="000000"/>
                                <w:sz w:val="25"/>
                              </w:rPr>
                              <w:t>If the retained tooth isn’t gone in a week or two, get your puppy to the vet to pull the baby tooth. This rarely requires a canine dentist, who are very expensive, so see if your GP will do it for you.</w:t>
                            </w:r>
                          </w:p>
                          <w:p w14:paraId="0FE1A5E6" w14:textId="77777777" w:rsidR="006A55FA" w:rsidRDefault="006A55FA">
                            <w:pPr>
                              <w:spacing w:before="119" w:line="293" w:lineRule="exact"/>
                              <w:ind w:left="72" w:right="216"/>
                              <w:textAlignment w:val="baseline"/>
                              <w:rPr>
                                <w:rFonts w:ascii="Calibri" w:eastAsia="Calibri" w:hAnsi="Calibri"/>
                                <w:b/>
                                <w:color w:val="000000"/>
                                <w:spacing w:val="-5"/>
                                <w:sz w:val="24"/>
                              </w:rPr>
                            </w:pPr>
                            <w:r>
                              <w:rPr>
                                <w:rFonts w:ascii="Calibri" w:eastAsia="Calibri" w:hAnsi="Calibri"/>
                                <w:b/>
                                <w:color w:val="000000"/>
                                <w:spacing w:val="-5"/>
                                <w:sz w:val="24"/>
                              </w:rPr>
                              <w:t xml:space="preserve">Other teething issues. </w:t>
                            </w:r>
                            <w:r>
                              <w:rPr>
                                <w:rFonts w:ascii="Calibri" w:eastAsia="Calibri" w:hAnsi="Calibri"/>
                                <w:color w:val="000000"/>
                                <w:spacing w:val="-5"/>
                                <w:sz w:val="25"/>
                              </w:rPr>
                              <w:t>During teething, you may find that strange things happen to your pup’s body. It may go “down on its pasterns,” when suddenly it looks like it is walking on the back of its “wrists.” Your pup’s ears may start folding in weird ways. Pastern problems usually resolve once teething is over but ears can remain strangely configured if you don’t do something early on</w:t>
                            </w:r>
                            <w:r>
                              <w:rPr>
                                <w:rFonts w:ascii="Calibri" w:eastAsia="Calibri" w:hAnsi="Calibri"/>
                                <w:b/>
                                <w:color w:val="000000"/>
                                <w:spacing w:val="-5"/>
                                <w:sz w:val="24"/>
                              </w:rPr>
                              <w:t>. Let me know if you have this problem and I’ll give you some guidance on fixing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4A107" id="Text Box 204" o:spid="_x0000_s1172" type="#_x0000_t202" style="position:absolute;margin-left:69.3pt;margin-top:112.9pt;width:472pt;height:626.05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" filled="f" stroked="f">
                <v:path arrowok="t"/>
                <v:textbox inset="0,0,0,0">
                  <w:txbxContent>
                    <w:p w14:paraId="585FDF44" w14:textId="77777777" w:rsidR="006A55FA" w:rsidRDefault="006A55FA">
                      <w:pPr>
                        <w:spacing w:before="39" w:line="324" w:lineRule="exact"/>
                        <w:ind w:left="72"/>
                        <w:jc w:val="center"/>
                        <w:textAlignment w:val="baseline"/>
                        <w:rPr>
                          <w:rFonts w:ascii="Calibri" w:eastAsia="Calibri" w:hAnsi="Calibri"/>
                          <w:b/>
                          <w:color w:val="006FC0"/>
                          <w:sz w:val="32"/>
                        </w:rPr>
                      </w:pPr>
                      <w:r>
                        <w:rPr>
                          <w:rFonts w:ascii="Calibri" w:eastAsia="Calibri" w:hAnsi="Calibri"/>
                          <w:b/>
                          <w:color w:val="006FC0"/>
                          <w:sz w:val="32"/>
                        </w:rPr>
                        <w:t>Chapter 21: The Juvenile Period From 16 Weeks to Adolescence</w:t>
                      </w:r>
                    </w:p>
                    <w:p w14:paraId="710525D1" w14:textId="77777777" w:rsidR="006A55FA" w:rsidRDefault="006A55FA">
                      <w:pPr>
                        <w:spacing w:before="249" w:line="293" w:lineRule="exact"/>
                        <w:ind w:left="72" w:right="144"/>
                        <w:textAlignment w:val="baseline"/>
                        <w:rPr>
                          <w:rFonts w:ascii="Calibri" w:eastAsia="Calibri" w:hAnsi="Calibri"/>
                          <w:color w:val="000000"/>
                          <w:sz w:val="25"/>
                        </w:rPr>
                      </w:pPr>
                      <w:r>
                        <w:rPr>
                          <w:rFonts w:ascii="Calibri" w:eastAsia="Calibri" w:hAnsi="Calibri"/>
                          <w:color w:val="000000"/>
                          <w:sz w:val="25"/>
                        </w:rPr>
                        <w:t>Congratulations! You have survived the past seven weeks. You and your puppy have made it to the oh-so-important 16-week point! Hopefully, you have been busy socializing your pup and introducing it to the life you will lead together. Now that your pup is four months old, here are more things to do.</w:t>
                      </w:r>
                    </w:p>
                    <w:p w14:paraId="6D88B544" w14:textId="77777777" w:rsidR="006A55FA" w:rsidRDefault="006A55FA">
                      <w:pPr>
                        <w:spacing w:before="289" w:line="287" w:lineRule="exact"/>
                        <w:ind w:left="72"/>
                        <w:textAlignment w:val="baseline"/>
                        <w:rPr>
                          <w:rFonts w:ascii="Calibri" w:eastAsia="Calibri" w:hAnsi="Calibri"/>
                          <w:b/>
                          <w:i/>
                          <w:color w:val="006FC0"/>
                          <w:sz w:val="28"/>
                        </w:rPr>
                      </w:pPr>
                      <w:r>
                        <w:rPr>
                          <w:rFonts w:ascii="Calibri" w:eastAsia="Calibri" w:hAnsi="Calibri"/>
                          <w:b/>
                          <w:i/>
                          <w:color w:val="006FC0"/>
                          <w:sz w:val="28"/>
                        </w:rPr>
                        <w:t>Gear</w:t>
                      </w:r>
                    </w:p>
                    <w:p w14:paraId="309ED2BD" w14:textId="77777777" w:rsidR="006A55FA" w:rsidRDefault="006A55FA">
                      <w:pPr>
                        <w:spacing w:before="66" w:line="293" w:lineRule="exact"/>
                        <w:ind w:left="72" w:right="432"/>
                        <w:textAlignment w:val="baseline"/>
                        <w:rPr>
                          <w:rFonts w:ascii="Calibri" w:eastAsia="Calibri" w:hAnsi="Calibri"/>
                          <w:color w:val="000000"/>
                          <w:sz w:val="25"/>
                        </w:rPr>
                      </w:pPr>
                      <w:r>
                        <w:rPr>
                          <w:rFonts w:ascii="Calibri" w:eastAsia="Calibri" w:hAnsi="Calibri"/>
                          <w:color w:val="000000"/>
                          <w:sz w:val="25"/>
                        </w:rPr>
                        <w:t xml:space="preserve">You should be changing to wider and bigger collars if you have not already. Go to </w:t>
                      </w:r>
                      <w:r>
                        <w:rPr>
                          <w:rFonts w:ascii="Calibri" w:eastAsia="Calibri" w:hAnsi="Calibri"/>
                          <w:color w:val="000000"/>
                          <w:sz w:val="25"/>
                          <w:vertAlign w:val="superscript"/>
                        </w:rPr>
                        <w:t>1</w:t>
                      </w:r>
                      <w:r>
                        <w:rPr>
                          <w:rFonts w:ascii="Calibri" w:eastAsia="Calibri" w:hAnsi="Calibri"/>
                          <w:color w:val="000000"/>
                          <w:sz w:val="25"/>
                        </w:rPr>
                        <w:t>/</w:t>
                      </w:r>
                      <w:r>
                        <w:rPr>
                          <w:rFonts w:ascii="Calibri" w:eastAsia="Calibri" w:hAnsi="Calibri"/>
                          <w:color w:val="000000"/>
                          <w:sz w:val="25"/>
                          <w:vertAlign w:val="subscript"/>
                        </w:rPr>
                        <w:t>2</w:t>
                      </w:r>
                      <w:r>
                        <w:rPr>
                          <w:rFonts w:ascii="Calibri" w:eastAsia="Calibri" w:hAnsi="Calibri"/>
                          <w:color w:val="000000"/>
                          <w:sz w:val="25"/>
                        </w:rPr>
                        <w:t>” or 5/8” collars in an appropriate length.</w:t>
                      </w:r>
                    </w:p>
                    <w:p w14:paraId="580758D4" w14:textId="77777777" w:rsidR="006A55FA" w:rsidRDefault="006A55FA">
                      <w:pPr>
                        <w:spacing w:before="120" w:line="293" w:lineRule="exact"/>
                        <w:ind w:left="72" w:right="216"/>
                        <w:textAlignment w:val="baseline"/>
                        <w:rPr>
                          <w:rFonts w:ascii="Calibri" w:eastAsia="Calibri" w:hAnsi="Calibri"/>
                          <w:color w:val="000000"/>
                          <w:sz w:val="25"/>
                        </w:rPr>
                      </w:pPr>
                      <w:r>
                        <w:rPr>
                          <w:rFonts w:ascii="Calibri" w:eastAsia="Calibri" w:hAnsi="Calibri"/>
                          <w:color w:val="000000"/>
                          <w:sz w:val="25"/>
                        </w:rPr>
                        <w:t>Increase the width of your leash, too. Wider leashes make control easier; thinner leashes tend to hurt your hands and require stronger corrections.</w:t>
                      </w:r>
                    </w:p>
                    <w:p w14:paraId="2CE79163" w14:textId="77777777" w:rsidR="006A55FA" w:rsidRDefault="006A55FA">
                      <w:pPr>
                        <w:spacing w:before="119" w:line="293" w:lineRule="exact"/>
                        <w:ind w:left="72" w:right="72"/>
                        <w:textAlignment w:val="baseline"/>
                        <w:rPr>
                          <w:rFonts w:ascii="Calibri" w:eastAsia="Calibri" w:hAnsi="Calibri"/>
                          <w:color w:val="000000"/>
                          <w:sz w:val="25"/>
                        </w:rPr>
                      </w:pPr>
                      <w:r>
                        <w:rPr>
                          <w:rFonts w:ascii="Calibri" w:eastAsia="Calibri" w:hAnsi="Calibri"/>
                          <w:color w:val="000000"/>
                          <w:sz w:val="25"/>
                        </w:rPr>
                        <w:t>I think it is fine to use a prong collar on a pup this age that is difficult to control. We would rather you use a prong than a harness since Dr. Chris Zink’s research has shown that all harnesses, even supposedly non-restrictive ones, effect the development and movement of the dog’s shoulders and forelegs.</w:t>
                      </w:r>
                    </w:p>
                    <w:p w14:paraId="4AC14AAC" w14:textId="77777777" w:rsidR="006A55FA" w:rsidRDefault="006A55FA">
                      <w:pPr>
                        <w:spacing w:before="294" w:line="287" w:lineRule="exact"/>
                        <w:ind w:left="72"/>
                        <w:textAlignment w:val="baseline"/>
                        <w:rPr>
                          <w:rFonts w:ascii="Calibri" w:eastAsia="Calibri" w:hAnsi="Calibri"/>
                          <w:b/>
                          <w:i/>
                          <w:color w:val="006FC0"/>
                          <w:spacing w:val="-2"/>
                          <w:sz w:val="28"/>
                        </w:rPr>
                      </w:pPr>
                      <w:r>
                        <w:rPr>
                          <w:rFonts w:ascii="Calibri" w:eastAsia="Calibri" w:hAnsi="Calibri"/>
                          <w:b/>
                          <w:i/>
                          <w:color w:val="006FC0"/>
                          <w:spacing w:val="-2"/>
                          <w:sz w:val="28"/>
                        </w:rPr>
                        <w:t>Teething</w:t>
                      </w:r>
                    </w:p>
                    <w:p w14:paraId="745A7BCD" w14:textId="77777777" w:rsidR="006A55FA" w:rsidRDefault="006A55FA">
                      <w:pPr>
                        <w:spacing w:before="57" w:line="293" w:lineRule="exact"/>
                        <w:ind w:left="72" w:right="216"/>
                        <w:textAlignment w:val="baseline"/>
                        <w:rPr>
                          <w:rFonts w:ascii="Calibri" w:eastAsia="Calibri" w:hAnsi="Calibri"/>
                          <w:color w:val="000000"/>
                          <w:spacing w:val="-4"/>
                          <w:sz w:val="25"/>
                        </w:rPr>
                      </w:pPr>
                      <w:r>
                        <w:rPr>
                          <w:rFonts w:ascii="Calibri" w:eastAsia="Calibri" w:hAnsi="Calibri"/>
                          <w:color w:val="000000"/>
                          <w:spacing w:val="-4"/>
                          <w:sz w:val="25"/>
                        </w:rPr>
                        <w:t>Teething starts this month so get ready for your pup to become a chewing machine. Teething takes place from 4-6 months as dogs replace their 28 baby teeth with 42 adult teeth. Teething starts with the front incisors, which usually fall out easily.</w:t>
                      </w:r>
                    </w:p>
                    <w:p w14:paraId="4E4C6713" w14:textId="77777777" w:rsidR="006A55FA" w:rsidRDefault="006A55FA">
                      <w:pPr>
                        <w:spacing w:before="119" w:line="293" w:lineRule="exact"/>
                        <w:ind w:left="72" w:right="144"/>
                        <w:textAlignment w:val="baseline"/>
                        <w:rPr>
                          <w:rFonts w:ascii="Calibri" w:eastAsia="Calibri" w:hAnsi="Calibri"/>
                          <w:b/>
                          <w:color w:val="000000"/>
                          <w:spacing w:val="-5"/>
                          <w:sz w:val="24"/>
                        </w:rPr>
                      </w:pPr>
                      <w:r>
                        <w:rPr>
                          <w:rFonts w:ascii="Calibri" w:eastAsia="Calibri" w:hAnsi="Calibri"/>
                          <w:b/>
                          <w:color w:val="000000"/>
                          <w:spacing w:val="-5"/>
                          <w:sz w:val="24"/>
                        </w:rPr>
                        <w:t>Retained baby teeth</w:t>
                      </w:r>
                      <w:r>
                        <w:rPr>
                          <w:rFonts w:ascii="Calibri" w:eastAsia="Calibri" w:hAnsi="Calibri"/>
                          <w:color w:val="000000"/>
                          <w:spacing w:val="-5"/>
                          <w:sz w:val="25"/>
                        </w:rPr>
                        <w:t>. Problems can occur when baby teeth are retained; this is particularly common with canine teeth. Retained baby teeth can cause problems with your dog’s bite as an adult. Canine teeth do not usually get replaced until 5 to 6 months of age so you need to be vigilant for several months. If you see two teeth in the same socket, try the following actions:</w:t>
                      </w:r>
                    </w:p>
                    <w:p w14:paraId="641B2AA1" w14:textId="77777777" w:rsidR="006A55FA" w:rsidRDefault="006A55FA">
                      <w:pPr>
                        <w:numPr>
                          <w:ilvl w:val="0"/>
                          <w:numId w:val="2"/>
                        </w:numPr>
                        <w:tabs>
                          <w:tab w:val="clear" w:pos="360"/>
                          <w:tab w:val="left" w:pos="792"/>
                        </w:tabs>
                        <w:spacing w:before="17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wiggle the baby tooth as often as you can to loosen it</w:t>
                      </w:r>
                    </w:p>
                    <w:p w14:paraId="013F3D75" w14:textId="77777777" w:rsidR="006A55FA" w:rsidRDefault="006A55FA">
                      <w:pPr>
                        <w:numPr>
                          <w:ilvl w:val="0"/>
                          <w:numId w:val="2"/>
                        </w:numPr>
                        <w:tabs>
                          <w:tab w:val="clear" w:pos="360"/>
                          <w:tab w:val="left" w:pos="792"/>
                        </w:tabs>
                        <w:spacing w:before="51"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give your pup lots of things to chew on, especially marrow or knuckle bones</w:t>
                      </w:r>
                    </w:p>
                    <w:p w14:paraId="7225523F" w14:textId="77777777" w:rsidR="006A55FA" w:rsidRDefault="006A55FA">
                      <w:pPr>
                        <w:numPr>
                          <w:ilvl w:val="0"/>
                          <w:numId w:val="2"/>
                        </w:numPr>
                        <w:tabs>
                          <w:tab w:val="clear" w:pos="360"/>
                          <w:tab w:val="left" w:pos="792"/>
                        </w:tabs>
                        <w:spacing w:line="292" w:lineRule="exact"/>
                        <w:ind w:left="792" w:right="72" w:hanging="360"/>
                        <w:textAlignment w:val="baseline"/>
                        <w:rPr>
                          <w:rFonts w:ascii="Calibri" w:eastAsia="Calibri" w:hAnsi="Calibri"/>
                          <w:color w:val="000000"/>
                          <w:sz w:val="25"/>
                        </w:rPr>
                      </w:pPr>
                      <w:r>
                        <w:rPr>
                          <w:rFonts w:ascii="Calibri" w:eastAsia="Calibri" w:hAnsi="Calibri"/>
                          <w:color w:val="000000"/>
                          <w:sz w:val="25"/>
                        </w:rPr>
                        <w:t>set up play dates with another puppy. Puppy play is one of the best means of baby teeth removal.</w:t>
                      </w:r>
                    </w:p>
                    <w:p w14:paraId="1CD12331" w14:textId="77777777" w:rsidR="006A55FA" w:rsidRDefault="006A55FA">
                      <w:pPr>
                        <w:numPr>
                          <w:ilvl w:val="0"/>
                          <w:numId w:val="2"/>
                        </w:numPr>
                        <w:tabs>
                          <w:tab w:val="clear" w:pos="360"/>
                          <w:tab w:val="left" w:pos="792"/>
                        </w:tabs>
                        <w:spacing w:before="52" w:line="242" w:lineRule="exact"/>
                        <w:ind w:left="792" w:hanging="360"/>
                        <w:textAlignment w:val="baseline"/>
                        <w:rPr>
                          <w:rFonts w:ascii="Calibri" w:eastAsia="Calibri" w:hAnsi="Calibri"/>
                          <w:color w:val="000000"/>
                          <w:spacing w:val="-4"/>
                          <w:sz w:val="25"/>
                        </w:rPr>
                      </w:pPr>
                      <w:r>
                        <w:rPr>
                          <w:rFonts w:ascii="Calibri" w:eastAsia="Calibri" w:hAnsi="Calibri"/>
                          <w:color w:val="000000"/>
                          <w:spacing w:val="-4"/>
                          <w:sz w:val="25"/>
                        </w:rPr>
                        <w:t>play gentle games of tug of war with your pup</w:t>
                      </w:r>
                    </w:p>
                    <w:p w14:paraId="1E3FC7D3" w14:textId="77777777" w:rsidR="006A55FA" w:rsidRDefault="006A55FA">
                      <w:pPr>
                        <w:spacing w:before="124" w:line="293" w:lineRule="exact"/>
                        <w:ind w:left="72" w:right="216"/>
                        <w:textAlignment w:val="baseline"/>
                        <w:rPr>
                          <w:rFonts w:ascii="Calibri" w:eastAsia="Calibri" w:hAnsi="Calibri"/>
                          <w:color w:val="000000"/>
                          <w:sz w:val="25"/>
                        </w:rPr>
                      </w:pPr>
                      <w:r>
                        <w:rPr>
                          <w:rFonts w:ascii="Calibri" w:eastAsia="Calibri" w:hAnsi="Calibri"/>
                          <w:color w:val="000000"/>
                          <w:sz w:val="25"/>
                        </w:rPr>
                        <w:t>If the retained tooth isn’t gone in a week or two, get your puppy to the vet to pull the baby tooth. This rarely requires a canine dentist, who are very expensive, so see if your GP will do it for you.</w:t>
                      </w:r>
                    </w:p>
                    <w:p w14:paraId="0FE1A5E6" w14:textId="77777777" w:rsidR="006A55FA" w:rsidRDefault="006A55FA">
                      <w:pPr>
                        <w:spacing w:before="119" w:line="293" w:lineRule="exact"/>
                        <w:ind w:left="72" w:right="216"/>
                        <w:textAlignment w:val="baseline"/>
                        <w:rPr>
                          <w:rFonts w:ascii="Calibri" w:eastAsia="Calibri" w:hAnsi="Calibri"/>
                          <w:b/>
                          <w:color w:val="000000"/>
                          <w:spacing w:val="-5"/>
                          <w:sz w:val="24"/>
                        </w:rPr>
                      </w:pPr>
                      <w:r>
                        <w:rPr>
                          <w:rFonts w:ascii="Calibri" w:eastAsia="Calibri" w:hAnsi="Calibri"/>
                          <w:b/>
                          <w:color w:val="000000"/>
                          <w:spacing w:val="-5"/>
                          <w:sz w:val="24"/>
                        </w:rPr>
                        <w:t xml:space="preserve">Other teething issues. </w:t>
                      </w:r>
                      <w:r>
                        <w:rPr>
                          <w:rFonts w:ascii="Calibri" w:eastAsia="Calibri" w:hAnsi="Calibri"/>
                          <w:color w:val="000000"/>
                          <w:spacing w:val="-5"/>
                          <w:sz w:val="25"/>
                        </w:rPr>
                        <w:t>During teething, you may find that strange things happen to your pup’s body. It may go “down on its pasterns,” when suddenly it looks like it is walking on the back of its “wrists.” Your pup’s ears may start folding in weird ways. Pastern problems usually resolve once teething is over but ears can remain strangely configured if you don’t do something early on</w:t>
                      </w:r>
                      <w:r>
                        <w:rPr>
                          <w:rFonts w:ascii="Calibri" w:eastAsia="Calibri" w:hAnsi="Calibri"/>
                          <w:b/>
                          <w:color w:val="000000"/>
                          <w:spacing w:val="-5"/>
                          <w:sz w:val="24"/>
                        </w:rPr>
                        <w:t>. Let me know if you have this problem and I’ll give you some guidance on fixing it.</w:t>
                      </w:r>
                    </w:p>
                  </w:txbxContent>
                </v:textbox>
                <w10:wrap type="square" anchorx="page" anchory="page"/>
              </v:shape>
            </w:pict>
          </mc:Fallback>
        </mc:AlternateContent>
      </w:r>
    </w:p>
    <w:p w14:paraId="3663432D" w14:textId="77777777" w:rsidR="00A372BD" w:rsidRDefault="00A372BD">
      <w:pPr>
        <w:sectPr w:rsidR="00A372BD">
          <w:pgSz w:w="12240" w:h="15840"/>
          <w:pgMar w:top="452" w:right="1414" w:bottom="454" w:left="1344" w:header="0" w:footer="550" w:gutter="0"/>
          <w:cols w:space="720"/>
        </w:sectPr>
      </w:pPr>
    </w:p>
    <w:p w14:paraId="1914EAC5" w14:textId="3790F2AB"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13216" behindDoc="1" locked="0" layoutInCell="1" allowOverlap="1" wp14:anchorId="0C08463E">
                <wp:simplePos x="0" y="0"/>
                <wp:positionH relativeFrom="page">
                  <wp:posOffset>884555</wp:posOffset>
                </wp:positionH>
                <wp:positionV relativeFrom="page">
                  <wp:posOffset>1433830</wp:posOffset>
                </wp:positionV>
                <wp:extent cx="5994400" cy="7953375"/>
                <wp:effectExtent l="0" t="0" r="0" b="9525"/>
                <wp:wrapSquare wrapText="bothSides"/>
                <wp:docPr id="15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5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9481D" w14:textId="77777777" w:rsidR="006A55FA" w:rsidRDefault="006A55FA">
                            <w:pPr>
                              <w:spacing w:before="33" w:line="287"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Self-control</w:t>
                            </w:r>
                          </w:p>
                          <w:p w14:paraId="09707487" w14:textId="77777777" w:rsidR="006A55FA" w:rsidRDefault="006A55FA">
                            <w:pPr>
                              <w:spacing w:before="110" w:line="245" w:lineRule="exact"/>
                              <w:textAlignment w:val="baseline"/>
                              <w:rPr>
                                <w:rFonts w:ascii="Calibri" w:eastAsia="Calibri" w:hAnsi="Calibri"/>
                                <w:color w:val="000000"/>
                                <w:sz w:val="24"/>
                              </w:rPr>
                            </w:pPr>
                            <w:r>
                              <w:rPr>
                                <w:rFonts w:ascii="Calibri" w:eastAsia="Calibri" w:hAnsi="Calibri"/>
                                <w:color w:val="000000"/>
                                <w:sz w:val="24"/>
                              </w:rPr>
                              <w:t>Continue to teach your puppy to control himself.</w:t>
                            </w:r>
                          </w:p>
                          <w:p w14:paraId="3A33196A" w14:textId="77777777" w:rsidR="006A55FA" w:rsidRDefault="006A55FA">
                            <w:pPr>
                              <w:numPr>
                                <w:ilvl w:val="0"/>
                                <w:numId w:val="1"/>
                              </w:numPr>
                              <w:tabs>
                                <w:tab w:val="clear" w:pos="360"/>
                                <w:tab w:val="left" w:pos="792"/>
                              </w:tabs>
                              <w:spacing w:before="121" w:line="292" w:lineRule="exact"/>
                              <w:ind w:left="792" w:right="72" w:hanging="360"/>
                              <w:textAlignment w:val="baseline"/>
                              <w:rPr>
                                <w:rFonts w:ascii="Calibri" w:eastAsia="Calibri" w:hAnsi="Calibri"/>
                                <w:color w:val="000000"/>
                                <w:sz w:val="24"/>
                              </w:rPr>
                            </w:pPr>
                            <w:r>
                              <w:rPr>
                                <w:rFonts w:ascii="Calibri" w:eastAsia="Calibri" w:hAnsi="Calibri"/>
                                <w:color w:val="000000"/>
                                <w:sz w:val="24"/>
                              </w:rPr>
                              <w:t>Pups can learn now not to get out of the crate or go through a door without permission, even if it is open.</w:t>
                            </w:r>
                          </w:p>
                          <w:p w14:paraId="5562BE17" w14:textId="77777777" w:rsidR="006A55FA" w:rsidRDefault="006A55FA">
                            <w:pPr>
                              <w:numPr>
                                <w:ilvl w:val="0"/>
                                <w:numId w:val="1"/>
                              </w:numPr>
                              <w:tabs>
                                <w:tab w:val="clear" w:pos="360"/>
                                <w:tab w:val="left" w:pos="792"/>
                              </w:tabs>
                              <w:spacing w:before="2" w:line="292" w:lineRule="exact"/>
                              <w:ind w:left="792" w:right="432" w:hanging="360"/>
                              <w:jc w:val="both"/>
                              <w:textAlignment w:val="baseline"/>
                              <w:rPr>
                                <w:rFonts w:ascii="Calibri" w:eastAsia="Calibri" w:hAnsi="Calibri"/>
                                <w:color w:val="000000"/>
                                <w:sz w:val="24"/>
                              </w:rPr>
                            </w:pPr>
                            <w:r>
                              <w:rPr>
                                <w:rFonts w:ascii="Calibri" w:eastAsia="Calibri" w:hAnsi="Calibri"/>
                                <w:color w:val="000000"/>
                                <w:sz w:val="24"/>
                              </w:rPr>
                              <w:t>You should have already nipped demand barking in the bud but if you didn’t tackle it early, best to do it now.</w:t>
                            </w:r>
                          </w:p>
                          <w:p w14:paraId="4823563E" w14:textId="77777777" w:rsidR="006A55FA" w:rsidRDefault="006A55FA">
                            <w:pPr>
                              <w:numPr>
                                <w:ilvl w:val="0"/>
                                <w:numId w:val="1"/>
                              </w:numPr>
                              <w:tabs>
                                <w:tab w:val="clear" w:pos="360"/>
                                <w:tab w:val="left" w:pos="792"/>
                              </w:tabs>
                              <w:spacing w:before="2" w:line="292" w:lineRule="exact"/>
                              <w:ind w:left="792" w:right="216" w:hanging="360"/>
                              <w:textAlignment w:val="baseline"/>
                              <w:rPr>
                                <w:rFonts w:ascii="Calibri" w:eastAsia="Calibri" w:hAnsi="Calibri"/>
                                <w:color w:val="000000"/>
                                <w:sz w:val="24"/>
                              </w:rPr>
                            </w:pPr>
                            <w:r>
                              <w:rPr>
                                <w:rFonts w:ascii="Calibri" w:eastAsia="Calibri" w:hAnsi="Calibri"/>
                                <w:color w:val="000000"/>
                                <w:sz w:val="24"/>
                              </w:rPr>
                              <w:t>Absolutely do not allow your pup to pull on the leash. This is a huge respect issue so start now while they are small. This will keep you from dealing with a lunging teenager that now weighs 50 or more pounds.</w:t>
                            </w:r>
                          </w:p>
                          <w:p w14:paraId="0EB052DB" w14:textId="77777777" w:rsidR="006A55FA" w:rsidRDefault="006A55FA">
                            <w:pPr>
                              <w:spacing w:before="122" w:line="292" w:lineRule="exact"/>
                              <w:ind w:right="1008"/>
                              <w:textAlignment w:val="baseline"/>
                              <w:rPr>
                                <w:rFonts w:ascii="Calibri" w:eastAsia="Calibri" w:hAnsi="Calibri"/>
                                <w:color w:val="000000"/>
                                <w:sz w:val="24"/>
                              </w:rPr>
                            </w:pPr>
                            <w:r>
                              <w:rPr>
                                <w:rFonts w:ascii="Calibri" w:eastAsia="Calibri" w:hAnsi="Calibri"/>
                                <w:color w:val="000000"/>
                                <w:sz w:val="24"/>
                              </w:rPr>
                              <w:t>Learning self-control at this age will pay off big dividends when they start feeling their independence in a week.</w:t>
                            </w:r>
                          </w:p>
                          <w:p w14:paraId="1D67563B"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Physical Challenges</w:t>
                            </w:r>
                          </w:p>
                          <w:p w14:paraId="2063D187" w14:textId="77777777" w:rsidR="006A55FA" w:rsidRDefault="006A55FA">
                            <w:pPr>
                              <w:spacing w:before="69" w:line="292" w:lineRule="exact"/>
                              <w:ind w:right="144"/>
                              <w:textAlignment w:val="baseline"/>
                              <w:rPr>
                                <w:rFonts w:ascii="Calibri" w:eastAsia="Calibri" w:hAnsi="Calibri"/>
                                <w:color w:val="000000"/>
                                <w:sz w:val="24"/>
                              </w:rPr>
                            </w:pPr>
                            <w:r>
                              <w:rPr>
                                <w:rFonts w:ascii="Calibri" w:eastAsia="Calibri" w:hAnsi="Calibri"/>
                                <w:color w:val="000000"/>
                                <w:sz w:val="24"/>
                              </w:rPr>
                              <w:t>Keep challenging your pup physically, although you should ensure the challenges are appropriate for its age. Its body is changing a lot at the moment and he needs to learn how to control long legs and gawky bodies. This is called proprioception and the best way to learn it is through use. Continuing Adventure Walks is a great option but agility and field training are good options. However, pups this age should NOT be taught weave poles or full height contact equipment, nor should they be jumping regularly over the height of their elbows until their growth plates are closed or they are 15 months old. You can confirm growth plate closure through x-rays, if you are eager to get started in agility.)</w:t>
                            </w:r>
                          </w:p>
                          <w:p w14:paraId="3069F572" w14:textId="77777777" w:rsidR="006A55FA" w:rsidRDefault="006A55FA">
                            <w:pPr>
                              <w:spacing w:before="294" w:line="286" w:lineRule="exact"/>
                              <w:textAlignment w:val="baseline"/>
                              <w:rPr>
                                <w:rFonts w:ascii="Calibri" w:eastAsia="Calibri" w:hAnsi="Calibri"/>
                                <w:b/>
                                <w:i/>
                                <w:color w:val="006FC0"/>
                                <w:sz w:val="28"/>
                              </w:rPr>
                            </w:pPr>
                            <w:r>
                              <w:rPr>
                                <w:rFonts w:ascii="Calibri" w:eastAsia="Calibri" w:hAnsi="Calibri"/>
                                <w:b/>
                                <w:i/>
                                <w:color w:val="006FC0"/>
                                <w:sz w:val="28"/>
                              </w:rPr>
                              <w:t>Dog-Dog Interactions</w:t>
                            </w:r>
                          </w:p>
                          <w:p w14:paraId="6BF9E23D" w14:textId="77777777" w:rsidR="006A55FA" w:rsidRDefault="006A55FA">
                            <w:pPr>
                              <w:spacing w:before="66" w:line="292" w:lineRule="exact"/>
                              <w:ind w:right="216"/>
                              <w:textAlignment w:val="baseline"/>
                              <w:rPr>
                                <w:rFonts w:ascii="Calibri" w:eastAsia="Calibri" w:hAnsi="Calibri"/>
                                <w:color w:val="000000"/>
                                <w:sz w:val="24"/>
                              </w:rPr>
                            </w:pPr>
                            <w:r>
                              <w:rPr>
                                <w:rFonts w:ascii="Calibri" w:eastAsia="Calibri" w:hAnsi="Calibri"/>
                                <w:color w:val="000000"/>
                                <w:sz w:val="24"/>
                              </w:rPr>
                              <w:t>Pups this age have a need for play and social interactions with dogs BUT it’s better to have no dog interactions than to have bad ones. A single bad experience can affect a puppy for life, resulting in fear or aggression as an adult. The effect of these negative experiences continues through at least 12 months of age.</w:t>
                            </w:r>
                          </w:p>
                          <w:p w14:paraId="6C693777" w14:textId="77777777" w:rsidR="006A55FA" w:rsidRDefault="006A55FA">
                            <w:pPr>
                              <w:spacing w:before="124" w:line="292" w:lineRule="exact"/>
                              <w:ind w:right="216"/>
                              <w:textAlignment w:val="baseline"/>
                              <w:rPr>
                                <w:rFonts w:ascii="Calibri" w:eastAsia="Calibri" w:hAnsi="Calibri"/>
                                <w:color w:val="000000"/>
                                <w:sz w:val="24"/>
                              </w:rPr>
                            </w:pPr>
                            <w:r>
                              <w:rPr>
                                <w:rFonts w:ascii="Calibri" w:eastAsia="Calibri" w:hAnsi="Calibri"/>
                                <w:color w:val="000000"/>
                                <w:sz w:val="24"/>
                              </w:rPr>
                              <w:t>This means you should not allow your dog to interact with dogs you meet on the street, no matter how much their owners say they are friendly. Your pup’s future temperament is not worth it. However, you can use dogs you come upon to teach your puppy to sit nicely and pay attention to you when another dog is present. That is a far more valuable lesson than letting your pup say “Hi!” to a dog you don’t know for sure is friendly.</w:t>
                            </w:r>
                          </w:p>
                          <w:p w14:paraId="1B81D36F" w14:textId="77777777" w:rsidR="006A55FA" w:rsidRDefault="006A55FA">
                            <w:pPr>
                              <w:spacing w:before="128" w:line="292" w:lineRule="exact"/>
                              <w:ind w:right="72"/>
                              <w:textAlignment w:val="baseline"/>
                              <w:rPr>
                                <w:rFonts w:ascii="Calibri" w:eastAsia="Calibri" w:hAnsi="Calibri"/>
                                <w:color w:val="000000"/>
                                <w:sz w:val="24"/>
                              </w:rPr>
                            </w:pPr>
                            <w:r>
                              <w:rPr>
                                <w:rFonts w:ascii="Calibri" w:eastAsia="Calibri" w:hAnsi="Calibri"/>
                                <w:color w:val="000000"/>
                                <w:sz w:val="24"/>
                              </w:rPr>
                              <w:t>Absolutely, do not introduce your pup to aggressive dogs—there is time enough in the future to learn there are mean dogs in the world. Pups do not need to learn it now! Just as you would not introduce young children to thugs, don’t let your pup meet dogs that don’t like pups or are generally aggressive.</w:t>
                            </w:r>
                          </w:p>
                          <w:p w14:paraId="5E98FEE5" w14:textId="77777777" w:rsidR="006A55FA" w:rsidRDefault="006A55FA">
                            <w:pPr>
                              <w:spacing w:before="122" w:line="292" w:lineRule="exact"/>
                              <w:ind w:right="72"/>
                              <w:textAlignment w:val="baseline"/>
                              <w:rPr>
                                <w:rFonts w:ascii="Calibri" w:eastAsia="Calibri" w:hAnsi="Calibri"/>
                                <w:color w:val="000000"/>
                                <w:spacing w:val="-1"/>
                                <w:sz w:val="24"/>
                              </w:rPr>
                            </w:pPr>
                            <w:r>
                              <w:rPr>
                                <w:rFonts w:ascii="Calibri" w:eastAsia="Calibri" w:hAnsi="Calibri"/>
                                <w:color w:val="000000"/>
                                <w:spacing w:val="-1"/>
                                <w:sz w:val="24"/>
                              </w:rPr>
                              <w:t>You can allow your pup to interact with puppy-friendly dogs of varied ages, colors and body types (prick ears, curled or no tails, short coats, etc.) as you can find. Off leash runs are the best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8463E" id="Text Box 203" o:spid="_x0000_s1173" type="#_x0000_t202" style="position:absolute;margin-left:69.65pt;margin-top:112.9pt;width:472pt;height:626.25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" filled="f" stroked="f">
                <v:path arrowok="t"/>
                <v:textbox inset="0,0,0,0">
                  <w:txbxContent>
                    <w:p w14:paraId="6E99481D" w14:textId="77777777" w:rsidR="006A55FA" w:rsidRDefault="006A55FA">
                      <w:pPr>
                        <w:spacing w:before="33" w:line="287" w:lineRule="exact"/>
                        <w:textAlignment w:val="baseline"/>
                        <w:rPr>
                          <w:rFonts w:ascii="Calibri" w:eastAsia="Calibri" w:hAnsi="Calibri"/>
                          <w:b/>
                          <w:i/>
                          <w:color w:val="006FC0"/>
                          <w:spacing w:val="1"/>
                          <w:sz w:val="28"/>
                        </w:rPr>
                      </w:pPr>
                      <w:r>
                        <w:rPr>
                          <w:rFonts w:ascii="Calibri" w:eastAsia="Calibri" w:hAnsi="Calibri"/>
                          <w:b/>
                          <w:i/>
                          <w:color w:val="006FC0"/>
                          <w:spacing w:val="1"/>
                          <w:sz w:val="28"/>
                        </w:rPr>
                        <w:t>Self-control</w:t>
                      </w:r>
                    </w:p>
                    <w:p w14:paraId="09707487" w14:textId="77777777" w:rsidR="006A55FA" w:rsidRDefault="006A55FA">
                      <w:pPr>
                        <w:spacing w:before="110" w:line="245" w:lineRule="exact"/>
                        <w:textAlignment w:val="baseline"/>
                        <w:rPr>
                          <w:rFonts w:ascii="Calibri" w:eastAsia="Calibri" w:hAnsi="Calibri"/>
                          <w:color w:val="000000"/>
                          <w:sz w:val="24"/>
                        </w:rPr>
                      </w:pPr>
                      <w:r>
                        <w:rPr>
                          <w:rFonts w:ascii="Calibri" w:eastAsia="Calibri" w:hAnsi="Calibri"/>
                          <w:color w:val="000000"/>
                          <w:sz w:val="24"/>
                        </w:rPr>
                        <w:t>Continue to teach your puppy to control himself.</w:t>
                      </w:r>
                    </w:p>
                    <w:p w14:paraId="3A33196A" w14:textId="77777777" w:rsidR="006A55FA" w:rsidRDefault="006A55FA">
                      <w:pPr>
                        <w:numPr>
                          <w:ilvl w:val="0"/>
                          <w:numId w:val="1"/>
                        </w:numPr>
                        <w:tabs>
                          <w:tab w:val="clear" w:pos="360"/>
                          <w:tab w:val="left" w:pos="792"/>
                        </w:tabs>
                        <w:spacing w:before="121" w:line="292" w:lineRule="exact"/>
                        <w:ind w:left="792" w:right="72" w:hanging="360"/>
                        <w:textAlignment w:val="baseline"/>
                        <w:rPr>
                          <w:rFonts w:ascii="Calibri" w:eastAsia="Calibri" w:hAnsi="Calibri"/>
                          <w:color w:val="000000"/>
                          <w:sz w:val="24"/>
                        </w:rPr>
                      </w:pPr>
                      <w:r>
                        <w:rPr>
                          <w:rFonts w:ascii="Calibri" w:eastAsia="Calibri" w:hAnsi="Calibri"/>
                          <w:color w:val="000000"/>
                          <w:sz w:val="24"/>
                        </w:rPr>
                        <w:t>Pups can learn now not to get out of the crate or go through a door without permission, even if it is open.</w:t>
                      </w:r>
                    </w:p>
                    <w:p w14:paraId="5562BE17" w14:textId="77777777" w:rsidR="006A55FA" w:rsidRDefault="006A55FA">
                      <w:pPr>
                        <w:numPr>
                          <w:ilvl w:val="0"/>
                          <w:numId w:val="1"/>
                        </w:numPr>
                        <w:tabs>
                          <w:tab w:val="clear" w:pos="360"/>
                          <w:tab w:val="left" w:pos="792"/>
                        </w:tabs>
                        <w:spacing w:before="2" w:line="292" w:lineRule="exact"/>
                        <w:ind w:left="792" w:right="432" w:hanging="360"/>
                        <w:jc w:val="both"/>
                        <w:textAlignment w:val="baseline"/>
                        <w:rPr>
                          <w:rFonts w:ascii="Calibri" w:eastAsia="Calibri" w:hAnsi="Calibri"/>
                          <w:color w:val="000000"/>
                          <w:sz w:val="24"/>
                        </w:rPr>
                      </w:pPr>
                      <w:r>
                        <w:rPr>
                          <w:rFonts w:ascii="Calibri" w:eastAsia="Calibri" w:hAnsi="Calibri"/>
                          <w:color w:val="000000"/>
                          <w:sz w:val="24"/>
                        </w:rPr>
                        <w:t>You should have already nipped demand barking in the bud but if you didn’t tackle it early, best to do it now.</w:t>
                      </w:r>
                    </w:p>
                    <w:p w14:paraId="4823563E" w14:textId="77777777" w:rsidR="006A55FA" w:rsidRDefault="006A55FA">
                      <w:pPr>
                        <w:numPr>
                          <w:ilvl w:val="0"/>
                          <w:numId w:val="1"/>
                        </w:numPr>
                        <w:tabs>
                          <w:tab w:val="clear" w:pos="360"/>
                          <w:tab w:val="left" w:pos="792"/>
                        </w:tabs>
                        <w:spacing w:before="2" w:line="292" w:lineRule="exact"/>
                        <w:ind w:left="792" w:right="216" w:hanging="360"/>
                        <w:textAlignment w:val="baseline"/>
                        <w:rPr>
                          <w:rFonts w:ascii="Calibri" w:eastAsia="Calibri" w:hAnsi="Calibri"/>
                          <w:color w:val="000000"/>
                          <w:sz w:val="24"/>
                        </w:rPr>
                      </w:pPr>
                      <w:r>
                        <w:rPr>
                          <w:rFonts w:ascii="Calibri" w:eastAsia="Calibri" w:hAnsi="Calibri"/>
                          <w:color w:val="000000"/>
                          <w:sz w:val="24"/>
                        </w:rPr>
                        <w:t>Absolutely do not allow your pup to pull on the leash. This is a huge respect issue so start now while they are small. This will keep you from dealing with a lunging teenager that now weighs 50 or more pounds.</w:t>
                      </w:r>
                    </w:p>
                    <w:p w14:paraId="0EB052DB" w14:textId="77777777" w:rsidR="006A55FA" w:rsidRDefault="006A55FA">
                      <w:pPr>
                        <w:spacing w:before="122" w:line="292" w:lineRule="exact"/>
                        <w:ind w:right="1008"/>
                        <w:textAlignment w:val="baseline"/>
                        <w:rPr>
                          <w:rFonts w:ascii="Calibri" w:eastAsia="Calibri" w:hAnsi="Calibri"/>
                          <w:color w:val="000000"/>
                          <w:sz w:val="24"/>
                        </w:rPr>
                      </w:pPr>
                      <w:r>
                        <w:rPr>
                          <w:rFonts w:ascii="Calibri" w:eastAsia="Calibri" w:hAnsi="Calibri"/>
                          <w:color w:val="000000"/>
                          <w:sz w:val="24"/>
                        </w:rPr>
                        <w:t>Learning self-control at this age will pay off big dividends when they start feeling their independence in a week.</w:t>
                      </w:r>
                    </w:p>
                    <w:p w14:paraId="1D67563B" w14:textId="77777777" w:rsidR="006A55FA" w:rsidRDefault="006A55FA">
                      <w:pPr>
                        <w:spacing w:before="294" w:line="287" w:lineRule="exact"/>
                        <w:textAlignment w:val="baseline"/>
                        <w:rPr>
                          <w:rFonts w:ascii="Calibri" w:eastAsia="Calibri" w:hAnsi="Calibri"/>
                          <w:b/>
                          <w:i/>
                          <w:color w:val="006FC0"/>
                          <w:sz w:val="28"/>
                        </w:rPr>
                      </w:pPr>
                      <w:r>
                        <w:rPr>
                          <w:rFonts w:ascii="Calibri" w:eastAsia="Calibri" w:hAnsi="Calibri"/>
                          <w:b/>
                          <w:i/>
                          <w:color w:val="006FC0"/>
                          <w:sz w:val="28"/>
                        </w:rPr>
                        <w:t>Physical Challenges</w:t>
                      </w:r>
                    </w:p>
                    <w:p w14:paraId="2063D187" w14:textId="77777777" w:rsidR="006A55FA" w:rsidRDefault="006A55FA">
                      <w:pPr>
                        <w:spacing w:before="69" w:line="292" w:lineRule="exact"/>
                        <w:ind w:right="144"/>
                        <w:textAlignment w:val="baseline"/>
                        <w:rPr>
                          <w:rFonts w:ascii="Calibri" w:eastAsia="Calibri" w:hAnsi="Calibri"/>
                          <w:color w:val="000000"/>
                          <w:sz w:val="24"/>
                        </w:rPr>
                      </w:pPr>
                      <w:r>
                        <w:rPr>
                          <w:rFonts w:ascii="Calibri" w:eastAsia="Calibri" w:hAnsi="Calibri"/>
                          <w:color w:val="000000"/>
                          <w:sz w:val="24"/>
                        </w:rPr>
                        <w:t>Keep challenging your pup physically, although you should ensure the challenges are appropriate for its age. Its body is changing a lot at the moment and he needs to learn how to control long legs and gawky bodies. This is called proprioception and the best way to learn it is through use. Continuing Adventure Walks is a great option but agility and field training are good options. However, pups this age should NOT be taught weave poles or full height contact equipment, nor should they be jumping regularly over the height of their elbows until their growth plates are closed or they are 15 months old. You can confirm growth plate closure through x-rays, if you are eager to get started in agility.)</w:t>
                      </w:r>
                    </w:p>
                    <w:p w14:paraId="3069F572" w14:textId="77777777" w:rsidR="006A55FA" w:rsidRDefault="006A55FA">
                      <w:pPr>
                        <w:spacing w:before="294" w:line="286" w:lineRule="exact"/>
                        <w:textAlignment w:val="baseline"/>
                        <w:rPr>
                          <w:rFonts w:ascii="Calibri" w:eastAsia="Calibri" w:hAnsi="Calibri"/>
                          <w:b/>
                          <w:i/>
                          <w:color w:val="006FC0"/>
                          <w:sz w:val="28"/>
                        </w:rPr>
                      </w:pPr>
                      <w:r>
                        <w:rPr>
                          <w:rFonts w:ascii="Calibri" w:eastAsia="Calibri" w:hAnsi="Calibri"/>
                          <w:b/>
                          <w:i/>
                          <w:color w:val="006FC0"/>
                          <w:sz w:val="28"/>
                        </w:rPr>
                        <w:t>Dog-Dog Interactions</w:t>
                      </w:r>
                    </w:p>
                    <w:p w14:paraId="6BF9E23D" w14:textId="77777777" w:rsidR="006A55FA" w:rsidRDefault="006A55FA">
                      <w:pPr>
                        <w:spacing w:before="66" w:line="292" w:lineRule="exact"/>
                        <w:ind w:right="216"/>
                        <w:textAlignment w:val="baseline"/>
                        <w:rPr>
                          <w:rFonts w:ascii="Calibri" w:eastAsia="Calibri" w:hAnsi="Calibri"/>
                          <w:color w:val="000000"/>
                          <w:sz w:val="24"/>
                        </w:rPr>
                      </w:pPr>
                      <w:r>
                        <w:rPr>
                          <w:rFonts w:ascii="Calibri" w:eastAsia="Calibri" w:hAnsi="Calibri"/>
                          <w:color w:val="000000"/>
                          <w:sz w:val="24"/>
                        </w:rPr>
                        <w:t>Pups this age have a need for play and social interactions with dogs BUT it’s better to have no dog interactions than to have bad ones. A single bad experience can affect a puppy for life, resulting in fear or aggression as an adult. The effect of these negative experiences continues through at least 12 months of age.</w:t>
                      </w:r>
                    </w:p>
                    <w:p w14:paraId="6C693777" w14:textId="77777777" w:rsidR="006A55FA" w:rsidRDefault="006A55FA">
                      <w:pPr>
                        <w:spacing w:before="124" w:line="292" w:lineRule="exact"/>
                        <w:ind w:right="216"/>
                        <w:textAlignment w:val="baseline"/>
                        <w:rPr>
                          <w:rFonts w:ascii="Calibri" w:eastAsia="Calibri" w:hAnsi="Calibri"/>
                          <w:color w:val="000000"/>
                          <w:sz w:val="24"/>
                        </w:rPr>
                      </w:pPr>
                      <w:r>
                        <w:rPr>
                          <w:rFonts w:ascii="Calibri" w:eastAsia="Calibri" w:hAnsi="Calibri"/>
                          <w:color w:val="000000"/>
                          <w:sz w:val="24"/>
                        </w:rPr>
                        <w:t>This means you should not allow your dog to interact with dogs you meet on the street, no matter how much their owners say they are friendly. Your pup’s future temperament is not worth it. However, you can use dogs you come upon to teach your puppy to sit nicely and pay attention to you when another dog is present. That is a far more valuable lesson than letting your pup say “Hi!” to a dog you don’t know for sure is friendly.</w:t>
                      </w:r>
                    </w:p>
                    <w:p w14:paraId="1B81D36F" w14:textId="77777777" w:rsidR="006A55FA" w:rsidRDefault="006A55FA">
                      <w:pPr>
                        <w:spacing w:before="128" w:line="292" w:lineRule="exact"/>
                        <w:ind w:right="72"/>
                        <w:textAlignment w:val="baseline"/>
                        <w:rPr>
                          <w:rFonts w:ascii="Calibri" w:eastAsia="Calibri" w:hAnsi="Calibri"/>
                          <w:color w:val="000000"/>
                          <w:sz w:val="24"/>
                        </w:rPr>
                      </w:pPr>
                      <w:r>
                        <w:rPr>
                          <w:rFonts w:ascii="Calibri" w:eastAsia="Calibri" w:hAnsi="Calibri"/>
                          <w:color w:val="000000"/>
                          <w:sz w:val="24"/>
                        </w:rPr>
                        <w:t>Absolutely, do not introduce your pup to aggressive dogs—there is time enough in the future to learn there are mean dogs in the world. Pups do not need to learn it now! Just as you would not introduce young children to thugs, don’t let your pup meet dogs that don’t like pups or are generally aggressive.</w:t>
                      </w:r>
                    </w:p>
                    <w:p w14:paraId="5E98FEE5" w14:textId="77777777" w:rsidR="006A55FA" w:rsidRDefault="006A55FA">
                      <w:pPr>
                        <w:spacing w:before="122" w:line="292" w:lineRule="exact"/>
                        <w:ind w:right="72"/>
                        <w:textAlignment w:val="baseline"/>
                        <w:rPr>
                          <w:rFonts w:ascii="Calibri" w:eastAsia="Calibri" w:hAnsi="Calibri"/>
                          <w:color w:val="000000"/>
                          <w:spacing w:val="-1"/>
                          <w:sz w:val="24"/>
                        </w:rPr>
                      </w:pPr>
                      <w:r>
                        <w:rPr>
                          <w:rFonts w:ascii="Calibri" w:eastAsia="Calibri" w:hAnsi="Calibri"/>
                          <w:color w:val="000000"/>
                          <w:spacing w:val="-1"/>
                          <w:sz w:val="24"/>
                        </w:rPr>
                        <w:t>You can allow your pup to interact with puppy-friendly dogs of varied ages, colors and body types (prick ears, curled or no tails, short coats, etc.) as you can find. Off leash runs are the best</w:t>
                      </w:r>
                    </w:p>
                  </w:txbxContent>
                </v:textbox>
                <w10:wrap type="square" anchorx="page" anchory="page"/>
              </v:shape>
            </w:pict>
          </mc:Fallback>
        </mc:AlternateContent>
      </w:r>
    </w:p>
    <w:p w14:paraId="527F3DBD" w14:textId="77777777" w:rsidR="00A372BD" w:rsidRDefault="00A372BD">
      <w:pPr>
        <w:sectPr w:rsidR="00A372BD">
          <w:pgSz w:w="12240" w:h="15840"/>
          <w:pgMar w:top="452" w:right="1407" w:bottom="454" w:left="1344" w:header="0" w:footer="550" w:gutter="0"/>
          <w:cols w:space="720"/>
        </w:sectPr>
      </w:pPr>
    </w:p>
    <w:p w14:paraId="76706202" w14:textId="5E4C350A"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15264" behindDoc="1" locked="0" layoutInCell="1" allowOverlap="1" wp14:anchorId="6576952E">
                <wp:simplePos x="0" y="0"/>
                <wp:positionH relativeFrom="page">
                  <wp:posOffset>872490</wp:posOffset>
                </wp:positionH>
                <wp:positionV relativeFrom="page">
                  <wp:posOffset>1420495</wp:posOffset>
                </wp:positionV>
                <wp:extent cx="5994400" cy="7938135"/>
                <wp:effectExtent l="0" t="0" r="0" b="12065"/>
                <wp:wrapSquare wrapText="bothSides"/>
                <wp:docPr id="15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3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1712" w14:textId="77777777" w:rsidR="006A55FA" w:rsidRDefault="006A55FA">
                            <w:pPr>
                              <w:spacing w:line="292" w:lineRule="exact"/>
                              <w:ind w:left="72" w:right="360"/>
                              <w:textAlignment w:val="baseline"/>
                              <w:rPr>
                                <w:rFonts w:ascii="Calibri" w:eastAsia="Calibri" w:hAnsi="Calibri"/>
                                <w:color w:val="000000"/>
                                <w:sz w:val="25"/>
                              </w:rPr>
                            </w:pPr>
                            <w:r>
                              <w:rPr>
                                <w:rFonts w:ascii="Calibri" w:eastAsia="Calibri" w:hAnsi="Calibri"/>
                                <w:color w:val="000000"/>
                                <w:sz w:val="25"/>
                              </w:rPr>
                              <w:t>way for pups and adults to interact. Just make sure the older dog isn’t going to run your pup over, since injuries are possible.</w:t>
                            </w:r>
                          </w:p>
                          <w:p w14:paraId="61FCDBB0" w14:textId="77777777" w:rsidR="006A55FA" w:rsidRDefault="006A55FA">
                            <w:pPr>
                              <w:spacing w:before="124" w:line="293" w:lineRule="exact"/>
                              <w:ind w:left="72" w:right="72"/>
                              <w:textAlignment w:val="baseline"/>
                              <w:rPr>
                                <w:rFonts w:ascii="Calibri" w:eastAsia="Calibri" w:hAnsi="Calibri"/>
                                <w:color w:val="000000"/>
                                <w:sz w:val="25"/>
                              </w:rPr>
                            </w:pPr>
                            <w:r>
                              <w:rPr>
                                <w:rFonts w:ascii="Calibri" w:eastAsia="Calibri" w:hAnsi="Calibri"/>
                                <w:color w:val="000000"/>
                                <w:sz w:val="25"/>
                              </w:rPr>
                              <w:t>Ideally, the adults you choose will help you teach dog manners to your puppy by correcting him if he is rude. Rudeness on the part of a juvenile puppy includes improper greetings, like rushing up to or jumping on the adult. If your pup does either of these and the older dog barks or puts your puppy on its back, thank the dog for the lesson.</w:t>
                            </w:r>
                          </w:p>
                          <w:p w14:paraId="3C84DA16" w14:textId="77777777" w:rsidR="006A55FA" w:rsidRDefault="006A55FA">
                            <w:pPr>
                              <w:spacing w:before="120" w:line="293" w:lineRule="exact"/>
                              <w:ind w:left="72" w:right="432"/>
                              <w:textAlignment w:val="baseline"/>
                              <w:rPr>
                                <w:rFonts w:ascii="Calibri" w:eastAsia="Calibri" w:hAnsi="Calibri"/>
                                <w:color w:val="000000"/>
                                <w:sz w:val="25"/>
                              </w:rPr>
                            </w:pPr>
                            <w:r>
                              <w:rPr>
                                <w:rFonts w:ascii="Calibri" w:eastAsia="Calibri" w:hAnsi="Calibri"/>
                                <w:color w:val="000000"/>
                                <w:sz w:val="25"/>
                              </w:rPr>
                              <w:t>Then next time keep your pup on leash so you can keep its feet on the ground and not let it climb on the heads or backs of adult dogs.</w:t>
                            </w:r>
                          </w:p>
                          <w:p w14:paraId="4FAF4E17" w14:textId="77777777" w:rsidR="006A55FA" w:rsidRDefault="006A55FA">
                            <w:pPr>
                              <w:spacing w:before="119" w:line="293" w:lineRule="exact"/>
                              <w:ind w:left="72" w:right="360"/>
                              <w:textAlignment w:val="baseline"/>
                              <w:rPr>
                                <w:rFonts w:ascii="Calibri" w:eastAsia="Calibri" w:hAnsi="Calibri"/>
                                <w:color w:val="000000"/>
                                <w:spacing w:val="-4"/>
                                <w:sz w:val="25"/>
                              </w:rPr>
                            </w:pPr>
                            <w:r>
                              <w:rPr>
                                <w:rFonts w:ascii="Calibri" w:eastAsia="Calibri" w:hAnsi="Calibri"/>
                                <w:color w:val="000000"/>
                                <w:spacing w:val="-4"/>
                                <w:sz w:val="25"/>
                              </w:rPr>
                              <w:t>Some four- or five-month-old pups become bullies to other pups their age or younger. If you notice your pup bullying other pups, respond quickly by giving a time out. You are trying to teach that bullies don’t get to play. Don’t be shocked or angry; this is a very normal dog behavior but one that you want to stop quickly so it doesn’t become a habit.</w:t>
                            </w:r>
                          </w:p>
                          <w:p w14:paraId="1353A8DE" w14:textId="77777777" w:rsidR="006A55FA" w:rsidRDefault="006A55FA">
                            <w:pPr>
                              <w:spacing w:before="289" w:line="287" w:lineRule="exact"/>
                              <w:ind w:left="72" w:right="72"/>
                              <w:textAlignment w:val="baseline"/>
                              <w:rPr>
                                <w:rFonts w:ascii="Calibri" w:eastAsia="Calibri" w:hAnsi="Calibri"/>
                                <w:b/>
                                <w:i/>
                                <w:color w:val="006FC0"/>
                                <w:sz w:val="28"/>
                              </w:rPr>
                            </w:pPr>
                            <w:r>
                              <w:rPr>
                                <w:rFonts w:ascii="Calibri" w:eastAsia="Calibri" w:hAnsi="Calibri"/>
                                <w:b/>
                                <w:i/>
                                <w:color w:val="006FC0"/>
                                <w:sz w:val="28"/>
                              </w:rPr>
                              <w:t>Feeding</w:t>
                            </w:r>
                          </w:p>
                          <w:p w14:paraId="0B81FE54" w14:textId="77777777" w:rsidR="006A55FA" w:rsidRDefault="006A55FA">
                            <w:pPr>
                              <w:spacing w:before="66" w:line="293"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We get lots of questions about increasing food amounts for pups this age. Some dogs eat about the same amount from 9 weeks until 6 months while other pups need vastly different amounts, depending upon whether they are going through a growth spurt or not. Be prepared to change the amount you are feeding your pup every week or so. To do so, check your pup’s ribs every day or two and adjust the amount you feed based on that.</w:t>
                            </w:r>
                          </w:p>
                          <w:p w14:paraId="1506A067" w14:textId="77777777" w:rsidR="006A55FA" w:rsidRDefault="006A55FA">
                            <w:pPr>
                              <w:spacing w:before="290" w:line="287" w:lineRule="exact"/>
                              <w:ind w:left="72" w:right="72"/>
                              <w:textAlignment w:val="baseline"/>
                              <w:rPr>
                                <w:rFonts w:ascii="Calibri" w:eastAsia="Calibri" w:hAnsi="Calibri"/>
                                <w:b/>
                                <w:i/>
                                <w:color w:val="006FC0"/>
                                <w:sz w:val="28"/>
                              </w:rPr>
                            </w:pPr>
                            <w:r>
                              <w:rPr>
                                <w:rFonts w:ascii="Calibri" w:eastAsia="Calibri" w:hAnsi="Calibri"/>
                                <w:b/>
                                <w:i/>
                                <w:color w:val="006FC0"/>
                                <w:sz w:val="28"/>
                              </w:rPr>
                              <w:t>Memories</w:t>
                            </w:r>
                          </w:p>
                          <w:p w14:paraId="3A4458A0" w14:textId="77777777" w:rsidR="006A55FA" w:rsidRDefault="006A55FA">
                            <w:pPr>
                              <w:spacing w:before="61" w:after="4992" w:line="293" w:lineRule="exact"/>
                              <w:ind w:left="72" w:right="72"/>
                              <w:textAlignment w:val="baseline"/>
                              <w:rPr>
                                <w:rFonts w:ascii="Calibri" w:eastAsia="Calibri" w:hAnsi="Calibri"/>
                                <w:color w:val="000000"/>
                                <w:sz w:val="25"/>
                              </w:rPr>
                            </w:pPr>
                            <w:r>
                              <w:rPr>
                                <w:rFonts w:ascii="Calibri" w:eastAsia="Calibri" w:hAnsi="Calibri"/>
                                <w:color w:val="000000"/>
                                <w:sz w:val="25"/>
                              </w:rPr>
                              <w:t>Take lots of pictures and enjoy this stage as much as you can. Juvenile pups may be funny looking and challenging but this is a precious stage. Remember, they will be over twice this size by 6 months.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6952E" id="Text Box 202" o:spid="_x0000_s1174" type="#_x0000_t202" style="position:absolute;margin-left:68.7pt;margin-top:111.85pt;width:472pt;height:625.05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" filled="f" stroked="f">
                <v:path arrowok="t"/>
                <v:textbox inset="0,0,0,0">
                  <w:txbxContent>
                    <w:p w14:paraId="43B71712" w14:textId="77777777" w:rsidR="006A55FA" w:rsidRDefault="006A55FA">
                      <w:pPr>
                        <w:spacing w:line="292" w:lineRule="exact"/>
                        <w:ind w:left="72" w:right="360"/>
                        <w:textAlignment w:val="baseline"/>
                        <w:rPr>
                          <w:rFonts w:ascii="Calibri" w:eastAsia="Calibri" w:hAnsi="Calibri"/>
                          <w:color w:val="000000"/>
                          <w:sz w:val="25"/>
                        </w:rPr>
                      </w:pPr>
                      <w:r>
                        <w:rPr>
                          <w:rFonts w:ascii="Calibri" w:eastAsia="Calibri" w:hAnsi="Calibri"/>
                          <w:color w:val="000000"/>
                          <w:sz w:val="25"/>
                        </w:rPr>
                        <w:t>way for pups and adults to interact. Just make sure the older dog isn’t going to run your pup over, since injuries are possible.</w:t>
                      </w:r>
                    </w:p>
                    <w:p w14:paraId="61FCDBB0" w14:textId="77777777" w:rsidR="006A55FA" w:rsidRDefault="006A55FA">
                      <w:pPr>
                        <w:spacing w:before="124" w:line="293" w:lineRule="exact"/>
                        <w:ind w:left="72" w:right="72"/>
                        <w:textAlignment w:val="baseline"/>
                        <w:rPr>
                          <w:rFonts w:ascii="Calibri" w:eastAsia="Calibri" w:hAnsi="Calibri"/>
                          <w:color w:val="000000"/>
                          <w:sz w:val="25"/>
                        </w:rPr>
                      </w:pPr>
                      <w:r>
                        <w:rPr>
                          <w:rFonts w:ascii="Calibri" w:eastAsia="Calibri" w:hAnsi="Calibri"/>
                          <w:color w:val="000000"/>
                          <w:sz w:val="25"/>
                        </w:rPr>
                        <w:t>Ideally, the adults you choose will help you teach dog manners to your puppy by correcting him if he is rude. Rudeness on the part of a juvenile puppy includes improper greetings, like rushing up to or jumping on the adult. If your pup does either of these and the older dog barks or puts your puppy on its back, thank the dog for the lesson.</w:t>
                      </w:r>
                    </w:p>
                    <w:p w14:paraId="3C84DA16" w14:textId="77777777" w:rsidR="006A55FA" w:rsidRDefault="006A55FA">
                      <w:pPr>
                        <w:spacing w:before="120" w:line="293" w:lineRule="exact"/>
                        <w:ind w:left="72" w:right="432"/>
                        <w:textAlignment w:val="baseline"/>
                        <w:rPr>
                          <w:rFonts w:ascii="Calibri" w:eastAsia="Calibri" w:hAnsi="Calibri"/>
                          <w:color w:val="000000"/>
                          <w:sz w:val="25"/>
                        </w:rPr>
                      </w:pPr>
                      <w:r>
                        <w:rPr>
                          <w:rFonts w:ascii="Calibri" w:eastAsia="Calibri" w:hAnsi="Calibri"/>
                          <w:color w:val="000000"/>
                          <w:sz w:val="25"/>
                        </w:rPr>
                        <w:t>Then next time keep your pup on leash so you can keep its feet on the ground and not let it climb on the heads or backs of adult dogs.</w:t>
                      </w:r>
                    </w:p>
                    <w:p w14:paraId="4FAF4E17" w14:textId="77777777" w:rsidR="006A55FA" w:rsidRDefault="006A55FA">
                      <w:pPr>
                        <w:spacing w:before="119" w:line="293" w:lineRule="exact"/>
                        <w:ind w:left="72" w:right="360"/>
                        <w:textAlignment w:val="baseline"/>
                        <w:rPr>
                          <w:rFonts w:ascii="Calibri" w:eastAsia="Calibri" w:hAnsi="Calibri"/>
                          <w:color w:val="000000"/>
                          <w:spacing w:val="-4"/>
                          <w:sz w:val="25"/>
                        </w:rPr>
                      </w:pPr>
                      <w:r>
                        <w:rPr>
                          <w:rFonts w:ascii="Calibri" w:eastAsia="Calibri" w:hAnsi="Calibri"/>
                          <w:color w:val="000000"/>
                          <w:spacing w:val="-4"/>
                          <w:sz w:val="25"/>
                        </w:rPr>
                        <w:t>Some four- or five-month-old pups become bullies to other pups their age or younger. If you notice your pup bullying other pups, respond quickly by giving a time out. You are trying to teach that bullies don’t get to play. Don’t be shocked or angry; this is a very normal dog behavior but one that you want to stop quickly so it doesn’t become a habit.</w:t>
                      </w:r>
                    </w:p>
                    <w:p w14:paraId="1353A8DE" w14:textId="77777777" w:rsidR="006A55FA" w:rsidRDefault="006A55FA">
                      <w:pPr>
                        <w:spacing w:before="289" w:line="287" w:lineRule="exact"/>
                        <w:ind w:left="72" w:right="72"/>
                        <w:textAlignment w:val="baseline"/>
                        <w:rPr>
                          <w:rFonts w:ascii="Calibri" w:eastAsia="Calibri" w:hAnsi="Calibri"/>
                          <w:b/>
                          <w:i/>
                          <w:color w:val="006FC0"/>
                          <w:sz w:val="28"/>
                        </w:rPr>
                      </w:pPr>
                      <w:r>
                        <w:rPr>
                          <w:rFonts w:ascii="Calibri" w:eastAsia="Calibri" w:hAnsi="Calibri"/>
                          <w:b/>
                          <w:i/>
                          <w:color w:val="006FC0"/>
                          <w:sz w:val="28"/>
                        </w:rPr>
                        <w:t>Feeding</w:t>
                      </w:r>
                    </w:p>
                    <w:p w14:paraId="0B81FE54" w14:textId="77777777" w:rsidR="006A55FA" w:rsidRDefault="006A55FA">
                      <w:pPr>
                        <w:spacing w:before="66" w:line="293"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We get lots of questions about increasing food amounts for pups this age. Some dogs eat about the same amount from 9 weeks until 6 months while other pups need vastly different amounts, depending upon whether they are going through a growth spurt or not. Be prepared to change the amount you are feeding your pup every week or so. To do so, check your pup’s ribs every day or two and adjust the amount you feed based on that.</w:t>
                      </w:r>
                    </w:p>
                    <w:p w14:paraId="1506A067" w14:textId="77777777" w:rsidR="006A55FA" w:rsidRDefault="006A55FA">
                      <w:pPr>
                        <w:spacing w:before="290" w:line="287" w:lineRule="exact"/>
                        <w:ind w:left="72" w:right="72"/>
                        <w:textAlignment w:val="baseline"/>
                        <w:rPr>
                          <w:rFonts w:ascii="Calibri" w:eastAsia="Calibri" w:hAnsi="Calibri"/>
                          <w:b/>
                          <w:i/>
                          <w:color w:val="006FC0"/>
                          <w:sz w:val="28"/>
                        </w:rPr>
                      </w:pPr>
                      <w:r>
                        <w:rPr>
                          <w:rFonts w:ascii="Calibri" w:eastAsia="Calibri" w:hAnsi="Calibri"/>
                          <w:b/>
                          <w:i/>
                          <w:color w:val="006FC0"/>
                          <w:sz w:val="28"/>
                        </w:rPr>
                        <w:t>Memories</w:t>
                      </w:r>
                    </w:p>
                    <w:p w14:paraId="3A4458A0" w14:textId="77777777" w:rsidR="006A55FA" w:rsidRDefault="006A55FA">
                      <w:pPr>
                        <w:spacing w:before="61" w:after="4992" w:line="293" w:lineRule="exact"/>
                        <w:ind w:left="72" w:right="72"/>
                        <w:textAlignment w:val="baseline"/>
                        <w:rPr>
                          <w:rFonts w:ascii="Calibri" w:eastAsia="Calibri" w:hAnsi="Calibri"/>
                          <w:color w:val="000000"/>
                          <w:sz w:val="25"/>
                        </w:rPr>
                      </w:pPr>
                      <w:r>
                        <w:rPr>
                          <w:rFonts w:ascii="Calibri" w:eastAsia="Calibri" w:hAnsi="Calibri"/>
                          <w:color w:val="000000"/>
                          <w:sz w:val="25"/>
                        </w:rPr>
                        <w:t>Take lots of pictures and enjoy this stage as much as you can. Juvenile pups may be funny looking and challenging but this is a precious stage. Remember, they will be over twice this size by 6 months.</w:t>
                      </w:r>
                    </w:p>
                  </w:txbxContent>
                </v:textbox>
                <w10:wrap type="square" anchorx="page" anchory="page"/>
              </v:shape>
            </w:pict>
          </mc:Fallback>
        </mc:AlternateContent>
      </w:r>
    </w:p>
    <w:p w14:paraId="506CEB93" w14:textId="77777777" w:rsidR="00A372BD" w:rsidRDefault="00A372BD">
      <w:pPr>
        <w:sectPr w:rsidR="00A372BD">
          <w:pgSz w:w="12240" w:h="15840"/>
          <w:pgMar w:top="452" w:right="1426" w:bottom="454" w:left="1344" w:header="0" w:footer="550" w:gutter="0"/>
          <w:cols w:space="720"/>
        </w:sectPr>
      </w:pPr>
    </w:p>
    <w:p w14:paraId="7D964230" w14:textId="6B1707E2"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17312" behindDoc="1" locked="0" layoutInCell="1" allowOverlap="1" wp14:anchorId="4AFA6135">
                <wp:simplePos x="0" y="0"/>
                <wp:positionH relativeFrom="page">
                  <wp:posOffset>887730</wp:posOffset>
                </wp:positionH>
                <wp:positionV relativeFrom="page">
                  <wp:posOffset>1433830</wp:posOffset>
                </wp:positionV>
                <wp:extent cx="5994400" cy="7950835"/>
                <wp:effectExtent l="0" t="0" r="0" b="12065"/>
                <wp:wrapSquare wrapText="bothSides"/>
                <wp:docPr id="15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3F034"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22: Understanding Adolescent Pups</w:t>
                            </w:r>
                          </w:p>
                          <w:p w14:paraId="77F2EC7B" w14:textId="77777777" w:rsidR="006A55FA" w:rsidRDefault="006A55FA">
                            <w:pPr>
                              <w:spacing w:before="248"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Golden retriever males enter puberty nine months of age and females when they go into season for the first time. Your young dog should enter puberty around ___ months of age and females should go into season approximately ___ months of age. This starts adolescence, which lasts till about eighteen months of age. Your adolescent pup has a mature brain and a maturing body but less self-discipline than an adult and hormones raging through its body. Adolescence in both sexes often results in distractibility, boundary and limit pushing, defensive behaviors, intense chewing, and less tolerance from and sometimes toward other dogs.</w:t>
                            </w:r>
                          </w:p>
                          <w:p w14:paraId="3D671E13"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Teenage dogs often have trouble focusing on training or work, particularly when other dogs are around. They may forget commands and behaviors that they were previously fluent with. "Come" commands are now met with a clear "Not now!" from your previously obedient dog. Although our first reaction is often surprise, you need to quickly recognize that your pup is growing up and to firmly but calmly enforce the cues your pup knows. Limit pushing is not belligerence; it is simply a normal part of growing up. However, how you handle it may make or break your dog’s responsiveness for years to come.</w:t>
                            </w:r>
                          </w:p>
                          <w:p w14:paraId="37F98E41" w14:textId="77777777" w:rsidR="006A55FA" w:rsidRDefault="006A55FA">
                            <w:pPr>
                              <w:spacing w:before="294" w:line="286" w:lineRule="exact"/>
                              <w:textAlignment w:val="baseline"/>
                              <w:rPr>
                                <w:rFonts w:ascii="Calibri" w:eastAsia="Calibri" w:hAnsi="Calibri"/>
                                <w:b/>
                                <w:i/>
                                <w:color w:val="006FC0"/>
                                <w:sz w:val="28"/>
                              </w:rPr>
                            </w:pPr>
                            <w:r>
                              <w:rPr>
                                <w:rFonts w:ascii="Calibri" w:eastAsia="Calibri" w:hAnsi="Calibri"/>
                                <w:b/>
                                <w:i/>
                                <w:color w:val="006FC0"/>
                                <w:sz w:val="28"/>
                              </w:rPr>
                              <w:t>Issues for Both Males and Females</w:t>
                            </w:r>
                          </w:p>
                          <w:p w14:paraId="7BD314CC" w14:textId="77777777" w:rsidR="006A55FA" w:rsidRDefault="006A55FA">
                            <w:pPr>
                              <w:spacing w:before="326" w:line="246" w:lineRule="exact"/>
                              <w:textAlignment w:val="baseline"/>
                              <w:rPr>
                                <w:rFonts w:ascii="Calibri" w:eastAsia="Calibri" w:hAnsi="Calibri"/>
                                <w:b/>
                                <w:color w:val="006FC0"/>
                                <w:spacing w:val="21"/>
                                <w:sz w:val="24"/>
                              </w:rPr>
                            </w:pPr>
                            <w:r>
                              <w:rPr>
                                <w:rFonts w:ascii="Calibri" w:eastAsia="Calibri" w:hAnsi="Calibri"/>
                                <w:b/>
                                <w:color w:val="006FC0"/>
                                <w:spacing w:val="21"/>
                                <w:sz w:val="24"/>
                              </w:rPr>
                              <w:t>Gear</w:t>
                            </w:r>
                          </w:p>
                          <w:p w14:paraId="6BD1D75C" w14:textId="77777777" w:rsidR="006A55FA" w:rsidRDefault="006A55FA">
                            <w:pPr>
                              <w:spacing w:before="117" w:line="293" w:lineRule="exact"/>
                              <w:ind w:right="216"/>
                              <w:textAlignment w:val="baseline"/>
                              <w:rPr>
                                <w:rFonts w:ascii="Calibri" w:eastAsia="Calibri" w:hAnsi="Calibri"/>
                                <w:color w:val="000000"/>
                                <w:sz w:val="25"/>
                              </w:rPr>
                            </w:pPr>
                            <w:r>
                              <w:rPr>
                                <w:rFonts w:ascii="Calibri" w:eastAsia="Calibri" w:hAnsi="Calibri"/>
                                <w:color w:val="000000"/>
                                <w:sz w:val="25"/>
                              </w:rPr>
                              <w:t>Now is the time to upgrade to a 5/8” or 1” collar to give you the control you need over your dog. You may find you need to use a prong collar briefly if your dog’s self-control on leash breaks down. Since we breed working goldens, they often have such high pain tolerances that they can’t feel you on the end of the leash, especially if they are distracted by other dogs or activities.</w:t>
                            </w:r>
                          </w:p>
                          <w:p w14:paraId="6C3FCAFF" w14:textId="77777777" w:rsidR="006A55FA" w:rsidRDefault="006A55FA">
                            <w:pPr>
                              <w:spacing w:before="332" w:line="246" w:lineRule="exact"/>
                              <w:textAlignment w:val="baseline"/>
                              <w:rPr>
                                <w:rFonts w:ascii="Calibri" w:eastAsia="Calibri" w:hAnsi="Calibri"/>
                                <w:b/>
                                <w:color w:val="006FC0"/>
                                <w:spacing w:val="-2"/>
                                <w:sz w:val="24"/>
                              </w:rPr>
                            </w:pPr>
                            <w:r>
                              <w:rPr>
                                <w:rFonts w:ascii="Calibri" w:eastAsia="Calibri" w:hAnsi="Calibri"/>
                                <w:b/>
                                <w:color w:val="006FC0"/>
                                <w:spacing w:val="-2"/>
                                <w:sz w:val="24"/>
                              </w:rPr>
                              <w:t>Roaming</w:t>
                            </w:r>
                          </w:p>
                          <w:p w14:paraId="665B8C19" w14:textId="77777777" w:rsidR="006A55FA" w:rsidRDefault="006A55FA">
                            <w:pPr>
                              <w:spacing w:before="118"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Dogs that previously never left you while on walks or in the yard now start venturing off on their own. During this period, you should not trust your pup to stay in an unfenced area without your supervision and sometimes even with your supervision. Check your fences for evidence of escape attempts. Work a lot on recalls and firmly enforce the Come cue by walking them down (don't chase, don't run, don't snatch). Use the power of your presence to get them to realize that you will walk them down as long as it takes to get them. At the same time, use plenty of very valuable reinforcers (treats, games, balls) when they are good. Go back to the Really Reliable Recall with the best treats you can possibly think of.</w:t>
                            </w:r>
                          </w:p>
                          <w:p w14:paraId="611A97D6" w14:textId="77777777" w:rsidR="006A55FA" w:rsidRDefault="006A55FA">
                            <w:pPr>
                              <w:spacing w:before="331" w:line="246" w:lineRule="exact"/>
                              <w:textAlignment w:val="baseline"/>
                              <w:rPr>
                                <w:rFonts w:ascii="Calibri" w:eastAsia="Calibri" w:hAnsi="Calibri"/>
                                <w:b/>
                                <w:color w:val="006FC0"/>
                                <w:sz w:val="24"/>
                              </w:rPr>
                            </w:pPr>
                            <w:r>
                              <w:rPr>
                                <w:rFonts w:ascii="Calibri" w:eastAsia="Calibri" w:hAnsi="Calibri"/>
                                <w:b/>
                                <w:color w:val="006FC0"/>
                                <w:sz w:val="24"/>
                              </w:rPr>
                              <w:t>Defensive Behavior</w:t>
                            </w:r>
                          </w:p>
                          <w:p w14:paraId="543FD724" w14:textId="77777777" w:rsidR="006A55FA" w:rsidRDefault="006A55FA">
                            <w:pPr>
                              <w:spacing w:before="119" w:line="293" w:lineRule="exact"/>
                              <w:ind w:right="144"/>
                              <w:textAlignment w:val="baseline"/>
                              <w:rPr>
                                <w:rFonts w:ascii="Calibri" w:eastAsia="Calibri" w:hAnsi="Calibri"/>
                                <w:color w:val="000000"/>
                                <w:spacing w:val="-5"/>
                                <w:sz w:val="25"/>
                              </w:rPr>
                            </w:pPr>
                            <w:r>
                              <w:rPr>
                                <w:rFonts w:ascii="Calibri" w:eastAsia="Calibri" w:hAnsi="Calibri"/>
                                <w:color w:val="000000"/>
                                <w:spacing w:val="-5"/>
                                <w:sz w:val="25"/>
                              </w:rPr>
                              <w:t>You may notice that your pup now starts barking at strange people and other dogs. At this age, pups are starting to feel the need to take responsibility for defending you, their home,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6135" id="Text Box 201" o:spid="_x0000_s1175" type="#_x0000_t202" style="position:absolute;margin-left:69.9pt;margin-top:112.9pt;width:472pt;height:626.05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" filled="f" stroked="f">
                <v:path arrowok="t"/>
                <v:textbox inset="0,0,0,0">
                  <w:txbxContent>
                    <w:p w14:paraId="6013F034" w14:textId="77777777" w:rsidR="006A55FA" w:rsidRDefault="006A55FA">
                      <w:pPr>
                        <w:spacing w:before="39" w:line="324" w:lineRule="exact"/>
                        <w:jc w:val="center"/>
                        <w:textAlignment w:val="baseline"/>
                        <w:rPr>
                          <w:rFonts w:ascii="Calibri" w:eastAsia="Calibri" w:hAnsi="Calibri"/>
                          <w:b/>
                          <w:color w:val="006FC0"/>
                          <w:sz w:val="32"/>
                        </w:rPr>
                      </w:pPr>
                      <w:r>
                        <w:rPr>
                          <w:rFonts w:ascii="Calibri" w:eastAsia="Calibri" w:hAnsi="Calibri"/>
                          <w:b/>
                          <w:color w:val="006FC0"/>
                          <w:sz w:val="32"/>
                        </w:rPr>
                        <w:t>Chapter 22: Understanding Adolescent Pups</w:t>
                      </w:r>
                    </w:p>
                    <w:p w14:paraId="77F2EC7B" w14:textId="77777777" w:rsidR="006A55FA" w:rsidRDefault="006A55FA">
                      <w:pPr>
                        <w:spacing w:before="248"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Golden retriever males enter puberty nine months of age and females when they go into season for the first time. Your young dog should enter puberty around ___ months of age and females should go into season approximately ___ months of age. This starts adolescence, which lasts till about eighteen months of age. Your adolescent pup has a mature brain and a maturing body but less self-discipline than an adult and hormones raging through its body. Adolescence in both sexes often results in distractibility, boundary and limit pushing, defensive behaviors, intense chewing, and less tolerance from and sometimes toward other dogs.</w:t>
                      </w:r>
                    </w:p>
                    <w:p w14:paraId="3D671E13"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Teenage dogs often have trouble focusing on training or work, particularly when other dogs are around. They may forget commands and behaviors that they were previously fluent with. "Come" commands are now met with a clear "Not now!" from your previously obedient dog. Although our first reaction is often surprise, you need to quickly recognize that your pup is growing up and to firmly but calmly enforce the cues your pup knows. Limit pushing is not belligerence; it is simply a normal part of growing up. However, how you handle it may make or break your dog’s responsiveness for years to come.</w:t>
                      </w:r>
                    </w:p>
                    <w:p w14:paraId="37F98E41" w14:textId="77777777" w:rsidR="006A55FA" w:rsidRDefault="006A55FA">
                      <w:pPr>
                        <w:spacing w:before="294" w:line="286" w:lineRule="exact"/>
                        <w:textAlignment w:val="baseline"/>
                        <w:rPr>
                          <w:rFonts w:ascii="Calibri" w:eastAsia="Calibri" w:hAnsi="Calibri"/>
                          <w:b/>
                          <w:i/>
                          <w:color w:val="006FC0"/>
                          <w:sz w:val="28"/>
                        </w:rPr>
                      </w:pPr>
                      <w:r>
                        <w:rPr>
                          <w:rFonts w:ascii="Calibri" w:eastAsia="Calibri" w:hAnsi="Calibri"/>
                          <w:b/>
                          <w:i/>
                          <w:color w:val="006FC0"/>
                          <w:sz w:val="28"/>
                        </w:rPr>
                        <w:t>Issues for Both Males and Females</w:t>
                      </w:r>
                    </w:p>
                    <w:p w14:paraId="7BD314CC" w14:textId="77777777" w:rsidR="006A55FA" w:rsidRDefault="006A55FA">
                      <w:pPr>
                        <w:spacing w:before="326" w:line="246" w:lineRule="exact"/>
                        <w:textAlignment w:val="baseline"/>
                        <w:rPr>
                          <w:rFonts w:ascii="Calibri" w:eastAsia="Calibri" w:hAnsi="Calibri"/>
                          <w:b/>
                          <w:color w:val="006FC0"/>
                          <w:spacing w:val="21"/>
                          <w:sz w:val="24"/>
                        </w:rPr>
                      </w:pPr>
                      <w:r>
                        <w:rPr>
                          <w:rFonts w:ascii="Calibri" w:eastAsia="Calibri" w:hAnsi="Calibri"/>
                          <w:b/>
                          <w:color w:val="006FC0"/>
                          <w:spacing w:val="21"/>
                          <w:sz w:val="24"/>
                        </w:rPr>
                        <w:t>Gear</w:t>
                      </w:r>
                    </w:p>
                    <w:p w14:paraId="6BD1D75C" w14:textId="77777777" w:rsidR="006A55FA" w:rsidRDefault="006A55FA">
                      <w:pPr>
                        <w:spacing w:before="117" w:line="293" w:lineRule="exact"/>
                        <w:ind w:right="216"/>
                        <w:textAlignment w:val="baseline"/>
                        <w:rPr>
                          <w:rFonts w:ascii="Calibri" w:eastAsia="Calibri" w:hAnsi="Calibri"/>
                          <w:color w:val="000000"/>
                          <w:sz w:val="25"/>
                        </w:rPr>
                      </w:pPr>
                      <w:r>
                        <w:rPr>
                          <w:rFonts w:ascii="Calibri" w:eastAsia="Calibri" w:hAnsi="Calibri"/>
                          <w:color w:val="000000"/>
                          <w:sz w:val="25"/>
                        </w:rPr>
                        <w:t>Now is the time to upgrade to a 5/8” or 1” collar to give you the control you need over your dog. You may find you need to use a prong collar briefly if your dog’s self-control on leash breaks down. Since we breed working goldens, they often have such high pain tolerances that they can’t feel you on the end of the leash, especially if they are distracted by other dogs or activities.</w:t>
                      </w:r>
                    </w:p>
                    <w:p w14:paraId="6C3FCAFF" w14:textId="77777777" w:rsidR="006A55FA" w:rsidRDefault="006A55FA">
                      <w:pPr>
                        <w:spacing w:before="332" w:line="246" w:lineRule="exact"/>
                        <w:textAlignment w:val="baseline"/>
                        <w:rPr>
                          <w:rFonts w:ascii="Calibri" w:eastAsia="Calibri" w:hAnsi="Calibri"/>
                          <w:b/>
                          <w:color w:val="006FC0"/>
                          <w:spacing w:val="-2"/>
                          <w:sz w:val="24"/>
                        </w:rPr>
                      </w:pPr>
                      <w:r>
                        <w:rPr>
                          <w:rFonts w:ascii="Calibri" w:eastAsia="Calibri" w:hAnsi="Calibri"/>
                          <w:b/>
                          <w:color w:val="006FC0"/>
                          <w:spacing w:val="-2"/>
                          <w:sz w:val="24"/>
                        </w:rPr>
                        <w:t>Roaming</w:t>
                      </w:r>
                    </w:p>
                    <w:p w14:paraId="665B8C19" w14:textId="77777777" w:rsidR="006A55FA" w:rsidRDefault="006A55FA">
                      <w:pPr>
                        <w:spacing w:before="118"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Dogs that previously never left you while on walks or in the yard now start venturing off on their own. During this period, you should not trust your pup to stay in an unfenced area without your supervision and sometimes even with your supervision. Check your fences for evidence of escape attempts. Work a lot on recalls and firmly enforce the Come cue by walking them down (don't chase, don't run, don't snatch). Use the power of your presence to get them to realize that you will walk them down as long as it takes to get them. At the same time, use plenty of very valuable reinforcers (treats, games, balls) when they are good. Go back to the Really Reliable Recall with the best treats you can possibly think of.</w:t>
                      </w:r>
                    </w:p>
                    <w:p w14:paraId="611A97D6" w14:textId="77777777" w:rsidR="006A55FA" w:rsidRDefault="006A55FA">
                      <w:pPr>
                        <w:spacing w:before="331" w:line="246" w:lineRule="exact"/>
                        <w:textAlignment w:val="baseline"/>
                        <w:rPr>
                          <w:rFonts w:ascii="Calibri" w:eastAsia="Calibri" w:hAnsi="Calibri"/>
                          <w:b/>
                          <w:color w:val="006FC0"/>
                          <w:sz w:val="24"/>
                        </w:rPr>
                      </w:pPr>
                      <w:r>
                        <w:rPr>
                          <w:rFonts w:ascii="Calibri" w:eastAsia="Calibri" w:hAnsi="Calibri"/>
                          <w:b/>
                          <w:color w:val="006FC0"/>
                          <w:sz w:val="24"/>
                        </w:rPr>
                        <w:t>Defensive Behavior</w:t>
                      </w:r>
                    </w:p>
                    <w:p w14:paraId="543FD724" w14:textId="77777777" w:rsidR="006A55FA" w:rsidRDefault="006A55FA">
                      <w:pPr>
                        <w:spacing w:before="119" w:line="293" w:lineRule="exact"/>
                        <w:ind w:right="144"/>
                        <w:textAlignment w:val="baseline"/>
                        <w:rPr>
                          <w:rFonts w:ascii="Calibri" w:eastAsia="Calibri" w:hAnsi="Calibri"/>
                          <w:color w:val="000000"/>
                          <w:spacing w:val="-5"/>
                          <w:sz w:val="25"/>
                        </w:rPr>
                      </w:pPr>
                      <w:r>
                        <w:rPr>
                          <w:rFonts w:ascii="Calibri" w:eastAsia="Calibri" w:hAnsi="Calibri"/>
                          <w:color w:val="000000"/>
                          <w:spacing w:val="-5"/>
                          <w:sz w:val="25"/>
                        </w:rPr>
                        <w:t>You may notice that your pup now starts barking at strange people and other dogs. At this age, pups are starting to feel the need to take responsibility for defending you, their home, and</w:t>
                      </w:r>
                    </w:p>
                  </w:txbxContent>
                </v:textbox>
                <w10:wrap type="square" anchorx="page" anchory="page"/>
              </v:shape>
            </w:pict>
          </mc:Fallback>
        </mc:AlternateContent>
      </w:r>
    </w:p>
    <w:p w14:paraId="087618D6" w14:textId="77777777" w:rsidR="00A372BD" w:rsidRDefault="00A372BD">
      <w:pPr>
        <w:sectPr w:rsidR="00A372BD">
          <w:pgSz w:w="12240" w:h="15840"/>
          <w:pgMar w:top="452" w:right="1402" w:bottom="454" w:left="1344" w:header="0" w:footer="550" w:gutter="0"/>
          <w:cols w:space="720"/>
        </w:sectPr>
      </w:pPr>
    </w:p>
    <w:p w14:paraId="35A384B6" w14:textId="3A30D6AD"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19360" behindDoc="1" locked="0" layoutInCell="1" allowOverlap="1" wp14:anchorId="38147635">
                <wp:simplePos x="0" y="0"/>
                <wp:positionH relativeFrom="page">
                  <wp:posOffset>887730</wp:posOffset>
                </wp:positionH>
                <wp:positionV relativeFrom="page">
                  <wp:posOffset>1420495</wp:posOffset>
                </wp:positionV>
                <wp:extent cx="5994400" cy="7964170"/>
                <wp:effectExtent l="0" t="0" r="0" b="11430"/>
                <wp:wrapSquare wrapText="bothSides"/>
                <wp:docPr id="15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BBAA2" w14:textId="77777777" w:rsidR="006A55FA" w:rsidRDefault="006A55FA">
                            <w:pPr>
                              <w:spacing w:line="292"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 xml:space="preserve">themselves. Be sure to put limits on their behavior if it becomes obnoxious. Remember, when your dog lunges at another dog while on leash, it is being disrespectful </w:t>
                            </w:r>
                            <w:r>
                              <w:rPr>
                                <w:rFonts w:ascii="Calibri" w:eastAsia="Calibri" w:hAnsi="Calibri"/>
                                <w:b/>
                                <w:color w:val="000000"/>
                                <w:spacing w:val="-4"/>
                                <w:sz w:val="24"/>
                              </w:rPr>
                              <w:t xml:space="preserve">to </w:t>
                            </w:r>
                            <w:r>
                              <w:rPr>
                                <w:rFonts w:ascii="Calibri" w:eastAsia="Calibri" w:hAnsi="Calibri"/>
                                <w:b/>
                                <w:color w:val="000000"/>
                                <w:spacing w:val="-4"/>
                                <w:sz w:val="24"/>
                                <w:u w:val="single"/>
                              </w:rPr>
                              <w:t>you</w:t>
                            </w:r>
                            <w:r>
                              <w:rPr>
                                <w:rFonts w:ascii="Calibri" w:eastAsia="Calibri" w:hAnsi="Calibri"/>
                                <w:color w:val="000000"/>
                                <w:spacing w:val="-4"/>
                                <w:sz w:val="25"/>
                              </w:rPr>
                              <w:t>. In addition, this behavior rapidly becomes a habit. Correct your dog immediately for lunging at another dog.</w:t>
                            </w:r>
                          </w:p>
                          <w:p w14:paraId="56B3CCEA" w14:textId="77777777" w:rsidR="006A55FA" w:rsidRDefault="006A55FA">
                            <w:pPr>
                              <w:spacing w:before="124"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You also may find your dog protecting the crate or the car. Crate and car possession aggression is another intolerable behavior and needs to be dealt with as soon as it begins. The problem with crate aggression is that your dog always wins since the other dog (or person) goes away. Don’t make excuses and allow crate or car aggression to go on.</w:t>
                            </w:r>
                          </w:p>
                          <w:p w14:paraId="4AC914B5" w14:textId="77777777" w:rsidR="006A55FA" w:rsidRDefault="006A55FA">
                            <w:pPr>
                              <w:spacing w:before="118" w:line="293" w:lineRule="exact"/>
                              <w:ind w:right="144"/>
                              <w:textAlignment w:val="baseline"/>
                              <w:rPr>
                                <w:rFonts w:ascii="Calibri" w:eastAsia="Calibri" w:hAnsi="Calibri"/>
                                <w:color w:val="000000"/>
                                <w:spacing w:val="-5"/>
                                <w:sz w:val="25"/>
                              </w:rPr>
                            </w:pPr>
                            <w:r>
                              <w:rPr>
                                <w:rFonts w:ascii="Calibri" w:eastAsia="Calibri" w:hAnsi="Calibri"/>
                                <w:color w:val="000000"/>
                                <w:spacing w:val="-5"/>
                                <w:sz w:val="25"/>
                              </w:rPr>
                              <w:t>This is the time to establish your standard for appropriate adult defensive behavior. Crate aggression is easily learned from other adult dogs and can become a habit quickly; be very intolerant of it. Remember, it’s your car! You make the car payments so you get to decide who can walk by, not your dog. That said, neither people nor other dogs should put their face up to your dog’s crate so ensure people keep their distance so your dog knows it is safe in its crate or car.</w:t>
                            </w:r>
                          </w:p>
                          <w:p w14:paraId="1F2C4C95" w14:textId="77777777" w:rsidR="006A55FA" w:rsidRDefault="006A55FA">
                            <w:pPr>
                              <w:spacing w:before="120" w:line="293" w:lineRule="exact"/>
                              <w:ind w:right="72"/>
                              <w:textAlignment w:val="baseline"/>
                              <w:rPr>
                                <w:rFonts w:ascii="Calibri" w:eastAsia="Calibri" w:hAnsi="Calibri"/>
                                <w:color w:val="000000"/>
                                <w:sz w:val="25"/>
                              </w:rPr>
                            </w:pPr>
                            <w:r>
                              <w:rPr>
                                <w:rFonts w:ascii="Calibri" w:eastAsia="Calibri" w:hAnsi="Calibri"/>
                                <w:color w:val="000000"/>
                                <w:sz w:val="25"/>
                              </w:rPr>
                              <w:t>To correct crate or car aggression, do not yell from across the parking lot because it will sound to the dog like you are joining in on the protection. Instead, set your dog up by being hidden but very close. When your dog makes a sound, quickly open the crate and verbally tell them this behavior is unacceptable.</w:t>
                            </w:r>
                          </w:p>
                          <w:p w14:paraId="0182A808" w14:textId="77777777" w:rsidR="006A55FA" w:rsidRDefault="006A55FA">
                            <w:pPr>
                              <w:spacing w:before="326" w:line="245" w:lineRule="exact"/>
                              <w:textAlignment w:val="baseline"/>
                              <w:rPr>
                                <w:rFonts w:ascii="Calibri" w:eastAsia="Calibri" w:hAnsi="Calibri"/>
                                <w:b/>
                                <w:color w:val="006FC0"/>
                                <w:sz w:val="24"/>
                              </w:rPr>
                            </w:pPr>
                            <w:r>
                              <w:rPr>
                                <w:rFonts w:ascii="Calibri" w:eastAsia="Calibri" w:hAnsi="Calibri"/>
                                <w:b/>
                                <w:color w:val="006FC0"/>
                                <w:sz w:val="24"/>
                              </w:rPr>
                              <w:t>Energy and Focus</w:t>
                            </w:r>
                          </w:p>
                          <w:p w14:paraId="0C74DB5B"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 xml:space="preserve">Adolescents have a very high need for mental and physical exercise. Often, we see intense chewing and destructive behavior start again. Exercise and training, daily on both counts, will help with this. Do not just fall into the habit of throwing the ball to tire your pup out. This gives physical but not mental exercise. Instead, do some sort of training, too. Fitness training, obedience (both competition and household), tricks, tracking, field (the best), agility, </w:t>
                            </w:r>
                            <w:proofErr w:type="spellStart"/>
                            <w:r>
                              <w:rPr>
                                <w:rFonts w:ascii="Calibri" w:eastAsia="Calibri" w:hAnsi="Calibri"/>
                                <w:color w:val="000000"/>
                                <w:spacing w:val="-4"/>
                                <w:sz w:val="25"/>
                              </w:rPr>
                              <w:t>nosework</w:t>
                            </w:r>
                            <w:proofErr w:type="spellEnd"/>
                            <w:r>
                              <w:rPr>
                                <w:rFonts w:ascii="Calibri" w:eastAsia="Calibri" w:hAnsi="Calibri"/>
                                <w:color w:val="000000"/>
                                <w:spacing w:val="-4"/>
                                <w:sz w:val="25"/>
                              </w:rPr>
                              <w:t xml:space="preserve"> and anything else you can think of is needed at this stage of their lives.</w:t>
                            </w:r>
                          </w:p>
                          <w:p w14:paraId="7A0FD81F" w14:textId="77777777" w:rsidR="006A55FA" w:rsidRDefault="006A55FA">
                            <w:pPr>
                              <w:spacing w:before="331" w:line="245" w:lineRule="exact"/>
                              <w:textAlignment w:val="baseline"/>
                              <w:rPr>
                                <w:rFonts w:ascii="Calibri" w:eastAsia="Calibri" w:hAnsi="Calibri"/>
                                <w:b/>
                                <w:color w:val="006FC0"/>
                                <w:spacing w:val="-1"/>
                                <w:sz w:val="24"/>
                              </w:rPr>
                            </w:pPr>
                            <w:r>
                              <w:rPr>
                                <w:rFonts w:ascii="Calibri" w:eastAsia="Calibri" w:hAnsi="Calibri"/>
                                <w:b/>
                                <w:color w:val="006FC0"/>
                                <w:spacing w:val="-1"/>
                                <w:sz w:val="24"/>
                              </w:rPr>
                              <w:t>Humping</w:t>
                            </w:r>
                          </w:p>
                          <w:p w14:paraId="4CE30D17" w14:textId="77777777" w:rsidR="006A55FA" w:rsidRDefault="006A55FA">
                            <w:pPr>
                              <w:spacing w:before="120" w:line="293" w:lineRule="exact"/>
                              <w:ind w:right="792"/>
                              <w:textAlignment w:val="baseline"/>
                              <w:rPr>
                                <w:rFonts w:ascii="Calibri" w:eastAsia="Calibri" w:hAnsi="Calibri"/>
                                <w:color w:val="000000"/>
                                <w:sz w:val="25"/>
                              </w:rPr>
                            </w:pPr>
                            <w:r>
                              <w:rPr>
                                <w:rFonts w:ascii="Calibri" w:eastAsia="Calibri" w:hAnsi="Calibri"/>
                                <w:color w:val="000000"/>
                                <w:sz w:val="25"/>
                              </w:rPr>
                              <w:t>Male and female dogs, intact and neutered, hump so do not be aghast if your dog starts. However, it’s best not to tolerate humping on people, most dogs, or things. Humping is embarrassing but it is also bad for dogs’ backs if done incessantly.</w:t>
                            </w:r>
                          </w:p>
                          <w:p w14:paraId="3D7A1C46" w14:textId="77777777" w:rsidR="006A55FA" w:rsidRDefault="006A55FA">
                            <w:pPr>
                              <w:spacing w:before="118" w:line="293" w:lineRule="exact"/>
                              <w:ind w:right="72"/>
                              <w:textAlignment w:val="baseline"/>
                              <w:rPr>
                                <w:rFonts w:ascii="Calibri" w:eastAsia="Calibri" w:hAnsi="Calibri"/>
                                <w:color w:val="000000"/>
                                <w:sz w:val="25"/>
                              </w:rPr>
                            </w:pPr>
                            <w:r>
                              <w:rPr>
                                <w:rFonts w:ascii="Calibri" w:eastAsia="Calibri" w:hAnsi="Calibri"/>
                                <w:color w:val="000000"/>
                                <w:sz w:val="25"/>
                              </w:rPr>
                              <w:t>If your humping dog is not going to be bred, use a relatively forceful verbal correction and remove the dog from the item it is humping. If your dog is a male that may be bred, say nothing but remove him from the situation. Crate or kennel him if needed and put "Exercise Dog more" on your to-do list. Heavy exercise will reduce but not eliminate humping. If your dog is humping other dogs, find an older bitch that will make a correction and let them run together. That won't cure the problem completely but will let your young boy know that humping is not always welcomed, which may come as a shock to him.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47635" id="Text Box 200" o:spid="_x0000_s1176" type="#_x0000_t202" style="position:absolute;margin-left:69.9pt;margin-top:111.85pt;width:472pt;height:627.1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" filled="f" stroked="f">
                <v:path arrowok="t"/>
                <v:textbox inset="0,0,0,0">
                  <w:txbxContent>
                    <w:p w14:paraId="657BBAA2" w14:textId="77777777" w:rsidR="006A55FA" w:rsidRDefault="006A55FA">
                      <w:pPr>
                        <w:spacing w:line="292"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 xml:space="preserve">themselves. Be sure to put limits on their behavior if it becomes obnoxious. Remember, when your dog lunges at another dog while on leash, it is being disrespectful </w:t>
                      </w:r>
                      <w:r>
                        <w:rPr>
                          <w:rFonts w:ascii="Calibri" w:eastAsia="Calibri" w:hAnsi="Calibri"/>
                          <w:b/>
                          <w:color w:val="000000"/>
                          <w:spacing w:val="-4"/>
                          <w:sz w:val="24"/>
                        </w:rPr>
                        <w:t xml:space="preserve">to </w:t>
                      </w:r>
                      <w:r>
                        <w:rPr>
                          <w:rFonts w:ascii="Calibri" w:eastAsia="Calibri" w:hAnsi="Calibri"/>
                          <w:b/>
                          <w:color w:val="000000"/>
                          <w:spacing w:val="-4"/>
                          <w:sz w:val="24"/>
                          <w:u w:val="single"/>
                        </w:rPr>
                        <w:t>you</w:t>
                      </w:r>
                      <w:r>
                        <w:rPr>
                          <w:rFonts w:ascii="Calibri" w:eastAsia="Calibri" w:hAnsi="Calibri"/>
                          <w:color w:val="000000"/>
                          <w:spacing w:val="-4"/>
                          <w:sz w:val="25"/>
                        </w:rPr>
                        <w:t>. In addition, this behavior rapidly becomes a habit. Correct your dog immediately for lunging at another dog.</w:t>
                      </w:r>
                    </w:p>
                    <w:p w14:paraId="56B3CCEA" w14:textId="77777777" w:rsidR="006A55FA" w:rsidRDefault="006A55FA">
                      <w:pPr>
                        <w:spacing w:before="124"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You also may find your dog protecting the crate or the car. Crate and car possession aggression is another intolerable behavior and needs to be dealt with as soon as it begins. The problem with crate aggression is that your dog always wins since the other dog (or person) goes away. Don’t make excuses and allow crate or car aggression to go on.</w:t>
                      </w:r>
                    </w:p>
                    <w:p w14:paraId="4AC914B5" w14:textId="77777777" w:rsidR="006A55FA" w:rsidRDefault="006A55FA">
                      <w:pPr>
                        <w:spacing w:before="118" w:line="293" w:lineRule="exact"/>
                        <w:ind w:right="144"/>
                        <w:textAlignment w:val="baseline"/>
                        <w:rPr>
                          <w:rFonts w:ascii="Calibri" w:eastAsia="Calibri" w:hAnsi="Calibri"/>
                          <w:color w:val="000000"/>
                          <w:spacing w:val="-5"/>
                          <w:sz w:val="25"/>
                        </w:rPr>
                      </w:pPr>
                      <w:r>
                        <w:rPr>
                          <w:rFonts w:ascii="Calibri" w:eastAsia="Calibri" w:hAnsi="Calibri"/>
                          <w:color w:val="000000"/>
                          <w:spacing w:val="-5"/>
                          <w:sz w:val="25"/>
                        </w:rPr>
                        <w:t>This is the time to establish your standard for appropriate adult defensive behavior. Crate aggression is easily learned from other adult dogs and can become a habit quickly; be very intolerant of it. Remember, it’s your car! You make the car payments so you get to decide who can walk by, not your dog. That said, neither people nor other dogs should put their face up to your dog’s crate so ensure people keep their distance so your dog knows it is safe in its crate or car.</w:t>
                      </w:r>
                    </w:p>
                    <w:p w14:paraId="1F2C4C95" w14:textId="77777777" w:rsidR="006A55FA" w:rsidRDefault="006A55FA">
                      <w:pPr>
                        <w:spacing w:before="120" w:line="293" w:lineRule="exact"/>
                        <w:ind w:right="72"/>
                        <w:textAlignment w:val="baseline"/>
                        <w:rPr>
                          <w:rFonts w:ascii="Calibri" w:eastAsia="Calibri" w:hAnsi="Calibri"/>
                          <w:color w:val="000000"/>
                          <w:sz w:val="25"/>
                        </w:rPr>
                      </w:pPr>
                      <w:r>
                        <w:rPr>
                          <w:rFonts w:ascii="Calibri" w:eastAsia="Calibri" w:hAnsi="Calibri"/>
                          <w:color w:val="000000"/>
                          <w:sz w:val="25"/>
                        </w:rPr>
                        <w:t>To correct crate or car aggression, do not yell from across the parking lot because it will sound to the dog like you are joining in on the protection. Instead, set your dog up by being hidden but very close. When your dog makes a sound, quickly open the crate and verbally tell them this behavior is unacceptable.</w:t>
                      </w:r>
                    </w:p>
                    <w:p w14:paraId="0182A808" w14:textId="77777777" w:rsidR="006A55FA" w:rsidRDefault="006A55FA">
                      <w:pPr>
                        <w:spacing w:before="326" w:line="245" w:lineRule="exact"/>
                        <w:textAlignment w:val="baseline"/>
                        <w:rPr>
                          <w:rFonts w:ascii="Calibri" w:eastAsia="Calibri" w:hAnsi="Calibri"/>
                          <w:b/>
                          <w:color w:val="006FC0"/>
                          <w:sz w:val="24"/>
                        </w:rPr>
                      </w:pPr>
                      <w:r>
                        <w:rPr>
                          <w:rFonts w:ascii="Calibri" w:eastAsia="Calibri" w:hAnsi="Calibri"/>
                          <w:b/>
                          <w:color w:val="006FC0"/>
                          <w:sz w:val="24"/>
                        </w:rPr>
                        <w:t>Energy and Focus</w:t>
                      </w:r>
                    </w:p>
                    <w:p w14:paraId="0C74DB5B"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 xml:space="preserve">Adolescents have a very high need for mental and physical exercise. Often, we see intense chewing and destructive behavior start again. Exercise and training, daily on both counts, will help with this. Do not just fall into the habit of throwing the ball to tire your pup out. This gives physical but not mental exercise. Instead, do some sort of training, too. Fitness training, obedience (both competition and household), tricks, tracking, field (the best), agility, </w:t>
                      </w:r>
                      <w:proofErr w:type="spellStart"/>
                      <w:r>
                        <w:rPr>
                          <w:rFonts w:ascii="Calibri" w:eastAsia="Calibri" w:hAnsi="Calibri"/>
                          <w:color w:val="000000"/>
                          <w:spacing w:val="-4"/>
                          <w:sz w:val="25"/>
                        </w:rPr>
                        <w:t>nosework</w:t>
                      </w:r>
                      <w:proofErr w:type="spellEnd"/>
                      <w:r>
                        <w:rPr>
                          <w:rFonts w:ascii="Calibri" w:eastAsia="Calibri" w:hAnsi="Calibri"/>
                          <w:color w:val="000000"/>
                          <w:spacing w:val="-4"/>
                          <w:sz w:val="25"/>
                        </w:rPr>
                        <w:t xml:space="preserve"> and anything else you can think of is needed at this stage of their lives.</w:t>
                      </w:r>
                    </w:p>
                    <w:p w14:paraId="7A0FD81F" w14:textId="77777777" w:rsidR="006A55FA" w:rsidRDefault="006A55FA">
                      <w:pPr>
                        <w:spacing w:before="331" w:line="245" w:lineRule="exact"/>
                        <w:textAlignment w:val="baseline"/>
                        <w:rPr>
                          <w:rFonts w:ascii="Calibri" w:eastAsia="Calibri" w:hAnsi="Calibri"/>
                          <w:b/>
                          <w:color w:val="006FC0"/>
                          <w:spacing w:val="-1"/>
                          <w:sz w:val="24"/>
                        </w:rPr>
                      </w:pPr>
                      <w:r>
                        <w:rPr>
                          <w:rFonts w:ascii="Calibri" w:eastAsia="Calibri" w:hAnsi="Calibri"/>
                          <w:b/>
                          <w:color w:val="006FC0"/>
                          <w:spacing w:val="-1"/>
                          <w:sz w:val="24"/>
                        </w:rPr>
                        <w:t>Humping</w:t>
                      </w:r>
                    </w:p>
                    <w:p w14:paraId="4CE30D17" w14:textId="77777777" w:rsidR="006A55FA" w:rsidRDefault="006A55FA">
                      <w:pPr>
                        <w:spacing w:before="120" w:line="293" w:lineRule="exact"/>
                        <w:ind w:right="792"/>
                        <w:textAlignment w:val="baseline"/>
                        <w:rPr>
                          <w:rFonts w:ascii="Calibri" w:eastAsia="Calibri" w:hAnsi="Calibri"/>
                          <w:color w:val="000000"/>
                          <w:sz w:val="25"/>
                        </w:rPr>
                      </w:pPr>
                      <w:r>
                        <w:rPr>
                          <w:rFonts w:ascii="Calibri" w:eastAsia="Calibri" w:hAnsi="Calibri"/>
                          <w:color w:val="000000"/>
                          <w:sz w:val="25"/>
                        </w:rPr>
                        <w:t>Male and female dogs, intact and neutered, hump so do not be aghast if your dog starts. However, it’s best not to tolerate humping on people, most dogs, or things. Humping is embarrassing but it is also bad for dogs’ backs if done incessantly.</w:t>
                      </w:r>
                    </w:p>
                    <w:p w14:paraId="3D7A1C46" w14:textId="77777777" w:rsidR="006A55FA" w:rsidRDefault="006A55FA">
                      <w:pPr>
                        <w:spacing w:before="118" w:line="293" w:lineRule="exact"/>
                        <w:ind w:right="72"/>
                        <w:textAlignment w:val="baseline"/>
                        <w:rPr>
                          <w:rFonts w:ascii="Calibri" w:eastAsia="Calibri" w:hAnsi="Calibri"/>
                          <w:color w:val="000000"/>
                          <w:sz w:val="25"/>
                        </w:rPr>
                      </w:pPr>
                      <w:r>
                        <w:rPr>
                          <w:rFonts w:ascii="Calibri" w:eastAsia="Calibri" w:hAnsi="Calibri"/>
                          <w:color w:val="000000"/>
                          <w:sz w:val="25"/>
                        </w:rPr>
                        <w:t>If your humping dog is not going to be bred, use a relatively forceful verbal correction and remove the dog from the item it is humping. If your dog is a male that may be bred, say nothing but remove him from the situation. Crate or kennel him if needed and put "Exercise Dog more" on your to-do list. Heavy exercise will reduce but not eliminate humping. If your dog is humping other dogs, find an older bitch that will make a correction and let them run together. That won't cure the problem completely but will let your young boy know that humping is not always welcomed, which may come as a shock to him.</w:t>
                      </w:r>
                    </w:p>
                  </w:txbxContent>
                </v:textbox>
                <w10:wrap type="square" anchorx="page" anchory="page"/>
              </v:shape>
            </w:pict>
          </mc:Fallback>
        </mc:AlternateContent>
      </w:r>
    </w:p>
    <w:p w14:paraId="5D271215" w14:textId="77777777" w:rsidR="00A372BD" w:rsidRDefault="00A372BD">
      <w:pPr>
        <w:sectPr w:rsidR="00A372BD">
          <w:pgSz w:w="12240" w:h="15840"/>
          <w:pgMar w:top="452" w:right="1402" w:bottom="454" w:left="1344" w:header="0" w:footer="550" w:gutter="0"/>
          <w:cols w:space="720"/>
        </w:sectPr>
      </w:pPr>
    </w:p>
    <w:p w14:paraId="3EED92E9" w14:textId="20423945"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21408" behindDoc="1" locked="0" layoutInCell="1" allowOverlap="1" wp14:anchorId="4EE6FA48">
                <wp:simplePos x="0" y="0"/>
                <wp:positionH relativeFrom="page">
                  <wp:posOffset>881380</wp:posOffset>
                </wp:positionH>
                <wp:positionV relativeFrom="page">
                  <wp:posOffset>1420495</wp:posOffset>
                </wp:positionV>
                <wp:extent cx="5994400" cy="7964170"/>
                <wp:effectExtent l="0" t="0" r="0" b="11430"/>
                <wp:wrapSquare wrapText="bothSides"/>
                <wp:docPr id="14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F7EB6" w14:textId="77777777" w:rsidR="006A55FA" w:rsidRDefault="006A55FA">
                            <w:pPr>
                              <w:spacing w:line="292" w:lineRule="exact"/>
                              <w:ind w:right="144"/>
                              <w:textAlignment w:val="baseline"/>
                              <w:rPr>
                                <w:rFonts w:ascii="Calibri" w:eastAsia="Calibri" w:hAnsi="Calibri"/>
                                <w:color w:val="000000"/>
                                <w:sz w:val="25"/>
                              </w:rPr>
                            </w:pPr>
                            <w:r>
                              <w:rPr>
                                <w:rFonts w:ascii="Calibri" w:eastAsia="Calibri" w:hAnsi="Calibri"/>
                                <w:color w:val="000000"/>
                                <w:sz w:val="25"/>
                              </w:rPr>
                              <w:t>Some owners don’t mind their dogs humping a dog bed, pillow or canine housemate. If you are among them, be sure everyone in the household knows what is acceptable and what is not so the rules are clear to your dog.</w:t>
                            </w:r>
                          </w:p>
                          <w:p w14:paraId="3B9D02E1"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Dog-Dog Trouble</w:t>
                            </w:r>
                          </w:p>
                          <w:p w14:paraId="118447C2" w14:textId="77777777" w:rsidR="006A55FA" w:rsidRDefault="006A55FA">
                            <w:pPr>
                              <w:spacing w:before="120" w:line="293" w:lineRule="exact"/>
                              <w:ind w:right="432"/>
                              <w:textAlignment w:val="baseline"/>
                              <w:rPr>
                                <w:rFonts w:ascii="Calibri" w:eastAsia="Calibri" w:hAnsi="Calibri"/>
                                <w:color w:val="000000"/>
                                <w:sz w:val="25"/>
                              </w:rPr>
                            </w:pPr>
                            <w:r>
                              <w:rPr>
                                <w:rFonts w:ascii="Calibri" w:eastAsia="Calibri" w:hAnsi="Calibri"/>
                                <w:color w:val="000000"/>
                                <w:sz w:val="25"/>
                              </w:rPr>
                              <w:t>Once they hit adolescence, pups often lose their puppy "get out of jail free" card from adult dogs. Behavioral standards are now higher for them and their behavior may be corrected by previously tolerant adults.</w:t>
                            </w:r>
                          </w:p>
                          <w:p w14:paraId="1AC1A509" w14:textId="77777777" w:rsidR="006A55FA" w:rsidRDefault="006A55FA">
                            <w:pPr>
                              <w:spacing w:before="118" w:line="293" w:lineRule="exact"/>
                              <w:ind w:right="144"/>
                              <w:textAlignment w:val="baseline"/>
                              <w:rPr>
                                <w:rFonts w:ascii="Calibri" w:eastAsia="Calibri" w:hAnsi="Calibri"/>
                                <w:color w:val="000000"/>
                                <w:sz w:val="25"/>
                              </w:rPr>
                            </w:pPr>
                            <w:r>
                              <w:rPr>
                                <w:rFonts w:ascii="Calibri" w:eastAsia="Calibri" w:hAnsi="Calibri"/>
                                <w:color w:val="000000"/>
                                <w:sz w:val="25"/>
                              </w:rPr>
                              <w:t>Young males get the worst of this; I always say that they have a "Kick me!" sign on them. Many adult dogs will feel obligated to correct young dogs, particularly males, even when to our eyes, the pups have done nothing wrong. As long as the correction is short and sweet, with no grabbing or biting, we don’t interfere although we may put the adults away if the corrections are coming fast and furious. If they are, it is usually a sign that the young dog needs some discipline or the adult has simply grown tired of it.</w:t>
                            </w:r>
                          </w:p>
                          <w:p w14:paraId="11E50FA8"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Adolescent Male Issues</w:t>
                            </w:r>
                          </w:p>
                          <w:p w14:paraId="1B965B27" w14:textId="77777777" w:rsidR="006A55FA" w:rsidRDefault="006A55FA">
                            <w:pPr>
                              <w:spacing w:before="3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In male dogs, adolescence is the time that their testosterone levels rise rapidly to their lifetime peak around 10 months. Signs of peaking testosterone include humping, aggression from adult dogs towards the pup, interest in female dogs, roaming, sniffing incessantly, and urine marking. Some adolescent males will also become uncomfortable greeting and playing with other male dogs, since they don't know how to deal with their hormone-induced emotions. They may be corrected by females just for coming close. You may not see any reason why the bitch corrected your pup </w:t>
                            </w:r>
                            <w:proofErr w:type="gramStart"/>
                            <w:r>
                              <w:rPr>
                                <w:rFonts w:ascii="Calibri" w:eastAsia="Calibri" w:hAnsi="Calibri"/>
                                <w:color w:val="000000"/>
                                <w:spacing w:val="-4"/>
                                <w:sz w:val="25"/>
                              </w:rPr>
                              <w:t>but,</w:t>
                            </w:r>
                            <w:proofErr w:type="gramEnd"/>
                            <w:r>
                              <w:rPr>
                                <w:rFonts w:ascii="Calibri" w:eastAsia="Calibri" w:hAnsi="Calibri"/>
                                <w:color w:val="000000"/>
                                <w:spacing w:val="-4"/>
                                <w:sz w:val="25"/>
                              </w:rPr>
                              <w:t xml:space="preserve"> keep in mind; she knows why she did it.</w:t>
                            </w:r>
                          </w:p>
                          <w:p w14:paraId="7233A6B4" w14:textId="77777777" w:rsidR="006A55FA" w:rsidRDefault="006A55FA">
                            <w:pPr>
                              <w:spacing w:before="119" w:line="293" w:lineRule="exact"/>
                              <w:ind w:right="144"/>
                              <w:textAlignment w:val="baseline"/>
                              <w:rPr>
                                <w:rFonts w:ascii="Calibri" w:eastAsia="Calibri" w:hAnsi="Calibri"/>
                                <w:color w:val="000000"/>
                                <w:sz w:val="25"/>
                              </w:rPr>
                            </w:pPr>
                            <w:r>
                              <w:rPr>
                                <w:rFonts w:ascii="Calibri" w:eastAsia="Calibri" w:hAnsi="Calibri"/>
                                <w:color w:val="000000"/>
                                <w:sz w:val="25"/>
                              </w:rPr>
                              <w:t>Getting appropriately corrected will not damage their psyche and will teach them their place in the dog world. Do not rush in to save your pup. At the same time, don’t put him in a position where he is corrected over and over and over. Just take him away if he appears to be triggering a negative response from dogs he normally plays well with.</w:t>
                            </w:r>
                          </w:p>
                          <w:p w14:paraId="428F48CB" w14:textId="77777777" w:rsidR="006A55FA" w:rsidRDefault="006A55FA">
                            <w:pPr>
                              <w:spacing w:before="331" w:line="243" w:lineRule="exact"/>
                              <w:textAlignment w:val="baseline"/>
                              <w:rPr>
                                <w:rFonts w:ascii="Calibri" w:eastAsia="Calibri" w:hAnsi="Calibri"/>
                                <w:b/>
                                <w:color w:val="006FC0"/>
                                <w:sz w:val="24"/>
                              </w:rPr>
                            </w:pPr>
                            <w:r>
                              <w:rPr>
                                <w:rFonts w:ascii="Calibri" w:eastAsia="Calibri" w:hAnsi="Calibri"/>
                                <w:b/>
                                <w:color w:val="006FC0"/>
                                <w:sz w:val="24"/>
                              </w:rPr>
                              <w:t>Socialize, Socialize, Socialize</w:t>
                            </w:r>
                          </w:p>
                          <w:p w14:paraId="0DE861E6" w14:textId="77777777" w:rsidR="006A55FA" w:rsidRDefault="006A55FA">
                            <w:pPr>
                              <w:spacing w:before="122" w:line="293" w:lineRule="exact"/>
                              <w:ind w:right="72"/>
                              <w:textAlignment w:val="baseline"/>
                              <w:rPr>
                                <w:rFonts w:ascii="Calibri" w:eastAsia="Calibri" w:hAnsi="Calibri"/>
                                <w:color w:val="000000"/>
                                <w:sz w:val="25"/>
                              </w:rPr>
                            </w:pPr>
                            <w:r>
                              <w:rPr>
                                <w:rFonts w:ascii="Calibri" w:eastAsia="Calibri" w:hAnsi="Calibri"/>
                                <w:color w:val="000000"/>
                                <w:sz w:val="25"/>
                              </w:rPr>
                              <w:t xml:space="preserve">Keep your male pup interacting with dogs with good temperaments. This means </w:t>
                            </w:r>
                            <w:r>
                              <w:rPr>
                                <w:rFonts w:ascii="Calibri" w:eastAsia="Calibri" w:hAnsi="Calibri"/>
                                <w:b/>
                                <w:color w:val="000000"/>
                                <w:sz w:val="24"/>
                              </w:rPr>
                              <w:t xml:space="preserve">stable, dog-friendly dogs that your pup does not live with </w:t>
                            </w:r>
                            <w:r>
                              <w:rPr>
                                <w:rFonts w:ascii="Calibri" w:eastAsia="Calibri" w:hAnsi="Calibri"/>
                                <w:color w:val="000000"/>
                                <w:sz w:val="25"/>
                              </w:rPr>
                              <w:t>and of as many breeds, sexes, sizes and colors as you can find, preferably adults rather than other adolescents.</w:t>
                            </w:r>
                          </w:p>
                          <w:p w14:paraId="27007957" w14:textId="77777777" w:rsidR="006A55FA" w:rsidRDefault="006A55FA">
                            <w:pPr>
                              <w:spacing w:before="326" w:line="243" w:lineRule="exact"/>
                              <w:textAlignment w:val="baseline"/>
                              <w:rPr>
                                <w:rFonts w:ascii="Calibri" w:eastAsia="Calibri" w:hAnsi="Calibri"/>
                                <w:b/>
                                <w:color w:val="006FC0"/>
                                <w:spacing w:val="19"/>
                                <w:sz w:val="24"/>
                              </w:rPr>
                            </w:pPr>
                            <w:r>
                              <w:rPr>
                                <w:rFonts w:ascii="Calibri" w:eastAsia="Calibri" w:hAnsi="Calibri"/>
                                <w:b/>
                                <w:color w:val="006FC0"/>
                                <w:spacing w:val="19"/>
                                <w:sz w:val="24"/>
                              </w:rPr>
                              <w:t>Tiffs</w:t>
                            </w:r>
                          </w:p>
                          <w:p w14:paraId="583BCEB4" w14:textId="77777777" w:rsidR="006A55FA" w:rsidRDefault="006A55FA">
                            <w:pPr>
                              <w:spacing w:before="121" w:line="293" w:lineRule="exact"/>
                              <w:ind w:right="144"/>
                              <w:jc w:val="both"/>
                              <w:textAlignment w:val="baseline"/>
                              <w:rPr>
                                <w:rFonts w:ascii="Calibri" w:eastAsia="Calibri" w:hAnsi="Calibri"/>
                                <w:color w:val="000000"/>
                                <w:spacing w:val="-5"/>
                                <w:sz w:val="25"/>
                              </w:rPr>
                            </w:pPr>
                            <w:r>
                              <w:rPr>
                                <w:rFonts w:ascii="Calibri" w:eastAsia="Calibri" w:hAnsi="Calibri"/>
                                <w:color w:val="000000"/>
                                <w:spacing w:val="-5"/>
                                <w:sz w:val="25"/>
                              </w:rPr>
                              <w:t>If your dog gets into a tiff (not an actual fight), lower your voice and start firmly telling the dogs to “Knock it off!” You know it is a tiff if they break up. If they do, give them *both* a talking to (regardless of who you think started it, in the dog world, it takes two to tango in tiffs) to inform them that this is inappropriate behavior. If your male puppy was being corrected by a bitch and fought back, make a note of it. This is not a good sign and indicates that he is not appropriately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6FA48" id="Text Box 199" o:spid="_x0000_s1177" type="#_x0000_t202" style="position:absolute;margin-left:69.4pt;margin-top:111.85pt;width:472pt;height:627.1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" filled="f" stroked="f">
                <v:path arrowok="t"/>
                <v:textbox inset="0,0,0,0">
                  <w:txbxContent>
                    <w:p w14:paraId="64AF7EB6" w14:textId="77777777" w:rsidR="006A55FA" w:rsidRDefault="006A55FA">
                      <w:pPr>
                        <w:spacing w:line="292" w:lineRule="exact"/>
                        <w:ind w:right="144"/>
                        <w:textAlignment w:val="baseline"/>
                        <w:rPr>
                          <w:rFonts w:ascii="Calibri" w:eastAsia="Calibri" w:hAnsi="Calibri"/>
                          <w:color w:val="000000"/>
                          <w:sz w:val="25"/>
                        </w:rPr>
                      </w:pPr>
                      <w:r>
                        <w:rPr>
                          <w:rFonts w:ascii="Calibri" w:eastAsia="Calibri" w:hAnsi="Calibri"/>
                          <w:color w:val="000000"/>
                          <w:sz w:val="25"/>
                        </w:rPr>
                        <w:t>Some owners don’t mind their dogs humping a dog bed, pillow or canine housemate. If you are among them, be sure everyone in the household knows what is acceptable and what is not so the rules are clear to your dog.</w:t>
                      </w:r>
                    </w:p>
                    <w:p w14:paraId="3B9D02E1"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Dog-Dog Trouble</w:t>
                      </w:r>
                    </w:p>
                    <w:p w14:paraId="118447C2" w14:textId="77777777" w:rsidR="006A55FA" w:rsidRDefault="006A55FA">
                      <w:pPr>
                        <w:spacing w:before="120" w:line="293" w:lineRule="exact"/>
                        <w:ind w:right="432"/>
                        <w:textAlignment w:val="baseline"/>
                        <w:rPr>
                          <w:rFonts w:ascii="Calibri" w:eastAsia="Calibri" w:hAnsi="Calibri"/>
                          <w:color w:val="000000"/>
                          <w:sz w:val="25"/>
                        </w:rPr>
                      </w:pPr>
                      <w:r>
                        <w:rPr>
                          <w:rFonts w:ascii="Calibri" w:eastAsia="Calibri" w:hAnsi="Calibri"/>
                          <w:color w:val="000000"/>
                          <w:sz w:val="25"/>
                        </w:rPr>
                        <w:t>Once they hit adolescence, pups often lose their puppy "get out of jail free" card from adult dogs. Behavioral standards are now higher for them and their behavior may be corrected by previously tolerant adults.</w:t>
                      </w:r>
                    </w:p>
                    <w:p w14:paraId="1AC1A509" w14:textId="77777777" w:rsidR="006A55FA" w:rsidRDefault="006A55FA">
                      <w:pPr>
                        <w:spacing w:before="118" w:line="293" w:lineRule="exact"/>
                        <w:ind w:right="144"/>
                        <w:textAlignment w:val="baseline"/>
                        <w:rPr>
                          <w:rFonts w:ascii="Calibri" w:eastAsia="Calibri" w:hAnsi="Calibri"/>
                          <w:color w:val="000000"/>
                          <w:sz w:val="25"/>
                        </w:rPr>
                      </w:pPr>
                      <w:r>
                        <w:rPr>
                          <w:rFonts w:ascii="Calibri" w:eastAsia="Calibri" w:hAnsi="Calibri"/>
                          <w:color w:val="000000"/>
                          <w:sz w:val="25"/>
                        </w:rPr>
                        <w:t>Young males get the worst of this; I always say that they have a "Kick me!" sign on them. Many adult dogs will feel obligated to correct young dogs, particularly males, even when to our eyes, the pups have done nothing wrong. As long as the correction is short and sweet, with no grabbing or biting, we don’t interfere although we may put the adults away if the corrections are coming fast and furious. If they are, it is usually a sign that the young dog needs some discipline or the adult has simply grown tired of it.</w:t>
                      </w:r>
                    </w:p>
                    <w:p w14:paraId="11E50FA8" w14:textId="77777777" w:rsidR="006A55FA" w:rsidRDefault="006A55FA">
                      <w:pPr>
                        <w:spacing w:before="294" w:line="309" w:lineRule="exact"/>
                        <w:textAlignment w:val="baseline"/>
                        <w:rPr>
                          <w:rFonts w:ascii="Calibri" w:eastAsia="Calibri" w:hAnsi="Calibri"/>
                          <w:b/>
                          <w:i/>
                          <w:color w:val="006FC0"/>
                          <w:sz w:val="28"/>
                        </w:rPr>
                      </w:pPr>
                      <w:r>
                        <w:rPr>
                          <w:rFonts w:ascii="Calibri" w:eastAsia="Calibri" w:hAnsi="Calibri"/>
                          <w:b/>
                          <w:i/>
                          <w:color w:val="006FC0"/>
                          <w:sz w:val="28"/>
                        </w:rPr>
                        <w:t>Adolescent Male Issues</w:t>
                      </w:r>
                    </w:p>
                    <w:p w14:paraId="1B965B27" w14:textId="77777777" w:rsidR="006A55FA" w:rsidRDefault="006A55FA">
                      <w:pPr>
                        <w:spacing w:before="3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 xml:space="preserve">In male dogs, adolescence is the time that their testosterone levels rise rapidly to their lifetime peak around 10 months. Signs of peaking testosterone include humping, aggression from adult dogs towards the pup, interest in female dogs, roaming, sniffing incessantly, and urine marking. Some adolescent males will also become uncomfortable greeting and playing with other male dogs, since they don't know how to deal with their hormone-induced emotions. They may be corrected by females just for coming close. You may not see any reason why the bitch corrected your pup </w:t>
                      </w:r>
                      <w:proofErr w:type="gramStart"/>
                      <w:r>
                        <w:rPr>
                          <w:rFonts w:ascii="Calibri" w:eastAsia="Calibri" w:hAnsi="Calibri"/>
                          <w:color w:val="000000"/>
                          <w:spacing w:val="-4"/>
                          <w:sz w:val="25"/>
                        </w:rPr>
                        <w:t>but,</w:t>
                      </w:r>
                      <w:proofErr w:type="gramEnd"/>
                      <w:r>
                        <w:rPr>
                          <w:rFonts w:ascii="Calibri" w:eastAsia="Calibri" w:hAnsi="Calibri"/>
                          <w:color w:val="000000"/>
                          <w:spacing w:val="-4"/>
                          <w:sz w:val="25"/>
                        </w:rPr>
                        <w:t xml:space="preserve"> keep in mind; she knows why she did it.</w:t>
                      </w:r>
                    </w:p>
                    <w:p w14:paraId="7233A6B4" w14:textId="77777777" w:rsidR="006A55FA" w:rsidRDefault="006A55FA">
                      <w:pPr>
                        <w:spacing w:before="119" w:line="293" w:lineRule="exact"/>
                        <w:ind w:right="144"/>
                        <w:textAlignment w:val="baseline"/>
                        <w:rPr>
                          <w:rFonts w:ascii="Calibri" w:eastAsia="Calibri" w:hAnsi="Calibri"/>
                          <w:color w:val="000000"/>
                          <w:sz w:val="25"/>
                        </w:rPr>
                      </w:pPr>
                      <w:r>
                        <w:rPr>
                          <w:rFonts w:ascii="Calibri" w:eastAsia="Calibri" w:hAnsi="Calibri"/>
                          <w:color w:val="000000"/>
                          <w:sz w:val="25"/>
                        </w:rPr>
                        <w:t>Getting appropriately corrected will not damage their psyche and will teach them their place in the dog world. Do not rush in to save your pup. At the same time, don’t put him in a position where he is corrected over and over and over. Just take him away if he appears to be triggering a negative response from dogs he normally plays well with.</w:t>
                      </w:r>
                    </w:p>
                    <w:p w14:paraId="428F48CB" w14:textId="77777777" w:rsidR="006A55FA" w:rsidRDefault="006A55FA">
                      <w:pPr>
                        <w:spacing w:before="331" w:line="243" w:lineRule="exact"/>
                        <w:textAlignment w:val="baseline"/>
                        <w:rPr>
                          <w:rFonts w:ascii="Calibri" w:eastAsia="Calibri" w:hAnsi="Calibri"/>
                          <w:b/>
                          <w:color w:val="006FC0"/>
                          <w:sz w:val="24"/>
                        </w:rPr>
                      </w:pPr>
                      <w:r>
                        <w:rPr>
                          <w:rFonts w:ascii="Calibri" w:eastAsia="Calibri" w:hAnsi="Calibri"/>
                          <w:b/>
                          <w:color w:val="006FC0"/>
                          <w:sz w:val="24"/>
                        </w:rPr>
                        <w:t>Socialize, Socialize, Socialize</w:t>
                      </w:r>
                    </w:p>
                    <w:p w14:paraId="0DE861E6" w14:textId="77777777" w:rsidR="006A55FA" w:rsidRDefault="006A55FA">
                      <w:pPr>
                        <w:spacing w:before="122" w:line="293" w:lineRule="exact"/>
                        <w:ind w:right="72"/>
                        <w:textAlignment w:val="baseline"/>
                        <w:rPr>
                          <w:rFonts w:ascii="Calibri" w:eastAsia="Calibri" w:hAnsi="Calibri"/>
                          <w:color w:val="000000"/>
                          <w:sz w:val="25"/>
                        </w:rPr>
                      </w:pPr>
                      <w:r>
                        <w:rPr>
                          <w:rFonts w:ascii="Calibri" w:eastAsia="Calibri" w:hAnsi="Calibri"/>
                          <w:color w:val="000000"/>
                          <w:sz w:val="25"/>
                        </w:rPr>
                        <w:t xml:space="preserve">Keep your male pup interacting with dogs with good temperaments. This means </w:t>
                      </w:r>
                      <w:r>
                        <w:rPr>
                          <w:rFonts w:ascii="Calibri" w:eastAsia="Calibri" w:hAnsi="Calibri"/>
                          <w:b/>
                          <w:color w:val="000000"/>
                          <w:sz w:val="24"/>
                        </w:rPr>
                        <w:t xml:space="preserve">stable, dog-friendly dogs that your pup does not live with </w:t>
                      </w:r>
                      <w:r>
                        <w:rPr>
                          <w:rFonts w:ascii="Calibri" w:eastAsia="Calibri" w:hAnsi="Calibri"/>
                          <w:color w:val="000000"/>
                          <w:sz w:val="25"/>
                        </w:rPr>
                        <w:t>and of as many breeds, sexes, sizes and colors as you can find, preferably adults rather than other adolescents.</w:t>
                      </w:r>
                    </w:p>
                    <w:p w14:paraId="27007957" w14:textId="77777777" w:rsidR="006A55FA" w:rsidRDefault="006A55FA">
                      <w:pPr>
                        <w:spacing w:before="326" w:line="243" w:lineRule="exact"/>
                        <w:textAlignment w:val="baseline"/>
                        <w:rPr>
                          <w:rFonts w:ascii="Calibri" w:eastAsia="Calibri" w:hAnsi="Calibri"/>
                          <w:b/>
                          <w:color w:val="006FC0"/>
                          <w:spacing w:val="19"/>
                          <w:sz w:val="24"/>
                        </w:rPr>
                      </w:pPr>
                      <w:r>
                        <w:rPr>
                          <w:rFonts w:ascii="Calibri" w:eastAsia="Calibri" w:hAnsi="Calibri"/>
                          <w:b/>
                          <w:color w:val="006FC0"/>
                          <w:spacing w:val="19"/>
                          <w:sz w:val="24"/>
                        </w:rPr>
                        <w:t>Tiffs</w:t>
                      </w:r>
                    </w:p>
                    <w:p w14:paraId="583BCEB4" w14:textId="77777777" w:rsidR="006A55FA" w:rsidRDefault="006A55FA">
                      <w:pPr>
                        <w:spacing w:before="121" w:line="293" w:lineRule="exact"/>
                        <w:ind w:right="144"/>
                        <w:jc w:val="both"/>
                        <w:textAlignment w:val="baseline"/>
                        <w:rPr>
                          <w:rFonts w:ascii="Calibri" w:eastAsia="Calibri" w:hAnsi="Calibri"/>
                          <w:color w:val="000000"/>
                          <w:spacing w:val="-5"/>
                          <w:sz w:val="25"/>
                        </w:rPr>
                      </w:pPr>
                      <w:r>
                        <w:rPr>
                          <w:rFonts w:ascii="Calibri" w:eastAsia="Calibri" w:hAnsi="Calibri"/>
                          <w:color w:val="000000"/>
                          <w:spacing w:val="-5"/>
                          <w:sz w:val="25"/>
                        </w:rPr>
                        <w:t>If your dog gets into a tiff (not an actual fight), lower your voice and start firmly telling the dogs to “Knock it off!” You know it is a tiff if they break up. If they do, give them *both* a talking to (regardless of who you think started it, in the dog world, it takes two to tango in tiffs) to inform them that this is inappropriate behavior. If your male puppy was being corrected by a bitch and fought back, make a note of it. This is not a good sign and indicates that he is not appropriately</w:t>
                      </w:r>
                    </w:p>
                  </w:txbxContent>
                </v:textbox>
                <w10:wrap type="square" anchorx="page" anchory="page"/>
              </v:shape>
            </w:pict>
          </mc:Fallback>
        </mc:AlternateContent>
      </w:r>
    </w:p>
    <w:p w14:paraId="3B29C1F9" w14:textId="77777777" w:rsidR="00A372BD" w:rsidRDefault="00A372BD">
      <w:pPr>
        <w:sectPr w:rsidR="00A372BD">
          <w:pgSz w:w="12240" w:h="15840"/>
          <w:pgMar w:top="452" w:right="1412" w:bottom="454" w:left="1344" w:header="0" w:footer="550" w:gutter="0"/>
          <w:cols w:space="720"/>
        </w:sectPr>
      </w:pPr>
    </w:p>
    <w:p w14:paraId="4C033251" w14:textId="1EE773F6"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23456" behindDoc="1" locked="0" layoutInCell="1" allowOverlap="1" wp14:anchorId="2C100B0E">
                <wp:simplePos x="0" y="0"/>
                <wp:positionH relativeFrom="page">
                  <wp:posOffset>889000</wp:posOffset>
                </wp:positionH>
                <wp:positionV relativeFrom="page">
                  <wp:posOffset>1420495</wp:posOffset>
                </wp:positionV>
                <wp:extent cx="5994400" cy="7964170"/>
                <wp:effectExtent l="0" t="0" r="0" b="11430"/>
                <wp:wrapSquare wrapText="bothSides"/>
                <wp:docPr id="14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4930" w14:textId="77777777" w:rsidR="006A55FA" w:rsidRDefault="006A55FA">
                            <w:pPr>
                              <w:spacing w:line="292" w:lineRule="exact"/>
                              <w:ind w:right="72"/>
                              <w:textAlignment w:val="baseline"/>
                              <w:rPr>
                                <w:rFonts w:ascii="Calibri" w:eastAsia="Calibri" w:hAnsi="Calibri"/>
                                <w:color w:val="000000"/>
                                <w:sz w:val="25"/>
                              </w:rPr>
                            </w:pPr>
                            <w:r>
                              <w:rPr>
                                <w:rFonts w:ascii="Calibri" w:eastAsia="Calibri" w:hAnsi="Calibri"/>
                                <w:color w:val="000000"/>
                                <w:sz w:val="25"/>
                              </w:rPr>
                              <w:t>respectful of bitches. Find a more mentally and physically powerful bitch who is known to correct well and let her correct him. He needs to learn now that bitches are not to be molested, harassed or fought.</w:t>
                            </w:r>
                          </w:p>
                          <w:p w14:paraId="0D4790A8" w14:textId="77777777" w:rsidR="006A55FA" w:rsidRDefault="006A55FA">
                            <w:pPr>
                              <w:spacing w:before="123" w:line="293" w:lineRule="exact"/>
                              <w:ind w:right="72"/>
                              <w:textAlignment w:val="baseline"/>
                              <w:rPr>
                                <w:rFonts w:ascii="Calibri" w:eastAsia="Calibri" w:hAnsi="Calibri"/>
                                <w:color w:val="000000"/>
                                <w:sz w:val="25"/>
                              </w:rPr>
                            </w:pPr>
                            <w:r>
                              <w:rPr>
                                <w:rFonts w:ascii="Calibri" w:eastAsia="Calibri" w:hAnsi="Calibri"/>
                                <w:color w:val="000000"/>
                                <w:sz w:val="25"/>
                              </w:rPr>
                              <w:t>NOTE: we are talking tiffs here not fights. Tiffs are verbal interchanges with some mouth actions but no biting, blood or damage. They are the equivalent of human shouting and pushing matches. Think of how many of those you saw in high school. Do not overreact to these -- they are not knife fights, only shouting matches. But still clarify for your pup what is appropriate behavior.</w:t>
                            </w:r>
                          </w:p>
                          <w:p w14:paraId="0D8524D2" w14:textId="77777777" w:rsidR="006A55FA" w:rsidRDefault="006A55FA">
                            <w:pPr>
                              <w:spacing w:before="327" w:line="245" w:lineRule="exact"/>
                              <w:textAlignment w:val="baseline"/>
                              <w:rPr>
                                <w:rFonts w:ascii="Calibri" w:eastAsia="Calibri" w:hAnsi="Calibri"/>
                                <w:b/>
                                <w:color w:val="006FC0"/>
                                <w:sz w:val="24"/>
                              </w:rPr>
                            </w:pPr>
                            <w:r>
                              <w:rPr>
                                <w:rFonts w:ascii="Calibri" w:eastAsia="Calibri" w:hAnsi="Calibri"/>
                                <w:b/>
                                <w:color w:val="006FC0"/>
                                <w:sz w:val="24"/>
                              </w:rPr>
                              <w:t>Sniffing Other Dogs</w:t>
                            </w:r>
                          </w:p>
                          <w:p w14:paraId="47E25113"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Young males may sniff other dogs in what appears to be overly intimate ways. Watch the other dog for a negative reaction, such as stiffening, raising its head, putting its ears back. If your dog is bullying others in this way, go find that invaluable bitch from above and let him try it with her. If you don't have a strong bitch around, then you decide how long sniffing appropriate and simply say your dog's name to get his attention off the bitch. If he responds, go do something really fun and give him lots of treats. If he does not respond, simply go take his collar. Do not say "No" since greeting other dogs is something, we want him to do and we do not want him worrying that he is doing the wrong thing.</w:t>
                            </w:r>
                          </w:p>
                          <w:p w14:paraId="504D1600" w14:textId="77777777" w:rsidR="006A55FA" w:rsidRDefault="006A55FA">
                            <w:pPr>
                              <w:spacing w:before="330" w:line="246" w:lineRule="exact"/>
                              <w:textAlignment w:val="baseline"/>
                              <w:rPr>
                                <w:rFonts w:ascii="Calibri" w:eastAsia="Calibri" w:hAnsi="Calibri"/>
                                <w:b/>
                                <w:color w:val="006FC0"/>
                                <w:sz w:val="24"/>
                              </w:rPr>
                            </w:pPr>
                            <w:r>
                              <w:rPr>
                                <w:rFonts w:ascii="Calibri" w:eastAsia="Calibri" w:hAnsi="Calibri"/>
                                <w:b/>
                                <w:color w:val="006FC0"/>
                                <w:sz w:val="24"/>
                              </w:rPr>
                              <w:t>Sniffing the Ground</w:t>
                            </w:r>
                          </w:p>
                          <w:p w14:paraId="3851DE82" w14:textId="77777777" w:rsidR="006A55FA" w:rsidRDefault="006A55FA">
                            <w:pPr>
                              <w:spacing w:before="119"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If your male starts burying his nose in the ground sniffing where other dogs have been, use attention work to teach him to focus back on you. He needs to be able to sniff when he is "off duty" and not training. But, when you are training, sniffing is simply not acceptable and will be met with a time out, a butt pinch or even a verbal correction. Raise your standard for focus while gently and firmly enforcing it.</w:t>
                            </w:r>
                          </w:p>
                          <w:p w14:paraId="37D1F945" w14:textId="77777777" w:rsidR="006A55FA" w:rsidRDefault="006A55FA">
                            <w:pPr>
                              <w:spacing w:before="326" w:line="245" w:lineRule="exact"/>
                              <w:textAlignment w:val="baseline"/>
                              <w:rPr>
                                <w:rFonts w:ascii="Calibri" w:eastAsia="Calibri" w:hAnsi="Calibri"/>
                                <w:b/>
                                <w:color w:val="006FC0"/>
                                <w:sz w:val="24"/>
                              </w:rPr>
                            </w:pPr>
                            <w:r>
                              <w:rPr>
                                <w:rFonts w:ascii="Calibri" w:eastAsia="Calibri" w:hAnsi="Calibri"/>
                                <w:b/>
                                <w:color w:val="006FC0"/>
                                <w:sz w:val="24"/>
                              </w:rPr>
                              <w:t>Urine Marking</w:t>
                            </w:r>
                          </w:p>
                          <w:p w14:paraId="0D548FF4"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Some teenage males, especially those living with other intact males, may start marking (urinating, often on vertical objects or areas of high scent, such as the beds of other dogs) in the house during adolescence. Do not let this become a habit. The instant you find your boy has marked, do two things.</w:t>
                            </w:r>
                          </w:p>
                          <w:p w14:paraId="00234CDA" w14:textId="77777777" w:rsidR="006A55FA" w:rsidRDefault="006A55FA">
                            <w:pPr>
                              <w:spacing w:before="118" w:line="293" w:lineRule="exact"/>
                              <w:ind w:right="144"/>
                              <w:textAlignment w:val="baseline"/>
                              <w:rPr>
                                <w:rFonts w:ascii="Calibri" w:eastAsia="Calibri" w:hAnsi="Calibri"/>
                                <w:color w:val="000000"/>
                                <w:sz w:val="25"/>
                              </w:rPr>
                            </w:pPr>
                            <w:r>
                              <w:rPr>
                                <w:rFonts w:ascii="Calibri" w:eastAsia="Calibri" w:hAnsi="Calibri"/>
                                <w:color w:val="000000"/>
                                <w:sz w:val="25"/>
                              </w:rPr>
                              <w:t>First, put a</w:t>
                            </w:r>
                            <w:r>
                              <w:rPr>
                                <w:rFonts w:ascii="Calibri" w:eastAsia="Calibri" w:hAnsi="Calibri"/>
                                <w:color w:val="0000FF"/>
                                <w:sz w:val="25"/>
                                <w:u w:val="single"/>
                              </w:rPr>
                              <w:t xml:space="preserve"> belly band</w:t>
                            </w:r>
                            <w:r>
                              <w:rPr>
                                <w:rFonts w:ascii="Calibri" w:eastAsia="Calibri" w:hAnsi="Calibri"/>
                                <w:color w:val="000000"/>
                                <w:sz w:val="25"/>
                              </w:rPr>
                              <w:t xml:space="preserve"> on him so that he cannot mark any longer in the house. These wraps will often stop the dog from marking but go on to the next step so you don’t need him to wear it forever.</w:t>
                            </w:r>
                          </w:p>
                          <w:p w14:paraId="6547E610" w14:textId="77777777" w:rsidR="006A55FA" w:rsidRDefault="006A55FA">
                            <w:pPr>
                              <w:spacing w:before="126" w:line="293" w:lineRule="exact"/>
                              <w:ind w:right="360"/>
                              <w:textAlignment w:val="baseline"/>
                              <w:rPr>
                                <w:rFonts w:ascii="Calibri" w:eastAsia="Calibri" w:hAnsi="Calibri"/>
                                <w:color w:val="000000"/>
                                <w:spacing w:val="-4"/>
                                <w:sz w:val="25"/>
                              </w:rPr>
                            </w:pPr>
                            <w:r>
                              <w:rPr>
                                <w:rFonts w:ascii="Calibri" w:eastAsia="Calibri" w:hAnsi="Calibri"/>
                                <w:color w:val="000000"/>
                                <w:spacing w:val="-4"/>
                                <w:sz w:val="25"/>
                              </w:rPr>
                              <w:t>Step 2 is to set your dog up so he urinates when you can catch him. To do this, put on rubber gloves and get a paper towel. Soak the towel in another dog’s urine—intact females usually work best. Let the paper towel dry completely.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00B0E" id="Text Box 198" o:spid="_x0000_s1178" type="#_x0000_t202" style="position:absolute;margin-left:70pt;margin-top:111.85pt;width:472pt;height:627.1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" filled="f" stroked="f">
                <v:path arrowok="t"/>
                <v:textbox inset="0,0,0,0">
                  <w:txbxContent>
                    <w:p w14:paraId="2A1F4930" w14:textId="77777777" w:rsidR="006A55FA" w:rsidRDefault="006A55FA">
                      <w:pPr>
                        <w:spacing w:line="292" w:lineRule="exact"/>
                        <w:ind w:right="72"/>
                        <w:textAlignment w:val="baseline"/>
                        <w:rPr>
                          <w:rFonts w:ascii="Calibri" w:eastAsia="Calibri" w:hAnsi="Calibri"/>
                          <w:color w:val="000000"/>
                          <w:sz w:val="25"/>
                        </w:rPr>
                      </w:pPr>
                      <w:r>
                        <w:rPr>
                          <w:rFonts w:ascii="Calibri" w:eastAsia="Calibri" w:hAnsi="Calibri"/>
                          <w:color w:val="000000"/>
                          <w:sz w:val="25"/>
                        </w:rPr>
                        <w:t>respectful of bitches. Find a more mentally and physically powerful bitch who is known to correct well and let her correct him. He needs to learn now that bitches are not to be molested, harassed or fought.</w:t>
                      </w:r>
                    </w:p>
                    <w:p w14:paraId="0D4790A8" w14:textId="77777777" w:rsidR="006A55FA" w:rsidRDefault="006A55FA">
                      <w:pPr>
                        <w:spacing w:before="123" w:line="293" w:lineRule="exact"/>
                        <w:ind w:right="72"/>
                        <w:textAlignment w:val="baseline"/>
                        <w:rPr>
                          <w:rFonts w:ascii="Calibri" w:eastAsia="Calibri" w:hAnsi="Calibri"/>
                          <w:color w:val="000000"/>
                          <w:sz w:val="25"/>
                        </w:rPr>
                      </w:pPr>
                      <w:r>
                        <w:rPr>
                          <w:rFonts w:ascii="Calibri" w:eastAsia="Calibri" w:hAnsi="Calibri"/>
                          <w:color w:val="000000"/>
                          <w:sz w:val="25"/>
                        </w:rPr>
                        <w:t>NOTE: we are talking tiffs here not fights. Tiffs are verbal interchanges with some mouth actions but no biting, blood or damage. They are the equivalent of human shouting and pushing matches. Think of how many of those you saw in high school. Do not overreact to these -- they are not knife fights, only shouting matches. But still clarify for your pup what is appropriate behavior.</w:t>
                      </w:r>
                    </w:p>
                    <w:p w14:paraId="0D8524D2" w14:textId="77777777" w:rsidR="006A55FA" w:rsidRDefault="006A55FA">
                      <w:pPr>
                        <w:spacing w:before="327" w:line="245" w:lineRule="exact"/>
                        <w:textAlignment w:val="baseline"/>
                        <w:rPr>
                          <w:rFonts w:ascii="Calibri" w:eastAsia="Calibri" w:hAnsi="Calibri"/>
                          <w:b/>
                          <w:color w:val="006FC0"/>
                          <w:sz w:val="24"/>
                        </w:rPr>
                      </w:pPr>
                      <w:r>
                        <w:rPr>
                          <w:rFonts w:ascii="Calibri" w:eastAsia="Calibri" w:hAnsi="Calibri"/>
                          <w:b/>
                          <w:color w:val="006FC0"/>
                          <w:sz w:val="24"/>
                        </w:rPr>
                        <w:t>Sniffing Other Dogs</w:t>
                      </w:r>
                    </w:p>
                    <w:p w14:paraId="47E25113"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Young males may sniff other dogs in what appears to be overly intimate ways. Watch the other dog for a negative reaction, such as stiffening, raising its head, putting its ears back. If your dog is bullying others in this way, go find that invaluable bitch from above and let him try it with her. If you don't have a strong bitch around, then you decide how long sniffing appropriate and simply say your dog's name to get his attention off the bitch. If he responds, go do something really fun and give him lots of treats. If he does not respond, simply go take his collar. Do not say "No" since greeting other dogs is something, we want him to do and we do not want him worrying that he is doing the wrong thing.</w:t>
                      </w:r>
                    </w:p>
                    <w:p w14:paraId="504D1600" w14:textId="77777777" w:rsidR="006A55FA" w:rsidRDefault="006A55FA">
                      <w:pPr>
                        <w:spacing w:before="330" w:line="246" w:lineRule="exact"/>
                        <w:textAlignment w:val="baseline"/>
                        <w:rPr>
                          <w:rFonts w:ascii="Calibri" w:eastAsia="Calibri" w:hAnsi="Calibri"/>
                          <w:b/>
                          <w:color w:val="006FC0"/>
                          <w:sz w:val="24"/>
                        </w:rPr>
                      </w:pPr>
                      <w:r>
                        <w:rPr>
                          <w:rFonts w:ascii="Calibri" w:eastAsia="Calibri" w:hAnsi="Calibri"/>
                          <w:b/>
                          <w:color w:val="006FC0"/>
                          <w:sz w:val="24"/>
                        </w:rPr>
                        <w:t>Sniffing the Ground</w:t>
                      </w:r>
                    </w:p>
                    <w:p w14:paraId="3851DE82" w14:textId="77777777" w:rsidR="006A55FA" w:rsidRDefault="006A55FA">
                      <w:pPr>
                        <w:spacing w:before="119"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If your male starts burying his nose in the ground sniffing where other dogs have been, use attention work to teach him to focus back on you. He needs to be able to sniff when he is "off duty" and not training. But, when you are training, sniffing is simply not acceptable and will be met with a time out, a butt pinch or even a verbal correction. Raise your standard for focus while gently and firmly enforcing it.</w:t>
                      </w:r>
                    </w:p>
                    <w:p w14:paraId="37D1F945" w14:textId="77777777" w:rsidR="006A55FA" w:rsidRDefault="006A55FA">
                      <w:pPr>
                        <w:spacing w:before="326" w:line="245" w:lineRule="exact"/>
                        <w:textAlignment w:val="baseline"/>
                        <w:rPr>
                          <w:rFonts w:ascii="Calibri" w:eastAsia="Calibri" w:hAnsi="Calibri"/>
                          <w:b/>
                          <w:color w:val="006FC0"/>
                          <w:sz w:val="24"/>
                        </w:rPr>
                      </w:pPr>
                      <w:r>
                        <w:rPr>
                          <w:rFonts w:ascii="Calibri" w:eastAsia="Calibri" w:hAnsi="Calibri"/>
                          <w:b/>
                          <w:color w:val="006FC0"/>
                          <w:sz w:val="24"/>
                        </w:rPr>
                        <w:t>Urine Marking</w:t>
                      </w:r>
                    </w:p>
                    <w:p w14:paraId="0D548FF4"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Some teenage males, especially those living with other intact males, may start marking (urinating, often on vertical objects or areas of high scent, such as the beds of other dogs) in the house during adolescence. Do not let this become a habit. The instant you find your boy has marked, do two things.</w:t>
                      </w:r>
                    </w:p>
                    <w:p w14:paraId="00234CDA" w14:textId="77777777" w:rsidR="006A55FA" w:rsidRDefault="006A55FA">
                      <w:pPr>
                        <w:spacing w:before="118" w:line="293" w:lineRule="exact"/>
                        <w:ind w:right="144"/>
                        <w:textAlignment w:val="baseline"/>
                        <w:rPr>
                          <w:rFonts w:ascii="Calibri" w:eastAsia="Calibri" w:hAnsi="Calibri"/>
                          <w:color w:val="000000"/>
                          <w:sz w:val="25"/>
                        </w:rPr>
                      </w:pPr>
                      <w:r>
                        <w:rPr>
                          <w:rFonts w:ascii="Calibri" w:eastAsia="Calibri" w:hAnsi="Calibri"/>
                          <w:color w:val="000000"/>
                          <w:sz w:val="25"/>
                        </w:rPr>
                        <w:t>First, put a</w:t>
                      </w:r>
                      <w:r>
                        <w:rPr>
                          <w:rFonts w:ascii="Calibri" w:eastAsia="Calibri" w:hAnsi="Calibri"/>
                          <w:color w:val="0000FF"/>
                          <w:sz w:val="25"/>
                          <w:u w:val="single"/>
                        </w:rPr>
                        <w:t xml:space="preserve"> belly band</w:t>
                      </w:r>
                      <w:r>
                        <w:rPr>
                          <w:rFonts w:ascii="Calibri" w:eastAsia="Calibri" w:hAnsi="Calibri"/>
                          <w:color w:val="000000"/>
                          <w:sz w:val="25"/>
                        </w:rPr>
                        <w:t xml:space="preserve"> on him so that he cannot mark any longer in the house. These wraps will often stop the dog from marking but go on to the next step so you don’t need him to wear it forever.</w:t>
                      </w:r>
                    </w:p>
                    <w:p w14:paraId="6547E610" w14:textId="77777777" w:rsidR="006A55FA" w:rsidRDefault="006A55FA">
                      <w:pPr>
                        <w:spacing w:before="126" w:line="293" w:lineRule="exact"/>
                        <w:ind w:right="360"/>
                        <w:textAlignment w:val="baseline"/>
                        <w:rPr>
                          <w:rFonts w:ascii="Calibri" w:eastAsia="Calibri" w:hAnsi="Calibri"/>
                          <w:color w:val="000000"/>
                          <w:spacing w:val="-4"/>
                          <w:sz w:val="25"/>
                        </w:rPr>
                      </w:pPr>
                      <w:r>
                        <w:rPr>
                          <w:rFonts w:ascii="Calibri" w:eastAsia="Calibri" w:hAnsi="Calibri"/>
                          <w:color w:val="000000"/>
                          <w:spacing w:val="-4"/>
                          <w:sz w:val="25"/>
                        </w:rPr>
                        <w:t>Step 2 is to set your dog up so he urinates when you can catch him. To do this, put on rubber gloves and get a paper towel. Soak the towel in another dog’s urine—intact females usually work best. Let the paper towel dry completely.</w:t>
                      </w:r>
                    </w:p>
                  </w:txbxContent>
                </v:textbox>
                <w10:wrap type="square" anchorx="page" anchory="page"/>
              </v:shape>
            </w:pict>
          </mc:Fallback>
        </mc:AlternateContent>
      </w:r>
    </w:p>
    <w:p w14:paraId="31AE247E" w14:textId="77777777" w:rsidR="00A372BD" w:rsidRDefault="00A372BD">
      <w:pPr>
        <w:sectPr w:rsidR="00A372BD">
          <w:pgSz w:w="12240" w:h="15840"/>
          <w:pgMar w:top="452" w:right="1400" w:bottom="454" w:left="1344" w:header="0" w:footer="550" w:gutter="0"/>
          <w:cols w:space="720"/>
        </w:sectPr>
      </w:pPr>
    </w:p>
    <w:p w14:paraId="00BAD22A" w14:textId="4A50F292"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25504" behindDoc="1" locked="0" layoutInCell="1" allowOverlap="1" wp14:anchorId="2BD8F8AA">
                <wp:simplePos x="0" y="0"/>
                <wp:positionH relativeFrom="page">
                  <wp:posOffset>883285</wp:posOffset>
                </wp:positionH>
                <wp:positionV relativeFrom="page">
                  <wp:posOffset>1420495</wp:posOffset>
                </wp:positionV>
                <wp:extent cx="5994400" cy="7964170"/>
                <wp:effectExtent l="0" t="0" r="0" b="11430"/>
                <wp:wrapSquare wrapText="bothSides"/>
                <wp:docPr id="14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A8DE6" w14:textId="77777777" w:rsidR="006A55FA" w:rsidRDefault="006A55FA">
                            <w:pPr>
                              <w:spacing w:line="292" w:lineRule="exact"/>
                              <w:ind w:right="216"/>
                              <w:textAlignment w:val="baseline"/>
                              <w:rPr>
                                <w:rFonts w:ascii="Calibri" w:eastAsia="Calibri" w:hAnsi="Calibri"/>
                                <w:color w:val="000000"/>
                                <w:sz w:val="25"/>
                              </w:rPr>
                            </w:pPr>
                            <w:r>
                              <w:rPr>
                                <w:rFonts w:ascii="Calibri" w:eastAsia="Calibri" w:hAnsi="Calibri"/>
                                <w:color w:val="000000"/>
                                <w:sz w:val="25"/>
                              </w:rPr>
                              <w:t>Then take a piece of Saran wrap or other plastic wrap and put it on one side of the dried paper towel. Use a straight pin and pin the towel to the vertical surface, plastic side in, of a couch, chair or other object in the room where they marked.</w:t>
                            </w:r>
                          </w:p>
                          <w:p w14:paraId="0002A539" w14:textId="77777777" w:rsidR="006A55FA" w:rsidRDefault="006A55FA">
                            <w:pPr>
                              <w:spacing w:before="124" w:line="293" w:lineRule="exact"/>
                              <w:ind w:right="72"/>
                              <w:textAlignment w:val="baseline"/>
                              <w:rPr>
                                <w:rFonts w:ascii="Calibri" w:eastAsia="Calibri" w:hAnsi="Calibri"/>
                                <w:color w:val="000000"/>
                                <w:sz w:val="25"/>
                              </w:rPr>
                            </w:pPr>
                            <w:r>
                              <w:rPr>
                                <w:rFonts w:ascii="Calibri" w:eastAsia="Calibri" w:hAnsi="Calibri"/>
                                <w:color w:val="000000"/>
                                <w:sz w:val="25"/>
                              </w:rPr>
                              <w:t>Arm yourself with whatever you are going to use for corrections. We use armfuls of empty soda cans with a few pennies in them (Ian Dunbar's idea). Turn your dog loose in the room and hide yourself or just stay out of sight.</w:t>
                            </w:r>
                          </w:p>
                          <w:p w14:paraId="00892825" w14:textId="77777777" w:rsidR="006A55FA" w:rsidRDefault="006A55FA">
                            <w:pPr>
                              <w:spacing w:before="119"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It’s highly likely that your young dog will mark the bitch urine. You want to catch him just BEFORE or AS HE MARKS and go verbally nuts. Make him think he lives with a crazy person. Drop cans, yell, jump up and down, flail your arms. Make a real impression on him. However, do NOT hit, strike or even get in his face. You want him to think the roof fell in rather than you got angry. You may need to do this a few times in your house before he gets it.</w:t>
                            </w:r>
                          </w:p>
                          <w:p w14:paraId="28D5BBE8" w14:textId="77777777" w:rsidR="006A55FA" w:rsidRDefault="006A55FA">
                            <w:pPr>
                              <w:spacing w:before="326" w:line="246" w:lineRule="exact"/>
                              <w:textAlignment w:val="baseline"/>
                              <w:rPr>
                                <w:rFonts w:ascii="Calibri" w:eastAsia="Calibri" w:hAnsi="Calibri"/>
                                <w:b/>
                                <w:color w:val="006FC0"/>
                                <w:sz w:val="24"/>
                              </w:rPr>
                            </w:pPr>
                            <w:r>
                              <w:rPr>
                                <w:rFonts w:ascii="Calibri" w:eastAsia="Calibri" w:hAnsi="Calibri"/>
                                <w:b/>
                                <w:color w:val="006FC0"/>
                                <w:sz w:val="24"/>
                              </w:rPr>
                              <w:t>Working Around Bitches in Season</w:t>
                            </w:r>
                          </w:p>
                          <w:p w14:paraId="2A9677E4" w14:textId="77777777" w:rsidR="006A55FA" w:rsidRDefault="006A55FA">
                            <w:pPr>
                              <w:spacing w:before="118" w:line="293" w:lineRule="exact"/>
                              <w:ind w:right="72"/>
                              <w:textAlignment w:val="baseline"/>
                              <w:rPr>
                                <w:rFonts w:ascii="Calibri" w:eastAsia="Calibri" w:hAnsi="Calibri"/>
                                <w:color w:val="000000"/>
                                <w:sz w:val="25"/>
                              </w:rPr>
                            </w:pPr>
                            <w:r>
                              <w:rPr>
                                <w:rFonts w:ascii="Calibri" w:eastAsia="Calibri" w:hAnsi="Calibri"/>
                                <w:color w:val="000000"/>
                                <w:sz w:val="25"/>
                              </w:rPr>
                              <w:t>Your boy should be taught to work around bitches in season but you must realize that this takes some time and effort on your part. As soon as he smells an estrus bitch or her urine, his mind will be elsewhere. He will need to be taught to concentrate in the face of this most distracting of all distractions.</w:t>
                            </w:r>
                          </w:p>
                          <w:p w14:paraId="69822C12" w14:textId="77777777" w:rsidR="006A55FA" w:rsidRDefault="006A55FA">
                            <w:pPr>
                              <w:spacing w:before="120" w:line="293" w:lineRule="exact"/>
                              <w:ind w:right="288"/>
                              <w:textAlignment w:val="baseline"/>
                              <w:rPr>
                                <w:rFonts w:ascii="Calibri" w:eastAsia="Calibri" w:hAnsi="Calibri"/>
                                <w:color w:val="000000"/>
                                <w:sz w:val="25"/>
                              </w:rPr>
                            </w:pPr>
                            <w:r>
                              <w:rPr>
                                <w:rFonts w:ascii="Calibri" w:eastAsia="Calibri" w:hAnsi="Calibri"/>
                                <w:color w:val="000000"/>
                                <w:sz w:val="25"/>
                              </w:rPr>
                              <w:t xml:space="preserve">To teach this, ask him to do </w:t>
                            </w:r>
                            <w:proofErr w:type="gramStart"/>
                            <w:r>
                              <w:rPr>
                                <w:rFonts w:ascii="Calibri" w:eastAsia="Calibri" w:hAnsi="Calibri"/>
                                <w:color w:val="000000"/>
                                <w:sz w:val="25"/>
                              </w:rPr>
                              <w:t>less</w:t>
                            </w:r>
                            <w:proofErr w:type="gramEnd"/>
                            <w:r>
                              <w:rPr>
                                <w:rFonts w:ascii="Calibri" w:eastAsia="Calibri" w:hAnsi="Calibri"/>
                                <w:color w:val="000000"/>
                                <w:sz w:val="25"/>
                              </w:rPr>
                              <w:t xml:space="preserve"> complex exercises, such as sit, but keep your standards high. He may only be able to sit but he can do so quickly and correctly.</w:t>
                            </w:r>
                          </w:p>
                          <w:p w14:paraId="41E1A69D" w14:textId="77777777" w:rsidR="006A55FA" w:rsidRDefault="006A55FA">
                            <w:pPr>
                              <w:spacing w:before="120" w:line="293" w:lineRule="exact"/>
                              <w:ind w:right="216"/>
                              <w:textAlignment w:val="baseline"/>
                              <w:rPr>
                                <w:rFonts w:ascii="Calibri" w:eastAsia="Calibri" w:hAnsi="Calibri"/>
                                <w:color w:val="000000"/>
                                <w:sz w:val="25"/>
                              </w:rPr>
                            </w:pPr>
                            <w:r>
                              <w:rPr>
                                <w:rFonts w:ascii="Calibri" w:eastAsia="Calibri" w:hAnsi="Calibri"/>
                                <w:color w:val="000000"/>
                                <w:sz w:val="25"/>
                              </w:rPr>
                              <w:t>Another way to help your dog deal with bitches in season is by putting him in drive. Field work is usually easiest way to introduce males to estrus bitches. Agility is often next since it usually includes tug of war. Obedience, tracking and nose work are the most difficult.</w:t>
                            </w:r>
                          </w:p>
                          <w:p w14:paraId="08C19EC5"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 xml:space="preserve">Unwanted </w:t>
                            </w:r>
                            <w:proofErr w:type="spellStart"/>
                            <w:r>
                              <w:rPr>
                                <w:rFonts w:ascii="Calibri" w:eastAsia="Calibri" w:hAnsi="Calibri"/>
                                <w:b/>
                                <w:color w:val="006FC0"/>
                                <w:sz w:val="24"/>
                              </w:rPr>
                              <w:t>Breedings</w:t>
                            </w:r>
                            <w:proofErr w:type="spellEnd"/>
                          </w:p>
                          <w:p w14:paraId="06F494DB" w14:textId="77777777" w:rsidR="006A55FA" w:rsidRDefault="006A55FA">
                            <w:pPr>
                              <w:spacing w:before="118"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By seven to nine months of age, your boy is able to breed a bitch and sire a litter so do not give him free access to bitches in season. If by some bad sequence of events, your boy ties a bitch, do not try to separate them. Dogs and bitches are physically and irrevocably "tied" when they breed and attempts to separate will seriously harm the dog. The “damage” is already done so separating them will not reduce the chance of pregnancy. The tie will dissipate eventually, over a period of 5-45 minutes. Just let nature take its course. While you wait, you can kick yourself but not the dogs. Call your vet and then me to discuss the options available for terminating pregnancies in dogs or if the bitch should be allowed to have the pups.</w:t>
                            </w:r>
                          </w:p>
                          <w:p w14:paraId="6FFF4C41"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 xml:space="preserve">Wanted </w:t>
                            </w:r>
                            <w:proofErr w:type="spellStart"/>
                            <w:r>
                              <w:rPr>
                                <w:rFonts w:ascii="Calibri" w:eastAsia="Calibri" w:hAnsi="Calibri"/>
                                <w:b/>
                                <w:color w:val="006FC0"/>
                                <w:sz w:val="24"/>
                              </w:rPr>
                              <w:t>Breedings</w:t>
                            </w:r>
                            <w:proofErr w:type="spellEnd"/>
                          </w:p>
                          <w:p w14:paraId="301D4A62" w14:textId="77777777" w:rsidR="006A55FA" w:rsidRDefault="006A55FA">
                            <w:pPr>
                              <w:spacing w:before="120" w:line="293" w:lineRule="exact"/>
                              <w:ind w:right="288"/>
                              <w:textAlignment w:val="baseline"/>
                              <w:rPr>
                                <w:rFonts w:ascii="Calibri" w:eastAsia="Calibri" w:hAnsi="Calibri"/>
                                <w:color w:val="000000"/>
                                <w:spacing w:val="-4"/>
                                <w:sz w:val="25"/>
                              </w:rPr>
                            </w:pPr>
                            <w:r>
                              <w:rPr>
                                <w:rFonts w:ascii="Calibri" w:eastAsia="Calibri" w:hAnsi="Calibri"/>
                                <w:color w:val="000000"/>
                                <w:spacing w:val="-4"/>
                                <w:sz w:val="25"/>
                              </w:rPr>
                              <w:t>If your male is intended for breeding, then you want to teach him early on that breeding behaviors are appropriate. These behaviors include sniffing and licking females, humping and flirting. However, put these behaviors on cue rather than just letting him exhibit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8F8AA" id="Text Box 197" o:spid="_x0000_s1179" type="#_x0000_t202" style="position:absolute;margin-left:69.55pt;margin-top:111.85pt;width:472pt;height:627.1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" filled="f" stroked="f">
                <v:path arrowok="t"/>
                <v:textbox inset="0,0,0,0">
                  <w:txbxContent>
                    <w:p w14:paraId="6F5A8DE6" w14:textId="77777777" w:rsidR="006A55FA" w:rsidRDefault="006A55FA">
                      <w:pPr>
                        <w:spacing w:line="292" w:lineRule="exact"/>
                        <w:ind w:right="216"/>
                        <w:textAlignment w:val="baseline"/>
                        <w:rPr>
                          <w:rFonts w:ascii="Calibri" w:eastAsia="Calibri" w:hAnsi="Calibri"/>
                          <w:color w:val="000000"/>
                          <w:sz w:val="25"/>
                        </w:rPr>
                      </w:pPr>
                      <w:r>
                        <w:rPr>
                          <w:rFonts w:ascii="Calibri" w:eastAsia="Calibri" w:hAnsi="Calibri"/>
                          <w:color w:val="000000"/>
                          <w:sz w:val="25"/>
                        </w:rPr>
                        <w:t>Then take a piece of Saran wrap or other plastic wrap and put it on one side of the dried paper towel. Use a straight pin and pin the towel to the vertical surface, plastic side in, of a couch, chair or other object in the room where they marked.</w:t>
                      </w:r>
                    </w:p>
                    <w:p w14:paraId="0002A539" w14:textId="77777777" w:rsidR="006A55FA" w:rsidRDefault="006A55FA">
                      <w:pPr>
                        <w:spacing w:before="124" w:line="293" w:lineRule="exact"/>
                        <w:ind w:right="72"/>
                        <w:textAlignment w:val="baseline"/>
                        <w:rPr>
                          <w:rFonts w:ascii="Calibri" w:eastAsia="Calibri" w:hAnsi="Calibri"/>
                          <w:color w:val="000000"/>
                          <w:sz w:val="25"/>
                        </w:rPr>
                      </w:pPr>
                      <w:r>
                        <w:rPr>
                          <w:rFonts w:ascii="Calibri" w:eastAsia="Calibri" w:hAnsi="Calibri"/>
                          <w:color w:val="000000"/>
                          <w:sz w:val="25"/>
                        </w:rPr>
                        <w:t>Arm yourself with whatever you are going to use for corrections. We use armfuls of empty soda cans with a few pennies in them (Ian Dunbar's idea). Turn your dog loose in the room and hide yourself or just stay out of sight.</w:t>
                      </w:r>
                    </w:p>
                    <w:p w14:paraId="00892825" w14:textId="77777777" w:rsidR="006A55FA" w:rsidRDefault="006A55FA">
                      <w:pPr>
                        <w:spacing w:before="119"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It’s highly likely that your young dog will mark the bitch urine. You want to catch him just BEFORE or AS HE MARKS and go verbally nuts. Make him think he lives with a crazy person. Drop cans, yell, jump up and down, flail your arms. Make a real impression on him. However, do NOT hit, strike or even get in his face. You want him to think the roof fell in rather than you got angry. You may need to do this a few times in your house before he gets it.</w:t>
                      </w:r>
                    </w:p>
                    <w:p w14:paraId="28D5BBE8" w14:textId="77777777" w:rsidR="006A55FA" w:rsidRDefault="006A55FA">
                      <w:pPr>
                        <w:spacing w:before="326" w:line="246" w:lineRule="exact"/>
                        <w:textAlignment w:val="baseline"/>
                        <w:rPr>
                          <w:rFonts w:ascii="Calibri" w:eastAsia="Calibri" w:hAnsi="Calibri"/>
                          <w:b/>
                          <w:color w:val="006FC0"/>
                          <w:sz w:val="24"/>
                        </w:rPr>
                      </w:pPr>
                      <w:r>
                        <w:rPr>
                          <w:rFonts w:ascii="Calibri" w:eastAsia="Calibri" w:hAnsi="Calibri"/>
                          <w:b/>
                          <w:color w:val="006FC0"/>
                          <w:sz w:val="24"/>
                        </w:rPr>
                        <w:t>Working Around Bitches in Season</w:t>
                      </w:r>
                    </w:p>
                    <w:p w14:paraId="2A9677E4" w14:textId="77777777" w:rsidR="006A55FA" w:rsidRDefault="006A55FA">
                      <w:pPr>
                        <w:spacing w:before="118" w:line="293" w:lineRule="exact"/>
                        <w:ind w:right="72"/>
                        <w:textAlignment w:val="baseline"/>
                        <w:rPr>
                          <w:rFonts w:ascii="Calibri" w:eastAsia="Calibri" w:hAnsi="Calibri"/>
                          <w:color w:val="000000"/>
                          <w:sz w:val="25"/>
                        </w:rPr>
                      </w:pPr>
                      <w:r>
                        <w:rPr>
                          <w:rFonts w:ascii="Calibri" w:eastAsia="Calibri" w:hAnsi="Calibri"/>
                          <w:color w:val="000000"/>
                          <w:sz w:val="25"/>
                        </w:rPr>
                        <w:t>Your boy should be taught to work around bitches in season but you must realize that this takes some time and effort on your part. As soon as he smells an estrus bitch or her urine, his mind will be elsewhere. He will need to be taught to concentrate in the face of this most distracting of all distractions.</w:t>
                      </w:r>
                    </w:p>
                    <w:p w14:paraId="69822C12" w14:textId="77777777" w:rsidR="006A55FA" w:rsidRDefault="006A55FA">
                      <w:pPr>
                        <w:spacing w:before="120" w:line="293" w:lineRule="exact"/>
                        <w:ind w:right="288"/>
                        <w:textAlignment w:val="baseline"/>
                        <w:rPr>
                          <w:rFonts w:ascii="Calibri" w:eastAsia="Calibri" w:hAnsi="Calibri"/>
                          <w:color w:val="000000"/>
                          <w:sz w:val="25"/>
                        </w:rPr>
                      </w:pPr>
                      <w:r>
                        <w:rPr>
                          <w:rFonts w:ascii="Calibri" w:eastAsia="Calibri" w:hAnsi="Calibri"/>
                          <w:color w:val="000000"/>
                          <w:sz w:val="25"/>
                        </w:rPr>
                        <w:t xml:space="preserve">To teach this, ask him to do </w:t>
                      </w:r>
                      <w:proofErr w:type="gramStart"/>
                      <w:r>
                        <w:rPr>
                          <w:rFonts w:ascii="Calibri" w:eastAsia="Calibri" w:hAnsi="Calibri"/>
                          <w:color w:val="000000"/>
                          <w:sz w:val="25"/>
                        </w:rPr>
                        <w:t>less</w:t>
                      </w:r>
                      <w:proofErr w:type="gramEnd"/>
                      <w:r>
                        <w:rPr>
                          <w:rFonts w:ascii="Calibri" w:eastAsia="Calibri" w:hAnsi="Calibri"/>
                          <w:color w:val="000000"/>
                          <w:sz w:val="25"/>
                        </w:rPr>
                        <w:t xml:space="preserve"> complex exercises, such as sit, but keep your standards high. He may only be able to sit but he can do so quickly and correctly.</w:t>
                      </w:r>
                    </w:p>
                    <w:p w14:paraId="41E1A69D" w14:textId="77777777" w:rsidR="006A55FA" w:rsidRDefault="006A55FA">
                      <w:pPr>
                        <w:spacing w:before="120" w:line="293" w:lineRule="exact"/>
                        <w:ind w:right="216"/>
                        <w:textAlignment w:val="baseline"/>
                        <w:rPr>
                          <w:rFonts w:ascii="Calibri" w:eastAsia="Calibri" w:hAnsi="Calibri"/>
                          <w:color w:val="000000"/>
                          <w:sz w:val="25"/>
                        </w:rPr>
                      </w:pPr>
                      <w:r>
                        <w:rPr>
                          <w:rFonts w:ascii="Calibri" w:eastAsia="Calibri" w:hAnsi="Calibri"/>
                          <w:color w:val="000000"/>
                          <w:sz w:val="25"/>
                        </w:rPr>
                        <w:t>Another way to help your dog deal with bitches in season is by putting him in drive. Field work is usually easiest way to introduce males to estrus bitches. Agility is often next since it usually includes tug of war. Obedience, tracking and nose work are the most difficult.</w:t>
                      </w:r>
                    </w:p>
                    <w:p w14:paraId="08C19EC5"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 xml:space="preserve">Unwanted </w:t>
                      </w:r>
                      <w:proofErr w:type="spellStart"/>
                      <w:r>
                        <w:rPr>
                          <w:rFonts w:ascii="Calibri" w:eastAsia="Calibri" w:hAnsi="Calibri"/>
                          <w:b/>
                          <w:color w:val="006FC0"/>
                          <w:sz w:val="24"/>
                        </w:rPr>
                        <w:t>Breedings</w:t>
                      </w:r>
                      <w:proofErr w:type="spellEnd"/>
                    </w:p>
                    <w:p w14:paraId="06F494DB" w14:textId="77777777" w:rsidR="006A55FA" w:rsidRDefault="006A55FA">
                      <w:pPr>
                        <w:spacing w:before="118"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By seven to nine months of age, your boy is able to breed a bitch and sire a litter so do not give him free access to bitches in season. If by some bad sequence of events, your boy ties a bitch, do not try to separate them. Dogs and bitches are physically and irrevocably "tied" when they breed and attempts to separate will seriously harm the dog. The “damage” is already done so separating them will not reduce the chance of pregnancy. The tie will dissipate eventually, over a period of 5-45 minutes. Just let nature take its course. While you wait, you can kick yourself but not the dogs. Call your vet and then me to discuss the options available for terminating pregnancies in dogs or if the bitch should be allowed to have the pups.</w:t>
                      </w:r>
                    </w:p>
                    <w:p w14:paraId="6FFF4C41"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 xml:space="preserve">Wanted </w:t>
                      </w:r>
                      <w:proofErr w:type="spellStart"/>
                      <w:r>
                        <w:rPr>
                          <w:rFonts w:ascii="Calibri" w:eastAsia="Calibri" w:hAnsi="Calibri"/>
                          <w:b/>
                          <w:color w:val="006FC0"/>
                          <w:sz w:val="24"/>
                        </w:rPr>
                        <w:t>Breedings</w:t>
                      </w:r>
                      <w:proofErr w:type="spellEnd"/>
                    </w:p>
                    <w:p w14:paraId="301D4A62" w14:textId="77777777" w:rsidR="006A55FA" w:rsidRDefault="006A55FA">
                      <w:pPr>
                        <w:spacing w:before="120" w:line="293" w:lineRule="exact"/>
                        <w:ind w:right="288"/>
                        <w:textAlignment w:val="baseline"/>
                        <w:rPr>
                          <w:rFonts w:ascii="Calibri" w:eastAsia="Calibri" w:hAnsi="Calibri"/>
                          <w:color w:val="000000"/>
                          <w:spacing w:val="-4"/>
                          <w:sz w:val="25"/>
                        </w:rPr>
                      </w:pPr>
                      <w:r>
                        <w:rPr>
                          <w:rFonts w:ascii="Calibri" w:eastAsia="Calibri" w:hAnsi="Calibri"/>
                          <w:color w:val="000000"/>
                          <w:spacing w:val="-4"/>
                          <w:sz w:val="25"/>
                        </w:rPr>
                        <w:t>If your male is intended for breeding, then you want to teach him early on that breeding behaviors are appropriate. These behaviors include sniffing and licking females, humping and flirting. However, put these behaviors on cue rather than just letting him exhibit them</w:t>
                      </w:r>
                    </w:p>
                  </w:txbxContent>
                </v:textbox>
                <w10:wrap type="square" anchorx="page" anchory="page"/>
              </v:shape>
            </w:pict>
          </mc:Fallback>
        </mc:AlternateContent>
      </w:r>
    </w:p>
    <w:p w14:paraId="1A1D4750" w14:textId="77777777" w:rsidR="00A372BD" w:rsidRDefault="00A372BD">
      <w:pPr>
        <w:sectPr w:rsidR="00A372BD">
          <w:pgSz w:w="12240" w:h="15840"/>
          <w:pgMar w:top="452" w:right="1409" w:bottom="454" w:left="1344" w:header="0" w:footer="550" w:gutter="0"/>
          <w:cols w:space="720"/>
        </w:sectPr>
      </w:pPr>
    </w:p>
    <w:p w14:paraId="7045886D" w14:textId="46333958"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27552" behindDoc="1" locked="0" layoutInCell="1" allowOverlap="1" wp14:anchorId="23821850">
                <wp:simplePos x="0" y="0"/>
                <wp:positionH relativeFrom="page">
                  <wp:posOffset>876935</wp:posOffset>
                </wp:positionH>
                <wp:positionV relativeFrom="page">
                  <wp:posOffset>1420495</wp:posOffset>
                </wp:positionV>
                <wp:extent cx="5994400" cy="7964170"/>
                <wp:effectExtent l="0" t="0" r="0" b="11430"/>
                <wp:wrapSquare wrapText="bothSides"/>
                <wp:docPr id="14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7A48B" w14:textId="77777777" w:rsidR="006A55FA" w:rsidRDefault="006A55FA">
                            <w:pPr>
                              <w:spacing w:line="292" w:lineRule="exact"/>
                              <w:ind w:left="72" w:right="576"/>
                              <w:textAlignment w:val="baseline"/>
                              <w:rPr>
                                <w:rFonts w:ascii="Calibri" w:eastAsia="Calibri" w:hAnsi="Calibri"/>
                                <w:color w:val="000000"/>
                                <w:sz w:val="25"/>
                              </w:rPr>
                            </w:pPr>
                            <w:r>
                              <w:rPr>
                                <w:rFonts w:ascii="Calibri" w:eastAsia="Calibri" w:hAnsi="Calibri"/>
                                <w:color w:val="000000"/>
                                <w:sz w:val="25"/>
                              </w:rPr>
                              <w:t>whenever he comes across a girl. Many stud owners use the cue “Get your girl” when they want their male to breed.</w:t>
                            </w:r>
                          </w:p>
                          <w:p w14:paraId="2D405B70" w14:textId="77777777" w:rsidR="006A55FA" w:rsidRDefault="006A55FA">
                            <w:pPr>
                              <w:spacing w:before="121" w:line="293" w:lineRule="exact"/>
                              <w:ind w:left="72" w:right="144"/>
                              <w:textAlignment w:val="baseline"/>
                              <w:rPr>
                                <w:rFonts w:ascii="Calibri" w:eastAsia="Calibri" w:hAnsi="Calibri"/>
                                <w:color w:val="000000"/>
                                <w:sz w:val="25"/>
                              </w:rPr>
                            </w:pPr>
                            <w:r>
                              <w:rPr>
                                <w:rFonts w:ascii="Calibri" w:eastAsia="Calibri" w:hAnsi="Calibri"/>
                                <w:color w:val="000000"/>
                                <w:sz w:val="25"/>
                              </w:rPr>
                              <w:t xml:space="preserve">They also use a specific place in which those behaviors are encouraged, such as a specific place in your house or on a specific mat. Elsewhere they are not acceptable but correct gently or better </w:t>
                            </w:r>
                            <w:proofErr w:type="gramStart"/>
                            <w:r>
                              <w:rPr>
                                <w:rFonts w:ascii="Calibri" w:eastAsia="Calibri" w:hAnsi="Calibri"/>
                                <w:color w:val="000000"/>
                                <w:sz w:val="25"/>
                              </w:rPr>
                              <w:t>yet,</w:t>
                            </w:r>
                            <w:proofErr w:type="gramEnd"/>
                            <w:r>
                              <w:rPr>
                                <w:rFonts w:ascii="Calibri" w:eastAsia="Calibri" w:hAnsi="Calibri"/>
                                <w:color w:val="000000"/>
                                <w:sz w:val="25"/>
                              </w:rPr>
                              <w:t xml:space="preserve"> simply remove him from the situation.</w:t>
                            </w:r>
                          </w:p>
                          <w:p w14:paraId="1900A398" w14:textId="77777777" w:rsidR="006A55FA" w:rsidRDefault="006A55FA">
                            <w:pPr>
                              <w:spacing w:before="124" w:line="293" w:lineRule="exact"/>
                              <w:ind w:left="72" w:right="288"/>
                              <w:textAlignment w:val="baseline"/>
                              <w:rPr>
                                <w:rFonts w:ascii="Calibri" w:eastAsia="Calibri" w:hAnsi="Calibri"/>
                                <w:color w:val="000000"/>
                                <w:sz w:val="25"/>
                              </w:rPr>
                            </w:pPr>
                            <w:r>
                              <w:rPr>
                                <w:rFonts w:ascii="Calibri" w:eastAsia="Calibri" w:hAnsi="Calibri"/>
                                <w:color w:val="000000"/>
                                <w:sz w:val="25"/>
                              </w:rPr>
                              <w:t xml:space="preserve">If you are interested in breeding your boy or collecting and freezing his semen, </w:t>
                            </w:r>
                            <w:proofErr w:type="spellStart"/>
                            <w:r>
                              <w:rPr>
                                <w:rFonts w:ascii="Calibri" w:eastAsia="Calibri" w:hAnsi="Calibri"/>
                                <w:color w:val="000000"/>
                                <w:sz w:val="25"/>
                              </w:rPr>
                              <w:t>Avidog</w:t>
                            </w:r>
                            <w:proofErr w:type="spellEnd"/>
                            <w:r>
                              <w:rPr>
                                <w:rFonts w:ascii="Calibri" w:eastAsia="Calibri" w:hAnsi="Calibri"/>
                                <w:color w:val="000000"/>
                                <w:sz w:val="25"/>
                              </w:rPr>
                              <w:t xml:space="preserve"> has an excellent course on stud dogs called</w:t>
                            </w:r>
                            <w:r>
                              <w:rPr>
                                <w:rFonts w:ascii="Calibri" w:eastAsia="Calibri" w:hAnsi="Calibri"/>
                                <w:color w:val="1154CC"/>
                                <w:sz w:val="24"/>
                                <w:u w:val="single"/>
                              </w:rPr>
                              <w:t xml:space="preserve"> The Stud Dog Course.</w:t>
                            </w:r>
                            <w:r>
                              <w:rPr>
                                <w:rFonts w:ascii="Calibri" w:eastAsia="Calibri" w:hAnsi="Calibri"/>
                                <w:color w:val="006FC0"/>
                                <w:sz w:val="24"/>
                                <w:u w:val="single"/>
                              </w:rPr>
                              <w:t xml:space="preserve"> </w:t>
                            </w:r>
                          </w:p>
                          <w:p w14:paraId="4890B1C5" w14:textId="77777777" w:rsidR="006A55FA" w:rsidRDefault="006A55FA">
                            <w:pPr>
                              <w:spacing w:before="326" w:line="243" w:lineRule="exact"/>
                              <w:ind w:left="72"/>
                              <w:textAlignment w:val="baseline"/>
                              <w:rPr>
                                <w:rFonts w:ascii="Calibri" w:eastAsia="Calibri" w:hAnsi="Calibri"/>
                                <w:b/>
                                <w:color w:val="006FC0"/>
                                <w:spacing w:val="-1"/>
                                <w:sz w:val="24"/>
                              </w:rPr>
                            </w:pPr>
                            <w:r>
                              <w:rPr>
                                <w:rFonts w:ascii="Calibri" w:eastAsia="Calibri" w:hAnsi="Calibri"/>
                                <w:b/>
                                <w:color w:val="006FC0"/>
                                <w:spacing w:val="-1"/>
                                <w:sz w:val="24"/>
                              </w:rPr>
                              <w:t>Semen Collection</w:t>
                            </w:r>
                          </w:p>
                          <w:p w14:paraId="7200AB34" w14:textId="77777777" w:rsidR="006A55FA" w:rsidRDefault="006A55FA">
                            <w:pPr>
                              <w:spacing w:before="122" w:line="293"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If your male is going to be bred, it is best to get at least one or two semen collections during his second year. At this point, he will have his health clearances and his semen amount and quality will be very high. Contact me if you want more information on this.</w:t>
                            </w:r>
                          </w:p>
                          <w:p w14:paraId="1EB4E586" w14:textId="77777777" w:rsidR="006A55FA" w:rsidRDefault="006A55FA">
                            <w:pPr>
                              <w:spacing w:before="294" w:line="309" w:lineRule="exact"/>
                              <w:ind w:left="72"/>
                              <w:textAlignment w:val="baseline"/>
                              <w:rPr>
                                <w:rFonts w:ascii="Calibri" w:eastAsia="Calibri" w:hAnsi="Calibri"/>
                                <w:b/>
                                <w:i/>
                                <w:color w:val="006FC0"/>
                                <w:sz w:val="28"/>
                              </w:rPr>
                            </w:pPr>
                            <w:r>
                              <w:rPr>
                                <w:rFonts w:ascii="Calibri" w:eastAsia="Calibri" w:hAnsi="Calibri"/>
                                <w:b/>
                                <w:i/>
                                <w:color w:val="006FC0"/>
                                <w:sz w:val="28"/>
                              </w:rPr>
                              <w:t>Adolescent Female Issues</w:t>
                            </w:r>
                          </w:p>
                          <w:p w14:paraId="1CD6146F" w14:textId="77777777" w:rsidR="006A55FA" w:rsidRDefault="006A55FA">
                            <w:pPr>
                              <w:spacing w:before="34" w:line="293" w:lineRule="exact"/>
                              <w:ind w:left="72" w:right="144"/>
                              <w:textAlignment w:val="baseline"/>
                              <w:rPr>
                                <w:rFonts w:ascii="Calibri" w:eastAsia="Calibri" w:hAnsi="Calibri"/>
                                <w:color w:val="000000"/>
                                <w:spacing w:val="-4"/>
                                <w:sz w:val="25"/>
                              </w:rPr>
                            </w:pPr>
                            <w:r>
                              <w:rPr>
                                <w:rFonts w:ascii="Calibri" w:eastAsia="Calibri" w:hAnsi="Calibri"/>
                                <w:color w:val="000000"/>
                                <w:spacing w:val="-4"/>
                                <w:sz w:val="25"/>
                              </w:rPr>
                              <w:t>The biggest concern for bitch owners is their girl’s estrus season or heat. However, before I get to that, you should know that bitches usually have a subtler approach to adolescence than males. They often become adept at the canine equivalent of rolling their eyes, becoming deaf and sweetly resisting your commands and desires. Do not lower your standards. Keep training, focusing and expecting great things of your pup.</w:t>
                            </w:r>
                          </w:p>
                          <w:p w14:paraId="5BDA9621" w14:textId="77777777" w:rsidR="006A55FA" w:rsidRDefault="006A55FA">
                            <w:pPr>
                              <w:spacing w:before="331" w:line="243" w:lineRule="exact"/>
                              <w:ind w:left="72"/>
                              <w:textAlignment w:val="baseline"/>
                              <w:rPr>
                                <w:rFonts w:ascii="Calibri" w:eastAsia="Calibri" w:hAnsi="Calibri"/>
                                <w:b/>
                                <w:color w:val="006FC0"/>
                                <w:sz w:val="24"/>
                              </w:rPr>
                            </w:pPr>
                            <w:r>
                              <w:rPr>
                                <w:rFonts w:ascii="Calibri" w:eastAsia="Calibri" w:hAnsi="Calibri"/>
                                <w:b/>
                                <w:color w:val="006FC0"/>
                                <w:sz w:val="24"/>
                              </w:rPr>
                              <w:t>Socialize, Socialize, Socialize</w:t>
                            </w:r>
                          </w:p>
                          <w:p w14:paraId="6BBE457B" w14:textId="77777777" w:rsidR="006A55FA" w:rsidRDefault="006A55FA">
                            <w:pPr>
                              <w:spacing w:before="121" w:line="293" w:lineRule="exact"/>
                              <w:ind w:left="72" w:right="144"/>
                              <w:textAlignment w:val="baseline"/>
                              <w:rPr>
                                <w:rFonts w:ascii="Calibri" w:eastAsia="Calibri" w:hAnsi="Calibri"/>
                                <w:color w:val="000000"/>
                                <w:spacing w:val="-5"/>
                                <w:sz w:val="25"/>
                              </w:rPr>
                            </w:pPr>
                            <w:r>
                              <w:rPr>
                                <w:rFonts w:ascii="Calibri" w:eastAsia="Calibri" w:hAnsi="Calibri"/>
                                <w:color w:val="000000"/>
                                <w:spacing w:val="-5"/>
                                <w:sz w:val="25"/>
                              </w:rPr>
                              <w:t xml:space="preserve">Keep your female pup interacting with dogs with good temperament throughout adolescence. This means </w:t>
                            </w:r>
                            <w:r>
                              <w:rPr>
                                <w:rFonts w:ascii="Calibri" w:eastAsia="Calibri" w:hAnsi="Calibri"/>
                                <w:b/>
                                <w:color w:val="000000"/>
                                <w:spacing w:val="-5"/>
                                <w:sz w:val="24"/>
                                <w:u w:val="single"/>
                              </w:rPr>
                              <w:t>good</w:t>
                            </w:r>
                            <w:r>
                              <w:rPr>
                                <w:rFonts w:ascii="Calibri" w:eastAsia="Calibri" w:hAnsi="Calibri"/>
                                <w:b/>
                                <w:color w:val="000000"/>
                                <w:spacing w:val="-5"/>
                                <w:sz w:val="24"/>
                              </w:rPr>
                              <w:t xml:space="preserve"> dogs that your pup does not live with </w:t>
                            </w:r>
                            <w:r>
                              <w:rPr>
                                <w:rFonts w:ascii="Calibri" w:eastAsia="Calibri" w:hAnsi="Calibri"/>
                                <w:color w:val="000000"/>
                                <w:spacing w:val="-5"/>
                                <w:sz w:val="25"/>
                              </w:rPr>
                              <w:t xml:space="preserve">and </w:t>
                            </w:r>
                            <w:r>
                              <w:rPr>
                                <w:rFonts w:ascii="Calibri" w:eastAsia="Calibri" w:hAnsi="Calibri"/>
                                <w:color w:val="000000"/>
                                <w:spacing w:val="-5"/>
                                <w:sz w:val="24"/>
                                <w:u w:val="single"/>
                              </w:rPr>
                              <w:t>good</w:t>
                            </w:r>
                            <w:r>
                              <w:rPr>
                                <w:rFonts w:ascii="Calibri" w:eastAsia="Calibri" w:hAnsi="Calibri"/>
                                <w:color w:val="000000"/>
                                <w:spacing w:val="-5"/>
                                <w:sz w:val="25"/>
                              </w:rPr>
                              <w:t xml:space="preserve"> dogs of as many breeds, sexes, sizes and colors as you can find, preferably adults rather than other adolescents. Getting appropriately corrected will not damage her psyche and will teach her place in the dog world.</w:t>
                            </w:r>
                          </w:p>
                          <w:p w14:paraId="7D7C632F" w14:textId="77777777" w:rsidR="006A55FA" w:rsidRDefault="006A55FA">
                            <w:pPr>
                              <w:spacing w:before="326" w:line="243" w:lineRule="exact"/>
                              <w:ind w:left="72"/>
                              <w:textAlignment w:val="baseline"/>
                              <w:rPr>
                                <w:rFonts w:ascii="Calibri" w:eastAsia="Calibri" w:hAnsi="Calibri"/>
                                <w:b/>
                                <w:color w:val="006FC0"/>
                                <w:sz w:val="24"/>
                              </w:rPr>
                            </w:pPr>
                            <w:r>
                              <w:rPr>
                                <w:rFonts w:ascii="Calibri" w:eastAsia="Calibri" w:hAnsi="Calibri"/>
                                <w:b/>
                                <w:color w:val="006FC0"/>
                                <w:sz w:val="24"/>
                              </w:rPr>
                              <w:t>When Will She Come in Heat?</w:t>
                            </w:r>
                          </w:p>
                          <w:p w14:paraId="27F60AAC" w14:textId="77777777" w:rsidR="006A55FA" w:rsidRDefault="006A55FA">
                            <w:pPr>
                              <w:spacing w:before="122" w:line="293" w:lineRule="exact"/>
                              <w:ind w:left="72" w:right="144"/>
                              <w:textAlignment w:val="baseline"/>
                              <w:rPr>
                                <w:rFonts w:ascii="Calibri" w:eastAsia="Calibri" w:hAnsi="Calibri"/>
                                <w:color w:val="000000"/>
                                <w:spacing w:val="-6"/>
                                <w:sz w:val="25"/>
                              </w:rPr>
                            </w:pPr>
                            <w:r>
                              <w:rPr>
                                <w:rFonts w:ascii="Calibri" w:eastAsia="Calibri" w:hAnsi="Calibri"/>
                                <w:color w:val="000000"/>
                                <w:spacing w:val="-6"/>
                                <w:sz w:val="25"/>
                              </w:rPr>
                              <w:t>Our pups usually do not come in season before 10 months with 12 being average and as late as 24 months. Suffice it to say that there is a wide range of dates of first seasons so get ready by the time your girl is 6 months old and you will be confident and prepared when it happens. For her long-term health, she needs to go through at least a few heat cycles before you spay her.</w:t>
                            </w:r>
                          </w:p>
                          <w:p w14:paraId="2504210F" w14:textId="77777777" w:rsidR="006A55FA" w:rsidRDefault="006A55FA">
                            <w:pPr>
                              <w:spacing w:before="331" w:line="245" w:lineRule="exact"/>
                              <w:ind w:left="72"/>
                              <w:textAlignment w:val="baseline"/>
                              <w:rPr>
                                <w:rFonts w:ascii="Calibri" w:eastAsia="Calibri" w:hAnsi="Calibri"/>
                                <w:b/>
                                <w:color w:val="006FC0"/>
                                <w:sz w:val="24"/>
                              </w:rPr>
                            </w:pPr>
                            <w:r>
                              <w:rPr>
                                <w:rFonts w:ascii="Calibri" w:eastAsia="Calibri" w:hAnsi="Calibri"/>
                                <w:b/>
                                <w:color w:val="006FC0"/>
                                <w:sz w:val="24"/>
                              </w:rPr>
                              <w:t>Supplies to Have on Hand</w:t>
                            </w:r>
                          </w:p>
                          <w:p w14:paraId="2A74F53F" w14:textId="77777777" w:rsidR="006A55FA" w:rsidRDefault="006A55FA">
                            <w:pPr>
                              <w:spacing w:before="119" w:line="293" w:lineRule="exact"/>
                              <w:ind w:left="72" w:right="504"/>
                              <w:textAlignment w:val="baseline"/>
                              <w:rPr>
                                <w:rFonts w:ascii="Calibri" w:eastAsia="Calibri" w:hAnsi="Calibri"/>
                                <w:color w:val="000000"/>
                                <w:sz w:val="25"/>
                              </w:rPr>
                            </w:pPr>
                            <w:r>
                              <w:rPr>
                                <w:rFonts w:ascii="Calibri" w:eastAsia="Calibri" w:hAnsi="Calibri"/>
                                <w:color w:val="000000"/>
                                <w:sz w:val="25"/>
                              </w:rPr>
                              <w:t>I recommend you get a few things by the time your pup is six months old to ensure you are ready for when she goes into season.</w:t>
                            </w:r>
                          </w:p>
                          <w:p w14:paraId="63F13F96" w14:textId="77777777" w:rsidR="006A55FA" w:rsidRDefault="006A55FA">
                            <w:pPr>
                              <w:numPr>
                                <w:ilvl w:val="0"/>
                                <w:numId w:val="2"/>
                              </w:numPr>
                              <w:tabs>
                                <w:tab w:val="clear" w:pos="360"/>
                                <w:tab w:val="left" w:pos="792"/>
                              </w:tabs>
                              <w:spacing w:before="119" w:line="293" w:lineRule="exact"/>
                              <w:ind w:left="792" w:right="72" w:hanging="360"/>
                              <w:textAlignment w:val="baseline"/>
                              <w:rPr>
                                <w:rFonts w:ascii="Calibri" w:eastAsia="Calibri" w:hAnsi="Calibri"/>
                                <w:color w:val="000000"/>
                                <w:sz w:val="25"/>
                              </w:rPr>
                            </w:pPr>
                            <w:r>
                              <w:rPr>
                                <w:rFonts w:ascii="Calibri" w:eastAsia="Calibri" w:hAnsi="Calibri"/>
                                <w:color w:val="000000"/>
                                <w:sz w:val="25"/>
                              </w:rPr>
                              <w:t>At least two pairs of pants. I love the fun ones but you can go with the old standbys, too. These are all dog pants/diapers that completely cover the dog's rear end and close with Velcro.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21850" id="Text Box 196" o:spid="_x0000_s1180" type="#_x0000_t202" style="position:absolute;margin-left:69.05pt;margin-top:111.85pt;width:472pt;height:627.1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" filled="f" stroked="f">
                <v:path arrowok="t"/>
                <v:textbox inset="0,0,0,0">
                  <w:txbxContent>
                    <w:p w14:paraId="5107A48B" w14:textId="77777777" w:rsidR="006A55FA" w:rsidRDefault="006A55FA">
                      <w:pPr>
                        <w:spacing w:line="292" w:lineRule="exact"/>
                        <w:ind w:left="72" w:right="576"/>
                        <w:textAlignment w:val="baseline"/>
                        <w:rPr>
                          <w:rFonts w:ascii="Calibri" w:eastAsia="Calibri" w:hAnsi="Calibri"/>
                          <w:color w:val="000000"/>
                          <w:sz w:val="25"/>
                        </w:rPr>
                      </w:pPr>
                      <w:r>
                        <w:rPr>
                          <w:rFonts w:ascii="Calibri" w:eastAsia="Calibri" w:hAnsi="Calibri"/>
                          <w:color w:val="000000"/>
                          <w:sz w:val="25"/>
                        </w:rPr>
                        <w:t>whenever he comes across a girl. Many stud owners use the cue “Get your girl” when they want their male to breed.</w:t>
                      </w:r>
                    </w:p>
                    <w:p w14:paraId="2D405B70" w14:textId="77777777" w:rsidR="006A55FA" w:rsidRDefault="006A55FA">
                      <w:pPr>
                        <w:spacing w:before="121" w:line="293" w:lineRule="exact"/>
                        <w:ind w:left="72" w:right="144"/>
                        <w:textAlignment w:val="baseline"/>
                        <w:rPr>
                          <w:rFonts w:ascii="Calibri" w:eastAsia="Calibri" w:hAnsi="Calibri"/>
                          <w:color w:val="000000"/>
                          <w:sz w:val="25"/>
                        </w:rPr>
                      </w:pPr>
                      <w:r>
                        <w:rPr>
                          <w:rFonts w:ascii="Calibri" w:eastAsia="Calibri" w:hAnsi="Calibri"/>
                          <w:color w:val="000000"/>
                          <w:sz w:val="25"/>
                        </w:rPr>
                        <w:t xml:space="preserve">They also use a specific place in which those behaviors are encouraged, such as a specific place in your house or on a specific mat. Elsewhere they are not acceptable but correct gently or better </w:t>
                      </w:r>
                      <w:proofErr w:type="gramStart"/>
                      <w:r>
                        <w:rPr>
                          <w:rFonts w:ascii="Calibri" w:eastAsia="Calibri" w:hAnsi="Calibri"/>
                          <w:color w:val="000000"/>
                          <w:sz w:val="25"/>
                        </w:rPr>
                        <w:t>yet,</w:t>
                      </w:r>
                      <w:proofErr w:type="gramEnd"/>
                      <w:r>
                        <w:rPr>
                          <w:rFonts w:ascii="Calibri" w:eastAsia="Calibri" w:hAnsi="Calibri"/>
                          <w:color w:val="000000"/>
                          <w:sz w:val="25"/>
                        </w:rPr>
                        <w:t xml:space="preserve"> simply remove him from the situation.</w:t>
                      </w:r>
                    </w:p>
                    <w:p w14:paraId="1900A398" w14:textId="77777777" w:rsidR="006A55FA" w:rsidRDefault="006A55FA">
                      <w:pPr>
                        <w:spacing w:before="124" w:line="293" w:lineRule="exact"/>
                        <w:ind w:left="72" w:right="288"/>
                        <w:textAlignment w:val="baseline"/>
                        <w:rPr>
                          <w:rFonts w:ascii="Calibri" w:eastAsia="Calibri" w:hAnsi="Calibri"/>
                          <w:color w:val="000000"/>
                          <w:sz w:val="25"/>
                        </w:rPr>
                      </w:pPr>
                      <w:r>
                        <w:rPr>
                          <w:rFonts w:ascii="Calibri" w:eastAsia="Calibri" w:hAnsi="Calibri"/>
                          <w:color w:val="000000"/>
                          <w:sz w:val="25"/>
                        </w:rPr>
                        <w:t xml:space="preserve">If you are interested in breeding your boy or collecting and freezing his semen, </w:t>
                      </w:r>
                      <w:proofErr w:type="spellStart"/>
                      <w:r>
                        <w:rPr>
                          <w:rFonts w:ascii="Calibri" w:eastAsia="Calibri" w:hAnsi="Calibri"/>
                          <w:color w:val="000000"/>
                          <w:sz w:val="25"/>
                        </w:rPr>
                        <w:t>Avidog</w:t>
                      </w:r>
                      <w:proofErr w:type="spellEnd"/>
                      <w:r>
                        <w:rPr>
                          <w:rFonts w:ascii="Calibri" w:eastAsia="Calibri" w:hAnsi="Calibri"/>
                          <w:color w:val="000000"/>
                          <w:sz w:val="25"/>
                        </w:rPr>
                        <w:t xml:space="preserve"> has an excellent course on stud dogs called</w:t>
                      </w:r>
                      <w:r>
                        <w:rPr>
                          <w:rFonts w:ascii="Calibri" w:eastAsia="Calibri" w:hAnsi="Calibri"/>
                          <w:color w:val="1154CC"/>
                          <w:sz w:val="24"/>
                          <w:u w:val="single"/>
                        </w:rPr>
                        <w:t xml:space="preserve"> The Stud Dog Course.</w:t>
                      </w:r>
                      <w:r>
                        <w:rPr>
                          <w:rFonts w:ascii="Calibri" w:eastAsia="Calibri" w:hAnsi="Calibri"/>
                          <w:color w:val="006FC0"/>
                          <w:sz w:val="24"/>
                          <w:u w:val="single"/>
                        </w:rPr>
                        <w:t xml:space="preserve"> </w:t>
                      </w:r>
                    </w:p>
                    <w:p w14:paraId="4890B1C5" w14:textId="77777777" w:rsidR="006A55FA" w:rsidRDefault="006A55FA">
                      <w:pPr>
                        <w:spacing w:before="326" w:line="243" w:lineRule="exact"/>
                        <w:ind w:left="72"/>
                        <w:textAlignment w:val="baseline"/>
                        <w:rPr>
                          <w:rFonts w:ascii="Calibri" w:eastAsia="Calibri" w:hAnsi="Calibri"/>
                          <w:b/>
                          <w:color w:val="006FC0"/>
                          <w:spacing w:val="-1"/>
                          <w:sz w:val="24"/>
                        </w:rPr>
                      </w:pPr>
                      <w:r>
                        <w:rPr>
                          <w:rFonts w:ascii="Calibri" w:eastAsia="Calibri" w:hAnsi="Calibri"/>
                          <w:b/>
                          <w:color w:val="006FC0"/>
                          <w:spacing w:val="-1"/>
                          <w:sz w:val="24"/>
                        </w:rPr>
                        <w:t>Semen Collection</w:t>
                      </w:r>
                    </w:p>
                    <w:p w14:paraId="7200AB34" w14:textId="77777777" w:rsidR="006A55FA" w:rsidRDefault="006A55FA">
                      <w:pPr>
                        <w:spacing w:before="122" w:line="293" w:lineRule="exact"/>
                        <w:ind w:left="72" w:right="72"/>
                        <w:textAlignment w:val="baseline"/>
                        <w:rPr>
                          <w:rFonts w:ascii="Calibri" w:eastAsia="Calibri" w:hAnsi="Calibri"/>
                          <w:color w:val="000000"/>
                          <w:spacing w:val="-4"/>
                          <w:sz w:val="25"/>
                        </w:rPr>
                      </w:pPr>
                      <w:r>
                        <w:rPr>
                          <w:rFonts w:ascii="Calibri" w:eastAsia="Calibri" w:hAnsi="Calibri"/>
                          <w:color w:val="000000"/>
                          <w:spacing w:val="-4"/>
                          <w:sz w:val="25"/>
                        </w:rPr>
                        <w:t>If your male is going to be bred, it is best to get at least one or two semen collections during his second year. At this point, he will have his health clearances and his semen amount and quality will be very high. Contact me if you want more information on this.</w:t>
                      </w:r>
                    </w:p>
                    <w:p w14:paraId="1EB4E586" w14:textId="77777777" w:rsidR="006A55FA" w:rsidRDefault="006A55FA">
                      <w:pPr>
                        <w:spacing w:before="294" w:line="309" w:lineRule="exact"/>
                        <w:ind w:left="72"/>
                        <w:textAlignment w:val="baseline"/>
                        <w:rPr>
                          <w:rFonts w:ascii="Calibri" w:eastAsia="Calibri" w:hAnsi="Calibri"/>
                          <w:b/>
                          <w:i/>
                          <w:color w:val="006FC0"/>
                          <w:sz w:val="28"/>
                        </w:rPr>
                      </w:pPr>
                      <w:r>
                        <w:rPr>
                          <w:rFonts w:ascii="Calibri" w:eastAsia="Calibri" w:hAnsi="Calibri"/>
                          <w:b/>
                          <w:i/>
                          <w:color w:val="006FC0"/>
                          <w:sz w:val="28"/>
                        </w:rPr>
                        <w:t>Adolescent Female Issues</w:t>
                      </w:r>
                    </w:p>
                    <w:p w14:paraId="1CD6146F" w14:textId="77777777" w:rsidR="006A55FA" w:rsidRDefault="006A55FA">
                      <w:pPr>
                        <w:spacing w:before="34" w:line="293" w:lineRule="exact"/>
                        <w:ind w:left="72" w:right="144"/>
                        <w:textAlignment w:val="baseline"/>
                        <w:rPr>
                          <w:rFonts w:ascii="Calibri" w:eastAsia="Calibri" w:hAnsi="Calibri"/>
                          <w:color w:val="000000"/>
                          <w:spacing w:val="-4"/>
                          <w:sz w:val="25"/>
                        </w:rPr>
                      </w:pPr>
                      <w:r>
                        <w:rPr>
                          <w:rFonts w:ascii="Calibri" w:eastAsia="Calibri" w:hAnsi="Calibri"/>
                          <w:color w:val="000000"/>
                          <w:spacing w:val="-4"/>
                          <w:sz w:val="25"/>
                        </w:rPr>
                        <w:t>The biggest concern for bitch owners is their girl’s estrus season or heat. However, before I get to that, you should know that bitches usually have a subtler approach to adolescence than males. They often become adept at the canine equivalent of rolling their eyes, becoming deaf and sweetly resisting your commands and desires. Do not lower your standards. Keep training, focusing and expecting great things of your pup.</w:t>
                      </w:r>
                    </w:p>
                    <w:p w14:paraId="5BDA9621" w14:textId="77777777" w:rsidR="006A55FA" w:rsidRDefault="006A55FA">
                      <w:pPr>
                        <w:spacing w:before="331" w:line="243" w:lineRule="exact"/>
                        <w:ind w:left="72"/>
                        <w:textAlignment w:val="baseline"/>
                        <w:rPr>
                          <w:rFonts w:ascii="Calibri" w:eastAsia="Calibri" w:hAnsi="Calibri"/>
                          <w:b/>
                          <w:color w:val="006FC0"/>
                          <w:sz w:val="24"/>
                        </w:rPr>
                      </w:pPr>
                      <w:r>
                        <w:rPr>
                          <w:rFonts w:ascii="Calibri" w:eastAsia="Calibri" w:hAnsi="Calibri"/>
                          <w:b/>
                          <w:color w:val="006FC0"/>
                          <w:sz w:val="24"/>
                        </w:rPr>
                        <w:t>Socialize, Socialize, Socialize</w:t>
                      </w:r>
                    </w:p>
                    <w:p w14:paraId="6BBE457B" w14:textId="77777777" w:rsidR="006A55FA" w:rsidRDefault="006A55FA">
                      <w:pPr>
                        <w:spacing w:before="121" w:line="293" w:lineRule="exact"/>
                        <w:ind w:left="72" w:right="144"/>
                        <w:textAlignment w:val="baseline"/>
                        <w:rPr>
                          <w:rFonts w:ascii="Calibri" w:eastAsia="Calibri" w:hAnsi="Calibri"/>
                          <w:color w:val="000000"/>
                          <w:spacing w:val="-5"/>
                          <w:sz w:val="25"/>
                        </w:rPr>
                      </w:pPr>
                      <w:r>
                        <w:rPr>
                          <w:rFonts w:ascii="Calibri" w:eastAsia="Calibri" w:hAnsi="Calibri"/>
                          <w:color w:val="000000"/>
                          <w:spacing w:val="-5"/>
                          <w:sz w:val="25"/>
                        </w:rPr>
                        <w:t xml:space="preserve">Keep your female pup interacting with dogs with good temperament throughout adolescence. This means </w:t>
                      </w:r>
                      <w:r>
                        <w:rPr>
                          <w:rFonts w:ascii="Calibri" w:eastAsia="Calibri" w:hAnsi="Calibri"/>
                          <w:b/>
                          <w:color w:val="000000"/>
                          <w:spacing w:val="-5"/>
                          <w:sz w:val="24"/>
                          <w:u w:val="single"/>
                        </w:rPr>
                        <w:t>good</w:t>
                      </w:r>
                      <w:r>
                        <w:rPr>
                          <w:rFonts w:ascii="Calibri" w:eastAsia="Calibri" w:hAnsi="Calibri"/>
                          <w:b/>
                          <w:color w:val="000000"/>
                          <w:spacing w:val="-5"/>
                          <w:sz w:val="24"/>
                        </w:rPr>
                        <w:t xml:space="preserve"> dogs that your pup does not live with </w:t>
                      </w:r>
                      <w:r>
                        <w:rPr>
                          <w:rFonts w:ascii="Calibri" w:eastAsia="Calibri" w:hAnsi="Calibri"/>
                          <w:color w:val="000000"/>
                          <w:spacing w:val="-5"/>
                          <w:sz w:val="25"/>
                        </w:rPr>
                        <w:t xml:space="preserve">and </w:t>
                      </w:r>
                      <w:r>
                        <w:rPr>
                          <w:rFonts w:ascii="Calibri" w:eastAsia="Calibri" w:hAnsi="Calibri"/>
                          <w:color w:val="000000"/>
                          <w:spacing w:val="-5"/>
                          <w:sz w:val="24"/>
                          <w:u w:val="single"/>
                        </w:rPr>
                        <w:t>good</w:t>
                      </w:r>
                      <w:r>
                        <w:rPr>
                          <w:rFonts w:ascii="Calibri" w:eastAsia="Calibri" w:hAnsi="Calibri"/>
                          <w:color w:val="000000"/>
                          <w:spacing w:val="-5"/>
                          <w:sz w:val="25"/>
                        </w:rPr>
                        <w:t xml:space="preserve"> dogs of as many breeds, sexes, sizes and colors as you can find, preferably adults rather than other adolescents. Getting appropriately corrected will not damage her psyche and will teach her place in the dog world.</w:t>
                      </w:r>
                    </w:p>
                    <w:p w14:paraId="7D7C632F" w14:textId="77777777" w:rsidR="006A55FA" w:rsidRDefault="006A55FA">
                      <w:pPr>
                        <w:spacing w:before="326" w:line="243" w:lineRule="exact"/>
                        <w:ind w:left="72"/>
                        <w:textAlignment w:val="baseline"/>
                        <w:rPr>
                          <w:rFonts w:ascii="Calibri" w:eastAsia="Calibri" w:hAnsi="Calibri"/>
                          <w:b/>
                          <w:color w:val="006FC0"/>
                          <w:sz w:val="24"/>
                        </w:rPr>
                      </w:pPr>
                      <w:r>
                        <w:rPr>
                          <w:rFonts w:ascii="Calibri" w:eastAsia="Calibri" w:hAnsi="Calibri"/>
                          <w:b/>
                          <w:color w:val="006FC0"/>
                          <w:sz w:val="24"/>
                        </w:rPr>
                        <w:t>When Will She Come in Heat?</w:t>
                      </w:r>
                    </w:p>
                    <w:p w14:paraId="27F60AAC" w14:textId="77777777" w:rsidR="006A55FA" w:rsidRDefault="006A55FA">
                      <w:pPr>
                        <w:spacing w:before="122" w:line="293" w:lineRule="exact"/>
                        <w:ind w:left="72" w:right="144"/>
                        <w:textAlignment w:val="baseline"/>
                        <w:rPr>
                          <w:rFonts w:ascii="Calibri" w:eastAsia="Calibri" w:hAnsi="Calibri"/>
                          <w:color w:val="000000"/>
                          <w:spacing w:val="-6"/>
                          <w:sz w:val="25"/>
                        </w:rPr>
                      </w:pPr>
                      <w:r>
                        <w:rPr>
                          <w:rFonts w:ascii="Calibri" w:eastAsia="Calibri" w:hAnsi="Calibri"/>
                          <w:color w:val="000000"/>
                          <w:spacing w:val="-6"/>
                          <w:sz w:val="25"/>
                        </w:rPr>
                        <w:t>Our pups usually do not come in season before 10 months with 12 being average and as late as 24 months. Suffice it to say that there is a wide range of dates of first seasons so get ready by the time your girl is 6 months old and you will be confident and prepared when it happens. For her long-term health, she needs to go through at least a few heat cycles before you spay her.</w:t>
                      </w:r>
                    </w:p>
                    <w:p w14:paraId="2504210F" w14:textId="77777777" w:rsidR="006A55FA" w:rsidRDefault="006A55FA">
                      <w:pPr>
                        <w:spacing w:before="331" w:line="245" w:lineRule="exact"/>
                        <w:ind w:left="72"/>
                        <w:textAlignment w:val="baseline"/>
                        <w:rPr>
                          <w:rFonts w:ascii="Calibri" w:eastAsia="Calibri" w:hAnsi="Calibri"/>
                          <w:b/>
                          <w:color w:val="006FC0"/>
                          <w:sz w:val="24"/>
                        </w:rPr>
                      </w:pPr>
                      <w:r>
                        <w:rPr>
                          <w:rFonts w:ascii="Calibri" w:eastAsia="Calibri" w:hAnsi="Calibri"/>
                          <w:b/>
                          <w:color w:val="006FC0"/>
                          <w:sz w:val="24"/>
                        </w:rPr>
                        <w:t>Supplies to Have on Hand</w:t>
                      </w:r>
                    </w:p>
                    <w:p w14:paraId="2A74F53F" w14:textId="77777777" w:rsidR="006A55FA" w:rsidRDefault="006A55FA">
                      <w:pPr>
                        <w:spacing w:before="119" w:line="293" w:lineRule="exact"/>
                        <w:ind w:left="72" w:right="504"/>
                        <w:textAlignment w:val="baseline"/>
                        <w:rPr>
                          <w:rFonts w:ascii="Calibri" w:eastAsia="Calibri" w:hAnsi="Calibri"/>
                          <w:color w:val="000000"/>
                          <w:sz w:val="25"/>
                        </w:rPr>
                      </w:pPr>
                      <w:r>
                        <w:rPr>
                          <w:rFonts w:ascii="Calibri" w:eastAsia="Calibri" w:hAnsi="Calibri"/>
                          <w:color w:val="000000"/>
                          <w:sz w:val="25"/>
                        </w:rPr>
                        <w:t>I recommend you get a few things by the time your pup is six months old to ensure you are ready for when she goes into season.</w:t>
                      </w:r>
                    </w:p>
                    <w:p w14:paraId="63F13F96" w14:textId="77777777" w:rsidR="006A55FA" w:rsidRDefault="006A55FA">
                      <w:pPr>
                        <w:numPr>
                          <w:ilvl w:val="0"/>
                          <w:numId w:val="2"/>
                        </w:numPr>
                        <w:tabs>
                          <w:tab w:val="clear" w:pos="360"/>
                          <w:tab w:val="left" w:pos="792"/>
                        </w:tabs>
                        <w:spacing w:before="119" w:line="293" w:lineRule="exact"/>
                        <w:ind w:left="792" w:right="72" w:hanging="360"/>
                        <w:textAlignment w:val="baseline"/>
                        <w:rPr>
                          <w:rFonts w:ascii="Calibri" w:eastAsia="Calibri" w:hAnsi="Calibri"/>
                          <w:color w:val="000000"/>
                          <w:sz w:val="25"/>
                        </w:rPr>
                      </w:pPr>
                      <w:r>
                        <w:rPr>
                          <w:rFonts w:ascii="Calibri" w:eastAsia="Calibri" w:hAnsi="Calibri"/>
                          <w:color w:val="000000"/>
                          <w:sz w:val="25"/>
                        </w:rPr>
                        <w:t>At least two pairs of pants. I love the fun ones but you can go with the old standbys, too. These are all dog pants/diapers that completely cover the dog's rear end and close with Velcro.</w:t>
                      </w:r>
                    </w:p>
                  </w:txbxContent>
                </v:textbox>
                <w10:wrap type="square" anchorx="page" anchory="page"/>
              </v:shape>
            </w:pict>
          </mc:Fallback>
        </mc:AlternateContent>
      </w:r>
    </w:p>
    <w:p w14:paraId="368FA410" w14:textId="77777777" w:rsidR="00A372BD" w:rsidRDefault="00A372BD">
      <w:pPr>
        <w:sectPr w:rsidR="00A372BD">
          <w:pgSz w:w="12240" w:h="15840"/>
          <w:pgMar w:top="452" w:right="1419" w:bottom="454" w:left="1344" w:header="0" w:footer="550" w:gutter="0"/>
          <w:cols w:space="720"/>
        </w:sectPr>
      </w:pPr>
    </w:p>
    <w:p w14:paraId="3F95CF9B" w14:textId="485D9032"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29600" behindDoc="1" locked="0" layoutInCell="1" allowOverlap="1" wp14:anchorId="46170462">
                <wp:simplePos x="0" y="0"/>
                <wp:positionH relativeFrom="page">
                  <wp:posOffset>883285</wp:posOffset>
                </wp:positionH>
                <wp:positionV relativeFrom="page">
                  <wp:posOffset>1409065</wp:posOffset>
                </wp:positionV>
                <wp:extent cx="5994400" cy="7975600"/>
                <wp:effectExtent l="0" t="0" r="0" b="0"/>
                <wp:wrapSquare wrapText="bothSides"/>
                <wp:docPr id="14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7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E5C33" w14:textId="77777777" w:rsidR="006A55FA" w:rsidRDefault="006A55FA">
                            <w:pPr>
                              <w:numPr>
                                <w:ilvl w:val="0"/>
                                <w:numId w:val="14"/>
                              </w:numPr>
                              <w:tabs>
                                <w:tab w:val="clear" w:pos="360"/>
                                <w:tab w:val="left" w:pos="1512"/>
                              </w:tabs>
                              <w:spacing w:before="65" w:line="245" w:lineRule="exact"/>
                              <w:ind w:left="1152"/>
                              <w:textAlignment w:val="baseline"/>
                              <w:rPr>
                                <w:rFonts w:ascii="Calibri" w:eastAsia="Calibri" w:hAnsi="Calibri"/>
                                <w:color w:val="1154CC"/>
                                <w:spacing w:val="-1"/>
                                <w:sz w:val="24"/>
                                <w:u w:val="single"/>
                              </w:rPr>
                            </w:pPr>
                            <w:r>
                              <w:rPr>
                                <w:rFonts w:ascii="Calibri" w:eastAsia="Calibri" w:hAnsi="Calibri"/>
                                <w:color w:val="1154CC"/>
                                <w:spacing w:val="-1"/>
                                <w:sz w:val="24"/>
                                <w:u w:val="single"/>
                              </w:rPr>
                              <w:t xml:space="preserve">Gal </w:t>
                            </w:r>
                            <w:proofErr w:type="spellStart"/>
                            <w:r>
                              <w:rPr>
                                <w:rFonts w:ascii="Calibri" w:eastAsia="Calibri" w:hAnsi="Calibri"/>
                                <w:color w:val="1154CC"/>
                                <w:spacing w:val="-1"/>
                                <w:sz w:val="24"/>
                                <w:u w:val="single"/>
                              </w:rPr>
                              <w:t>Pantz</w:t>
                            </w:r>
                            <w:proofErr w:type="spellEnd"/>
                            <w:r>
                              <w:rPr>
                                <w:rFonts w:ascii="Calibri" w:eastAsia="Calibri" w:hAnsi="Calibri"/>
                                <w:color w:val="000000"/>
                                <w:spacing w:val="-1"/>
                                <w:sz w:val="24"/>
                                <w:u w:val="single"/>
                              </w:rPr>
                              <w:t xml:space="preserve"> </w:t>
                            </w:r>
                          </w:p>
                          <w:p w14:paraId="4F93C906" w14:textId="77777777" w:rsidR="006A55FA" w:rsidRDefault="006A55FA">
                            <w:pPr>
                              <w:numPr>
                                <w:ilvl w:val="0"/>
                                <w:numId w:val="14"/>
                              </w:numPr>
                              <w:tabs>
                                <w:tab w:val="clear" w:pos="360"/>
                                <w:tab w:val="left" w:pos="1512"/>
                              </w:tabs>
                              <w:spacing w:before="48" w:line="245" w:lineRule="exact"/>
                              <w:ind w:left="1152"/>
                              <w:textAlignment w:val="baseline"/>
                              <w:rPr>
                                <w:rFonts w:ascii="Calibri" w:eastAsia="Calibri" w:hAnsi="Calibri"/>
                                <w:color w:val="1154CC"/>
                                <w:sz w:val="24"/>
                                <w:u w:val="single"/>
                              </w:rPr>
                            </w:pPr>
                            <w:r>
                              <w:rPr>
                                <w:rFonts w:ascii="Calibri" w:eastAsia="Calibri" w:hAnsi="Calibri"/>
                                <w:color w:val="1154CC"/>
                                <w:sz w:val="24"/>
                                <w:u w:val="single"/>
                              </w:rPr>
                              <w:t>Pants for Dogs</w:t>
                            </w:r>
                            <w:r>
                              <w:rPr>
                                <w:rFonts w:ascii="Calibri" w:eastAsia="Calibri" w:hAnsi="Calibri"/>
                                <w:color w:val="000000"/>
                                <w:sz w:val="24"/>
                                <w:u w:val="single"/>
                              </w:rPr>
                              <w:t xml:space="preserve"> </w:t>
                            </w:r>
                          </w:p>
                          <w:p w14:paraId="7393C35E" w14:textId="77777777" w:rsidR="006A55FA" w:rsidRDefault="006A55FA">
                            <w:pPr>
                              <w:numPr>
                                <w:ilvl w:val="0"/>
                                <w:numId w:val="14"/>
                              </w:numPr>
                              <w:tabs>
                                <w:tab w:val="clear" w:pos="360"/>
                                <w:tab w:val="left" w:pos="1512"/>
                              </w:tabs>
                              <w:spacing w:before="48" w:line="245" w:lineRule="exact"/>
                              <w:ind w:left="1152"/>
                              <w:textAlignment w:val="baseline"/>
                              <w:rPr>
                                <w:rFonts w:ascii="Calibri" w:eastAsia="Calibri" w:hAnsi="Calibri"/>
                                <w:color w:val="1154CC"/>
                                <w:sz w:val="24"/>
                                <w:u w:val="single"/>
                              </w:rPr>
                            </w:pPr>
                            <w:r>
                              <w:rPr>
                                <w:rFonts w:ascii="Calibri" w:eastAsia="Calibri" w:hAnsi="Calibri"/>
                                <w:color w:val="1154CC"/>
                                <w:sz w:val="24"/>
                                <w:u w:val="single"/>
                              </w:rPr>
                              <w:t>Britches for Bitches</w:t>
                            </w:r>
                            <w:r>
                              <w:rPr>
                                <w:rFonts w:ascii="Calibri" w:eastAsia="Calibri" w:hAnsi="Calibri"/>
                                <w:color w:val="000000"/>
                                <w:sz w:val="24"/>
                                <w:u w:val="single"/>
                              </w:rPr>
                              <w:t xml:space="preserve"> </w:t>
                            </w:r>
                          </w:p>
                          <w:p w14:paraId="06BAE556" w14:textId="77777777" w:rsidR="006A55FA" w:rsidRDefault="006A55FA">
                            <w:pPr>
                              <w:numPr>
                                <w:ilvl w:val="0"/>
                                <w:numId w:val="5"/>
                              </w:numPr>
                              <w:tabs>
                                <w:tab w:val="clear" w:pos="360"/>
                                <w:tab w:val="left" w:pos="1512"/>
                              </w:tabs>
                              <w:spacing w:before="46" w:line="247" w:lineRule="exact"/>
                              <w:ind w:left="1152"/>
                              <w:textAlignment w:val="baseline"/>
                              <w:rPr>
                                <w:rFonts w:ascii="Calibri" w:eastAsia="Calibri" w:hAnsi="Calibri"/>
                                <w:color w:val="000000"/>
                                <w:spacing w:val="-2"/>
                                <w:sz w:val="25"/>
                              </w:rPr>
                            </w:pPr>
                            <w:r>
                              <w:rPr>
                                <w:rFonts w:ascii="Calibri" w:eastAsia="Calibri" w:hAnsi="Calibri"/>
                                <w:color w:val="000000"/>
                                <w:spacing w:val="-2"/>
                                <w:sz w:val="25"/>
                              </w:rPr>
                              <w:t>the old stand-</w:t>
                            </w:r>
                            <w:proofErr w:type="spellStart"/>
                            <w:r>
                              <w:rPr>
                                <w:rFonts w:ascii="Calibri" w:eastAsia="Calibri" w:hAnsi="Calibri"/>
                                <w:color w:val="000000"/>
                                <w:spacing w:val="-2"/>
                                <w:sz w:val="25"/>
                              </w:rPr>
                              <w:t>bys</w:t>
                            </w:r>
                            <w:proofErr w:type="spellEnd"/>
                            <w:r>
                              <w:rPr>
                                <w:rFonts w:ascii="Calibri" w:eastAsia="Calibri" w:hAnsi="Calibri"/>
                                <w:color w:val="000000"/>
                                <w:spacing w:val="-2"/>
                                <w:sz w:val="25"/>
                              </w:rPr>
                              <w:t>, like</w:t>
                            </w:r>
                            <w:r>
                              <w:rPr>
                                <w:rFonts w:ascii="Calibri" w:eastAsia="Calibri" w:hAnsi="Calibri"/>
                                <w:color w:val="006FC0"/>
                                <w:spacing w:val="-2"/>
                                <w:sz w:val="24"/>
                                <w:u w:val="single"/>
                              </w:rPr>
                              <w:t xml:space="preserve"> Seasonals</w:t>
                            </w:r>
                            <w:r>
                              <w:rPr>
                                <w:rFonts w:ascii="Calibri" w:eastAsia="Calibri" w:hAnsi="Calibri"/>
                                <w:color w:val="000000"/>
                                <w:spacing w:val="-2"/>
                                <w:sz w:val="25"/>
                              </w:rPr>
                              <w:t xml:space="preserve"> </w:t>
                            </w:r>
                          </w:p>
                          <w:p w14:paraId="4AFCD534" w14:textId="77777777" w:rsidR="006A55FA" w:rsidRDefault="006A55FA">
                            <w:pPr>
                              <w:numPr>
                                <w:ilvl w:val="0"/>
                                <w:numId w:val="2"/>
                              </w:numPr>
                              <w:tabs>
                                <w:tab w:val="clear" w:pos="360"/>
                                <w:tab w:val="left" w:pos="792"/>
                              </w:tabs>
                              <w:spacing w:before="51"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A box of thin sanitary napkins with sticky backs (e.g., Always Ultra-Thin)</w:t>
                            </w:r>
                          </w:p>
                          <w:p w14:paraId="608C183C" w14:textId="77777777" w:rsidR="006A55FA" w:rsidRDefault="006A55FA">
                            <w:pPr>
                              <w:spacing w:before="916" w:line="245" w:lineRule="exact"/>
                              <w:textAlignment w:val="baseline"/>
                              <w:rPr>
                                <w:rFonts w:ascii="Calibri" w:eastAsia="Calibri" w:hAnsi="Calibri"/>
                                <w:b/>
                                <w:color w:val="006FC0"/>
                                <w:sz w:val="24"/>
                              </w:rPr>
                            </w:pPr>
                            <w:r>
                              <w:rPr>
                                <w:rFonts w:ascii="Calibri" w:eastAsia="Calibri" w:hAnsi="Calibri"/>
                                <w:b/>
                                <w:color w:val="006FC0"/>
                                <w:sz w:val="24"/>
                              </w:rPr>
                              <w:t>How Will I Know She Is in Heat?</w:t>
                            </w:r>
                          </w:p>
                          <w:p w14:paraId="798AA8A9"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Now for the important part--how do you tell when a bitch is coming in season for the first time? Unfortunately, you usually cannot. There might be a few signs but they are very subtle. The most obvious sign is that the bitch herself is more interested in her genitals and licks herself increasingly as her season approaches. If you are really concerned about knowing exactly when she comes in, you can wipe your pup's vulva each day with a tissue. You need to get the tissue slightly into the vulva since most bitches keep themselves quite clean. If there is red or pink on the tissue, she is in season. This method buys you a few hours or maybe a day of notice but it means you might be wiping for up to 6 months.</w:t>
                            </w:r>
                          </w:p>
                          <w:p w14:paraId="577546B1" w14:textId="77777777" w:rsidR="006A55FA" w:rsidRDefault="006A55FA">
                            <w:pPr>
                              <w:spacing w:before="119" w:line="293" w:lineRule="exact"/>
                              <w:ind w:right="216"/>
                              <w:textAlignment w:val="baseline"/>
                              <w:rPr>
                                <w:rFonts w:ascii="Calibri" w:eastAsia="Calibri" w:hAnsi="Calibri"/>
                                <w:color w:val="000000"/>
                                <w:sz w:val="25"/>
                              </w:rPr>
                            </w:pPr>
                            <w:r>
                              <w:rPr>
                                <w:rFonts w:ascii="Calibri" w:eastAsia="Calibri" w:hAnsi="Calibri"/>
                                <w:color w:val="000000"/>
                                <w:sz w:val="25"/>
                              </w:rPr>
                              <w:t>In the future, it will be easier to tell when she is coming in season since mature bitches tend to show more signs as they come in heat, particularly swelling of their vulva and increased licking of their genitals.</w:t>
                            </w:r>
                          </w:p>
                          <w:p w14:paraId="4925D256"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Signs of Heat</w:t>
                            </w:r>
                          </w:p>
                          <w:p w14:paraId="4B030582" w14:textId="77777777" w:rsidR="006A55FA" w:rsidRDefault="006A55FA">
                            <w:pPr>
                              <w:spacing w:before="120" w:line="293" w:lineRule="exact"/>
                              <w:ind w:right="216"/>
                              <w:textAlignment w:val="baseline"/>
                              <w:rPr>
                                <w:rFonts w:ascii="Calibri" w:eastAsia="Calibri" w:hAnsi="Calibri"/>
                                <w:color w:val="000000"/>
                                <w:sz w:val="25"/>
                              </w:rPr>
                            </w:pPr>
                            <w:r>
                              <w:rPr>
                                <w:rFonts w:ascii="Calibri" w:eastAsia="Calibri" w:hAnsi="Calibri"/>
                                <w:color w:val="000000"/>
                                <w:sz w:val="25"/>
                              </w:rPr>
                              <w:t>If you decide to let yourself be surprised, at some point you will notice drops of blood on the floor. After you have checked feet and tongues, you will realize that no one is injured. Instead, your girl is in season.</w:t>
                            </w:r>
                          </w:p>
                          <w:p w14:paraId="4DF72504" w14:textId="77777777" w:rsidR="006A55FA" w:rsidRDefault="006A55FA">
                            <w:pPr>
                              <w:spacing w:before="117" w:line="293" w:lineRule="exact"/>
                              <w:ind w:right="144"/>
                              <w:textAlignment w:val="baseline"/>
                              <w:rPr>
                                <w:rFonts w:ascii="Calibri" w:eastAsia="Calibri" w:hAnsi="Calibri"/>
                                <w:color w:val="000000"/>
                                <w:sz w:val="25"/>
                              </w:rPr>
                            </w:pPr>
                            <w:r>
                              <w:rPr>
                                <w:rFonts w:ascii="Calibri" w:eastAsia="Calibri" w:hAnsi="Calibri"/>
                                <w:color w:val="000000"/>
                                <w:sz w:val="25"/>
                              </w:rPr>
                              <w:t>Go get her pants, put a pad in and grab some cookies and the leash. Put her pants on and do some training with her. Some leash walking, a few sits and downs, even some tricks will get her accustomed to her pants. This will show her that she can walk with the pants on. It will also take her mind off the pants. Give her a marrow bone or other good chew item and turn her loose in the house.</w:t>
                            </w:r>
                          </w:p>
                          <w:p w14:paraId="1D53EDA9" w14:textId="77777777" w:rsidR="006A55FA" w:rsidRDefault="006A55FA">
                            <w:pPr>
                              <w:spacing w:before="332" w:line="245" w:lineRule="exact"/>
                              <w:textAlignment w:val="baseline"/>
                              <w:rPr>
                                <w:rFonts w:ascii="Calibri" w:eastAsia="Calibri" w:hAnsi="Calibri"/>
                                <w:b/>
                                <w:color w:val="006FC0"/>
                                <w:sz w:val="24"/>
                              </w:rPr>
                            </w:pPr>
                            <w:r>
                              <w:rPr>
                                <w:rFonts w:ascii="Calibri" w:eastAsia="Calibri" w:hAnsi="Calibri"/>
                                <w:b/>
                                <w:color w:val="006FC0"/>
                                <w:sz w:val="24"/>
                              </w:rPr>
                              <w:t>What Do I Do When She Is in Heat?</w:t>
                            </w:r>
                          </w:p>
                          <w:p w14:paraId="37D132C1" w14:textId="77777777" w:rsidR="006A55FA" w:rsidRDefault="006A55FA">
                            <w:pPr>
                              <w:spacing w:before="115" w:line="293" w:lineRule="exact"/>
                              <w:ind w:right="144"/>
                              <w:textAlignment w:val="baseline"/>
                              <w:rPr>
                                <w:rFonts w:ascii="Calibri" w:eastAsia="Calibri" w:hAnsi="Calibri"/>
                                <w:color w:val="000000"/>
                                <w:sz w:val="25"/>
                              </w:rPr>
                            </w:pPr>
                            <w:r>
                              <w:rPr>
                                <w:rFonts w:ascii="Calibri" w:eastAsia="Calibri" w:hAnsi="Calibri"/>
                                <w:color w:val="000000"/>
                                <w:sz w:val="25"/>
                              </w:rPr>
                              <w:t>Being in heat is not a disease! In the wild, female dogs that are in heat are still able to feed and protect themselves, as well as find a mate or two so do not think of your girl as more fragile or ill during this period. Keep up her daily routine with a few variations.</w:t>
                            </w:r>
                          </w:p>
                          <w:p w14:paraId="6F94DF17"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Keeping the house clean</w:t>
                            </w:r>
                          </w:p>
                          <w:p w14:paraId="3D3F7269" w14:textId="77777777" w:rsidR="006A55FA" w:rsidRDefault="006A55FA">
                            <w:pPr>
                              <w:spacing w:before="120" w:line="293" w:lineRule="exact"/>
                              <w:ind w:right="504"/>
                              <w:textAlignment w:val="baseline"/>
                              <w:rPr>
                                <w:rFonts w:ascii="Calibri" w:eastAsia="Calibri" w:hAnsi="Calibri"/>
                                <w:color w:val="000000"/>
                                <w:spacing w:val="-4"/>
                                <w:sz w:val="25"/>
                              </w:rPr>
                            </w:pPr>
                            <w:r>
                              <w:rPr>
                                <w:rFonts w:ascii="Calibri" w:eastAsia="Calibri" w:hAnsi="Calibri"/>
                                <w:color w:val="000000"/>
                                <w:spacing w:val="-4"/>
                                <w:sz w:val="25"/>
                              </w:rPr>
                              <w:t>Use the Seasonal panties with a sanitary napkin to keep your floors and carpets clean. How much you leave the panties on is up to you. Some girls keep themselves very clean without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70462" id="Text Box 195" o:spid="_x0000_s1181" type="#_x0000_t202" style="position:absolute;margin-left:69.55pt;margin-top:110.95pt;width:472pt;height:628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" filled="f" stroked="f">
                <v:path arrowok="t"/>
                <v:textbox inset="0,0,0,0">
                  <w:txbxContent>
                    <w:p w14:paraId="2A2E5C33" w14:textId="77777777" w:rsidR="006A55FA" w:rsidRDefault="006A55FA">
                      <w:pPr>
                        <w:numPr>
                          <w:ilvl w:val="0"/>
                          <w:numId w:val="14"/>
                        </w:numPr>
                        <w:tabs>
                          <w:tab w:val="clear" w:pos="360"/>
                          <w:tab w:val="left" w:pos="1512"/>
                        </w:tabs>
                        <w:spacing w:before="65" w:line="245" w:lineRule="exact"/>
                        <w:ind w:left="1152"/>
                        <w:textAlignment w:val="baseline"/>
                        <w:rPr>
                          <w:rFonts w:ascii="Calibri" w:eastAsia="Calibri" w:hAnsi="Calibri"/>
                          <w:color w:val="1154CC"/>
                          <w:spacing w:val="-1"/>
                          <w:sz w:val="24"/>
                          <w:u w:val="single"/>
                        </w:rPr>
                      </w:pPr>
                      <w:r>
                        <w:rPr>
                          <w:rFonts w:ascii="Calibri" w:eastAsia="Calibri" w:hAnsi="Calibri"/>
                          <w:color w:val="1154CC"/>
                          <w:spacing w:val="-1"/>
                          <w:sz w:val="24"/>
                          <w:u w:val="single"/>
                        </w:rPr>
                        <w:t xml:space="preserve">Gal </w:t>
                      </w:r>
                      <w:proofErr w:type="spellStart"/>
                      <w:r>
                        <w:rPr>
                          <w:rFonts w:ascii="Calibri" w:eastAsia="Calibri" w:hAnsi="Calibri"/>
                          <w:color w:val="1154CC"/>
                          <w:spacing w:val="-1"/>
                          <w:sz w:val="24"/>
                          <w:u w:val="single"/>
                        </w:rPr>
                        <w:t>Pantz</w:t>
                      </w:r>
                      <w:proofErr w:type="spellEnd"/>
                      <w:r>
                        <w:rPr>
                          <w:rFonts w:ascii="Calibri" w:eastAsia="Calibri" w:hAnsi="Calibri"/>
                          <w:color w:val="000000"/>
                          <w:spacing w:val="-1"/>
                          <w:sz w:val="24"/>
                          <w:u w:val="single"/>
                        </w:rPr>
                        <w:t xml:space="preserve"> </w:t>
                      </w:r>
                    </w:p>
                    <w:p w14:paraId="4F93C906" w14:textId="77777777" w:rsidR="006A55FA" w:rsidRDefault="006A55FA">
                      <w:pPr>
                        <w:numPr>
                          <w:ilvl w:val="0"/>
                          <w:numId w:val="14"/>
                        </w:numPr>
                        <w:tabs>
                          <w:tab w:val="clear" w:pos="360"/>
                          <w:tab w:val="left" w:pos="1512"/>
                        </w:tabs>
                        <w:spacing w:before="48" w:line="245" w:lineRule="exact"/>
                        <w:ind w:left="1152"/>
                        <w:textAlignment w:val="baseline"/>
                        <w:rPr>
                          <w:rFonts w:ascii="Calibri" w:eastAsia="Calibri" w:hAnsi="Calibri"/>
                          <w:color w:val="1154CC"/>
                          <w:sz w:val="24"/>
                          <w:u w:val="single"/>
                        </w:rPr>
                      </w:pPr>
                      <w:r>
                        <w:rPr>
                          <w:rFonts w:ascii="Calibri" w:eastAsia="Calibri" w:hAnsi="Calibri"/>
                          <w:color w:val="1154CC"/>
                          <w:sz w:val="24"/>
                          <w:u w:val="single"/>
                        </w:rPr>
                        <w:t>Pants for Dogs</w:t>
                      </w:r>
                      <w:r>
                        <w:rPr>
                          <w:rFonts w:ascii="Calibri" w:eastAsia="Calibri" w:hAnsi="Calibri"/>
                          <w:color w:val="000000"/>
                          <w:sz w:val="24"/>
                          <w:u w:val="single"/>
                        </w:rPr>
                        <w:t xml:space="preserve"> </w:t>
                      </w:r>
                    </w:p>
                    <w:p w14:paraId="7393C35E" w14:textId="77777777" w:rsidR="006A55FA" w:rsidRDefault="006A55FA">
                      <w:pPr>
                        <w:numPr>
                          <w:ilvl w:val="0"/>
                          <w:numId w:val="14"/>
                        </w:numPr>
                        <w:tabs>
                          <w:tab w:val="clear" w:pos="360"/>
                          <w:tab w:val="left" w:pos="1512"/>
                        </w:tabs>
                        <w:spacing w:before="48" w:line="245" w:lineRule="exact"/>
                        <w:ind w:left="1152"/>
                        <w:textAlignment w:val="baseline"/>
                        <w:rPr>
                          <w:rFonts w:ascii="Calibri" w:eastAsia="Calibri" w:hAnsi="Calibri"/>
                          <w:color w:val="1154CC"/>
                          <w:sz w:val="24"/>
                          <w:u w:val="single"/>
                        </w:rPr>
                      </w:pPr>
                      <w:r>
                        <w:rPr>
                          <w:rFonts w:ascii="Calibri" w:eastAsia="Calibri" w:hAnsi="Calibri"/>
                          <w:color w:val="1154CC"/>
                          <w:sz w:val="24"/>
                          <w:u w:val="single"/>
                        </w:rPr>
                        <w:t>Britches for Bitches</w:t>
                      </w:r>
                      <w:r>
                        <w:rPr>
                          <w:rFonts w:ascii="Calibri" w:eastAsia="Calibri" w:hAnsi="Calibri"/>
                          <w:color w:val="000000"/>
                          <w:sz w:val="24"/>
                          <w:u w:val="single"/>
                        </w:rPr>
                        <w:t xml:space="preserve"> </w:t>
                      </w:r>
                    </w:p>
                    <w:p w14:paraId="06BAE556" w14:textId="77777777" w:rsidR="006A55FA" w:rsidRDefault="006A55FA">
                      <w:pPr>
                        <w:numPr>
                          <w:ilvl w:val="0"/>
                          <w:numId w:val="5"/>
                        </w:numPr>
                        <w:tabs>
                          <w:tab w:val="clear" w:pos="360"/>
                          <w:tab w:val="left" w:pos="1512"/>
                        </w:tabs>
                        <w:spacing w:before="46" w:line="247" w:lineRule="exact"/>
                        <w:ind w:left="1152"/>
                        <w:textAlignment w:val="baseline"/>
                        <w:rPr>
                          <w:rFonts w:ascii="Calibri" w:eastAsia="Calibri" w:hAnsi="Calibri"/>
                          <w:color w:val="000000"/>
                          <w:spacing w:val="-2"/>
                          <w:sz w:val="25"/>
                        </w:rPr>
                      </w:pPr>
                      <w:r>
                        <w:rPr>
                          <w:rFonts w:ascii="Calibri" w:eastAsia="Calibri" w:hAnsi="Calibri"/>
                          <w:color w:val="000000"/>
                          <w:spacing w:val="-2"/>
                          <w:sz w:val="25"/>
                        </w:rPr>
                        <w:t>the old stand-</w:t>
                      </w:r>
                      <w:proofErr w:type="spellStart"/>
                      <w:r>
                        <w:rPr>
                          <w:rFonts w:ascii="Calibri" w:eastAsia="Calibri" w:hAnsi="Calibri"/>
                          <w:color w:val="000000"/>
                          <w:spacing w:val="-2"/>
                          <w:sz w:val="25"/>
                        </w:rPr>
                        <w:t>bys</w:t>
                      </w:r>
                      <w:proofErr w:type="spellEnd"/>
                      <w:r>
                        <w:rPr>
                          <w:rFonts w:ascii="Calibri" w:eastAsia="Calibri" w:hAnsi="Calibri"/>
                          <w:color w:val="000000"/>
                          <w:spacing w:val="-2"/>
                          <w:sz w:val="25"/>
                        </w:rPr>
                        <w:t>, like</w:t>
                      </w:r>
                      <w:r>
                        <w:rPr>
                          <w:rFonts w:ascii="Calibri" w:eastAsia="Calibri" w:hAnsi="Calibri"/>
                          <w:color w:val="006FC0"/>
                          <w:spacing w:val="-2"/>
                          <w:sz w:val="24"/>
                          <w:u w:val="single"/>
                        </w:rPr>
                        <w:t xml:space="preserve"> Seasonals</w:t>
                      </w:r>
                      <w:r>
                        <w:rPr>
                          <w:rFonts w:ascii="Calibri" w:eastAsia="Calibri" w:hAnsi="Calibri"/>
                          <w:color w:val="000000"/>
                          <w:spacing w:val="-2"/>
                          <w:sz w:val="25"/>
                        </w:rPr>
                        <w:t xml:space="preserve"> </w:t>
                      </w:r>
                    </w:p>
                    <w:p w14:paraId="4AFCD534" w14:textId="77777777" w:rsidR="006A55FA" w:rsidRDefault="006A55FA">
                      <w:pPr>
                        <w:numPr>
                          <w:ilvl w:val="0"/>
                          <w:numId w:val="2"/>
                        </w:numPr>
                        <w:tabs>
                          <w:tab w:val="clear" w:pos="360"/>
                          <w:tab w:val="left" w:pos="792"/>
                        </w:tabs>
                        <w:spacing w:before="51" w:line="242" w:lineRule="exact"/>
                        <w:ind w:left="432"/>
                        <w:textAlignment w:val="baseline"/>
                        <w:rPr>
                          <w:rFonts w:ascii="Calibri" w:eastAsia="Calibri" w:hAnsi="Calibri"/>
                          <w:color w:val="000000"/>
                          <w:spacing w:val="-4"/>
                          <w:sz w:val="25"/>
                        </w:rPr>
                      </w:pPr>
                      <w:r>
                        <w:rPr>
                          <w:rFonts w:ascii="Calibri" w:eastAsia="Calibri" w:hAnsi="Calibri"/>
                          <w:color w:val="000000"/>
                          <w:spacing w:val="-4"/>
                          <w:sz w:val="25"/>
                        </w:rPr>
                        <w:t>A box of thin sanitary napkins with sticky backs (e.g., Always Ultra-Thin)</w:t>
                      </w:r>
                    </w:p>
                    <w:p w14:paraId="608C183C" w14:textId="77777777" w:rsidR="006A55FA" w:rsidRDefault="006A55FA">
                      <w:pPr>
                        <w:spacing w:before="916" w:line="245" w:lineRule="exact"/>
                        <w:textAlignment w:val="baseline"/>
                        <w:rPr>
                          <w:rFonts w:ascii="Calibri" w:eastAsia="Calibri" w:hAnsi="Calibri"/>
                          <w:b/>
                          <w:color w:val="006FC0"/>
                          <w:sz w:val="24"/>
                        </w:rPr>
                      </w:pPr>
                      <w:r>
                        <w:rPr>
                          <w:rFonts w:ascii="Calibri" w:eastAsia="Calibri" w:hAnsi="Calibri"/>
                          <w:b/>
                          <w:color w:val="006FC0"/>
                          <w:sz w:val="24"/>
                        </w:rPr>
                        <w:t>How Will I Know She Is in Heat?</w:t>
                      </w:r>
                    </w:p>
                    <w:p w14:paraId="798AA8A9" w14:textId="77777777" w:rsidR="006A55FA" w:rsidRDefault="006A55FA">
                      <w:pPr>
                        <w:spacing w:before="119" w:line="293" w:lineRule="exact"/>
                        <w:ind w:right="72"/>
                        <w:textAlignment w:val="baseline"/>
                        <w:rPr>
                          <w:rFonts w:ascii="Calibri" w:eastAsia="Calibri" w:hAnsi="Calibri"/>
                          <w:color w:val="000000"/>
                          <w:spacing w:val="-4"/>
                          <w:sz w:val="25"/>
                        </w:rPr>
                      </w:pPr>
                      <w:r>
                        <w:rPr>
                          <w:rFonts w:ascii="Calibri" w:eastAsia="Calibri" w:hAnsi="Calibri"/>
                          <w:color w:val="000000"/>
                          <w:spacing w:val="-4"/>
                          <w:sz w:val="25"/>
                        </w:rPr>
                        <w:t>Now for the important part--how do you tell when a bitch is coming in season for the first time? Unfortunately, you usually cannot. There might be a few signs but they are very subtle. The most obvious sign is that the bitch herself is more interested in her genitals and licks herself increasingly as her season approaches. If you are really concerned about knowing exactly when she comes in, you can wipe your pup's vulva each day with a tissue. You need to get the tissue slightly into the vulva since most bitches keep themselves quite clean. If there is red or pink on the tissue, she is in season. This method buys you a few hours or maybe a day of notice but it means you might be wiping for up to 6 months.</w:t>
                      </w:r>
                    </w:p>
                    <w:p w14:paraId="577546B1" w14:textId="77777777" w:rsidR="006A55FA" w:rsidRDefault="006A55FA">
                      <w:pPr>
                        <w:spacing w:before="119" w:line="293" w:lineRule="exact"/>
                        <w:ind w:right="216"/>
                        <w:textAlignment w:val="baseline"/>
                        <w:rPr>
                          <w:rFonts w:ascii="Calibri" w:eastAsia="Calibri" w:hAnsi="Calibri"/>
                          <w:color w:val="000000"/>
                          <w:sz w:val="25"/>
                        </w:rPr>
                      </w:pPr>
                      <w:r>
                        <w:rPr>
                          <w:rFonts w:ascii="Calibri" w:eastAsia="Calibri" w:hAnsi="Calibri"/>
                          <w:color w:val="000000"/>
                          <w:sz w:val="25"/>
                        </w:rPr>
                        <w:t>In the future, it will be easier to tell when she is coming in season since mature bitches tend to show more signs as they come in heat, particularly swelling of their vulva and increased licking of their genitals.</w:t>
                      </w:r>
                    </w:p>
                    <w:p w14:paraId="4925D256"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Signs of Heat</w:t>
                      </w:r>
                    </w:p>
                    <w:p w14:paraId="4B030582" w14:textId="77777777" w:rsidR="006A55FA" w:rsidRDefault="006A55FA">
                      <w:pPr>
                        <w:spacing w:before="120" w:line="293" w:lineRule="exact"/>
                        <w:ind w:right="216"/>
                        <w:textAlignment w:val="baseline"/>
                        <w:rPr>
                          <w:rFonts w:ascii="Calibri" w:eastAsia="Calibri" w:hAnsi="Calibri"/>
                          <w:color w:val="000000"/>
                          <w:sz w:val="25"/>
                        </w:rPr>
                      </w:pPr>
                      <w:r>
                        <w:rPr>
                          <w:rFonts w:ascii="Calibri" w:eastAsia="Calibri" w:hAnsi="Calibri"/>
                          <w:color w:val="000000"/>
                          <w:sz w:val="25"/>
                        </w:rPr>
                        <w:t>If you decide to let yourself be surprised, at some point you will notice drops of blood on the floor. After you have checked feet and tongues, you will realize that no one is injured. Instead, your girl is in season.</w:t>
                      </w:r>
                    </w:p>
                    <w:p w14:paraId="4DF72504" w14:textId="77777777" w:rsidR="006A55FA" w:rsidRDefault="006A55FA">
                      <w:pPr>
                        <w:spacing w:before="117" w:line="293" w:lineRule="exact"/>
                        <w:ind w:right="144"/>
                        <w:textAlignment w:val="baseline"/>
                        <w:rPr>
                          <w:rFonts w:ascii="Calibri" w:eastAsia="Calibri" w:hAnsi="Calibri"/>
                          <w:color w:val="000000"/>
                          <w:sz w:val="25"/>
                        </w:rPr>
                      </w:pPr>
                      <w:r>
                        <w:rPr>
                          <w:rFonts w:ascii="Calibri" w:eastAsia="Calibri" w:hAnsi="Calibri"/>
                          <w:color w:val="000000"/>
                          <w:sz w:val="25"/>
                        </w:rPr>
                        <w:t>Go get her pants, put a pad in and grab some cookies and the leash. Put her pants on and do some training with her. Some leash walking, a few sits and downs, even some tricks will get her accustomed to her pants. This will show her that she can walk with the pants on. It will also take her mind off the pants. Give her a marrow bone or other good chew item and turn her loose in the house.</w:t>
                      </w:r>
                    </w:p>
                    <w:p w14:paraId="1D53EDA9" w14:textId="77777777" w:rsidR="006A55FA" w:rsidRDefault="006A55FA">
                      <w:pPr>
                        <w:spacing w:before="332" w:line="245" w:lineRule="exact"/>
                        <w:textAlignment w:val="baseline"/>
                        <w:rPr>
                          <w:rFonts w:ascii="Calibri" w:eastAsia="Calibri" w:hAnsi="Calibri"/>
                          <w:b/>
                          <w:color w:val="006FC0"/>
                          <w:sz w:val="24"/>
                        </w:rPr>
                      </w:pPr>
                      <w:r>
                        <w:rPr>
                          <w:rFonts w:ascii="Calibri" w:eastAsia="Calibri" w:hAnsi="Calibri"/>
                          <w:b/>
                          <w:color w:val="006FC0"/>
                          <w:sz w:val="24"/>
                        </w:rPr>
                        <w:t>What Do I Do When She Is in Heat?</w:t>
                      </w:r>
                    </w:p>
                    <w:p w14:paraId="37D132C1" w14:textId="77777777" w:rsidR="006A55FA" w:rsidRDefault="006A55FA">
                      <w:pPr>
                        <w:spacing w:before="115" w:line="293" w:lineRule="exact"/>
                        <w:ind w:right="144"/>
                        <w:textAlignment w:val="baseline"/>
                        <w:rPr>
                          <w:rFonts w:ascii="Calibri" w:eastAsia="Calibri" w:hAnsi="Calibri"/>
                          <w:color w:val="000000"/>
                          <w:sz w:val="25"/>
                        </w:rPr>
                      </w:pPr>
                      <w:r>
                        <w:rPr>
                          <w:rFonts w:ascii="Calibri" w:eastAsia="Calibri" w:hAnsi="Calibri"/>
                          <w:color w:val="000000"/>
                          <w:sz w:val="25"/>
                        </w:rPr>
                        <w:t>Being in heat is not a disease! In the wild, female dogs that are in heat are still able to feed and protect themselves, as well as find a mate or two so do not think of your girl as more fragile or ill during this period. Keep up her daily routine with a few variations.</w:t>
                      </w:r>
                    </w:p>
                    <w:p w14:paraId="6F94DF17"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Keeping the house clean</w:t>
                      </w:r>
                    </w:p>
                    <w:p w14:paraId="3D3F7269" w14:textId="77777777" w:rsidR="006A55FA" w:rsidRDefault="006A55FA">
                      <w:pPr>
                        <w:spacing w:before="120" w:line="293" w:lineRule="exact"/>
                        <w:ind w:right="504"/>
                        <w:textAlignment w:val="baseline"/>
                        <w:rPr>
                          <w:rFonts w:ascii="Calibri" w:eastAsia="Calibri" w:hAnsi="Calibri"/>
                          <w:color w:val="000000"/>
                          <w:spacing w:val="-4"/>
                          <w:sz w:val="25"/>
                        </w:rPr>
                      </w:pPr>
                      <w:r>
                        <w:rPr>
                          <w:rFonts w:ascii="Calibri" w:eastAsia="Calibri" w:hAnsi="Calibri"/>
                          <w:color w:val="000000"/>
                          <w:spacing w:val="-4"/>
                          <w:sz w:val="25"/>
                        </w:rPr>
                        <w:t>Use the Seasonal panties with a sanitary napkin to keep your floors and carpets clean. How much you leave the panties on is up to you. Some girls keep themselves very clean without</w:t>
                      </w:r>
                    </w:p>
                  </w:txbxContent>
                </v:textbox>
                <w10:wrap type="square" anchorx="page" anchory="page"/>
              </v:shape>
            </w:pict>
          </mc:Fallback>
        </mc:AlternateContent>
      </w:r>
    </w:p>
    <w:p w14:paraId="714A4652" w14:textId="77777777" w:rsidR="00A372BD" w:rsidRDefault="00A372BD">
      <w:pPr>
        <w:sectPr w:rsidR="00A372BD">
          <w:pgSz w:w="12240" w:h="15840"/>
          <w:pgMar w:top="452" w:right="1409" w:bottom="454" w:left="1344" w:header="0" w:footer="550" w:gutter="0"/>
          <w:cols w:space="720"/>
        </w:sectPr>
      </w:pPr>
    </w:p>
    <w:p w14:paraId="4978AFE6" w14:textId="4DED6184"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31648" behindDoc="1" locked="0" layoutInCell="1" allowOverlap="1" wp14:anchorId="25A9E17B">
                <wp:simplePos x="0" y="0"/>
                <wp:positionH relativeFrom="page">
                  <wp:posOffset>883285</wp:posOffset>
                </wp:positionH>
                <wp:positionV relativeFrom="page">
                  <wp:posOffset>1420495</wp:posOffset>
                </wp:positionV>
                <wp:extent cx="5994400" cy="7964170"/>
                <wp:effectExtent l="0" t="0" r="0" b="11430"/>
                <wp:wrapSquare wrapText="bothSides"/>
                <wp:docPr id="14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13464" w14:textId="77777777" w:rsidR="006A55FA" w:rsidRDefault="006A55FA">
                            <w:pPr>
                              <w:spacing w:line="292" w:lineRule="exact"/>
                              <w:ind w:right="504"/>
                              <w:textAlignment w:val="baseline"/>
                              <w:rPr>
                                <w:rFonts w:ascii="Calibri" w:eastAsia="Calibri" w:hAnsi="Calibri"/>
                                <w:color w:val="000000"/>
                                <w:sz w:val="25"/>
                              </w:rPr>
                            </w:pPr>
                            <w:r>
                              <w:rPr>
                                <w:rFonts w:ascii="Calibri" w:eastAsia="Calibri" w:hAnsi="Calibri"/>
                                <w:color w:val="000000"/>
                                <w:sz w:val="25"/>
                              </w:rPr>
                              <w:t>pants on; others do not. Some girls have only a little discharge; others have a lot. Most first seasons are quite light in flow and shorter than normal.</w:t>
                            </w:r>
                          </w:p>
                          <w:p w14:paraId="67F3BEA9" w14:textId="77777777" w:rsidR="006A55FA" w:rsidRDefault="006A55FA">
                            <w:pPr>
                              <w:spacing w:before="124" w:line="293" w:lineRule="exact"/>
                              <w:ind w:right="288"/>
                              <w:jc w:val="both"/>
                              <w:textAlignment w:val="baseline"/>
                              <w:rPr>
                                <w:rFonts w:ascii="Calibri" w:eastAsia="Calibri" w:hAnsi="Calibri"/>
                                <w:color w:val="000000"/>
                                <w:sz w:val="25"/>
                              </w:rPr>
                            </w:pPr>
                            <w:r>
                              <w:rPr>
                                <w:rFonts w:ascii="Calibri" w:eastAsia="Calibri" w:hAnsi="Calibri"/>
                                <w:color w:val="000000"/>
                                <w:sz w:val="25"/>
                              </w:rPr>
                              <w:t>Most girls are fine with their pants on although some insist upon trying to get out of them at night. Therefore, we usually crate girls in heat without their pants on at night so that they do not drip everywhere. Change the pad once or twice a day depending upon her flow and swap out panties when they get soiled</w:t>
                            </w:r>
                          </w:p>
                          <w:p w14:paraId="0CE64D89" w14:textId="77777777" w:rsidR="006A55FA" w:rsidRDefault="006A55FA">
                            <w:pPr>
                              <w:spacing w:before="120" w:line="293" w:lineRule="exact"/>
                              <w:ind w:right="72"/>
                              <w:textAlignment w:val="baseline"/>
                              <w:rPr>
                                <w:rFonts w:ascii="Calibri" w:eastAsia="Calibri" w:hAnsi="Calibri"/>
                                <w:color w:val="000000"/>
                                <w:sz w:val="25"/>
                              </w:rPr>
                            </w:pPr>
                            <w:r>
                              <w:rPr>
                                <w:rFonts w:ascii="Calibri" w:eastAsia="Calibri" w:hAnsi="Calibri"/>
                                <w:color w:val="000000"/>
                                <w:sz w:val="25"/>
                              </w:rPr>
                              <w:t>It is important that you leave the panties off of your bitch for 6-8 hours a day so her genitals are not damp all the time. If you are concerned about your carpet or floors, plan to do this when she is outside, kenneled or crated at night.</w:t>
                            </w:r>
                          </w:p>
                          <w:p w14:paraId="7A394912" w14:textId="77777777" w:rsidR="006A55FA" w:rsidRDefault="006A55FA">
                            <w:pPr>
                              <w:spacing w:before="326" w:line="245" w:lineRule="exact"/>
                              <w:textAlignment w:val="baseline"/>
                              <w:rPr>
                                <w:rFonts w:ascii="Calibri" w:eastAsia="Calibri" w:hAnsi="Calibri"/>
                                <w:b/>
                                <w:color w:val="006FC0"/>
                                <w:sz w:val="24"/>
                              </w:rPr>
                            </w:pPr>
                            <w:r>
                              <w:rPr>
                                <w:rFonts w:ascii="Calibri" w:eastAsia="Calibri" w:hAnsi="Calibri"/>
                                <w:b/>
                                <w:color w:val="006FC0"/>
                                <w:sz w:val="24"/>
                              </w:rPr>
                              <w:t>Swimming</w:t>
                            </w:r>
                          </w:p>
                          <w:p w14:paraId="02B5429C" w14:textId="77777777" w:rsidR="006A55FA" w:rsidRDefault="006A55FA">
                            <w:pPr>
                              <w:spacing w:before="118" w:line="293" w:lineRule="exact"/>
                              <w:ind w:right="72"/>
                              <w:textAlignment w:val="baseline"/>
                              <w:rPr>
                                <w:rFonts w:ascii="Calibri" w:eastAsia="Calibri" w:hAnsi="Calibri"/>
                                <w:color w:val="000000"/>
                                <w:sz w:val="25"/>
                              </w:rPr>
                            </w:pPr>
                            <w:r>
                              <w:rPr>
                                <w:rFonts w:ascii="Calibri" w:eastAsia="Calibri" w:hAnsi="Calibri"/>
                                <w:color w:val="000000"/>
                                <w:sz w:val="25"/>
                              </w:rPr>
                              <w:t>We have never run into problems swimming our girls during their heat cycle although we do not allow them in scummy or really dirty water. We regularly swim them in swimming pools and clean lakes and streams. Be aware that her cervix will be open during the middle portion of her season so clean water is a must at that time.</w:t>
                            </w:r>
                          </w:p>
                          <w:p w14:paraId="7EC912F1" w14:textId="77777777" w:rsidR="006A55FA" w:rsidRDefault="006A55FA">
                            <w:pPr>
                              <w:spacing w:before="332" w:line="245" w:lineRule="exact"/>
                              <w:textAlignment w:val="baseline"/>
                              <w:rPr>
                                <w:rFonts w:ascii="Calibri" w:eastAsia="Calibri" w:hAnsi="Calibri"/>
                                <w:b/>
                                <w:color w:val="006FC0"/>
                                <w:sz w:val="24"/>
                              </w:rPr>
                            </w:pPr>
                            <w:r>
                              <w:rPr>
                                <w:rFonts w:ascii="Calibri" w:eastAsia="Calibri" w:hAnsi="Calibri"/>
                                <w:b/>
                                <w:color w:val="006FC0"/>
                                <w:sz w:val="24"/>
                              </w:rPr>
                              <w:t>Can I train?</w:t>
                            </w:r>
                          </w:p>
                          <w:p w14:paraId="02E89135"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I train my girls throughout their season and take precautions around males only after Day 9. Early in their cycles, the girls may be flirty but they are not willing to be bred so do not think that you need to protect them throughout. I take them to class, do field work, do tracking, etc. Check with your training school to see what their rules are for bitches in season.</w:t>
                            </w:r>
                          </w:p>
                          <w:p w14:paraId="2F1746CB"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 xml:space="preserve">During the second week, you may find your girl to be a little less focused if there are males around. I still train but accept that she may not be at her best. Do not turn her loose with intact males even if you are right there. A tie (breeding) can happen in seconds when the time is right (unless of course you are trying to get a breeding :-}). If you train with intact males, their owners can put Vicks </w:t>
                            </w:r>
                            <w:proofErr w:type="spellStart"/>
                            <w:r>
                              <w:rPr>
                                <w:rFonts w:ascii="Calibri" w:eastAsia="Calibri" w:hAnsi="Calibri"/>
                                <w:color w:val="000000"/>
                                <w:sz w:val="25"/>
                              </w:rPr>
                              <w:t>Vaporub</w:t>
                            </w:r>
                            <w:proofErr w:type="spellEnd"/>
                            <w:r>
                              <w:rPr>
                                <w:rFonts w:ascii="Calibri" w:eastAsia="Calibri" w:hAnsi="Calibri"/>
                                <w:color w:val="000000"/>
                                <w:sz w:val="25"/>
                              </w:rPr>
                              <w:t>® under their noses to hinder their ability to smell your girl and you can give her chlorophyll tablets to reduce her odor.</w:t>
                            </w:r>
                          </w:p>
                          <w:p w14:paraId="2B03977E" w14:textId="77777777" w:rsidR="006A55FA" w:rsidRDefault="006A55FA">
                            <w:pPr>
                              <w:spacing w:before="326" w:line="245" w:lineRule="exact"/>
                              <w:textAlignment w:val="baseline"/>
                              <w:rPr>
                                <w:rFonts w:ascii="Calibri" w:eastAsia="Calibri" w:hAnsi="Calibri"/>
                                <w:b/>
                                <w:color w:val="006FC0"/>
                                <w:sz w:val="24"/>
                              </w:rPr>
                            </w:pPr>
                            <w:r>
                              <w:rPr>
                                <w:rFonts w:ascii="Calibri" w:eastAsia="Calibri" w:hAnsi="Calibri"/>
                                <w:b/>
                                <w:color w:val="006FC0"/>
                                <w:sz w:val="24"/>
                              </w:rPr>
                              <w:t>Length of Heat and Fertility</w:t>
                            </w:r>
                          </w:p>
                          <w:p w14:paraId="43D77AAA" w14:textId="77777777" w:rsidR="006A55FA" w:rsidRDefault="006A55FA">
                            <w:pPr>
                              <w:spacing w:before="119" w:line="293" w:lineRule="exact"/>
                              <w:ind w:right="144"/>
                              <w:textAlignment w:val="baseline"/>
                              <w:rPr>
                                <w:rFonts w:ascii="Calibri" w:eastAsia="Calibri" w:hAnsi="Calibri"/>
                                <w:color w:val="000000"/>
                                <w:sz w:val="25"/>
                              </w:rPr>
                            </w:pPr>
                            <w:r>
                              <w:rPr>
                                <w:rFonts w:ascii="Calibri" w:eastAsia="Calibri" w:hAnsi="Calibri"/>
                                <w:color w:val="000000"/>
                                <w:sz w:val="25"/>
                              </w:rPr>
                              <w:t>The average canine season lasts 18 days though the range is 12 to 30 days. Of this approximately three-week period, bitches are fertile for only about 6 days. The problem is you are not going to know when those six days are. Ninety-five percent of bitches are fertile between Days 9 and 15 so focus on the second week but don’t take any chances with her around intact dogs.</w:t>
                            </w:r>
                          </w:p>
                          <w:p w14:paraId="3C89A6F2" w14:textId="77777777" w:rsidR="006A55FA" w:rsidRDefault="006A55FA">
                            <w:pPr>
                              <w:spacing w:before="125"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The clues that you have that she is becoming fertile is that her discharge goes from blood red to pinkish-clear. At pinkish-clear, she is most likely fertile. Other signs are her enlarged vulva goes from very firm to quite soft, the bitch will move her tail to the side when touched around 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9E17B" id="Text Box 194" o:spid="_x0000_s1182" type="#_x0000_t202" style="position:absolute;margin-left:69.55pt;margin-top:111.85pt;width:472pt;height:627.1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" filled="f" stroked="f">
                <v:path arrowok="t"/>
                <v:textbox inset="0,0,0,0">
                  <w:txbxContent>
                    <w:p w14:paraId="4E713464" w14:textId="77777777" w:rsidR="006A55FA" w:rsidRDefault="006A55FA">
                      <w:pPr>
                        <w:spacing w:line="292" w:lineRule="exact"/>
                        <w:ind w:right="504"/>
                        <w:textAlignment w:val="baseline"/>
                        <w:rPr>
                          <w:rFonts w:ascii="Calibri" w:eastAsia="Calibri" w:hAnsi="Calibri"/>
                          <w:color w:val="000000"/>
                          <w:sz w:val="25"/>
                        </w:rPr>
                      </w:pPr>
                      <w:r>
                        <w:rPr>
                          <w:rFonts w:ascii="Calibri" w:eastAsia="Calibri" w:hAnsi="Calibri"/>
                          <w:color w:val="000000"/>
                          <w:sz w:val="25"/>
                        </w:rPr>
                        <w:t>pants on; others do not. Some girls have only a little discharge; others have a lot. Most first seasons are quite light in flow and shorter than normal.</w:t>
                      </w:r>
                    </w:p>
                    <w:p w14:paraId="67F3BEA9" w14:textId="77777777" w:rsidR="006A55FA" w:rsidRDefault="006A55FA">
                      <w:pPr>
                        <w:spacing w:before="124" w:line="293" w:lineRule="exact"/>
                        <w:ind w:right="288"/>
                        <w:jc w:val="both"/>
                        <w:textAlignment w:val="baseline"/>
                        <w:rPr>
                          <w:rFonts w:ascii="Calibri" w:eastAsia="Calibri" w:hAnsi="Calibri"/>
                          <w:color w:val="000000"/>
                          <w:sz w:val="25"/>
                        </w:rPr>
                      </w:pPr>
                      <w:r>
                        <w:rPr>
                          <w:rFonts w:ascii="Calibri" w:eastAsia="Calibri" w:hAnsi="Calibri"/>
                          <w:color w:val="000000"/>
                          <w:sz w:val="25"/>
                        </w:rPr>
                        <w:t>Most girls are fine with their pants on although some insist upon trying to get out of them at night. Therefore, we usually crate girls in heat without their pants on at night so that they do not drip everywhere. Change the pad once or twice a day depending upon her flow and swap out panties when they get soiled</w:t>
                      </w:r>
                    </w:p>
                    <w:p w14:paraId="0CE64D89" w14:textId="77777777" w:rsidR="006A55FA" w:rsidRDefault="006A55FA">
                      <w:pPr>
                        <w:spacing w:before="120" w:line="293" w:lineRule="exact"/>
                        <w:ind w:right="72"/>
                        <w:textAlignment w:val="baseline"/>
                        <w:rPr>
                          <w:rFonts w:ascii="Calibri" w:eastAsia="Calibri" w:hAnsi="Calibri"/>
                          <w:color w:val="000000"/>
                          <w:sz w:val="25"/>
                        </w:rPr>
                      </w:pPr>
                      <w:r>
                        <w:rPr>
                          <w:rFonts w:ascii="Calibri" w:eastAsia="Calibri" w:hAnsi="Calibri"/>
                          <w:color w:val="000000"/>
                          <w:sz w:val="25"/>
                        </w:rPr>
                        <w:t>It is important that you leave the panties off of your bitch for 6-8 hours a day so her genitals are not damp all the time. If you are concerned about your carpet or floors, plan to do this when she is outside, kenneled or crated at night.</w:t>
                      </w:r>
                    </w:p>
                    <w:p w14:paraId="7A394912" w14:textId="77777777" w:rsidR="006A55FA" w:rsidRDefault="006A55FA">
                      <w:pPr>
                        <w:spacing w:before="326" w:line="245" w:lineRule="exact"/>
                        <w:textAlignment w:val="baseline"/>
                        <w:rPr>
                          <w:rFonts w:ascii="Calibri" w:eastAsia="Calibri" w:hAnsi="Calibri"/>
                          <w:b/>
                          <w:color w:val="006FC0"/>
                          <w:sz w:val="24"/>
                        </w:rPr>
                      </w:pPr>
                      <w:r>
                        <w:rPr>
                          <w:rFonts w:ascii="Calibri" w:eastAsia="Calibri" w:hAnsi="Calibri"/>
                          <w:b/>
                          <w:color w:val="006FC0"/>
                          <w:sz w:val="24"/>
                        </w:rPr>
                        <w:t>Swimming</w:t>
                      </w:r>
                    </w:p>
                    <w:p w14:paraId="02B5429C" w14:textId="77777777" w:rsidR="006A55FA" w:rsidRDefault="006A55FA">
                      <w:pPr>
                        <w:spacing w:before="118" w:line="293" w:lineRule="exact"/>
                        <w:ind w:right="72"/>
                        <w:textAlignment w:val="baseline"/>
                        <w:rPr>
                          <w:rFonts w:ascii="Calibri" w:eastAsia="Calibri" w:hAnsi="Calibri"/>
                          <w:color w:val="000000"/>
                          <w:sz w:val="25"/>
                        </w:rPr>
                      </w:pPr>
                      <w:r>
                        <w:rPr>
                          <w:rFonts w:ascii="Calibri" w:eastAsia="Calibri" w:hAnsi="Calibri"/>
                          <w:color w:val="000000"/>
                          <w:sz w:val="25"/>
                        </w:rPr>
                        <w:t>We have never run into problems swimming our girls during their heat cycle although we do not allow them in scummy or really dirty water. We regularly swim them in swimming pools and clean lakes and streams. Be aware that her cervix will be open during the middle portion of her season so clean water is a must at that time.</w:t>
                      </w:r>
                    </w:p>
                    <w:p w14:paraId="7EC912F1" w14:textId="77777777" w:rsidR="006A55FA" w:rsidRDefault="006A55FA">
                      <w:pPr>
                        <w:spacing w:before="332" w:line="245" w:lineRule="exact"/>
                        <w:textAlignment w:val="baseline"/>
                        <w:rPr>
                          <w:rFonts w:ascii="Calibri" w:eastAsia="Calibri" w:hAnsi="Calibri"/>
                          <w:b/>
                          <w:color w:val="006FC0"/>
                          <w:sz w:val="24"/>
                        </w:rPr>
                      </w:pPr>
                      <w:r>
                        <w:rPr>
                          <w:rFonts w:ascii="Calibri" w:eastAsia="Calibri" w:hAnsi="Calibri"/>
                          <w:b/>
                          <w:color w:val="006FC0"/>
                          <w:sz w:val="24"/>
                        </w:rPr>
                        <w:t>Can I train?</w:t>
                      </w:r>
                    </w:p>
                    <w:p w14:paraId="02E89135"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I train my girls throughout their season and take precautions around males only after Day 9. Early in their cycles, the girls may be flirty but they are not willing to be bred so do not think that you need to protect them throughout. I take them to class, do field work, do tracking, etc. Check with your training school to see what their rules are for bitches in season.</w:t>
                      </w:r>
                    </w:p>
                    <w:p w14:paraId="2F1746CB"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 xml:space="preserve">During the second week, you may find your girl to be a little less focused if there are males around. I still train but accept that she may not be at her best. Do not turn her loose with intact males even if you are right there. A tie (breeding) can happen in seconds when the time is right (unless of course you are trying to get a breeding :-}). If you train with intact males, their owners can put Vicks </w:t>
                      </w:r>
                      <w:proofErr w:type="spellStart"/>
                      <w:r>
                        <w:rPr>
                          <w:rFonts w:ascii="Calibri" w:eastAsia="Calibri" w:hAnsi="Calibri"/>
                          <w:color w:val="000000"/>
                          <w:sz w:val="25"/>
                        </w:rPr>
                        <w:t>Vaporub</w:t>
                      </w:r>
                      <w:proofErr w:type="spellEnd"/>
                      <w:r>
                        <w:rPr>
                          <w:rFonts w:ascii="Calibri" w:eastAsia="Calibri" w:hAnsi="Calibri"/>
                          <w:color w:val="000000"/>
                          <w:sz w:val="25"/>
                        </w:rPr>
                        <w:t>® under their noses to hinder their ability to smell your girl and you can give her chlorophyll tablets to reduce her odor.</w:t>
                      </w:r>
                    </w:p>
                    <w:p w14:paraId="2B03977E" w14:textId="77777777" w:rsidR="006A55FA" w:rsidRDefault="006A55FA">
                      <w:pPr>
                        <w:spacing w:before="326" w:line="245" w:lineRule="exact"/>
                        <w:textAlignment w:val="baseline"/>
                        <w:rPr>
                          <w:rFonts w:ascii="Calibri" w:eastAsia="Calibri" w:hAnsi="Calibri"/>
                          <w:b/>
                          <w:color w:val="006FC0"/>
                          <w:sz w:val="24"/>
                        </w:rPr>
                      </w:pPr>
                      <w:r>
                        <w:rPr>
                          <w:rFonts w:ascii="Calibri" w:eastAsia="Calibri" w:hAnsi="Calibri"/>
                          <w:b/>
                          <w:color w:val="006FC0"/>
                          <w:sz w:val="24"/>
                        </w:rPr>
                        <w:t>Length of Heat and Fertility</w:t>
                      </w:r>
                    </w:p>
                    <w:p w14:paraId="43D77AAA" w14:textId="77777777" w:rsidR="006A55FA" w:rsidRDefault="006A55FA">
                      <w:pPr>
                        <w:spacing w:before="119" w:line="293" w:lineRule="exact"/>
                        <w:ind w:right="144"/>
                        <w:textAlignment w:val="baseline"/>
                        <w:rPr>
                          <w:rFonts w:ascii="Calibri" w:eastAsia="Calibri" w:hAnsi="Calibri"/>
                          <w:color w:val="000000"/>
                          <w:sz w:val="25"/>
                        </w:rPr>
                      </w:pPr>
                      <w:r>
                        <w:rPr>
                          <w:rFonts w:ascii="Calibri" w:eastAsia="Calibri" w:hAnsi="Calibri"/>
                          <w:color w:val="000000"/>
                          <w:sz w:val="25"/>
                        </w:rPr>
                        <w:t>The average canine season lasts 18 days though the range is 12 to 30 days. Of this approximately three-week period, bitches are fertile for only about 6 days. The problem is you are not going to know when those six days are. Ninety-five percent of bitches are fertile between Days 9 and 15 so focus on the second week but don’t take any chances with her around intact dogs.</w:t>
                      </w:r>
                    </w:p>
                    <w:p w14:paraId="3C89A6F2" w14:textId="77777777" w:rsidR="006A55FA" w:rsidRDefault="006A55FA">
                      <w:pPr>
                        <w:spacing w:before="125" w:line="293" w:lineRule="exact"/>
                        <w:ind w:right="72"/>
                        <w:textAlignment w:val="baseline"/>
                        <w:rPr>
                          <w:rFonts w:ascii="Calibri" w:eastAsia="Calibri" w:hAnsi="Calibri"/>
                          <w:color w:val="000000"/>
                          <w:spacing w:val="-5"/>
                          <w:sz w:val="25"/>
                        </w:rPr>
                      </w:pPr>
                      <w:r>
                        <w:rPr>
                          <w:rFonts w:ascii="Calibri" w:eastAsia="Calibri" w:hAnsi="Calibri"/>
                          <w:color w:val="000000"/>
                          <w:spacing w:val="-5"/>
                          <w:sz w:val="25"/>
                        </w:rPr>
                        <w:t>The clues that you have that she is becoming fertile is that her discharge goes from blood red to pinkish-clear. At pinkish-clear, she is most likely fertile. Other signs are her enlarged vulva goes from very firm to quite soft, the bitch will move her tail to the side when touched around her</w:t>
                      </w:r>
                    </w:p>
                  </w:txbxContent>
                </v:textbox>
                <w10:wrap type="square" anchorx="page" anchory="page"/>
              </v:shape>
            </w:pict>
          </mc:Fallback>
        </mc:AlternateContent>
      </w:r>
    </w:p>
    <w:p w14:paraId="3600EAFD" w14:textId="77777777" w:rsidR="00A372BD" w:rsidRDefault="00A372BD">
      <w:pPr>
        <w:sectPr w:rsidR="00A372BD">
          <w:pgSz w:w="12240" w:h="15840"/>
          <w:pgMar w:top="452" w:right="1409" w:bottom="454" w:left="1344" w:header="0" w:footer="550" w:gutter="0"/>
          <w:cols w:space="720"/>
        </w:sectPr>
      </w:pPr>
    </w:p>
    <w:p w14:paraId="5C43BCFB" w14:textId="1AD33B7A"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33696" behindDoc="1" locked="0" layoutInCell="1" allowOverlap="1" wp14:anchorId="3E77613A">
                <wp:simplePos x="0" y="0"/>
                <wp:positionH relativeFrom="page">
                  <wp:posOffset>881380</wp:posOffset>
                </wp:positionH>
                <wp:positionV relativeFrom="page">
                  <wp:posOffset>1420495</wp:posOffset>
                </wp:positionV>
                <wp:extent cx="5994400" cy="7964170"/>
                <wp:effectExtent l="0" t="0" r="0" b="11430"/>
                <wp:wrapSquare wrapText="bothSides"/>
                <wp:docPr id="14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58C76" w14:textId="77777777" w:rsidR="006A55FA" w:rsidRDefault="006A55FA">
                            <w:pPr>
                              <w:spacing w:line="292" w:lineRule="exact"/>
                              <w:ind w:right="1152"/>
                              <w:textAlignment w:val="baseline"/>
                              <w:rPr>
                                <w:rFonts w:ascii="Calibri" w:eastAsia="Calibri" w:hAnsi="Calibri"/>
                                <w:color w:val="000000"/>
                                <w:sz w:val="25"/>
                              </w:rPr>
                            </w:pPr>
                            <w:r>
                              <w:rPr>
                                <w:rFonts w:ascii="Calibri" w:eastAsia="Calibri" w:hAnsi="Calibri"/>
                                <w:color w:val="000000"/>
                                <w:sz w:val="25"/>
                              </w:rPr>
                              <w:t>back or rear, and she becomes quite flirty toward dogs. She might start humping her housemates, whether they are males or females.</w:t>
                            </w:r>
                          </w:p>
                          <w:p w14:paraId="775A7A35"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Females and Males Together</w:t>
                            </w:r>
                          </w:p>
                          <w:p w14:paraId="650F404F" w14:textId="77777777" w:rsidR="006A55FA" w:rsidRDefault="006A55FA">
                            <w:pPr>
                              <w:spacing w:before="119" w:line="293" w:lineRule="exact"/>
                              <w:ind w:right="72"/>
                              <w:textAlignment w:val="baseline"/>
                              <w:rPr>
                                <w:rFonts w:ascii="Calibri" w:eastAsia="Calibri" w:hAnsi="Calibri"/>
                                <w:color w:val="000000"/>
                                <w:spacing w:val="-3"/>
                                <w:sz w:val="25"/>
                              </w:rPr>
                            </w:pPr>
                            <w:r>
                              <w:rPr>
                                <w:rFonts w:ascii="Calibri" w:eastAsia="Calibri" w:hAnsi="Calibri"/>
                                <w:color w:val="000000"/>
                                <w:spacing w:val="-3"/>
                                <w:sz w:val="25"/>
                              </w:rPr>
                              <w:t>If you have an intact male in your house or next door, he may go nuts during the middle week of your girl’s season. Howling, scratching, barking, and not eating are typical responses of an intact male to a bitch ready to breed. It is often best to send one of the dogs away. (Better to send the male. If you must send the bitch away, only use someone you trust implicitly to watch her and ensure she is not bred). If that is not possible, crate them very near each other where he can see her, since the male is often then calmer. Regardless, it will likely be a long week for you all.</w:t>
                            </w:r>
                          </w:p>
                          <w:p w14:paraId="1522F6AF" w14:textId="77777777" w:rsidR="006A55FA" w:rsidRDefault="006A55FA">
                            <w:pPr>
                              <w:spacing w:before="120" w:line="293" w:lineRule="exact"/>
                              <w:ind w:right="72"/>
                              <w:textAlignment w:val="baseline"/>
                              <w:rPr>
                                <w:rFonts w:ascii="Calibri" w:eastAsia="Calibri" w:hAnsi="Calibri"/>
                                <w:color w:val="000000"/>
                                <w:sz w:val="25"/>
                              </w:rPr>
                            </w:pPr>
                            <w:r>
                              <w:rPr>
                                <w:rFonts w:ascii="Calibri" w:eastAsia="Calibri" w:hAnsi="Calibri"/>
                                <w:color w:val="000000"/>
                                <w:sz w:val="25"/>
                              </w:rPr>
                              <w:t>Males that were neutered more than four months ago are safe to have around a bitch in season but be aware that they can still tie her, they just cannot get her pregnant.</w:t>
                            </w:r>
                          </w:p>
                          <w:p w14:paraId="795E6532" w14:textId="77777777" w:rsidR="006A55FA" w:rsidRDefault="006A55FA">
                            <w:pPr>
                              <w:spacing w:before="119" w:line="293" w:lineRule="exact"/>
                              <w:ind w:right="216"/>
                              <w:textAlignment w:val="baseline"/>
                              <w:rPr>
                                <w:rFonts w:ascii="Calibri" w:eastAsia="Calibri" w:hAnsi="Calibri"/>
                                <w:color w:val="000000"/>
                                <w:sz w:val="25"/>
                              </w:rPr>
                            </w:pPr>
                            <w:r>
                              <w:rPr>
                                <w:rFonts w:ascii="Calibri" w:eastAsia="Calibri" w:hAnsi="Calibri"/>
                                <w:color w:val="000000"/>
                                <w:sz w:val="25"/>
                              </w:rPr>
                              <w:t>Despite the stories, rarely if ever do roaming dogs arrive at your doorstep and stay for three weeks. Your girl may attract the occasional stray for a few days but that has only happened once to me during my entire breeding career. Use chlorophyll and you will have even less of a chance of this happening.</w:t>
                            </w:r>
                          </w:p>
                          <w:p w14:paraId="355D3643" w14:textId="77777777" w:rsidR="006A55FA" w:rsidRDefault="006A55FA">
                            <w:pPr>
                              <w:spacing w:before="331" w:line="245" w:lineRule="exact"/>
                              <w:textAlignment w:val="baseline"/>
                              <w:rPr>
                                <w:rFonts w:ascii="Calibri" w:eastAsia="Calibri" w:hAnsi="Calibri"/>
                                <w:b/>
                                <w:color w:val="006FC0"/>
                                <w:spacing w:val="-1"/>
                                <w:sz w:val="24"/>
                              </w:rPr>
                            </w:pPr>
                            <w:r>
                              <w:rPr>
                                <w:rFonts w:ascii="Calibri" w:eastAsia="Calibri" w:hAnsi="Calibri"/>
                                <w:b/>
                                <w:color w:val="006FC0"/>
                                <w:spacing w:val="-1"/>
                                <w:sz w:val="24"/>
                              </w:rPr>
                              <w:t>Heat Diaries</w:t>
                            </w:r>
                          </w:p>
                          <w:p w14:paraId="53F76EFF"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If you are going to breed your girl, start making heat diaries now, noting when physical and behavioral changes occur. Although bitches can change season-to-season, most girls follow a somewhat regular pattern. In addition, the diary will teach you the subtle changes that occur in a cycle.</w:t>
                            </w:r>
                          </w:p>
                          <w:p w14:paraId="566A117D" w14:textId="77777777" w:rsidR="006A55FA" w:rsidRDefault="006A55FA">
                            <w:pPr>
                              <w:spacing w:before="326" w:line="245" w:lineRule="exact"/>
                              <w:textAlignment w:val="baseline"/>
                              <w:rPr>
                                <w:rFonts w:ascii="Calibri" w:eastAsia="Calibri" w:hAnsi="Calibri"/>
                                <w:b/>
                                <w:color w:val="006FC0"/>
                                <w:sz w:val="24"/>
                              </w:rPr>
                            </w:pPr>
                            <w:r>
                              <w:rPr>
                                <w:rFonts w:ascii="Calibri" w:eastAsia="Calibri" w:hAnsi="Calibri"/>
                                <w:b/>
                                <w:color w:val="006FC0"/>
                                <w:sz w:val="24"/>
                              </w:rPr>
                              <w:t>False Pregnancies</w:t>
                            </w:r>
                          </w:p>
                          <w:p w14:paraId="3E2DD4FB" w14:textId="77777777" w:rsidR="006A55FA" w:rsidRDefault="006A55FA">
                            <w:pPr>
                              <w:spacing w:before="119" w:line="293" w:lineRule="exact"/>
                              <w:ind w:right="216"/>
                              <w:textAlignment w:val="baseline"/>
                              <w:rPr>
                                <w:rFonts w:ascii="Calibri" w:eastAsia="Calibri" w:hAnsi="Calibri"/>
                                <w:color w:val="000000"/>
                                <w:sz w:val="25"/>
                              </w:rPr>
                            </w:pPr>
                            <w:r>
                              <w:rPr>
                                <w:rFonts w:ascii="Calibri" w:eastAsia="Calibri" w:hAnsi="Calibri"/>
                                <w:color w:val="000000"/>
                                <w:sz w:val="25"/>
                              </w:rPr>
                              <w:t>False pregnancies are the norm in bitches; every bitch hormonally experiences false pregnancies about two months after her season, whether or not you see signs. Thus, false pregnancies are not abnormal in any way because a bitches' body prepares for puppies whether or not she is pregnant. Her hormones follow the same pattern whether she was bred or not. This is an evolutionary development that supports the survival of the pack since only one bitch is bred in a pack but all of the bitches could raise the pups, if needed.</w:t>
                            </w:r>
                          </w:p>
                          <w:p w14:paraId="7F508296"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About 75 days from the first day of her season, your bitch may begin a false pregnancy. She may "think" she is going to or has whelped and has puppies. These bitches may get milk, go through a mild labor, and obsess over their toys. During this time, they could actually nurse and raise a little of puppies whelped by another bitch.</w:t>
                            </w:r>
                          </w:p>
                          <w:p w14:paraId="4EAEB9CA" w14:textId="77777777" w:rsidR="006A55FA" w:rsidRDefault="006A55FA">
                            <w:pPr>
                              <w:spacing w:before="124" w:line="293" w:lineRule="exact"/>
                              <w:ind w:right="216"/>
                              <w:textAlignment w:val="baseline"/>
                              <w:rPr>
                                <w:rFonts w:ascii="Calibri" w:eastAsia="Calibri" w:hAnsi="Calibri"/>
                                <w:color w:val="000000"/>
                                <w:spacing w:val="-5"/>
                                <w:sz w:val="25"/>
                              </w:rPr>
                            </w:pPr>
                            <w:r>
                              <w:rPr>
                                <w:rFonts w:ascii="Calibri" w:eastAsia="Calibri" w:hAnsi="Calibri"/>
                                <w:color w:val="000000"/>
                                <w:spacing w:val="-5"/>
                                <w:sz w:val="25"/>
                              </w:rPr>
                              <w:t>Vitamin B12 is thought to reduce the symptoms of false pregnancies but there is nothing you can do to stop them. If you get concerned about your intact girl because she is lethargic, will not leave her bed, is walking around crying, is obsessing about her toys, then most likely she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7613A" id="Text Box 193" o:spid="_x0000_s1183" type="#_x0000_t202" style="position:absolute;margin-left:69.4pt;margin-top:111.85pt;width:472pt;height:627.1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" filled="f" stroked="f">
                <v:path arrowok="t"/>
                <v:textbox inset="0,0,0,0">
                  <w:txbxContent>
                    <w:p w14:paraId="4E358C76" w14:textId="77777777" w:rsidR="006A55FA" w:rsidRDefault="006A55FA">
                      <w:pPr>
                        <w:spacing w:line="292" w:lineRule="exact"/>
                        <w:ind w:right="1152"/>
                        <w:textAlignment w:val="baseline"/>
                        <w:rPr>
                          <w:rFonts w:ascii="Calibri" w:eastAsia="Calibri" w:hAnsi="Calibri"/>
                          <w:color w:val="000000"/>
                          <w:sz w:val="25"/>
                        </w:rPr>
                      </w:pPr>
                      <w:r>
                        <w:rPr>
                          <w:rFonts w:ascii="Calibri" w:eastAsia="Calibri" w:hAnsi="Calibri"/>
                          <w:color w:val="000000"/>
                          <w:sz w:val="25"/>
                        </w:rPr>
                        <w:t>back or rear, and she becomes quite flirty toward dogs. She might start humping her housemates, whether they are males or females.</w:t>
                      </w:r>
                    </w:p>
                    <w:p w14:paraId="775A7A35"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Females and Males Together</w:t>
                      </w:r>
                    </w:p>
                    <w:p w14:paraId="650F404F" w14:textId="77777777" w:rsidR="006A55FA" w:rsidRDefault="006A55FA">
                      <w:pPr>
                        <w:spacing w:before="119" w:line="293" w:lineRule="exact"/>
                        <w:ind w:right="72"/>
                        <w:textAlignment w:val="baseline"/>
                        <w:rPr>
                          <w:rFonts w:ascii="Calibri" w:eastAsia="Calibri" w:hAnsi="Calibri"/>
                          <w:color w:val="000000"/>
                          <w:spacing w:val="-3"/>
                          <w:sz w:val="25"/>
                        </w:rPr>
                      </w:pPr>
                      <w:r>
                        <w:rPr>
                          <w:rFonts w:ascii="Calibri" w:eastAsia="Calibri" w:hAnsi="Calibri"/>
                          <w:color w:val="000000"/>
                          <w:spacing w:val="-3"/>
                          <w:sz w:val="25"/>
                        </w:rPr>
                        <w:t>If you have an intact male in your house or next door, he may go nuts during the middle week of your girl’s season. Howling, scratching, barking, and not eating are typical responses of an intact male to a bitch ready to breed. It is often best to send one of the dogs away. (Better to send the male. If you must send the bitch away, only use someone you trust implicitly to watch her and ensure she is not bred). If that is not possible, crate them very near each other where he can see her, since the male is often then calmer. Regardless, it will likely be a long week for you all.</w:t>
                      </w:r>
                    </w:p>
                    <w:p w14:paraId="1522F6AF" w14:textId="77777777" w:rsidR="006A55FA" w:rsidRDefault="006A55FA">
                      <w:pPr>
                        <w:spacing w:before="120" w:line="293" w:lineRule="exact"/>
                        <w:ind w:right="72"/>
                        <w:textAlignment w:val="baseline"/>
                        <w:rPr>
                          <w:rFonts w:ascii="Calibri" w:eastAsia="Calibri" w:hAnsi="Calibri"/>
                          <w:color w:val="000000"/>
                          <w:sz w:val="25"/>
                        </w:rPr>
                      </w:pPr>
                      <w:r>
                        <w:rPr>
                          <w:rFonts w:ascii="Calibri" w:eastAsia="Calibri" w:hAnsi="Calibri"/>
                          <w:color w:val="000000"/>
                          <w:sz w:val="25"/>
                        </w:rPr>
                        <w:t>Males that were neutered more than four months ago are safe to have around a bitch in season but be aware that they can still tie her, they just cannot get her pregnant.</w:t>
                      </w:r>
                    </w:p>
                    <w:p w14:paraId="795E6532" w14:textId="77777777" w:rsidR="006A55FA" w:rsidRDefault="006A55FA">
                      <w:pPr>
                        <w:spacing w:before="119" w:line="293" w:lineRule="exact"/>
                        <w:ind w:right="216"/>
                        <w:textAlignment w:val="baseline"/>
                        <w:rPr>
                          <w:rFonts w:ascii="Calibri" w:eastAsia="Calibri" w:hAnsi="Calibri"/>
                          <w:color w:val="000000"/>
                          <w:sz w:val="25"/>
                        </w:rPr>
                      </w:pPr>
                      <w:r>
                        <w:rPr>
                          <w:rFonts w:ascii="Calibri" w:eastAsia="Calibri" w:hAnsi="Calibri"/>
                          <w:color w:val="000000"/>
                          <w:sz w:val="25"/>
                        </w:rPr>
                        <w:t>Despite the stories, rarely if ever do roaming dogs arrive at your doorstep and stay for three weeks. Your girl may attract the occasional stray for a few days but that has only happened once to me during my entire breeding career. Use chlorophyll and you will have even less of a chance of this happening.</w:t>
                      </w:r>
                    </w:p>
                    <w:p w14:paraId="355D3643" w14:textId="77777777" w:rsidR="006A55FA" w:rsidRDefault="006A55FA">
                      <w:pPr>
                        <w:spacing w:before="331" w:line="245" w:lineRule="exact"/>
                        <w:textAlignment w:val="baseline"/>
                        <w:rPr>
                          <w:rFonts w:ascii="Calibri" w:eastAsia="Calibri" w:hAnsi="Calibri"/>
                          <w:b/>
                          <w:color w:val="006FC0"/>
                          <w:spacing w:val="-1"/>
                          <w:sz w:val="24"/>
                        </w:rPr>
                      </w:pPr>
                      <w:r>
                        <w:rPr>
                          <w:rFonts w:ascii="Calibri" w:eastAsia="Calibri" w:hAnsi="Calibri"/>
                          <w:b/>
                          <w:color w:val="006FC0"/>
                          <w:spacing w:val="-1"/>
                          <w:sz w:val="24"/>
                        </w:rPr>
                        <w:t>Heat Diaries</w:t>
                      </w:r>
                    </w:p>
                    <w:p w14:paraId="53F76EFF"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If you are going to breed your girl, start making heat diaries now, noting when physical and behavioral changes occur. Although bitches can change season-to-season, most girls follow a somewhat regular pattern. In addition, the diary will teach you the subtle changes that occur in a cycle.</w:t>
                      </w:r>
                    </w:p>
                    <w:p w14:paraId="566A117D" w14:textId="77777777" w:rsidR="006A55FA" w:rsidRDefault="006A55FA">
                      <w:pPr>
                        <w:spacing w:before="326" w:line="245" w:lineRule="exact"/>
                        <w:textAlignment w:val="baseline"/>
                        <w:rPr>
                          <w:rFonts w:ascii="Calibri" w:eastAsia="Calibri" w:hAnsi="Calibri"/>
                          <w:b/>
                          <w:color w:val="006FC0"/>
                          <w:sz w:val="24"/>
                        </w:rPr>
                      </w:pPr>
                      <w:r>
                        <w:rPr>
                          <w:rFonts w:ascii="Calibri" w:eastAsia="Calibri" w:hAnsi="Calibri"/>
                          <w:b/>
                          <w:color w:val="006FC0"/>
                          <w:sz w:val="24"/>
                        </w:rPr>
                        <w:t>False Pregnancies</w:t>
                      </w:r>
                    </w:p>
                    <w:p w14:paraId="3E2DD4FB" w14:textId="77777777" w:rsidR="006A55FA" w:rsidRDefault="006A55FA">
                      <w:pPr>
                        <w:spacing w:before="119" w:line="293" w:lineRule="exact"/>
                        <w:ind w:right="216"/>
                        <w:textAlignment w:val="baseline"/>
                        <w:rPr>
                          <w:rFonts w:ascii="Calibri" w:eastAsia="Calibri" w:hAnsi="Calibri"/>
                          <w:color w:val="000000"/>
                          <w:sz w:val="25"/>
                        </w:rPr>
                      </w:pPr>
                      <w:r>
                        <w:rPr>
                          <w:rFonts w:ascii="Calibri" w:eastAsia="Calibri" w:hAnsi="Calibri"/>
                          <w:color w:val="000000"/>
                          <w:sz w:val="25"/>
                        </w:rPr>
                        <w:t>False pregnancies are the norm in bitches; every bitch hormonally experiences false pregnancies about two months after her season, whether or not you see signs. Thus, false pregnancies are not abnormal in any way because a bitches' body prepares for puppies whether or not she is pregnant. Her hormones follow the same pattern whether she was bred or not. This is an evolutionary development that supports the survival of the pack since only one bitch is bred in a pack but all of the bitches could raise the pups, if needed.</w:t>
                      </w:r>
                    </w:p>
                    <w:p w14:paraId="7F508296" w14:textId="77777777" w:rsidR="006A55FA" w:rsidRDefault="006A55FA">
                      <w:pPr>
                        <w:spacing w:before="119" w:line="293" w:lineRule="exact"/>
                        <w:ind w:right="72"/>
                        <w:textAlignment w:val="baseline"/>
                        <w:rPr>
                          <w:rFonts w:ascii="Calibri" w:eastAsia="Calibri" w:hAnsi="Calibri"/>
                          <w:color w:val="000000"/>
                          <w:sz w:val="25"/>
                        </w:rPr>
                      </w:pPr>
                      <w:r>
                        <w:rPr>
                          <w:rFonts w:ascii="Calibri" w:eastAsia="Calibri" w:hAnsi="Calibri"/>
                          <w:color w:val="000000"/>
                          <w:sz w:val="25"/>
                        </w:rPr>
                        <w:t>About 75 days from the first day of her season, your bitch may begin a false pregnancy. She may "think" she is going to or has whelped and has puppies. These bitches may get milk, go through a mild labor, and obsess over their toys. During this time, they could actually nurse and raise a little of puppies whelped by another bitch.</w:t>
                      </w:r>
                    </w:p>
                    <w:p w14:paraId="4EAEB9CA" w14:textId="77777777" w:rsidR="006A55FA" w:rsidRDefault="006A55FA">
                      <w:pPr>
                        <w:spacing w:before="124" w:line="293" w:lineRule="exact"/>
                        <w:ind w:right="216"/>
                        <w:textAlignment w:val="baseline"/>
                        <w:rPr>
                          <w:rFonts w:ascii="Calibri" w:eastAsia="Calibri" w:hAnsi="Calibri"/>
                          <w:color w:val="000000"/>
                          <w:spacing w:val="-5"/>
                          <w:sz w:val="25"/>
                        </w:rPr>
                      </w:pPr>
                      <w:r>
                        <w:rPr>
                          <w:rFonts w:ascii="Calibri" w:eastAsia="Calibri" w:hAnsi="Calibri"/>
                          <w:color w:val="000000"/>
                          <w:spacing w:val="-5"/>
                          <w:sz w:val="25"/>
                        </w:rPr>
                        <w:t>Vitamin B12 is thought to reduce the symptoms of false pregnancies but there is nothing you can do to stop them. If you get concerned about your intact girl because she is lethargic, will not leave her bed, is walking around crying, is obsessing about her toys, then most likely she is</w:t>
                      </w:r>
                    </w:p>
                  </w:txbxContent>
                </v:textbox>
                <w10:wrap type="square" anchorx="page" anchory="page"/>
              </v:shape>
            </w:pict>
          </mc:Fallback>
        </mc:AlternateContent>
      </w:r>
    </w:p>
    <w:p w14:paraId="2DB5D78E" w14:textId="77777777" w:rsidR="00A372BD" w:rsidRDefault="00A372BD">
      <w:pPr>
        <w:sectPr w:rsidR="00A372BD">
          <w:pgSz w:w="12240" w:h="15840"/>
          <w:pgMar w:top="452" w:right="1412" w:bottom="454" w:left="1344" w:header="0" w:footer="550" w:gutter="0"/>
          <w:cols w:space="720"/>
        </w:sectPr>
      </w:pPr>
    </w:p>
    <w:p w14:paraId="341B2B6B" w14:textId="277E2C69"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35744" behindDoc="1" locked="0" layoutInCell="1" allowOverlap="1" wp14:anchorId="2B912CB8">
                <wp:simplePos x="0" y="0"/>
                <wp:positionH relativeFrom="page">
                  <wp:posOffset>870585</wp:posOffset>
                </wp:positionH>
                <wp:positionV relativeFrom="page">
                  <wp:posOffset>1420495</wp:posOffset>
                </wp:positionV>
                <wp:extent cx="5994400" cy="7964170"/>
                <wp:effectExtent l="0" t="0" r="0" b="11430"/>
                <wp:wrapSquare wrapText="bothSides"/>
                <wp:docPr id="14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6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69CEE" w14:textId="77777777" w:rsidR="006A55FA" w:rsidRDefault="006A55FA">
                            <w:pPr>
                              <w:spacing w:line="292" w:lineRule="exact"/>
                              <w:ind w:left="72" w:right="144"/>
                              <w:textAlignment w:val="baseline"/>
                              <w:rPr>
                                <w:rFonts w:ascii="Calibri" w:eastAsia="Calibri" w:hAnsi="Calibri"/>
                                <w:color w:val="000000"/>
                                <w:spacing w:val="-4"/>
                                <w:sz w:val="25"/>
                              </w:rPr>
                            </w:pPr>
                            <w:r>
                              <w:rPr>
                                <w:rFonts w:ascii="Calibri" w:eastAsia="Calibri" w:hAnsi="Calibri"/>
                                <w:color w:val="000000"/>
                                <w:spacing w:val="-4"/>
                                <w:sz w:val="25"/>
                              </w:rPr>
                              <w:t>having a false pregnancy. They usually last less than a week and she can work during it. Just let her care for her “puppies” in a peaceful place in the house. Do not let children or other people tease her by taking her toys (puppies) since she may be protective of her “babies.” Don’t pity your girl, she really thinks she has babies and is being a good mom.</w:t>
                            </w:r>
                          </w:p>
                          <w:p w14:paraId="75FF4F8B" w14:textId="77777777" w:rsidR="006A55FA" w:rsidRDefault="006A55FA">
                            <w:pPr>
                              <w:spacing w:before="124" w:line="293" w:lineRule="exact"/>
                              <w:ind w:left="72" w:right="432"/>
                              <w:textAlignment w:val="baseline"/>
                              <w:rPr>
                                <w:rFonts w:ascii="Calibri" w:eastAsia="Calibri" w:hAnsi="Calibri"/>
                                <w:color w:val="000000"/>
                                <w:spacing w:val="-4"/>
                                <w:sz w:val="25"/>
                              </w:rPr>
                            </w:pPr>
                            <w:r>
                              <w:rPr>
                                <w:rFonts w:ascii="Calibri" w:eastAsia="Calibri" w:hAnsi="Calibri"/>
                                <w:color w:val="000000"/>
                                <w:spacing w:val="-4"/>
                                <w:sz w:val="25"/>
                              </w:rPr>
                              <w:t>Despite her rather odd behavior, your girl can train, work, exercise and obey during a false pregnancy. Keep her normally active but expect that she might spend more time in her bed when you are home. Be respectful of her “babies,” allowing her to care for them.</w:t>
                            </w:r>
                          </w:p>
                          <w:p w14:paraId="5E9B8380" w14:textId="77777777" w:rsidR="006A55FA" w:rsidRDefault="006A55FA">
                            <w:pPr>
                              <w:spacing w:before="739" w:line="245" w:lineRule="exact"/>
                              <w:ind w:left="72"/>
                              <w:textAlignment w:val="baseline"/>
                              <w:rPr>
                                <w:rFonts w:ascii="Calibri" w:eastAsia="Calibri" w:hAnsi="Calibri"/>
                                <w:b/>
                                <w:color w:val="006FC0"/>
                                <w:sz w:val="24"/>
                              </w:rPr>
                            </w:pPr>
                            <w:r>
                              <w:rPr>
                                <w:rFonts w:ascii="Calibri" w:eastAsia="Calibri" w:hAnsi="Calibri"/>
                                <w:b/>
                                <w:color w:val="006FC0"/>
                                <w:sz w:val="24"/>
                              </w:rPr>
                              <w:t>Pyometra (uterine infection)</w:t>
                            </w:r>
                          </w:p>
                          <w:p w14:paraId="0F10B705" w14:textId="77777777" w:rsidR="006A55FA" w:rsidRDefault="006A55FA">
                            <w:pPr>
                              <w:spacing w:before="119" w:line="293" w:lineRule="exact"/>
                              <w:ind w:left="72" w:right="288"/>
                              <w:textAlignment w:val="baseline"/>
                              <w:rPr>
                                <w:rFonts w:ascii="Calibri" w:eastAsia="Calibri" w:hAnsi="Calibri"/>
                                <w:color w:val="000000"/>
                                <w:spacing w:val="-5"/>
                                <w:sz w:val="25"/>
                              </w:rPr>
                            </w:pPr>
                            <w:r>
                              <w:rPr>
                                <w:rFonts w:ascii="Calibri" w:eastAsia="Calibri" w:hAnsi="Calibri"/>
                                <w:color w:val="000000"/>
                                <w:spacing w:val="-5"/>
                                <w:sz w:val="25"/>
                              </w:rPr>
                              <w:t xml:space="preserve">Although it is very, very rare for young bitches to get pyometra, it is possible. However, if you have a bitch who is five years old and still intact, pyometra is a growing concern. After five, bitches are increasingly likely to get </w:t>
                            </w:r>
                            <w:proofErr w:type="spellStart"/>
                            <w:r>
                              <w:rPr>
                                <w:rFonts w:ascii="Calibri" w:eastAsia="Calibri" w:hAnsi="Calibri"/>
                                <w:color w:val="000000"/>
                                <w:spacing w:val="-5"/>
                                <w:sz w:val="25"/>
                              </w:rPr>
                              <w:t>pyo</w:t>
                            </w:r>
                            <w:proofErr w:type="spellEnd"/>
                            <w:r>
                              <w:rPr>
                                <w:rFonts w:ascii="Calibri" w:eastAsia="Calibri" w:hAnsi="Calibri"/>
                                <w:color w:val="000000"/>
                                <w:spacing w:val="-5"/>
                                <w:sz w:val="25"/>
                              </w:rPr>
                              <w:t xml:space="preserve">. By 10 years of age, about 30% of intact bitches will develop </w:t>
                            </w:r>
                            <w:proofErr w:type="spellStart"/>
                            <w:r>
                              <w:rPr>
                                <w:rFonts w:ascii="Calibri" w:eastAsia="Calibri" w:hAnsi="Calibri"/>
                                <w:color w:val="000000"/>
                                <w:spacing w:val="-5"/>
                                <w:sz w:val="25"/>
                              </w:rPr>
                              <w:t>pyo</w:t>
                            </w:r>
                            <w:proofErr w:type="spellEnd"/>
                            <w:r>
                              <w:rPr>
                                <w:rFonts w:ascii="Calibri" w:eastAsia="Calibri" w:hAnsi="Calibri"/>
                                <w:color w:val="000000"/>
                                <w:spacing w:val="-5"/>
                                <w:sz w:val="25"/>
                              </w:rPr>
                              <w:t>.</w:t>
                            </w:r>
                          </w:p>
                          <w:p w14:paraId="0F49F56A" w14:textId="77777777" w:rsidR="006A55FA" w:rsidRDefault="006A55FA">
                            <w:pPr>
                              <w:spacing w:before="120" w:line="293" w:lineRule="exact"/>
                              <w:ind w:left="72" w:right="72"/>
                              <w:textAlignment w:val="baseline"/>
                              <w:rPr>
                                <w:rFonts w:ascii="Calibri" w:eastAsia="Calibri" w:hAnsi="Calibri"/>
                                <w:color w:val="000000"/>
                                <w:sz w:val="25"/>
                              </w:rPr>
                            </w:pPr>
                            <w:r>
                              <w:rPr>
                                <w:rFonts w:ascii="Calibri" w:eastAsia="Calibri" w:hAnsi="Calibri"/>
                                <w:color w:val="000000"/>
                                <w:sz w:val="25"/>
                              </w:rPr>
                              <w:t xml:space="preserve">No one really knows why </w:t>
                            </w:r>
                            <w:proofErr w:type="spellStart"/>
                            <w:r>
                              <w:rPr>
                                <w:rFonts w:ascii="Calibri" w:eastAsia="Calibri" w:hAnsi="Calibri"/>
                                <w:color w:val="000000"/>
                                <w:sz w:val="25"/>
                              </w:rPr>
                              <w:t>pyo</w:t>
                            </w:r>
                            <w:proofErr w:type="spellEnd"/>
                            <w:r>
                              <w:rPr>
                                <w:rFonts w:ascii="Calibri" w:eastAsia="Calibri" w:hAnsi="Calibri"/>
                                <w:color w:val="000000"/>
                                <w:sz w:val="25"/>
                              </w:rPr>
                              <w:t xml:space="preserve"> is common in dogs but it can be a fatal condition so all owners need to be well versed in the signs and symptoms. I have had two </w:t>
                            </w:r>
                            <w:proofErr w:type="spellStart"/>
                            <w:r>
                              <w:rPr>
                                <w:rFonts w:ascii="Calibri" w:eastAsia="Calibri" w:hAnsi="Calibri"/>
                                <w:color w:val="000000"/>
                                <w:sz w:val="25"/>
                              </w:rPr>
                              <w:t>pyos</w:t>
                            </w:r>
                            <w:proofErr w:type="spellEnd"/>
                            <w:r>
                              <w:rPr>
                                <w:rFonts w:ascii="Calibri" w:eastAsia="Calibri" w:hAnsi="Calibri"/>
                                <w:color w:val="000000"/>
                                <w:sz w:val="25"/>
                              </w:rPr>
                              <w:t xml:space="preserve"> in my career and nearly lost Sparky to this disease. This is a good website about </w:t>
                            </w:r>
                            <w:proofErr w:type="spellStart"/>
                            <w:r>
                              <w:rPr>
                                <w:rFonts w:ascii="Calibri" w:eastAsia="Calibri" w:hAnsi="Calibri"/>
                                <w:color w:val="000000"/>
                                <w:sz w:val="25"/>
                              </w:rPr>
                              <w:t>pyo</w:t>
                            </w:r>
                            <w:proofErr w:type="spellEnd"/>
                            <w:r>
                              <w:rPr>
                                <w:rFonts w:ascii="Calibri" w:eastAsia="Calibri" w:hAnsi="Calibri"/>
                                <w:color w:val="000000"/>
                                <w:sz w:val="25"/>
                              </w:rPr>
                              <w:t xml:space="preserve"> </w:t>
                            </w:r>
                            <w:hyperlink r:id="rId292">
                              <w:r>
                                <w:rPr>
                                  <w:rFonts w:ascii="Calibri" w:eastAsia="Calibri" w:hAnsi="Calibri"/>
                                  <w:color w:val="0000FF"/>
                                  <w:sz w:val="25"/>
                                  <w:u w:val="single"/>
                                </w:rPr>
                                <w:t>http://www.marvistavet.com/pyometra.pml</w:t>
                              </w:r>
                            </w:hyperlink>
                            <w:r>
                              <w:rPr>
                                <w:rFonts w:ascii="Calibri" w:eastAsia="Calibri" w:hAnsi="Calibri"/>
                                <w:color w:val="000000"/>
                                <w:sz w:val="25"/>
                              </w:rPr>
                              <w:t xml:space="preserve"> for more information.</w:t>
                            </w:r>
                          </w:p>
                          <w:p w14:paraId="235898A2" w14:textId="77777777" w:rsidR="006A55FA" w:rsidRDefault="006A55FA">
                            <w:pPr>
                              <w:spacing w:before="167" w:line="245" w:lineRule="exact"/>
                              <w:ind w:left="792"/>
                              <w:textAlignment w:val="baseline"/>
                              <w:rPr>
                                <w:rFonts w:ascii="Calibri" w:eastAsia="Calibri" w:hAnsi="Calibri"/>
                                <w:b/>
                                <w:color w:val="000000"/>
                                <w:spacing w:val="-1"/>
                                <w:sz w:val="24"/>
                              </w:rPr>
                            </w:pPr>
                            <w:proofErr w:type="spellStart"/>
                            <w:r>
                              <w:rPr>
                                <w:rFonts w:ascii="Calibri" w:eastAsia="Calibri" w:hAnsi="Calibri"/>
                                <w:b/>
                                <w:color w:val="000000"/>
                                <w:spacing w:val="-1"/>
                                <w:sz w:val="24"/>
                              </w:rPr>
                              <w:t>Pyo</w:t>
                            </w:r>
                            <w:proofErr w:type="spellEnd"/>
                            <w:r>
                              <w:rPr>
                                <w:rFonts w:ascii="Calibri" w:eastAsia="Calibri" w:hAnsi="Calibri"/>
                                <w:b/>
                                <w:color w:val="000000"/>
                                <w:spacing w:val="-1"/>
                                <w:sz w:val="24"/>
                              </w:rPr>
                              <w:t xml:space="preserve"> FAQs</w:t>
                            </w:r>
                          </w:p>
                          <w:p w14:paraId="18E45060" w14:textId="77777777" w:rsidR="006A55FA" w:rsidRDefault="006A55FA">
                            <w:pPr>
                              <w:spacing w:before="144" w:line="293" w:lineRule="exact"/>
                              <w:ind w:left="792" w:right="648"/>
                              <w:textAlignment w:val="baseline"/>
                              <w:rPr>
                                <w:rFonts w:ascii="Calibri" w:eastAsia="Calibri" w:hAnsi="Calibri"/>
                                <w:b/>
                                <w:color w:val="000000"/>
                                <w:sz w:val="24"/>
                              </w:rPr>
                            </w:pPr>
                            <w:r>
                              <w:rPr>
                                <w:rFonts w:ascii="Calibri" w:eastAsia="Calibri" w:hAnsi="Calibri"/>
                                <w:b/>
                                <w:color w:val="000000"/>
                                <w:sz w:val="24"/>
                              </w:rPr>
                              <w:t xml:space="preserve">When does </w:t>
                            </w:r>
                            <w:proofErr w:type="spellStart"/>
                            <w:r>
                              <w:rPr>
                                <w:rFonts w:ascii="Calibri" w:eastAsia="Calibri" w:hAnsi="Calibri"/>
                                <w:b/>
                                <w:color w:val="000000"/>
                                <w:sz w:val="24"/>
                              </w:rPr>
                              <w:t>pyo</w:t>
                            </w:r>
                            <w:proofErr w:type="spellEnd"/>
                            <w:r>
                              <w:rPr>
                                <w:rFonts w:ascii="Calibri" w:eastAsia="Calibri" w:hAnsi="Calibri"/>
                                <w:b/>
                                <w:color w:val="000000"/>
                                <w:sz w:val="24"/>
                              </w:rPr>
                              <w:t xml:space="preserve"> occur? </w:t>
                            </w:r>
                            <w:r>
                              <w:rPr>
                                <w:rFonts w:ascii="Calibri" w:eastAsia="Calibri" w:hAnsi="Calibri"/>
                                <w:color w:val="000000"/>
                                <w:sz w:val="25"/>
                              </w:rPr>
                              <w:t xml:space="preserve">Pyometra is a disease of diestrus so it can happen anytime during the 2 </w:t>
                            </w:r>
                            <w:r>
                              <w:rPr>
                                <w:rFonts w:ascii="Calibri" w:eastAsia="Calibri" w:hAnsi="Calibri"/>
                                <w:color w:val="000000"/>
                                <w:sz w:val="25"/>
                                <w:vertAlign w:val="superscript"/>
                              </w:rPr>
                              <w:t>1</w:t>
                            </w:r>
                            <w:r>
                              <w:rPr>
                                <w:rFonts w:ascii="Calibri" w:eastAsia="Calibri" w:hAnsi="Calibri"/>
                                <w:color w:val="000000"/>
                                <w:sz w:val="25"/>
                              </w:rPr>
                              <w:t>/</w:t>
                            </w:r>
                            <w:r>
                              <w:rPr>
                                <w:rFonts w:ascii="Calibri" w:eastAsia="Calibri" w:hAnsi="Calibri"/>
                                <w:color w:val="000000"/>
                                <w:sz w:val="25"/>
                                <w:vertAlign w:val="subscript"/>
                              </w:rPr>
                              <w:t>2</w:t>
                            </w:r>
                            <w:r>
                              <w:rPr>
                                <w:rFonts w:ascii="Calibri" w:eastAsia="Calibri" w:hAnsi="Calibri"/>
                                <w:color w:val="000000"/>
                                <w:sz w:val="25"/>
                              </w:rPr>
                              <w:t xml:space="preserve"> months following the start of a bitch’s season.</w:t>
                            </w:r>
                          </w:p>
                          <w:p w14:paraId="09EC3E55" w14:textId="77777777" w:rsidR="006A55FA" w:rsidRDefault="006A55FA">
                            <w:pPr>
                              <w:spacing w:before="95" w:line="293" w:lineRule="exact"/>
                              <w:ind w:left="792" w:right="72"/>
                              <w:textAlignment w:val="baseline"/>
                              <w:rPr>
                                <w:rFonts w:ascii="Calibri" w:eastAsia="Calibri" w:hAnsi="Calibri"/>
                                <w:b/>
                                <w:color w:val="000000"/>
                                <w:sz w:val="24"/>
                              </w:rPr>
                            </w:pPr>
                            <w:r>
                              <w:rPr>
                                <w:rFonts w:ascii="Calibri" w:eastAsia="Calibri" w:hAnsi="Calibri"/>
                                <w:b/>
                                <w:color w:val="000000"/>
                                <w:sz w:val="24"/>
                              </w:rPr>
                              <w:t xml:space="preserve">What are the symptoms of pyometra? </w:t>
                            </w:r>
                            <w:proofErr w:type="spellStart"/>
                            <w:r>
                              <w:rPr>
                                <w:rFonts w:ascii="Calibri" w:eastAsia="Calibri" w:hAnsi="Calibri"/>
                                <w:color w:val="000000"/>
                                <w:sz w:val="25"/>
                              </w:rPr>
                              <w:t>Pyo</w:t>
                            </w:r>
                            <w:proofErr w:type="spellEnd"/>
                            <w:r>
                              <w:rPr>
                                <w:rFonts w:ascii="Calibri" w:eastAsia="Calibri" w:hAnsi="Calibri"/>
                                <w:color w:val="000000"/>
                                <w:sz w:val="25"/>
                              </w:rPr>
                              <w:t xml:space="preserve"> can be closed or open. In closed </w:t>
                            </w:r>
                            <w:proofErr w:type="spellStart"/>
                            <w:r>
                              <w:rPr>
                                <w:rFonts w:ascii="Calibri" w:eastAsia="Calibri" w:hAnsi="Calibri"/>
                                <w:color w:val="000000"/>
                                <w:sz w:val="25"/>
                              </w:rPr>
                              <w:t>pyos</w:t>
                            </w:r>
                            <w:proofErr w:type="spellEnd"/>
                            <w:r>
                              <w:rPr>
                                <w:rFonts w:ascii="Calibri" w:eastAsia="Calibri" w:hAnsi="Calibri"/>
                                <w:color w:val="000000"/>
                                <w:sz w:val="25"/>
                              </w:rPr>
                              <w:t xml:space="preserve">, the cervix is closed so the bitch has no discharge. In open </w:t>
                            </w:r>
                            <w:proofErr w:type="spellStart"/>
                            <w:r>
                              <w:rPr>
                                <w:rFonts w:ascii="Calibri" w:eastAsia="Calibri" w:hAnsi="Calibri"/>
                                <w:color w:val="000000"/>
                                <w:sz w:val="25"/>
                              </w:rPr>
                              <w:t>pyos</w:t>
                            </w:r>
                            <w:proofErr w:type="spellEnd"/>
                            <w:r>
                              <w:rPr>
                                <w:rFonts w:ascii="Calibri" w:eastAsia="Calibri" w:hAnsi="Calibri"/>
                                <w:color w:val="000000"/>
                                <w:sz w:val="25"/>
                              </w:rPr>
                              <w:t xml:space="preserve">, the cervix is open so the bitch typically will have a pinkish discharge that can be odorless or foul smelling. Bitches with </w:t>
                            </w:r>
                            <w:proofErr w:type="spellStart"/>
                            <w:r>
                              <w:rPr>
                                <w:rFonts w:ascii="Calibri" w:eastAsia="Calibri" w:hAnsi="Calibri"/>
                                <w:color w:val="000000"/>
                                <w:sz w:val="25"/>
                              </w:rPr>
                              <w:t>pyo</w:t>
                            </w:r>
                            <w:proofErr w:type="spellEnd"/>
                            <w:r>
                              <w:rPr>
                                <w:rFonts w:ascii="Calibri" w:eastAsia="Calibri" w:hAnsi="Calibri"/>
                                <w:color w:val="000000"/>
                                <w:sz w:val="25"/>
                              </w:rPr>
                              <w:t xml:space="preserve"> will often drink and urinate more. They usually go off their food and become lethargic.</w:t>
                            </w:r>
                          </w:p>
                          <w:p w14:paraId="471FF2FC" w14:textId="77777777" w:rsidR="006A55FA" w:rsidRDefault="006A55FA">
                            <w:pPr>
                              <w:spacing w:before="119" w:line="293" w:lineRule="exact"/>
                              <w:ind w:left="792" w:right="720"/>
                              <w:textAlignment w:val="baseline"/>
                              <w:rPr>
                                <w:rFonts w:ascii="Calibri" w:eastAsia="Calibri" w:hAnsi="Calibri"/>
                                <w:b/>
                                <w:color w:val="000000"/>
                                <w:spacing w:val="-4"/>
                                <w:sz w:val="24"/>
                              </w:rPr>
                            </w:pPr>
                            <w:r>
                              <w:rPr>
                                <w:rFonts w:ascii="Calibri" w:eastAsia="Calibri" w:hAnsi="Calibri"/>
                                <w:b/>
                                <w:color w:val="000000"/>
                                <w:spacing w:val="-4"/>
                                <w:sz w:val="24"/>
                              </w:rPr>
                              <w:t xml:space="preserve">How is </w:t>
                            </w:r>
                            <w:proofErr w:type="spellStart"/>
                            <w:r>
                              <w:rPr>
                                <w:rFonts w:ascii="Calibri" w:eastAsia="Calibri" w:hAnsi="Calibri"/>
                                <w:b/>
                                <w:color w:val="000000"/>
                                <w:spacing w:val="-4"/>
                                <w:sz w:val="24"/>
                              </w:rPr>
                              <w:t>pyo</w:t>
                            </w:r>
                            <w:proofErr w:type="spellEnd"/>
                            <w:r>
                              <w:rPr>
                                <w:rFonts w:ascii="Calibri" w:eastAsia="Calibri" w:hAnsi="Calibri"/>
                                <w:b/>
                                <w:color w:val="000000"/>
                                <w:spacing w:val="-4"/>
                                <w:sz w:val="24"/>
                              </w:rPr>
                              <w:t xml:space="preserve"> diagnosed? </w:t>
                            </w:r>
                            <w:proofErr w:type="spellStart"/>
                            <w:r>
                              <w:rPr>
                                <w:rFonts w:ascii="Calibri" w:eastAsia="Calibri" w:hAnsi="Calibri"/>
                                <w:color w:val="000000"/>
                                <w:spacing w:val="-4"/>
                                <w:sz w:val="25"/>
                              </w:rPr>
                              <w:t>Pyo</w:t>
                            </w:r>
                            <w:proofErr w:type="spellEnd"/>
                            <w:r>
                              <w:rPr>
                                <w:rFonts w:ascii="Calibri" w:eastAsia="Calibri" w:hAnsi="Calibri"/>
                                <w:color w:val="000000"/>
                                <w:spacing w:val="-4"/>
                                <w:sz w:val="25"/>
                              </w:rPr>
                              <w:t xml:space="preserve"> is usually diagnosed with a blood test and abdominal ultrasound. Blood work shows an elevated white blood cell (WBC) count and the ultrasound shows pus in the uterus.</w:t>
                            </w:r>
                          </w:p>
                          <w:p w14:paraId="2FB9788D" w14:textId="77777777" w:rsidR="006A55FA" w:rsidRDefault="006A55FA">
                            <w:pPr>
                              <w:spacing w:before="120" w:line="293" w:lineRule="exact"/>
                              <w:ind w:left="792" w:right="72"/>
                              <w:textAlignment w:val="baseline"/>
                              <w:rPr>
                                <w:rFonts w:ascii="Calibri" w:eastAsia="Calibri" w:hAnsi="Calibri"/>
                                <w:b/>
                                <w:color w:val="000000"/>
                                <w:sz w:val="24"/>
                              </w:rPr>
                            </w:pPr>
                            <w:r>
                              <w:rPr>
                                <w:rFonts w:ascii="Calibri" w:eastAsia="Calibri" w:hAnsi="Calibri"/>
                                <w:b/>
                                <w:color w:val="000000"/>
                                <w:sz w:val="24"/>
                              </w:rPr>
                              <w:t xml:space="preserve">How is </w:t>
                            </w:r>
                            <w:proofErr w:type="spellStart"/>
                            <w:r>
                              <w:rPr>
                                <w:rFonts w:ascii="Calibri" w:eastAsia="Calibri" w:hAnsi="Calibri"/>
                                <w:b/>
                                <w:color w:val="000000"/>
                                <w:sz w:val="24"/>
                              </w:rPr>
                              <w:t>pyo</w:t>
                            </w:r>
                            <w:proofErr w:type="spellEnd"/>
                            <w:r>
                              <w:rPr>
                                <w:rFonts w:ascii="Calibri" w:eastAsia="Calibri" w:hAnsi="Calibri"/>
                                <w:b/>
                                <w:color w:val="000000"/>
                                <w:sz w:val="24"/>
                              </w:rPr>
                              <w:t xml:space="preserve"> treated? </w:t>
                            </w:r>
                            <w:r>
                              <w:rPr>
                                <w:rFonts w:ascii="Calibri" w:eastAsia="Calibri" w:hAnsi="Calibri"/>
                                <w:color w:val="000000"/>
                                <w:sz w:val="25"/>
                              </w:rPr>
                              <w:t xml:space="preserve">If the bitch is not going to be bred, she should be spayed immediately. We have done both traditional and ovary-sparing spays (OSS) on bitches with </w:t>
                            </w:r>
                            <w:proofErr w:type="spellStart"/>
                            <w:r>
                              <w:rPr>
                                <w:rFonts w:ascii="Calibri" w:eastAsia="Calibri" w:hAnsi="Calibri"/>
                                <w:color w:val="000000"/>
                                <w:sz w:val="25"/>
                              </w:rPr>
                              <w:t>pyo</w:t>
                            </w:r>
                            <w:proofErr w:type="spellEnd"/>
                            <w:r>
                              <w:rPr>
                                <w:rFonts w:ascii="Calibri" w:eastAsia="Calibri" w:hAnsi="Calibri"/>
                                <w:color w:val="000000"/>
                                <w:sz w:val="25"/>
                              </w:rPr>
                              <w:t>. If you do the latter, your vet must be very sure to get all of the uterus to avoid a stump pyometra.</w:t>
                            </w:r>
                          </w:p>
                          <w:p w14:paraId="79528C3D" w14:textId="77777777" w:rsidR="006A55FA" w:rsidRDefault="006A55FA">
                            <w:pPr>
                              <w:spacing w:before="119" w:line="293" w:lineRule="exact"/>
                              <w:ind w:left="792" w:right="288"/>
                              <w:textAlignment w:val="baseline"/>
                              <w:rPr>
                                <w:rFonts w:ascii="Calibri" w:eastAsia="Calibri" w:hAnsi="Calibri"/>
                                <w:color w:val="000000"/>
                                <w:sz w:val="25"/>
                              </w:rPr>
                            </w:pPr>
                            <w:r>
                              <w:rPr>
                                <w:rFonts w:ascii="Calibri" w:eastAsia="Calibri" w:hAnsi="Calibri"/>
                                <w:color w:val="000000"/>
                                <w:sz w:val="25"/>
                              </w:rPr>
                              <w:t>If the bitch was to be bred, she can be treated with prostaglandins to save her uterus. She must be bred on the following heat, however.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12CB8" id="Text Box 192" o:spid="_x0000_s1184" type="#_x0000_t202" style="position:absolute;margin-left:68.55pt;margin-top:111.85pt;width:472pt;height:627.1pt;z-index:-25138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" filled="f" stroked="f">
                <v:path arrowok="t"/>
                <v:textbox inset="0,0,0,0">
                  <w:txbxContent>
                    <w:p w14:paraId="7E469CEE" w14:textId="77777777" w:rsidR="006A55FA" w:rsidRDefault="006A55FA">
                      <w:pPr>
                        <w:spacing w:line="292" w:lineRule="exact"/>
                        <w:ind w:left="72" w:right="144"/>
                        <w:textAlignment w:val="baseline"/>
                        <w:rPr>
                          <w:rFonts w:ascii="Calibri" w:eastAsia="Calibri" w:hAnsi="Calibri"/>
                          <w:color w:val="000000"/>
                          <w:spacing w:val="-4"/>
                          <w:sz w:val="25"/>
                        </w:rPr>
                      </w:pPr>
                      <w:r>
                        <w:rPr>
                          <w:rFonts w:ascii="Calibri" w:eastAsia="Calibri" w:hAnsi="Calibri"/>
                          <w:color w:val="000000"/>
                          <w:spacing w:val="-4"/>
                          <w:sz w:val="25"/>
                        </w:rPr>
                        <w:t>having a false pregnancy. They usually last less than a week and she can work during it. Just let her care for her “puppies” in a peaceful place in the house. Do not let children or other people tease her by taking her toys (puppies) since she may be protective of her “babies.” Don’t pity your girl, she really thinks she has babies and is being a good mom.</w:t>
                      </w:r>
                    </w:p>
                    <w:p w14:paraId="75FF4F8B" w14:textId="77777777" w:rsidR="006A55FA" w:rsidRDefault="006A55FA">
                      <w:pPr>
                        <w:spacing w:before="124" w:line="293" w:lineRule="exact"/>
                        <w:ind w:left="72" w:right="432"/>
                        <w:textAlignment w:val="baseline"/>
                        <w:rPr>
                          <w:rFonts w:ascii="Calibri" w:eastAsia="Calibri" w:hAnsi="Calibri"/>
                          <w:color w:val="000000"/>
                          <w:spacing w:val="-4"/>
                          <w:sz w:val="25"/>
                        </w:rPr>
                      </w:pPr>
                      <w:r>
                        <w:rPr>
                          <w:rFonts w:ascii="Calibri" w:eastAsia="Calibri" w:hAnsi="Calibri"/>
                          <w:color w:val="000000"/>
                          <w:spacing w:val="-4"/>
                          <w:sz w:val="25"/>
                        </w:rPr>
                        <w:t>Despite her rather odd behavior, your girl can train, work, exercise and obey during a false pregnancy. Keep her normally active but expect that she might spend more time in her bed when you are home. Be respectful of her “babies,” allowing her to care for them.</w:t>
                      </w:r>
                    </w:p>
                    <w:p w14:paraId="5E9B8380" w14:textId="77777777" w:rsidR="006A55FA" w:rsidRDefault="006A55FA">
                      <w:pPr>
                        <w:spacing w:before="739" w:line="245" w:lineRule="exact"/>
                        <w:ind w:left="72"/>
                        <w:textAlignment w:val="baseline"/>
                        <w:rPr>
                          <w:rFonts w:ascii="Calibri" w:eastAsia="Calibri" w:hAnsi="Calibri"/>
                          <w:b/>
                          <w:color w:val="006FC0"/>
                          <w:sz w:val="24"/>
                        </w:rPr>
                      </w:pPr>
                      <w:r>
                        <w:rPr>
                          <w:rFonts w:ascii="Calibri" w:eastAsia="Calibri" w:hAnsi="Calibri"/>
                          <w:b/>
                          <w:color w:val="006FC0"/>
                          <w:sz w:val="24"/>
                        </w:rPr>
                        <w:t>Pyometra (uterine infection)</w:t>
                      </w:r>
                    </w:p>
                    <w:p w14:paraId="0F10B705" w14:textId="77777777" w:rsidR="006A55FA" w:rsidRDefault="006A55FA">
                      <w:pPr>
                        <w:spacing w:before="119" w:line="293" w:lineRule="exact"/>
                        <w:ind w:left="72" w:right="288"/>
                        <w:textAlignment w:val="baseline"/>
                        <w:rPr>
                          <w:rFonts w:ascii="Calibri" w:eastAsia="Calibri" w:hAnsi="Calibri"/>
                          <w:color w:val="000000"/>
                          <w:spacing w:val="-5"/>
                          <w:sz w:val="25"/>
                        </w:rPr>
                      </w:pPr>
                      <w:r>
                        <w:rPr>
                          <w:rFonts w:ascii="Calibri" w:eastAsia="Calibri" w:hAnsi="Calibri"/>
                          <w:color w:val="000000"/>
                          <w:spacing w:val="-5"/>
                          <w:sz w:val="25"/>
                        </w:rPr>
                        <w:t xml:space="preserve">Although it is very, very rare for young bitches to get pyometra, it is possible. However, if you have a bitch who is five years old and still intact, pyometra is a growing concern. After five, bitches are increasingly likely to get </w:t>
                      </w:r>
                      <w:proofErr w:type="spellStart"/>
                      <w:r>
                        <w:rPr>
                          <w:rFonts w:ascii="Calibri" w:eastAsia="Calibri" w:hAnsi="Calibri"/>
                          <w:color w:val="000000"/>
                          <w:spacing w:val="-5"/>
                          <w:sz w:val="25"/>
                        </w:rPr>
                        <w:t>pyo</w:t>
                      </w:r>
                      <w:proofErr w:type="spellEnd"/>
                      <w:r>
                        <w:rPr>
                          <w:rFonts w:ascii="Calibri" w:eastAsia="Calibri" w:hAnsi="Calibri"/>
                          <w:color w:val="000000"/>
                          <w:spacing w:val="-5"/>
                          <w:sz w:val="25"/>
                        </w:rPr>
                        <w:t xml:space="preserve">. By 10 years of age, about 30% of intact bitches will develop </w:t>
                      </w:r>
                      <w:proofErr w:type="spellStart"/>
                      <w:r>
                        <w:rPr>
                          <w:rFonts w:ascii="Calibri" w:eastAsia="Calibri" w:hAnsi="Calibri"/>
                          <w:color w:val="000000"/>
                          <w:spacing w:val="-5"/>
                          <w:sz w:val="25"/>
                        </w:rPr>
                        <w:t>pyo</w:t>
                      </w:r>
                      <w:proofErr w:type="spellEnd"/>
                      <w:r>
                        <w:rPr>
                          <w:rFonts w:ascii="Calibri" w:eastAsia="Calibri" w:hAnsi="Calibri"/>
                          <w:color w:val="000000"/>
                          <w:spacing w:val="-5"/>
                          <w:sz w:val="25"/>
                        </w:rPr>
                        <w:t>.</w:t>
                      </w:r>
                    </w:p>
                    <w:p w14:paraId="0F49F56A" w14:textId="77777777" w:rsidR="006A55FA" w:rsidRDefault="006A55FA">
                      <w:pPr>
                        <w:spacing w:before="120" w:line="293" w:lineRule="exact"/>
                        <w:ind w:left="72" w:right="72"/>
                        <w:textAlignment w:val="baseline"/>
                        <w:rPr>
                          <w:rFonts w:ascii="Calibri" w:eastAsia="Calibri" w:hAnsi="Calibri"/>
                          <w:color w:val="000000"/>
                          <w:sz w:val="25"/>
                        </w:rPr>
                      </w:pPr>
                      <w:r>
                        <w:rPr>
                          <w:rFonts w:ascii="Calibri" w:eastAsia="Calibri" w:hAnsi="Calibri"/>
                          <w:color w:val="000000"/>
                          <w:sz w:val="25"/>
                        </w:rPr>
                        <w:t xml:space="preserve">No one really knows why </w:t>
                      </w:r>
                      <w:proofErr w:type="spellStart"/>
                      <w:r>
                        <w:rPr>
                          <w:rFonts w:ascii="Calibri" w:eastAsia="Calibri" w:hAnsi="Calibri"/>
                          <w:color w:val="000000"/>
                          <w:sz w:val="25"/>
                        </w:rPr>
                        <w:t>pyo</w:t>
                      </w:r>
                      <w:proofErr w:type="spellEnd"/>
                      <w:r>
                        <w:rPr>
                          <w:rFonts w:ascii="Calibri" w:eastAsia="Calibri" w:hAnsi="Calibri"/>
                          <w:color w:val="000000"/>
                          <w:sz w:val="25"/>
                        </w:rPr>
                        <w:t xml:space="preserve"> is common in dogs but it can be a fatal condition so all owners need to be well versed in the signs and symptoms. I have had two </w:t>
                      </w:r>
                      <w:proofErr w:type="spellStart"/>
                      <w:r>
                        <w:rPr>
                          <w:rFonts w:ascii="Calibri" w:eastAsia="Calibri" w:hAnsi="Calibri"/>
                          <w:color w:val="000000"/>
                          <w:sz w:val="25"/>
                        </w:rPr>
                        <w:t>pyos</w:t>
                      </w:r>
                      <w:proofErr w:type="spellEnd"/>
                      <w:r>
                        <w:rPr>
                          <w:rFonts w:ascii="Calibri" w:eastAsia="Calibri" w:hAnsi="Calibri"/>
                          <w:color w:val="000000"/>
                          <w:sz w:val="25"/>
                        </w:rPr>
                        <w:t xml:space="preserve"> in my career and nearly lost Sparky to this disease. This is a good website about </w:t>
                      </w:r>
                      <w:proofErr w:type="spellStart"/>
                      <w:r>
                        <w:rPr>
                          <w:rFonts w:ascii="Calibri" w:eastAsia="Calibri" w:hAnsi="Calibri"/>
                          <w:color w:val="000000"/>
                          <w:sz w:val="25"/>
                        </w:rPr>
                        <w:t>pyo</w:t>
                      </w:r>
                      <w:proofErr w:type="spellEnd"/>
                      <w:r>
                        <w:rPr>
                          <w:rFonts w:ascii="Calibri" w:eastAsia="Calibri" w:hAnsi="Calibri"/>
                          <w:color w:val="000000"/>
                          <w:sz w:val="25"/>
                        </w:rPr>
                        <w:t xml:space="preserve"> </w:t>
                      </w:r>
                      <w:hyperlink r:id="rId293">
                        <w:r>
                          <w:rPr>
                            <w:rFonts w:ascii="Calibri" w:eastAsia="Calibri" w:hAnsi="Calibri"/>
                            <w:color w:val="0000FF"/>
                            <w:sz w:val="25"/>
                            <w:u w:val="single"/>
                          </w:rPr>
                          <w:t>http://www.marvistavet.com/pyometra.pml</w:t>
                        </w:r>
                      </w:hyperlink>
                      <w:r>
                        <w:rPr>
                          <w:rFonts w:ascii="Calibri" w:eastAsia="Calibri" w:hAnsi="Calibri"/>
                          <w:color w:val="000000"/>
                          <w:sz w:val="25"/>
                        </w:rPr>
                        <w:t xml:space="preserve"> for more information.</w:t>
                      </w:r>
                    </w:p>
                    <w:p w14:paraId="235898A2" w14:textId="77777777" w:rsidR="006A55FA" w:rsidRDefault="006A55FA">
                      <w:pPr>
                        <w:spacing w:before="167" w:line="245" w:lineRule="exact"/>
                        <w:ind w:left="792"/>
                        <w:textAlignment w:val="baseline"/>
                        <w:rPr>
                          <w:rFonts w:ascii="Calibri" w:eastAsia="Calibri" w:hAnsi="Calibri"/>
                          <w:b/>
                          <w:color w:val="000000"/>
                          <w:spacing w:val="-1"/>
                          <w:sz w:val="24"/>
                        </w:rPr>
                      </w:pPr>
                      <w:proofErr w:type="spellStart"/>
                      <w:r>
                        <w:rPr>
                          <w:rFonts w:ascii="Calibri" w:eastAsia="Calibri" w:hAnsi="Calibri"/>
                          <w:b/>
                          <w:color w:val="000000"/>
                          <w:spacing w:val="-1"/>
                          <w:sz w:val="24"/>
                        </w:rPr>
                        <w:t>Pyo</w:t>
                      </w:r>
                      <w:proofErr w:type="spellEnd"/>
                      <w:r>
                        <w:rPr>
                          <w:rFonts w:ascii="Calibri" w:eastAsia="Calibri" w:hAnsi="Calibri"/>
                          <w:b/>
                          <w:color w:val="000000"/>
                          <w:spacing w:val="-1"/>
                          <w:sz w:val="24"/>
                        </w:rPr>
                        <w:t xml:space="preserve"> FAQs</w:t>
                      </w:r>
                    </w:p>
                    <w:p w14:paraId="18E45060" w14:textId="77777777" w:rsidR="006A55FA" w:rsidRDefault="006A55FA">
                      <w:pPr>
                        <w:spacing w:before="144" w:line="293" w:lineRule="exact"/>
                        <w:ind w:left="792" w:right="648"/>
                        <w:textAlignment w:val="baseline"/>
                        <w:rPr>
                          <w:rFonts w:ascii="Calibri" w:eastAsia="Calibri" w:hAnsi="Calibri"/>
                          <w:b/>
                          <w:color w:val="000000"/>
                          <w:sz w:val="24"/>
                        </w:rPr>
                      </w:pPr>
                      <w:r>
                        <w:rPr>
                          <w:rFonts w:ascii="Calibri" w:eastAsia="Calibri" w:hAnsi="Calibri"/>
                          <w:b/>
                          <w:color w:val="000000"/>
                          <w:sz w:val="24"/>
                        </w:rPr>
                        <w:t xml:space="preserve">When does </w:t>
                      </w:r>
                      <w:proofErr w:type="spellStart"/>
                      <w:r>
                        <w:rPr>
                          <w:rFonts w:ascii="Calibri" w:eastAsia="Calibri" w:hAnsi="Calibri"/>
                          <w:b/>
                          <w:color w:val="000000"/>
                          <w:sz w:val="24"/>
                        </w:rPr>
                        <w:t>pyo</w:t>
                      </w:r>
                      <w:proofErr w:type="spellEnd"/>
                      <w:r>
                        <w:rPr>
                          <w:rFonts w:ascii="Calibri" w:eastAsia="Calibri" w:hAnsi="Calibri"/>
                          <w:b/>
                          <w:color w:val="000000"/>
                          <w:sz w:val="24"/>
                        </w:rPr>
                        <w:t xml:space="preserve"> occur? </w:t>
                      </w:r>
                      <w:r>
                        <w:rPr>
                          <w:rFonts w:ascii="Calibri" w:eastAsia="Calibri" w:hAnsi="Calibri"/>
                          <w:color w:val="000000"/>
                          <w:sz w:val="25"/>
                        </w:rPr>
                        <w:t xml:space="preserve">Pyometra is a disease of diestrus so it can happen anytime during the 2 </w:t>
                      </w:r>
                      <w:r>
                        <w:rPr>
                          <w:rFonts w:ascii="Calibri" w:eastAsia="Calibri" w:hAnsi="Calibri"/>
                          <w:color w:val="000000"/>
                          <w:sz w:val="25"/>
                          <w:vertAlign w:val="superscript"/>
                        </w:rPr>
                        <w:t>1</w:t>
                      </w:r>
                      <w:r>
                        <w:rPr>
                          <w:rFonts w:ascii="Calibri" w:eastAsia="Calibri" w:hAnsi="Calibri"/>
                          <w:color w:val="000000"/>
                          <w:sz w:val="25"/>
                        </w:rPr>
                        <w:t>/</w:t>
                      </w:r>
                      <w:r>
                        <w:rPr>
                          <w:rFonts w:ascii="Calibri" w:eastAsia="Calibri" w:hAnsi="Calibri"/>
                          <w:color w:val="000000"/>
                          <w:sz w:val="25"/>
                          <w:vertAlign w:val="subscript"/>
                        </w:rPr>
                        <w:t>2</w:t>
                      </w:r>
                      <w:r>
                        <w:rPr>
                          <w:rFonts w:ascii="Calibri" w:eastAsia="Calibri" w:hAnsi="Calibri"/>
                          <w:color w:val="000000"/>
                          <w:sz w:val="25"/>
                        </w:rPr>
                        <w:t xml:space="preserve"> months following the start of a bitch’s season.</w:t>
                      </w:r>
                    </w:p>
                    <w:p w14:paraId="09EC3E55" w14:textId="77777777" w:rsidR="006A55FA" w:rsidRDefault="006A55FA">
                      <w:pPr>
                        <w:spacing w:before="95" w:line="293" w:lineRule="exact"/>
                        <w:ind w:left="792" w:right="72"/>
                        <w:textAlignment w:val="baseline"/>
                        <w:rPr>
                          <w:rFonts w:ascii="Calibri" w:eastAsia="Calibri" w:hAnsi="Calibri"/>
                          <w:b/>
                          <w:color w:val="000000"/>
                          <w:sz w:val="24"/>
                        </w:rPr>
                      </w:pPr>
                      <w:r>
                        <w:rPr>
                          <w:rFonts w:ascii="Calibri" w:eastAsia="Calibri" w:hAnsi="Calibri"/>
                          <w:b/>
                          <w:color w:val="000000"/>
                          <w:sz w:val="24"/>
                        </w:rPr>
                        <w:t xml:space="preserve">What are the symptoms of pyometra? </w:t>
                      </w:r>
                      <w:proofErr w:type="spellStart"/>
                      <w:r>
                        <w:rPr>
                          <w:rFonts w:ascii="Calibri" w:eastAsia="Calibri" w:hAnsi="Calibri"/>
                          <w:color w:val="000000"/>
                          <w:sz w:val="25"/>
                        </w:rPr>
                        <w:t>Pyo</w:t>
                      </w:r>
                      <w:proofErr w:type="spellEnd"/>
                      <w:r>
                        <w:rPr>
                          <w:rFonts w:ascii="Calibri" w:eastAsia="Calibri" w:hAnsi="Calibri"/>
                          <w:color w:val="000000"/>
                          <w:sz w:val="25"/>
                        </w:rPr>
                        <w:t xml:space="preserve"> can be closed or open. In closed </w:t>
                      </w:r>
                      <w:proofErr w:type="spellStart"/>
                      <w:r>
                        <w:rPr>
                          <w:rFonts w:ascii="Calibri" w:eastAsia="Calibri" w:hAnsi="Calibri"/>
                          <w:color w:val="000000"/>
                          <w:sz w:val="25"/>
                        </w:rPr>
                        <w:t>pyos</w:t>
                      </w:r>
                      <w:proofErr w:type="spellEnd"/>
                      <w:r>
                        <w:rPr>
                          <w:rFonts w:ascii="Calibri" w:eastAsia="Calibri" w:hAnsi="Calibri"/>
                          <w:color w:val="000000"/>
                          <w:sz w:val="25"/>
                        </w:rPr>
                        <w:t xml:space="preserve">, the cervix is closed so the bitch has no discharge. In open </w:t>
                      </w:r>
                      <w:proofErr w:type="spellStart"/>
                      <w:r>
                        <w:rPr>
                          <w:rFonts w:ascii="Calibri" w:eastAsia="Calibri" w:hAnsi="Calibri"/>
                          <w:color w:val="000000"/>
                          <w:sz w:val="25"/>
                        </w:rPr>
                        <w:t>pyos</w:t>
                      </w:r>
                      <w:proofErr w:type="spellEnd"/>
                      <w:r>
                        <w:rPr>
                          <w:rFonts w:ascii="Calibri" w:eastAsia="Calibri" w:hAnsi="Calibri"/>
                          <w:color w:val="000000"/>
                          <w:sz w:val="25"/>
                        </w:rPr>
                        <w:t xml:space="preserve">, the cervix is open so the bitch typically will have a pinkish discharge that can be odorless or foul smelling. Bitches with </w:t>
                      </w:r>
                      <w:proofErr w:type="spellStart"/>
                      <w:r>
                        <w:rPr>
                          <w:rFonts w:ascii="Calibri" w:eastAsia="Calibri" w:hAnsi="Calibri"/>
                          <w:color w:val="000000"/>
                          <w:sz w:val="25"/>
                        </w:rPr>
                        <w:t>pyo</w:t>
                      </w:r>
                      <w:proofErr w:type="spellEnd"/>
                      <w:r>
                        <w:rPr>
                          <w:rFonts w:ascii="Calibri" w:eastAsia="Calibri" w:hAnsi="Calibri"/>
                          <w:color w:val="000000"/>
                          <w:sz w:val="25"/>
                        </w:rPr>
                        <w:t xml:space="preserve"> will often drink and urinate more. They usually go off their food and become lethargic.</w:t>
                      </w:r>
                    </w:p>
                    <w:p w14:paraId="471FF2FC" w14:textId="77777777" w:rsidR="006A55FA" w:rsidRDefault="006A55FA">
                      <w:pPr>
                        <w:spacing w:before="119" w:line="293" w:lineRule="exact"/>
                        <w:ind w:left="792" w:right="720"/>
                        <w:textAlignment w:val="baseline"/>
                        <w:rPr>
                          <w:rFonts w:ascii="Calibri" w:eastAsia="Calibri" w:hAnsi="Calibri"/>
                          <w:b/>
                          <w:color w:val="000000"/>
                          <w:spacing w:val="-4"/>
                          <w:sz w:val="24"/>
                        </w:rPr>
                      </w:pPr>
                      <w:r>
                        <w:rPr>
                          <w:rFonts w:ascii="Calibri" w:eastAsia="Calibri" w:hAnsi="Calibri"/>
                          <w:b/>
                          <w:color w:val="000000"/>
                          <w:spacing w:val="-4"/>
                          <w:sz w:val="24"/>
                        </w:rPr>
                        <w:t xml:space="preserve">How is </w:t>
                      </w:r>
                      <w:proofErr w:type="spellStart"/>
                      <w:r>
                        <w:rPr>
                          <w:rFonts w:ascii="Calibri" w:eastAsia="Calibri" w:hAnsi="Calibri"/>
                          <w:b/>
                          <w:color w:val="000000"/>
                          <w:spacing w:val="-4"/>
                          <w:sz w:val="24"/>
                        </w:rPr>
                        <w:t>pyo</w:t>
                      </w:r>
                      <w:proofErr w:type="spellEnd"/>
                      <w:r>
                        <w:rPr>
                          <w:rFonts w:ascii="Calibri" w:eastAsia="Calibri" w:hAnsi="Calibri"/>
                          <w:b/>
                          <w:color w:val="000000"/>
                          <w:spacing w:val="-4"/>
                          <w:sz w:val="24"/>
                        </w:rPr>
                        <w:t xml:space="preserve"> diagnosed? </w:t>
                      </w:r>
                      <w:proofErr w:type="spellStart"/>
                      <w:r>
                        <w:rPr>
                          <w:rFonts w:ascii="Calibri" w:eastAsia="Calibri" w:hAnsi="Calibri"/>
                          <w:color w:val="000000"/>
                          <w:spacing w:val="-4"/>
                          <w:sz w:val="25"/>
                        </w:rPr>
                        <w:t>Pyo</w:t>
                      </w:r>
                      <w:proofErr w:type="spellEnd"/>
                      <w:r>
                        <w:rPr>
                          <w:rFonts w:ascii="Calibri" w:eastAsia="Calibri" w:hAnsi="Calibri"/>
                          <w:color w:val="000000"/>
                          <w:spacing w:val="-4"/>
                          <w:sz w:val="25"/>
                        </w:rPr>
                        <w:t xml:space="preserve"> is usually diagnosed with a blood test and abdominal ultrasound. Blood work shows an elevated white blood cell (WBC) count and the ultrasound shows pus in the uterus.</w:t>
                      </w:r>
                    </w:p>
                    <w:p w14:paraId="2FB9788D" w14:textId="77777777" w:rsidR="006A55FA" w:rsidRDefault="006A55FA">
                      <w:pPr>
                        <w:spacing w:before="120" w:line="293" w:lineRule="exact"/>
                        <w:ind w:left="792" w:right="72"/>
                        <w:textAlignment w:val="baseline"/>
                        <w:rPr>
                          <w:rFonts w:ascii="Calibri" w:eastAsia="Calibri" w:hAnsi="Calibri"/>
                          <w:b/>
                          <w:color w:val="000000"/>
                          <w:sz w:val="24"/>
                        </w:rPr>
                      </w:pPr>
                      <w:r>
                        <w:rPr>
                          <w:rFonts w:ascii="Calibri" w:eastAsia="Calibri" w:hAnsi="Calibri"/>
                          <w:b/>
                          <w:color w:val="000000"/>
                          <w:sz w:val="24"/>
                        </w:rPr>
                        <w:t xml:space="preserve">How is </w:t>
                      </w:r>
                      <w:proofErr w:type="spellStart"/>
                      <w:r>
                        <w:rPr>
                          <w:rFonts w:ascii="Calibri" w:eastAsia="Calibri" w:hAnsi="Calibri"/>
                          <w:b/>
                          <w:color w:val="000000"/>
                          <w:sz w:val="24"/>
                        </w:rPr>
                        <w:t>pyo</w:t>
                      </w:r>
                      <w:proofErr w:type="spellEnd"/>
                      <w:r>
                        <w:rPr>
                          <w:rFonts w:ascii="Calibri" w:eastAsia="Calibri" w:hAnsi="Calibri"/>
                          <w:b/>
                          <w:color w:val="000000"/>
                          <w:sz w:val="24"/>
                        </w:rPr>
                        <w:t xml:space="preserve"> treated? </w:t>
                      </w:r>
                      <w:r>
                        <w:rPr>
                          <w:rFonts w:ascii="Calibri" w:eastAsia="Calibri" w:hAnsi="Calibri"/>
                          <w:color w:val="000000"/>
                          <w:sz w:val="25"/>
                        </w:rPr>
                        <w:t xml:space="preserve">If the bitch is not going to be bred, she should be spayed immediately. We have done both traditional and ovary-sparing spays (OSS) on bitches with </w:t>
                      </w:r>
                      <w:proofErr w:type="spellStart"/>
                      <w:r>
                        <w:rPr>
                          <w:rFonts w:ascii="Calibri" w:eastAsia="Calibri" w:hAnsi="Calibri"/>
                          <w:color w:val="000000"/>
                          <w:sz w:val="25"/>
                        </w:rPr>
                        <w:t>pyo</w:t>
                      </w:r>
                      <w:proofErr w:type="spellEnd"/>
                      <w:r>
                        <w:rPr>
                          <w:rFonts w:ascii="Calibri" w:eastAsia="Calibri" w:hAnsi="Calibri"/>
                          <w:color w:val="000000"/>
                          <w:sz w:val="25"/>
                        </w:rPr>
                        <w:t>. If you do the latter, your vet must be very sure to get all of the uterus to avoid a stump pyometra.</w:t>
                      </w:r>
                    </w:p>
                    <w:p w14:paraId="79528C3D" w14:textId="77777777" w:rsidR="006A55FA" w:rsidRDefault="006A55FA">
                      <w:pPr>
                        <w:spacing w:before="119" w:line="293" w:lineRule="exact"/>
                        <w:ind w:left="792" w:right="288"/>
                        <w:textAlignment w:val="baseline"/>
                        <w:rPr>
                          <w:rFonts w:ascii="Calibri" w:eastAsia="Calibri" w:hAnsi="Calibri"/>
                          <w:color w:val="000000"/>
                          <w:sz w:val="25"/>
                        </w:rPr>
                      </w:pPr>
                      <w:r>
                        <w:rPr>
                          <w:rFonts w:ascii="Calibri" w:eastAsia="Calibri" w:hAnsi="Calibri"/>
                          <w:color w:val="000000"/>
                          <w:sz w:val="25"/>
                        </w:rPr>
                        <w:t>If the bitch was to be bred, she can be treated with prostaglandins to save her uterus. She must be bred on the following heat, however.</w:t>
                      </w:r>
                    </w:p>
                  </w:txbxContent>
                </v:textbox>
                <w10:wrap type="square" anchorx="page" anchory="page"/>
              </v:shape>
            </w:pict>
          </mc:Fallback>
        </mc:AlternateContent>
      </w:r>
    </w:p>
    <w:p w14:paraId="115D70A1" w14:textId="77777777" w:rsidR="00A372BD" w:rsidRDefault="00A372BD">
      <w:pPr>
        <w:sectPr w:rsidR="00A372BD">
          <w:pgSz w:w="12240" w:h="15840"/>
          <w:pgMar w:top="452" w:right="1429" w:bottom="454" w:left="1344" w:header="0" w:footer="550" w:gutter="0"/>
          <w:cols w:space="720"/>
        </w:sectPr>
      </w:pPr>
    </w:p>
    <w:p w14:paraId="48B69246" w14:textId="2F36A29C"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37792" behindDoc="1" locked="0" layoutInCell="1" allowOverlap="1" wp14:anchorId="528A715F">
                <wp:simplePos x="0" y="0"/>
                <wp:positionH relativeFrom="page">
                  <wp:posOffset>869315</wp:posOffset>
                </wp:positionH>
                <wp:positionV relativeFrom="page">
                  <wp:posOffset>1439545</wp:posOffset>
                </wp:positionV>
                <wp:extent cx="5994400" cy="7919085"/>
                <wp:effectExtent l="0" t="0" r="0" b="5715"/>
                <wp:wrapSquare wrapText="bothSides"/>
                <wp:docPr id="14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1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F484B" w14:textId="77777777" w:rsidR="006A55FA" w:rsidRDefault="006A55FA">
                            <w:pPr>
                              <w:spacing w:before="27" w:line="245" w:lineRule="exact"/>
                              <w:ind w:left="72"/>
                              <w:textAlignment w:val="baseline"/>
                              <w:rPr>
                                <w:rFonts w:ascii="Calibri" w:eastAsia="Calibri" w:hAnsi="Calibri"/>
                                <w:b/>
                                <w:color w:val="006FC0"/>
                                <w:sz w:val="24"/>
                              </w:rPr>
                            </w:pPr>
                            <w:r>
                              <w:rPr>
                                <w:rFonts w:ascii="Calibri" w:eastAsia="Calibri" w:hAnsi="Calibri"/>
                                <w:b/>
                                <w:color w:val="006FC0"/>
                                <w:sz w:val="24"/>
                              </w:rPr>
                              <w:t xml:space="preserve">Unwanted </w:t>
                            </w:r>
                            <w:proofErr w:type="spellStart"/>
                            <w:r>
                              <w:rPr>
                                <w:rFonts w:ascii="Calibri" w:eastAsia="Calibri" w:hAnsi="Calibri"/>
                                <w:b/>
                                <w:color w:val="006FC0"/>
                                <w:sz w:val="24"/>
                              </w:rPr>
                              <w:t>breedings</w:t>
                            </w:r>
                            <w:proofErr w:type="spellEnd"/>
                          </w:p>
                          <w:p w14:paraId="50851161" w14:textId="77777777" w:rsidR="006A55FA" w:rsidRDefault="006A55FA">
                            <w:pPr>
                              <w:spacing w:before="100" w:after="10632" w:line="292" w:lineRule="exact"/>
                              <w:ind w:left="72" w:right="72"/>
                              <w:textAlignment w:val="baseline"/>
                              <w:rPr>
                                <w:rFonts w:ascii="Calibri" w:eastAsia="Calibri" w:hAnsi="Calibri"/>
                                <w:color w:val="000000"/>
                                <w:sz w:val="24"/>
                              </w:rPr>
                            </w:pPr>
                            <w:r>
                              <w:rPr>
                                <w:rFonts w:ascii="Calibri" w:eastAsia="Calibri" w:hAnsi="Calibri"/>
                                <w:color w:val="000000"/>
                                <w:sz w:val="24"/>
                              </w:rPr>
                              <w:t>If by some bad sequence of events, your bitch is bred by a dog, do not try to separate them. Dogs and bitches are physically and irrevocably "tied" when they breed and attempts to separate will seriously harm the dog. The tie will dissipate eventually, over a period of 5-45 minutes. Just let nature take its course at that point. During that time, you can kick yourself but not the dogs. Call me immediately and we'll figure out what to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A715F" id="Text Box 191" o:spid="_x0000_s1185" type="#_x0000_t202" style="position:absolute;margin-left:68.45pt;margin-top:113.35pt;width:472pt;height:623.55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" filled="f" stroked="f">
                <v:path arrowok="t"/>
                <v:textbox inset="0,0,0,0">
                  <w:txbxContent>
                    <w:p w14:paraId="04FF484B" w14:textId="77777777" w:rsidR="006A55FA" w:rsidRDefault="006A55FA">
                      <w:pPr>
                        <w:spacing w:before="27" w:line="245" w:lineRule="exact"/>
                        <w:ind w:left="72"/>
                        <w:textAlignment w:val="baseline"/>
                        <w:rPr>
                          <w:rFonts w:ascii="Calibri" w:eastAsia="Calibri" w:hAnsi="Calibri"/>
                          <w:b/>
                          <w:color w:val="006FC0"/>
                          <w:sz w:val="24"/>
                        </w:rPr>
                      </w:pPr>
                      <w:r>
                        <w:rPr>
                          <w:rFonts w:ascii="Calibri" w:eastAsia="Calibri" w:hAnsi="Calibri"/>
                          <w:b/>
                          <w:color w:val="006FC0"/>
                          <w:sz w:val="24"/>
                        </w:rPr>
                        <w:t xml:space="preserve">Unwanted </w:t>
                      </w:r>
                      <w:proofErr w:type="spellStart"/>
                      <w:r>
                        <w:rPr>
                          <w:rFonts w:ascii="Calibri" w:eastAsia="Calibri" w:hAnsi="Calibri"/>
                          <w:b/>
                          <w:color w:val="006FC0"/>
                          <w:sz w:val="24"/>
                        </w:rPr>
                        <w:t>breedings</w:t>
                      </w:r>
                      <w:proofErr w:type="spellEnd"/>
                    </w:p>
                    <w:p w14:paraId="50851161" w14:textId="77777777" w:rsidR="006A55FA" w:rsidRDefault="006A55FA">
                      <w:pPr>
                        <w:spacing w:before="100" w:after="10632" w:line="292" w:lineRule="exact"/>
                        <w:ind w:left="72" w:right="72"/>
                        <w:textAlignment w:val="baseline"/>
                        <w:rPr>
                          <w:rFonts w:ascii="Calibri" w:eastAsia="Calibri" w:hAnsi="Calibri"/>
                          <w:color w:val="000000"/>
                          <w:sz w:val="24"/>
                        </w:rPr>
                      </w:pPr>
                      <w:r>
                        <w:rPr>
                          <w:rFonts w:ascii="Calibri" w:eastAsia="Calibri" w:hAnsi="Calibri"/>
                          <w:color w:val="000000"/>
                          <w:sz w:val="24"/>
                        </w:rPr>
                        <w:t>If by some bad sequence of events, your bitch is bred by a dog, do not try to separate them. Dogs and bitches are physically and irrevocably "tied" when they breed and attempts to separate will seriously harm the dog. The tie will dissipate eventually, over a period of 5-45 minutes. Just let nature take its course at that point. During that time, you can kick yourself but not the dogs. Call me immediately and we'll figure out what to do.</w:t>
                      </w:r>
                    </w:p>
                  </w:txbxContent>
                </v:textbox>
                <w10:wrap type="square" anchorx="page" anchory="page"/>
              </v:shape>
            </w:pict>
          </mc:Fallback>
        </mc:AlternateContent>
      </w:r>
    </w:p>
    <w:p w14:paraId="1F1673B4" w14:textId="77777777" w:rsidR="00A372BD" w:rsidRDefault="00A372BD">
      <w:pPr>
        <w:sectPr w:rsidR="00A372BD">
          <w:pgSz w:w="12240" w:h="15840"/>
          <w:pgMar w:top="452" w:right="1431" w:bottom="454" w:left="1344" w:header="0" w:footer="550" w:gutter="0"/>
          <w:cols w:space="720"/>
        </w:sectPr>
      </w:pPr>
    </w:p>
    <w:p w14:paraId="3B6185ED" w14:textId="196E04EB"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39840" behindDoc="1" locked="0" layoutInCell="1" allowOverlap="1" wp14:anchorId="1052F92C">
                <wp:simplePos x="0" y="0"/>
                <wp:positionH relativeFrom="page">
                  <wp:posOffset>852805</wp:posOffset>
                </wp:positionH>
                <wp:positionV relativeFrom="page">
                  <wp:posOffset>3203575</wp:posOffset>
                </wp:positionV>
                <wp:extent cx="5994400" cy="1590675"/>
                <wp:effectExtent l="0" t="0" r="12700" b="9525"/>
                <wp:wrapSquare wrapText="bothSides"/>
                <wp:docPr id="14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1590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FC191E" w14:textId="77777777" w:rsidR="006A55FA" w:rsidRDefault="006A55FA">
                            <w:pPr>
                              <w:spacing w:before="1150" w:after="940" w:line="352" w:lineRule="exact"/>
                              <w:jc w:val="center"/>
                              <w:textAlignment w:val="baseline"/>
                              <w:rPr>
                                <w:rFonts w:ascii="Calibri" w:eastAsia="Calibri" w:hAnsi="Calibri"/>
                                <w:b/>
                                <w:color w:val="006FC0"/>
                                <w:sz w:val="32"/>
                              </w:rPr>
                            </w:pPr>
                            <w:r>
                              <w:rPr>
                                <w:rFonts w:ascii="Calibri" w:eastAsia="Calibri" w:hAnsi="Calibri"/>
                                <w:b/>
                                <w:color w:val="006FC0"/>
                                <w:sz w:val="32"/>
                              </w:rPr>
                              <w:t>APPENDICES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2F92C" id="Text Box 190" o:spid="_x0000_s1186" type="#_x0000_t202" style="position:absolute;margin-left:67.15pt;margin-top:252.25pt;width:472pt;height:125.25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" filled="f">
                <v:path arrowok="t"/>
                <v:textbox inset="0,0,0,0">
                  <w:txbxContent>
                    <w:p w14:paraId="48FC191E" w14:textId="77777777" w:rsidR="006A55FA" w:rsidRDefault="006A55FA">
                      <w:pPr>
                        <w:spacing w:before="1150" w:after="940" w:line="352" w:lineRule="exact"/>
                        <w:jc w:val="center"/>
                        <w:textAlignment w:val="baseline"/>
                        <w:rPr>
                          <w:rFonts w:ascii="Calibri" w:eastAsia="Calibri" w:hAnsi="Calibri"/>
                          <w:b/>
                          <w:color w:val="006FC0"/>
                          <w:sz w:val="32"/>
                        </w:rPr>
                      </w:pPr>
                      <w:r>
                        <w:rPr>
                          <w:rFonts w:ascii="Calibri" w:eastAsia="Calibri" w:hAnsi="Calibri"/>
                          <w:b/>
                          <w:color w:val="006FC0"/>
                          <w:sz w:val="32"/>
                        </w:rPr>
                        <w:t>APPENDICES</w:t>
                      </w:r>
                    </w:p>
                  </w:txbxContent>
                </v:textbox>
                <w10:wrap type="square" anchorx="page" anchory="page"/>
              </v:shape>
            </w:pict>
          </mc:Fallback>
        </mc:AlternateContent>
      </w:r>
    </w:p>
    <w:p w14:paraId="275B9E28" w14:textId="77777777" w:rsidR="00A372BD" w:rsidRDefault="00A372BD">
      <w:pPr>
        <w:sectPr w:rsidR="00A372BD">
          <w:pgSz w:w="12240" w:h="15840"/>
          <w:pgMar w:top="452" w:right="1457" w:bottom="454" w:left="967" w:header="0" w:footer="550" w:gutter="0"/>
          <w:cols w:space="720"/>
        </w:sectPr>
      </w:pPr>
    </w:p>
    <w:p w14:paraId="00CF1BD5" w14:textId="441F6295"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41888" behindDoc="1" locked="0" layoutInCell="1" allowOverlap="1" wp14:anchorId="56764A2E">
                <wp:simplePos x="0" y="0"/>
                <wp:positionH relativeFrom="page">
                  <wp:posOffset>885825</wp:posOffset>
                </wp:positionH>
                <wp:positionV relativeFrom="page">
                  <wp:posOffset>1433830</wp:posOffset>
                </wp:positionV>
                <wp:extent cx="5994400" cy="7950835"/>
                <wp:effectExtent l="0" t="0" r="0" b="12065"/>
                <wp:wrapSquare wrapText="bothSides"/>
                <wp:docPr id="14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5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8D593" w14:textId="77777777" w:rsidR="006A55FA" w:rsidRDefault="006A55FA">
                            <w:pPr>
                              <w:spacing w:before="33" w:line="287" w:lineRule="exact"/>
                              <w:textAlignment w:val="baseline"/>
                              <w:rPr>
                                <w:rFonts w:ascii="Calibri" w:eastAsia="Calibri" w:hAnsi="Calibri"/>
                                <w:b/>
                                <w:i/>
                                <w:color w:val="006FC0"/>
                                <w:sz w:val="28"/>
                              </w:rPr>
                            </w:pPr>
                            <w:r>
                              <w:rPr>
                                <w:rFonts w:ascii="Calibri" w:eastAsia="Calibri" w:hAnsi="Calibri"/>
                                <w:b/>
                                <w:i/>
                                <w:color w:val="006FC0"/>
                                <w:sz w:val="28"/>
                              </w:rPr>
                              <w:t>Appendix A: Sample Letter to Your Veterinarian</w:t>
                            </w:r>
                          </w:p>
                          <w:p w14:paraId="01362BFE" w14:textId="77777777" w:rsidR="006A55FA" w:rsidRDefault="006A55FA">
                            <w:pPr>
                              <w:spacing w:line="383" w:lineRule="exact"/>
                              <w:ind w:right="864"/>
                              <w:textAlignment w:val="baseline"/>
                              <w:rPr>
                                <w:rFonts w:ascii="Calibri" w:eastAsia="Calibri" w:hAnsi="Calibri"/>
                                <w:color w:val="000000"/>
                                <w:sz w:val="25"/>
                              </w:rPr>
                            </w:pPr>
                            <w:r>
                              <w:rPr>
                                <w:rFonts w:ascii="Calibri" w:eastAsia="Calibri" w:hAnsi="Calibri"/>
                                <w:color w:val="000000"/>
                                <w:sz w:val="25"/>
                              </w:rPr>
                              <w:t>You can customize by updating the underlined information and providing to your buyer. Dear Doctor,</w:t>
                            </w:r>
                          </w:p>
                          <w:p w14:paraId="16425C9C" w14:textId="77777777" w:rsidR="006A55FA" w:rsidRDefault="006A55FA">
                            <w:pPr>
                              <w:spacing w:before="120" w:line="293" w:lineRule="exact"/>
                              <w:textAlignment w:val="baseline"/>
                              <w:rPr>
                                <w:rFonts w:ascii="Calibri" w:eastAsia="Calibri" w:hAnsi="Calibri"/>
                                <w:color w:val="000000"/>
                                <w:sz w:val="25"/>
                              </w:rPr>
                            </w:pPr>
                            <w:r>
                              <w:rPr>
                                <w:rFonts w:ascii="Calibri" w:eastAsia="Calibri" w:hAnsi="Calibri"/>
                                <w:color w:val="000000"/>
                                <w:sz w:val="25"/>
                              </w:rPr>
                              <w:t>I am writing this letter as the breeder of one of your client’s new puppy, to offer some information about the dogs from my kennel, and to ask for your help. As you know, Goldens are facing a wide array of health challenges these days, from chronic skin allergies to hypothyroidism to orthopedic problems to cancer. As responsible breeders, we seek to breed away from these problems while still producing good-looking, companion hunters. As you might imagine, we have our hands full with this task.</w:t>
                            </w:r>
                          </w:p>
                          <w:p w14:paraId="0AE77C08"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 xml:space="preserve">We have been breeding goldens for </w:t>
                            </w:r>
                            <w:r>
                              <w:rPr>
                                <w:rFonts w:ascii="Calibri" w:eastAsia="Calibri" w:hAnsi="Calibri"/>
                                <w:i/>
                                <w:color w:val="000000"/>
                                <w:spacing w:val="-4"/>
                                <w:sz w:val="24"/>
                                <w:u w:val="single"/>
                              </w:rPr>
                              <w:t>forty</w:t>
                            </w:r>
                            <w:r>
                              <w:rPr>
                                <w:rFonts w:ascii="Calibri" w:eastAsia="Calibri" w:hAnsi="Calibri"/>
                                <w:color w:val="000000"/>
                                <w:spacing w:val="-4"/>
                                <w:sz w:val="25"/>
                              </w:rPr>
                              <w:t xml:space="preserve"> years so we have collected a large amount of information on all of our puppies, pet and show alike. We stay in close contact with our buyers so we have detailed information on over </w:t>
                            </w:r>
                            <w:r>
                              <w:rPr>
                                <w:rFonts w:ascii="Calibri" w:eastAsia="Calibri" w:hAnsi="Calibri"/>
                                <w:i/>
                                <w:color w:val="000000"/>
                                <w:spacing w:val="-4"/>
                                <w:sz w:val="24"/>
                                <w:u w:val="single"/>
                              </w:rPr>
                              <w:t>600</w:t>
                            </w:r>
                            <w:r>
                              <w:rPr>
                                <w:rFonts w:ascii="Calibri" w:eastAsia="Calibri" w:hAnsi="Calibri"/>
                                <w:color w:val="000000"/>
                                <w:spacing w:val="-4"/>
                                <w:sz w:val="25"/>
                              </w:rPr>
                              <w:t xml:space="preserve"> related dogs from our breeding program. As a result, we know some consistent medical problems our lines face. We have outlined them here for your information and ask that you include them in this dog’s health record.</w:t>
                            </w:r>
                          </w:p>
                          <w:p w14:paraId="6D8DF617"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Vaccine Protocol</w:t>
                            </w:r>
                          </w:p>
                          <w:p w14:paraId="7A26B4DE" w14:textId="77777777" w:rsidR="006A55FA" w:rsidRDefault="006A55FA">
                            <w:pPr>
                              <w:spacing w:before="115" w:line="293" w:lineRule="exact"/>
                              <w:ind w:right="432"/>
                              <w:textAlignment w:val="baseline"/>
                              <w:rPr>
                                <w:rFonts w:ascii="Calibri" w:eastAsia="Calibri" w:hAnsi="Calibri"/>
                                <w:color w:val="000000"/>
                                <w:sz w:val="25"/>
                              </w:rPr>
                            </w:pPr>
                            <w:r>
                              <w:rPr>
                                <w:rFonts w:ascii="Calibri" w:eastAsia="Calibri" w:hAnsi="Calibri"/>
                                <w:color w:val="000000"/>
                                <w:sz w:val="25"/>
                              </w:rPr>
                              <w:t xml:space="preserve">We ask for your help in getting this puppy safely socialized during its early months, when socialization is critical but disease risk is high. We use </w:t>
                            </w:r>
                            <w:r>
                              <w:rPr>
                                <w:rFonts w:ascii="Calibri" w:eastAsia="Calibri" w:hAnsi="Calibri"/>
                                <w:color w:val="000000"/>
                                <w:sz w:val="25"/>
                                <w:u w:val="single"/>
                              </w:rPr>
                              <w:t>Dr. Ron Schultz and now Dr. Laurie  Larson, University of Wisconsin Vet School</w:t>
                            </w:r>
                            <w:r>
                              <w:rPr>
                                <w:rFonts w:ascii="Calibri" w:eastAsia="Calibri" w:hAnsi="Calibri"/>
                                <w:color w:val="000000"/>
                                <w:sz w:val="25"/>
                              </w:rPr>
                              <w:t>, to design vaccine protocols that balance disease protection with immune system development.</w:t>
                            </w:r>
                          </w:p>
                          <w:p w14:paraId="39F5AF72" w14:textId="77777777" w:rsidR="006A55FA" w:rsidRDefault="006A55FA">
                            <w:pPr>
                              <w:numPr>
                                <w:ilvl w:val="0"/>
                                <w:numId w:val="15"/>
                              </w:numPr>
                              <w:spacing w:before="124" w:line="293" w:lineRule="exact"/>
                              <w:ind w:right="144"/>
                              <w:textAlignment w:val="baseline"/>
                              <w:rPr>
                                <w:rFonts w:ascii="Calibri" w:eastAsia="Calibri" w:hAnsi="Calibri"/>
                                <w:b/>
                                <w:color w:val="000000"/>
                                <w:sz w:val="24"/>
                              </w:rPr>
                            </w:pPr>
                            <w:r>
                              <w:rPr>
                                <w:rFonts w:ascii="Calibri" w:eastAsia="Calibri" w:hAnsi="Calibri"/>
                                <w:b/>
                                <w:color w:val="000000"/>
                                <w:sz w:val="24"/>
                              </w:rPr>
                              <w:t>Vaccine Nomograph</w:t>
                            </w:r>
                            <w:r>
                              <w:rPr>
                                <w:rFonts w:ascii="Calibri" w:eastAsia="Calibri" w:hAnsi="Calibri"/>
                                <w:color w:val="000000"/>
                                <w:sz w:val="25"/>
                              </w:rPr>
                              <w:t xml:space="preserve">. We ran a distemper-parvo vaccine nomograph on this puppy’s mother just prior to the pup’s birth and had it analyzed at the University of Wisconsin Vet School. We have vaccinated this puppy in accordance with the attached nomograph and have provided guidance to the owner regarding re-vaccinations and </w:t>
                            </w:r>
                            <w:proofErr w:type="spellStart"/>
                            <w:r>
                              <w:rPr>
                                <w:rFonts w:ascii="Calibri" w:eastAsia="Calibri" w:hAnsi="Calibri"/>
                                <w:color w:val="000000"/>
                                <w:sz w:val="25"/>
                              </w:rPr>
                              <w:t>titering</w:t>
                            </w:r>
                            <w:proofErr w:type="spellEnd"/>
                            <w:r>
                              <w:rPr>
                                <w:rFonts w:ascii="Calibri" w:eastAsia="Calibri" w:hAnsi="Calibri"/>
                                <w:color w:val="000000"/>
                                <w:sz w:val="25"/>
                              </w:rPr>
                              <w:t>.</w:t>
                            </w:r>
                          </w:p>
                          <w:p w14:paraId="21587990" w14:textId="77777777" w:rsidR="006A55FA" w:rsidRDefault="006A55FA">
                            <w:pPr>
                              <w:numPr>
                                <w:ilvl w:val="0"/>
                                <w:numId w:val="15"/>
                              </w:numPr>
                              <w:spacing w:before="119" w:line="293" w:lineRule="exact"/>
                              <w:ind w:right="144"/>
                              <w:textAlignment w:val="baseline"/>
                              <w:rPr>
                                <w:rFonts w:ascii="Calibri" w:eastAsia="Calibri" w:hAnsi="Calibri"/>
                                <w:b/>
                                <w:color w:val="000000"/>
                                <w:spacing w:val="-4"/>
                                <w:sz w:val="24"/>
                              </w:rPr>
                            </w:pPr>
                            <w:r>
                              <w:rPr>
                                <w:rFonts w:ascii="Calibri" w:eastAsia="Calibri" w:hAnsi="Calibri"/>
                                <w:b/>
                                <w:color w:val="000000"/>
                                <w:spacing w:val="-4"/>
                                <w:sz w:val="24"/>
                              </w:rPr>
                              <w:t>Distemper and Parvo Antibody Titers</w:t>
                            </w:r>
                            <w:r>
                              <w:rPr>
                                <w:rFonts w:ascii="Calibri" w:eastAsia="Calibri" w:hAnsi="Calibri"/>
                                <w:color w:val="000000"/>
                                <w:spacing w:val="-4"/>
                                <w:sz w:val="25"/>
                              </w:rPr>
                              <w:t xml:space="preserve">. Since vaccine manufacturers use serological evidence in duration of immunity studies, they are valid means to assess a dog’s immune status. We ask that this puppy be </w:t>
                            </w:r>
                            <w:proofErr w:type="spellStart"/>
                            <w:r>
                              <w:rPr>
                                <w:rFonts w:ascii="Calibri" w:eastAsia="Calibri" w:hAnsi="Calibri"/>
                                <w:color w:val="000000"/>
                                <w:spacing w:val="-4"/>
                                <w:sz w:val="25"/>
                              </w:rPr>
                              <w:t>titered</w:t>
                            </w:r>
                            <w:proofErr w:type="spellEnd"/>
                            <w:r>
                              <w:rPr>
                                <w:rFonts w:ascii="Calibri" w:eastAsia="Calibri" w:hAnsi="Calibri"/>
                                <w:color w:val="000000"/>
                                <w:spacing w:val="-4"/>
                                <w:sz w:val="25"/>
                              </w:rPr>
                              <w:t xml:space="preserve"> two weeks after its last distemper-parvo vaccination to determine if the dog had an appropriate immune response. If it did, no further vaccinations are necessary</w:t>
                            </w:r>
                          </w:p>
                          <w:p w14:paraId="5A3C5849" w14:textId="77777777" w:rsidR="006A55FA" w:rsidRDefault="006A55FA">
                            <w:pPr>
                              <w:numPr>
                                <w:ilvl w:val="0"/>
                                <w:numId w:val="15"/>
                              </w:numPr>
                              <w:spacing w:before="119" w:line="293" w:lineRule="exact"/>
                              <w:ind w:right="360"/>
                              <w:textAlignment w:val="baseline"/>
                              <w:rPr>
                                <w:rFonts w:ascii="Calibri" w:eastAsia="Calibri" w:hAnsi="Calibri"/>
                                <w:b/>
                                <w:color w:val="000000"/>
                                <w:sz w:val="24"/>
                              </w:rPr>
                            </w:pPr>
                            <w:r>
                              <w:rPr>
                                <w:rFonts w:ascii="Calibri" w:eastAsia="Calibri" w:hAnsi="Calibri"/>
                                <w:b/>
                                <w:color w:val="000000"/>
                                <w:sz w:val="24"/>
                              </w:rPr>
                              <w:t xml:space="preserve">Laboratory for Titers. </w:t>
                            </w:r>
                            <w:r>
                              <w:rPr>
                                <w:rFonts w:ascii="Calibri" w:eastAsia="Calibri" w:hAnsi="Calibri"/>
                                <w:color w:val="000000"/>
                                <w:sz w:val="25"/>
                              </w:rPr>
                              <w:t xml:space="preserve">Our preferred </w:t>
                            </w:r>
                            <w:proofErr w:type="spellStart"/>
                            <w:r>
                              <w:rPr>
                                <w:rFonts w:ascii="Calibri" w:eastAsia="Calibri" w:hAnsi="Calibri"/>
                                <w:color w:val="000000"/>
                                <w:sz w:val="25"/>
                              </w:rPr>
                              <w:t>titering</w:t>
                            </w:r>
                            <w:proofErr w:type="spellEnd"/>
                            <w:r>
                              <w:rPr>
                                <w:rFonts w:ascii="Calibri" w:eastAsia="Calibri" w:hAnsi="Calibri"/>
                                <w:color w:val="000000"/>
                                <w:sz w:val="25"/>
                              </w:rPr>
                              <w:t xml:space="preserve"> program is the CAVIDs lab at the University of Wisconsin since they have detailed information on this pup’s dam and littermates and they offer very inexpensive, high quality titers. Dr. Laurie Larson runs this lab and is available to answer any questions you might have:</w:t>
                            </w:r>
                          </w:p>
                          <w:p w14:paraId="5813D397" w14:textId="77777777" w:rsidR="006A55FA" w:rsidRDefault="006A55FA">
                            <w:pPr>
                              <w:spacing w:before="168" w:line="245" w:lineRule="exact"/>
                              <w:jc w:val="center"/>
                              <w:textAlignment w:val="baseline"/>
                              <w:rPr>
                                <w:rFonts w:ascii="Calibri" w:eastAsia="Calibri" w:hAnsi="Calibri"/>
                                <w:b/>
                                <w:color w:val="000000"/>
                                <w:sz w:val="24"/>
                              </w:rPr>
                            </w:pPr>
                            <w:r>
                              <w:rPr>
                                <w:rFonts w:ascii="Calibri" w:eastAsia="Calibri" w:hAnsi="Calibri"/>
                                <w:b/>
                                <w:color w:val="000000"/>
                                <w:sz w:val="24"/>
                              </w:rPr>
                              <w:t xml:space="preserve">Companion Animal Vaccine and </w:t>
                            </w:r>
                            <w:proofErr w:type="spellStart"/>
                            <w:r>
                              <w:rPr>
                                <w:rFonts w:ascii="Calibri" w:eastAsia="Calibri" w:hAnsi="Calibri"/>
                                <w:b/>
                                <w:color w:val="000000"/>
                                <w:sz w:val="24"/>
                              </w:rPr>
                              <w:t>Immuno</w:t>
                            </w:r>
                            <w:proofErr w:type="spellEnd"/>
                            <w:r>
                              <w:rPr>
                                <w:rFonts w:ascii="Calibri" w:eastAsia="Calibri" w:hAnsi="Calibri"/>
                                <w:b/>
                                <w:color w:val="000000"/>
                                <w:sz w:val="24"/>
                              </w:rPr>
                              <w:t xml:space="preserve"> Diagnostic Service Laboratory (CAVIDS)</w:t>
                            </w:r>
                          </w:p>
                          <w:p w14:paraId="0BA9375A" w14:textId="77777777" w:rsidR="006A55FA" w:rsidRDefault="006A55FA">
                            <w:pPr>
                              <w:spacing w:before="46" w:line="247" w:lineRule="exact"/>
                              <w:ind w:left="720"/>
                              <w:textAlignment w:val="baseline"/>
                              <w:rPr>
                                <w:rFonts w:ascii="Calibri" w:eastAsia="Calibri" w:hAnsi="Calibri"/>
                                <w:color w:val="000000"/>
                                <w:spacing w:val="-4"/>
                                <w:sz w:val="25"/>
                              </w:rPr>
                            </w:pPr>
                            <w:r>
                              <w:rPr>
                                <w:rFonts w:ascii="Calibri" w:eastAsia="Calibri" w:hAnsi="Calibri"/>
                                <w:color w:val="000000"/>
                                <w:spacing w:val="-4"/>
                                <w:sz w:val="25"/>
                              </w:rPr>
                              <w:t>Rm 4337 School of Veterinary Medicine</w:t>
                            </w:r>
                          </w:p>
                          <w:p w14:paraId="75BD35F5" w14:textId="77777777" w:rsidR="006A55FA" w:rsidRDefault="006A55FA">
                            <w:pPr>
                              <w:spacing w:before="50" w:line="246" w:lineRule="exact"/>
                              <w:ind w:left="720"/>
                              <w:textAlignment w:val="baseline"/>
                              <w:rPr>
                                <w:rFonts w:ascii="Calibri" w:eastAsia="Calibri" w:hAnsi="Calibri"/>
                                <w:color w:val="000000"/>
                                <w:spacing w:val="-4"/>
                                <w:sz w:val="25"/>
                              </w:rPr>
                            </w:pPr>
                            <w:r>
                              <w:rPr>
                                <w:rFonts w:ascii="Calibri" w:eastAsia="Calibri" w:hAnsi="Calibri"/>
                                <w:color w:val="000000"/>
                                <w:spacing w:val="-4"/>
                                <w:sz w:val="25"/>
                              </w:rPr>
                              <w:t>2015 Linden Drive West</w:t>
                            </w:r>
                          </w:p>
                          <w:p w14:paraId="76CBF608" w14:textId="77777777" w:rsidR="006A55FA" w:rsidRDefault="006A55FA">
                            <w:pPr>
                              <w:spacing w:before="47" w:line="246" w:lineRule="exact"/>
                              <w:ind w:left="720"/>
                              <w:textAlignment w:val="baseline"/>
                              <w:rPr>
                                <w:rFonts w:ascii="Calibri" w:eastAsia="Calibri" w:hAnsi="Calibri"/>
                                <w:color w:val="000000"/>
                                <w:spacing w:val="-5"/>
                                <w:sz w:val="25"/>
                              </w:rPr>
                            </w:pPr>
                            <w:r>
                              <w:rPr>
                                <w:rFonts w:ascii="Calibri" w:eastAsia="Calibri" w:hAnsi="Calibri"/>
                                <w:color w:val="000000"/>
                                <w:spacing w:val="-5"/>
                                <w:sz w:val="25"/>
                              </w:rPr>
                              <w:t>Madison, WI 53706</w:t>
                            </w:r>
                          </w:p>
                          <w:p w14:paraId="09AA7ED4" w14:textId="77777777" w:rsidR="006A55FA" w:rsidRDefault="006A55FA">
                            <w:pPr>
                              <w:spacing w:before="47" w:line="247" w:lineRule="exact"/>
                              <w:ind w:left="720"/>
                              <w:textAlignment w:val="baseline"/>
                              <w:rPr>
                                <w:rFonts w:ascii="Calibri" w:eastAsia="Calibri" w:hAnsi="Calibri"/>
                                <w:color w:val="000000"/>
                                <w:spacing w:val="-4"/>
                                <w:sz w:val="25"/>
                              </w:rPr>
                            </w:pPr>
                            <w:r>
                              <w:rPr>
                                <w:rFonts w:ascii="Calibri" w:eastAsia="Calibri" w:hAnsi="Calibri"/>
                                <w:color w:val="000000"/>
                                <w:spacing w:val="-4"/>
                                <w:sz w:val="25"/>
                              </w:rPr>
                              <w:t>Phone: (608) 263-4648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64A2E" id="Text Box 189" o:spid="_x0000_s1187" type="#_x0000_t202" style="position:absolute;margin-left:69.75pt;margin-top:112.9pt;width:472pt;height:626.05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" filled="f" stroked="f">
                <v:path arrowok="t"/>
                <v:textbox inset="0,0,0,0">
                  <w:txbxContent>
                    <w:p w14:paraId="2C48D593" w14:textId="77777777" w:rsidR="006A55FA" w:rsidRDefault="006A55FA">
                      <w:pPr>
                        <w:spacing w:before="33" w:line="287" w:lineRule="exact"/>
                        <w:textAlignment w:val="baseline"/>
                        <w:rPr>
                          <w:rFonts w:ascii="Calibri" w:eastAsia="Calibri" w:hAnsi="Calibri"/>
                          <w:b/>
                          <w:i/>
                          <w:color w:val="006FC0"/>
                          <w:sz w:val="28"/>
                        </w:rPr>
                      </w:pPr>
                      <w:r>
                        <w:rPr>
                          <w:rFonts w:ascii="Calibri" w:eastAsia="Calibri" w:hAnsi="Calibri"/>
                          <w:b/>
                          <w:i/>
                          <w:color w:val="006FC0"/>
                          <w:sz w:val="28"/>
                        </w:rPr>
                        <w:t>Appendix A: Sample Letter to Your Veterinarian</w:t>
                      </w:r>
                    </w:p>
                    <w:p w14:paraId="01362BFE" w14:textId="77777777" w:rsidR="006A55FA" w:rsidRDefault="006A55FA">
                      <w:pPr>
                        <w:spacing w:line="383" w:lineRule="exact"/>
                        <w:ind w:right="864"/>
                        <w:textAlignment w:val="baseline"/>
                        <w:rPr>
                          <w:rFonts w:ascii="Calibri" w:eastAsia="Calibri" w:hAnsi="Calibri"/>
                          <w:color w:val="000000"/>
                          <w:sz w:val="25"/>
                        </w:rPr>
                      </w:pPr>
                      <w:r>
                        <w:rPr>
                          <w:rFonts w:ascii="Calibri" w:eastAsia="Calibri" w:hAnsi="Calibri"/>
                          <w:color w:val="000000"/>
                          <w:sz w:val="25"/>
                        </w:rPr>
                        <w:t>You can customize by updating the underlined information and providing to your buyer. Dear Doctor,</w:t>
                      </w:r>
                    </w:p>
                    <w:p w14:paraId="16425C9C" w14:textId="77777777" w:rsidR="006A55FA" w:rsidRDefault="006A55FA">
                      <w:pPr>
                        <w:spacing w:before="120" w:line="293" w:lineRule="exact"/>
                        <w:textAlignment w:val="baseline"/>
                        <w:rPr>
                          <w:rFonts w:ascii="Calibri" w:eastAsia="Calibri" w:hAnsi="Calibri"/>
                          <w:color w:val="000000"/>
                          <w:sz w:val="25"/>
                        </w:rPr>
                      </w:pPr>
                      <w:r>
                        <w:rPr>
                          <w:rFonts w:ascii="Calibri" w:eastAsia="Calibri" w:hAnsi="Calibri"/>
                          <w:color w:val="000000"/>
                          <w:sz w:val="25"/>
                        </w:rPr>
                        <w:t>I am writing this letter as the breeder of one of your client’s new puppy, to offer some information about the dogs from my kennel, and to ask for your help. As you know, Goldens are facing a wide array of health challenges these days, from chronic skin allergies to hypothyroidism to orthopedic problems to cancer. As responsible breeders, we seek to breed away from these problems while still producing good-looking, companion hunters. As you might imagine, we have our hands full with this task.</w:t>
                      </w:r>
                    </w:p>
                    <w:p w14:paraId="0AE77C08" w14:textId="77777777" w:rsidR="006A55FA" w:rsidRDefault="006A55FA">
                      <w:pPr>
                        <w:spacing w:before="119" w:line="293" w:lineRule="exact"/>
                        <w:ind w:right="144"/>
                        <w:textAlignment w:val="baseline"/>
                        <w:rPr>
                          <w:rFonts w:ascii="Calibri" w:eastAsia="Calibri" w:hAnsi="Calibri"/>
                          <w:color w:val="000000"/>
                          <w:spacing w:val="-4"/>
                          <w:sz w:val="25"/>
                        </w:rPr>
                      </w:pPr>
                      <w:r>
                        <w:rPr>
                          <w:rFonts w:ascii="Calibri" w:eastAsia="Calibri" w:hAnsi="Calibri"/>
                          <w:color w:val="000000"/>
                          <w:spacing w:val="-4"/>
                          <w:sz w:val="25"/>
                        </w:rPr>
                        <w:t xml:space="preserve">We have been breeding goldens for </w:t>
                      </w:r>
                      <w:r>
                        <w:rPr>
                          <w:rFonts w:ascii="Calibri" w:eastAsia="Calibri" w:hAnsi="Calibri"/>
                          <w:i/>
                          <w:color w:val="000000"/>
                          <w:spacing w:val="-4"/>
                          <w:sz w:val="24"/>
                          <w:u w:val="single"/>
                        </w:rPr>
                        <w:t>forty</w:t>
                      </w:r>
                      <w:r>
                        <w:rPr>
                          <w:rFonts w:ascii="Calibri" w:eastAsia="Calibri" w:hAnsi="Calibri"/>
                          <w:color w:val="000000"/>
                          <w:spacing w:val="-4"/>
                          <w:sz w:val="25"/>
                        </w:rPr>
                        <w:t xml:space="preserve"> years so we have collected a large amount of information on all of our puppies, pet and show alike. We stay in close contact with our buyers so we have detailed information on over </w:t>
                      </w:r>
                      <w:r>
                        <w:rPr>
                          <w:rFonts w:ascii="Calibri" w:eastAsia="Calibri" w:hAnsi="Calibri"/>
                          <w:i/>
                          <w:color w:val="000000"/>
                          <w:spacing w:val="-4"/>
                          <w:sz w:val="24"/>
                          <w:u w:val="single"/>
                        </w:rPr>
                        <w:t>600</w:t>
                      </w:r>
                      <w:r>
                        <w:rPr>
                          <w:rFonts w:ascii="Calibri" w:eastAsia="Calibri" w:hAnsi="Calibri"/>
                          <w:color w:val="000000"/>
                          <w:spacing w:val="-4"/>
                          <w:sz w:val="25"/>
                        </w:rPr>
                        <w:t xml:space="preserve"> related dogs from our breeding program. As a result, we know some consistent medical problems our lines face. We have outlined them here for your information and ask that you include them in this dog’s health record.</w:t>
                      </w:r>
                    </w:p>
                    <w:p w14:paraId="6D8DF617" w14:textId="77777777" w:rsidR="006A55FA" w:rsidRDefault="006A55FA">
                      <w:pPr>
                        <w:spacing w:before="331" w:line="245" w:lineRule="exact"/>
                        <w:textAlignment w:val="baseline"/>
                        <w:rPr>
                          <w:rFonts w:ascii="Calibri" w:eastAsia="Calibri" w:hAnsi="Calibri"/>
                          <w:b/>
                          <w:color w:val="006FC0"/>
                          <w:sz w:val="24"/>
                        </w:rPr>
                      </w:pPr>
                      <w:r>
                        <w:rPr>
                          <w:rFonts w:ascii="Calibri" w:eastAsia="Calibri" w:hAnsi="Calibri"/>
                          <w:b/>
                          <w:color w:val="006FC0"/>
                          <w:sz w:val="24"/>
                        </w:rPr>
                        <w:t>Vaccine Protocol</w:t>
                      </w:r>
                    </w:p>
                    <w:p w14:paraId="7A26B4DE" w14:textId="77777777" w:rsidR="006A55FA" w:rsidRDefault="006A55FA">
                      <w:pPr>
                        <w:spacing w:before="115" w:line="293" w:lineRule="exact"/>
                        <w:ind w:right="432"/>
                        <w:textAlignment w:val="baseline"/>
                        <w:rPr>
                          <w:rFonts w:ascii="Calibri" w:eastAsia="Calibri" w:hAnsi="Calibri"/>
                          <w:color w:val="000000"/>
                          <w:sz w:val="25"/>
                        </w:rPr>
                      </w:pPr>
                      <w:r>
                        <w:rPr>
                          <w:rFonts w:ascii="Calibri" w:eastAsia="Calibri" w:hAnsi="Calibri"/>
                          <w:color w:val="000000"/>
                          <w:sz w:val="25"/>
                        </w:rPr>
                        <w:t xml:space="preserve">We ask for your help in getting this puppy safely socialized during its early months, when socialization is critical but disease risk is high. We use </w:t>
                      </w:r>
                      <w:r>
                        <w:rPr>
                          <w:rFonts w:ascii="Calibri" w:eastAsia="Calibri" w:hAnsi="Calibri"/>
                          <w:color w:val="000000"/>
                          <w:sz w:val="25"/>
                          <w:u w:val="single"/>
                        </w:rPr>
                        <w:t>Dr. Ron Schultz and now Dr. Laurie  Larson, University of Wisconsin Vet School</w:t>
                      </w:r>
                      <w:r>
                        <w:rPr>
                          <w:rFonts w:ascii="Calibri" w:eastAsia="Calibri" w:hAnsi="Calibri"/>
                          <w:color w:val="000000"/>
                          <w:sz w:val="25"/>
                        </w:rPr>
                        <w:t>, to design vaccine protocols that balance disease protection with immune system development.</w:t>
                      </w:r>
                    </w:p>
                    <w:p w14:paraId="39F5AF72" w14:textId="77777777" w:rsidR="006A55FA" w:rsidRDefault="006A55FA">
                      <w:pPr>
                        <w:numPr>
                          <w:ilvl w:val="0"/>
                          <w:numId w:val="15"/>
                        </w:numPr>
                        <w:spacing w:before="124" w:line="293" w:lineRule="exact"/>
                        <w:ind w:right="144"/>
                        <w:textAlignment w:val="baseline"/>
                        <w:rPr>
                          <w:rFonts w:ascii="Calibri" w:eastAsia="Calibri" w:hAnsi="Calibri"/>
                          <w:b/>
                          <w:color w:val="000000"/>
                          <w:sz w:val="24"/>
                        </w:rPr>
                      </w:pPr>
                      <w:r>
                        <w:rPr>
                          <w:rFonts w:ascii="Calibri" w:eastAsia="Calibri" w:hAnsi="Calibri"/>
                          <w:b/>
                          <w:color w:val="000000"/>
                          <w:sz w:val="24"/>
                        </w:rPr>
                        <w:t>Vaccine Nomograph</w:t>
                      </w:r>
                      <w:r>
                        <w:rPr>
                          <w:rFonts w:ascii="Calibri" w:eastAsia="Calibri" w:hAnsi="Calibri"/>
                          <w:color w:val="000000"/>
                          <w:sz w:val="25"/>
                        </w:rPr>
                        <w:t xml:space="preserve">. We ran a distemper-parvo vaccine nomograph on this puppy’s mother just prior to the pup’s birth and had it analyzed at the University of Wisconsin Vet School. We have vaccinated this puppy in accordance with the attached nomograph and have provided guidance to the owner regarding re-vaccinations and </w:t>
                      </w:r>
                      <w:proofErr w:type="spellStart"/>
                      <w:r>
                        <w:rPr>
                          <w:rFonts w:ascii="Calibri" w:eastAsia="Calibri" w:hAnsi="Calibri"/>
                          <w:color w:val="000000"/>
                          <w:sz w:val="25"/>
                        </w:rPr>
                        <w:t>titering</w:t>
                      </w:r>
                      <w:proofErr w:type="spellEnd"/>
                      <w:r>
                        <w:rPr>
                          <w:rFonts w:ascii="Calibri" w:eastAsia="Calibri" w:hAnsi="Calibri"/>
                          <w:color w:val="000000"/>
                          <w:sz w:val="25"/>
                        </w:rPr>
                        <w:t>.</w:t>
                      </w:r>
                    </w:p>
                    <w:p w14:paraId="21587990" w14:textId="77777777" w:rsidR="006A55FA" w:rsidRDefault="006A55FA">
                      <w:pPr>
                        <w:numPr>
                          <w:ilvl w:val="0"/>
                          <w:numId w:val="15"/>
                        </w:numPr>
                        <w:spacing w:before="119" w:line="293" w:lineRule="exact"/>
                        <w:ind w:right="144"/>
                        <w:textAlignment w:val="baseline"/>
                        <w:rPr>
                          <w:rFonts w:ascii="Calibri" w:eastAsia="Calibri" w:hAnsi="Calibri"/>
                          <w:b/>
                          <w:color w:val="000000"/>
                          <w:spacing w:val="-4"/>
                          <w:sz w:val="24"/>
                        </w:rPr>
                      </w:pPr>
                      <w:r>
                        <w:rPr>
                          <w:rFonts w:ascii="Calibri" w:eastAsia="Calibri" w:hAnsi="Calibri"/>
                          <w:b/>
                          <w:color w:val="000000"/>
                          <w:spacing w:val="-4"/>
                          <w:sz w:val="24"/>
                        </w:rPr>
                        <w:t>Distemper and Parvo Antibody Titers</w:t>
                      </w:r>
                      <w:r>
                        <w:rPr>
                          <w:rFonts w:ascii="Calibri" w:eastAsia="Calibri" w:hAnsi="Calibri"/>
                          <w:color w:val="000000"/>
                          <w:spacing w:val="-4"/>
                          <w:sz w:val="25"/>
                        </w:rPr>
                        <w:t xml:space="preserve">. Since vaccine manufacturers use serological evidence in duration of immunity studies, they are valid means to assess a dog’s immune status. We ask that this puppy be </w:t>
                      </w:r>
                      <w:proofErr w:type="spellStart"/>
                      <w:r>
                        <w:rPr>
                          <w:rFonts w:ascii="Calibri" w:eastAsia="Calibri" w:hAnsi="Calibri"/>
                          <w:color w:val="000000"/>
                          <w:spacing w:val="-4"/>
                          <w:sz w:val="25"/>
                        </w:rPr>
                        <w:t>titered</w:t>
                      </w:r>
                      <w:proofErr w:type="spellEnd"/>
                      <w:r>
                        <w:rPr>
                          <w:rFonts w:ascii="Calibri" w:eastAsia="Calibri" w:hAnsi="Calibri"/>
                          <w:color w:val="000000"/>
                          <w:spacing w:val="-4"/>
                          <w:sz w:val="25"/>
                        </w:rPr>
                        <w:t xml:space="preserve"> two weeks after its last distemper-parvo vaccination to determine if the dog had an appropriate immune response. If it did, no further vaccinations are necessary</w:t>
                      </w:r>
                    </w:p>
                    <w:p w14:paraId="5A3C5849" w14:textId="77777777" w:rsidR="006A55FA" w:rsidRDefault="006A55FA">
                      <w:pPr>
                        <w:numPr>
                          <w:ilvl w:val="0"/>
                          <w:numId w:val="15"/>
                        </w:numPr>
                        <w:spacing w:before="119" w:line="293" w:lineRule="exact"/>
                        <w:ind w:right="360"/>
                        <w:textAlignment w:val="baseline"/>
                        <w:rPr>
                          <w:rFonts w:ascii="Calibri" w:eastAsia="Calibri" w:hAnsi="Calibri"/>
                          <w:b/>
                          <w:color w:val="000000"/>
                          <w:sz w:val="24"/>
                        </w:rPr>
                      </w:pPr>
                      <w:r>
                        <w:rPr>
                          <w:rFonts w:ascii="Calibri" w:eastAsia="Calibri" w:hAnsi="Calibri"/>
                          <w:b/>
                          <w:color w:val="000000"/>
                          <w:sz w:val="24"/>
                        </w:rPr>
                        <w:t xml:space="preserve">Laboratory for Titers. </w:t>
                      </w:r>
                      <w:r>
                        <w:rPr>
                          <w:rFonts w:ascii="Calibri" w:eastAsia="Calibri" w:hAnsi="Calibri"/>
                          <w:color w:val="000000"/>
                          <w:sz w:val="25"/>
                        </w:rPr>
                        <w:t xml:space="preserve">Our preferred </w:t>
                      </w:r>
                      <w:proofErr w:type="spellStart"/>
                      <w:r>
                        <w:rPr>
                          <w:rFonts w:ascii="Calibri" w:eastAsia="Calibri" w:hAnsi="Calibri"/>
                          <w:color w:val="000000"/>
                          <w:sz w:val="25"/>
                        </w:rPr>
                        <w:t>titering</w:t>
                      </w:r>
                      <w:proofErr w:type="spellEnd"/>
                      <w:r>
                        <w:rPr>
                          <w:rFonts w:ascii="Calibri" w:eastAsia="Calibri" w:hAnsi="Calibri"/>
                          <w:color w:val="000000"/>
                          <w:sz w:val="25"/>
                        </w:rPr>
                        <w:t xml:space="preserve"> program is the CAVIDs lab at the University of Wisconsin since they have detailed information on this pup’s dam and littermates and they offer very inexpensive, high quality titers. Dr. Laurie Larson runs this lab and is available to answer any questions you might have:</w:t>
                      </w:r>
                    </w:p>
                    <w:p w14:paraId="5813D397" w14:textId="77777777" w:rsidR="006A55FA" w:rsidRDefault="006A55FA">
                      <w:pPr>
                        <w:spacing w:before="168" w:line="245" w:lineRule="exact"/>
                        <w:jc w:val="center"/>
                        <w:textAlignment w:val="baseline"/>
                        <w:rPr>
                          <w:rFonts w:ascii="Calibri" w:eastAsia="Calibri" w:hAnsi="Calibri"/>
                          <w:b/>
                          <w:color w:val="000000"/>
                          <w:sz w:val="24"/>
                        </w:rPr>
                      </w:pPr>
                      <w:r>
                        <w:rPr>
                          <w:rFonts w:ascii="Calibri" w:eastAsia="Calibri" w:hAnsi="Calibri"/>
                          <w:b/>
                          <w:color w:val="000000"/>
                          <w:sz w:val="24"/>
                        </w:rPr>
                        <w:t xml:space="preserve">Companion Animal Vaccine and </w:t>
                      </w:r>
                      <w:proofErr w:type="spellStart"/>
                      <w:r>
                        <w:rPr>
                          <w:rFonts w:ascii="Calibri" w:eastAsia="Calibri" w:hAnsi="Calibri"/>
                          <w:b/>
                          <w:color w:val="000000"/>
                          <w:sz w:val="24"/>
                        </w:rPr>
                        <w:t>Immuno</w:t>
                      </w:r>
                      <w:proofErr w:type="spellEnd"/>
                      <w:r>
                        <w:rPr>
                          <w:rFonts w:ascii="Calibri" w:eastAsia="Calibri" w:hAnsi="Calibri"/>
                          <w:b/>
                          <w:color w:val="000000"/>
                          <w:sz w:val="24"/>
                        </w:rPr>
                        <w:t xml:space="preserve"> Diagnostic Service Laboratory (CAVIDS)</w:t>
                      </w:r>
                    </w:p>
                    <w:p w14:paraId="0BA9375A" w14:textId="77777777" w:rsidR="006A55FA" w:rsidRDefault="006A55FA">
                      <w:pPr>
                        <w:spacing w:before="46" w:line="247" w:lineRule="exact"/>
                        <w:ind w:left="720"/>
                        <w:textAlignment w:val="baseline"/>
                        <w:rPr>
                          <w:rFonts w:ascii="Calibri" w:eastAsia="Calibri" w:hAnsi="Calibri"/>
                          <w:color w:val="000000"/>
                          <w:spacing w:val="-4"/>
                          <w:sz w:val="25"/>
                        </w:rPr>
                      </w:pPr>
                      <w:r>
                        <w:rPr>
                          <w:rFonts w:ascii="Calibri" w:eastAsia="Calibri" w:hAnsi="Calibri"/>
                          <w:color w:val="000000"/>
                          <w:spacing w:val="-4"/>
                          <w:sz w:val="25"/>
                        </w:rPr>
                        <w:t>Rm 4337 School of Veterinary Medicine</w:t>
                      </w:r>
                    </w:p>
                    <w:p w14:paraId="75BD35F5" w14:textId="77777777" w:rsidR="006A55FA" w:rsidRDefault="006A55FA">
                      <w:pPr>
                        <w:spacing w:before="50" w:line="246" w:lineRule="exact"/>
                        <w:ind w:left="720"/>
                        <w:textAlignment w:val="baseline"/>
                        <w:rPr>
                          <w:rFonts w:ascii="Calibri" w:eastAsia="Calibri" w:hAnsi="Calibri"/>
                          <w:color w:val="000000"/>
                          <w:spacing w:val="-4"/>
                          <w:sz w:val="25"/>
                        </w:rPr>
                      </w:pPr>
                      <w:r>
                        <w:rPr>
                          <w:rFonts w:ascii="Calibri" w:eastAsia="Calibri" w:hAnsi="Calibri"/>
                          <w:color w:val="000000"/>
                          <w:spacing w:val="-4"/>
                          <w:sz w:val="25"/>
                        </w:rPr>
                        <w:t>2015 Linden Drive West</w:t>
                      </w:r>
                    </w:p>
                    <w:p w14:paraId="76CBF608" w14:textId="77777777" w:rsidR="006A55FA" w:rsidRDefault="006A55FA">
                      <w:pPr>
                        <w:spacing w:before="47" w:line="246" w:lineRule="exact"/>
                        <w:ind w:left="720"/>
                        <w:textAlignment w:val="baseline"/>
                        <w:rPr>
                          <w:rFonts w:ascii="Calibri" w:eastAsia="Calibri" w:hAnsi="Calibri"/>
                          <w:color w:val="000000"/>
                          <w:spacing w:val="-5"/>
                          <w:sz w:val="25"/>
                        </w:rPr>
                      </w:pPr>
                      <w:r>
                        <w:rPr>
                          <w:rFonts w:ascii="Calibri" w:eastAsia="Calibri" w:hAnsi="Calibri"/>
                          <w:color w:val="000000"/>
                          <w:spacing w:val="-5"/>
                          <w:sz w:val="25"/>
                        </w:rPr>
                        <w:t>Madison, WI 53706</w:t>
                      </w:r>
                    </w:p>
                    <w:p w14:paraId="09AA7ED4" w14:textId="77777777" w:rsidR="006A55FA" w:rsidRDefault="006A55FA">
                      <w:pPr>
                        <w:spacing w:before="47" w:line="247" w:lineRule="exact"/>
                        <w:ind w:left="720"/>
                        <w:textAlignment w:val="baseline"/>
                        <w:rPr>
                          <w:rFonts w:ascii="Calibri" w:eastAsia="Calibri" w:hAnsi="Calibri"/>
                          <w:color w:val="000000"/>
                          <w:spacing w:val="-4"/>
                          <w:sz w:val="25"/>
                        </w:rPr>
                      </w:pPr>
                      <w:r>
                        <w:rPr>
                          <w:rFonts w:ascii="Calibri" w:eastAsia="Calibri" w:hAnsi="Calibri"/>
                          <w:color w:val="000000"/>
                          <w:spacing w:val="-4"/>
                          <w:sz w:val="25"/>
                        </w:rPr>
                        <w:t>Phone: (608) 263-4648</w:t>
                      </w:r>
                    </w:p>
                  </w:txbxContent>
                </v:textbox>
                <w10:wrap type="square" anchorx="page" anchory="page"/>
              </v:shape>
            </w:pict>
          </mc:Fallback>
        </mc:AlternateContent>
      </w:r>
    </w:p>
    <w:p w14:paraId="246B6FCE" w14:textId="77777777" w:rsidR="00A372BD" w:rsidRDefault="00A372BD">
      <w:pPr>
        <w:sectPr w:rsidR="00A372BD">
          <w:pgSz w:w="12240" w:h="15840"/>
          <w:pgMar w:top="452" w:right="1405" w:bottom="454" w:left="1344" w:header="0" w:footer="550" w:gutter="0"/>
          <w:cols w:space="720"/>
        </w:sectPr>
      </w:pPr>
    </w:p>
    <w:p w14:paraId="48ACF8DE" w14:textId="75DBE44E"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43936" behindDoc="1" locked="0" layoutInCell="1" allowOverlap="1" wp14:anchorId="5B56B0AC">
                <wp:simplePos x="0" y="0"/>
                <wp:positionH relativeFrom="page">
                  <wp:posOffset>889000</wp:posOffset>
                </wp:positionH>
                <wp:positionV relativeFrom="page">
                  <wp:posOffset>1421130</wp:posOffset>
                </wp:positionV>
                <wp:extent cx="5994400" cy="7963535"/>
                <wp:effectExtent l="0" t="0" r="0" b="12065"/>
                <wp:wrapSquare wrapText="bothSides"/>
                <wp:docPr id="14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6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82A24" w14:textId="77777777" w:rsidR="006A55FA" w:rsidRDefault="006A55FA">
                            <w:pPr>
                              <w:spacing w:before="46" w:line="246" w:lineRule="exact"/>
                              <w:ind w:left="720" w:right="72"/>
                              <w:textAlignment w:val="baseline"/>
                              <w:rPr>
                                <w:rFonts w:ascii="Calibri" w:eastAsia="Calibri" w:hAnsi="Calibri"/>
                                <w:color w:val="000000"/>
                                <w:sz w:val="24"/>
                              </w:rPr>
                            </w:pPr>
                            <w:r>
                              <w:rPr>
                                <w:rFonts w:ascii="Calibri" w:eastAsia="Calibri" w:hAnsi="Calibri"/>
                                <w:color w:val="000000"/>
                                <w:sz w:val="24"/>
                              </w:rPr>
                              <w:t>Website:</w:t>
                            </w:r>
                            <w:r>
                              <w:rPr>
                                <w:rFonts w:ascii="Calibri" w:eastAsia="Calibri" w:hAnsi="Calibri"/>
                                <w:color w:val="0000FF"/>
                                <w:sz w:val="24"/>
                                <w:u w:val="single"/>
                              </w:rPr>
                              <w:t xml:space="preserve"> </w:t>
                            </w:r>
                            <w:hyperlink r:id="rId294">
                              <w:r>
                                <w:rPr>
                                  <w:rFonts w:ascii="Calibri" w:eastAsia="Calibri" w:hAnsi="Calibri"/>
                                  <w:color w:val="0000FF"/>
                                  <w:sz w:val="24"/>
                                  <w:u w:val="single"/>
                                </w:rPr>
                                <w:t>https://www.vetmed.wisc.edu/lab/cavids/</w:t>
                              </w:r>
                            </w:hyperlink>
                            <w:r>
                              <w:rPr>
                                <w:rFonts w:ascii="Calibri" w:eastAsia="Calibri" w:hAnsi="Calibri"/>
                                <w:color w:val="0000FF"/>
                                <w:sz w:val="24"/>
                              </w:rPr>
                              <w:t xml:space="preserve"> </w:t>
                            </w:r>
                          </w:p>
                          <w:p w14:paraId="6D657381" w14:textId="77777777" w:rsidR="006A55FA" w:rsidRDefault="006A55FA">
                            <w:pPr>
                              <w:numPr>
                                <w:ilvl w:val="0"/>
                                <w:numId w:val="16"/>
                              </w:numPr>
                              <w:tabs>
                                <w:tab w:val="clear" w:pos="216"/>
                                <w:tab w:val="left" w:pos="288"/>
                              </w:tabs>
                              <w:spacing w:before="248" w:line="292" w:lineRule="exact"/>
                              <w:ind w:left="72" w:right="72"/>
                              <w:textAlignment w:val="baseline"/>
                              <w:rPr>
                                <w:rFonts w:ascii="Calibri" w:eastAsia="Calibri" w:hAnsi="Calibri"/>
                                <w:b/>
                                <w:color w:val="000000"/>
                                <w:sz w:val="24"/>
                              </w:rPr>
                            </w:pPr>
                            <w:r>
                              <w:rPr>
                                <w:rFonts w:ascii="Calibri" w:eastAsia="Calibri" w:hAnsi="Calibri"/>
                                <w:b/>
                                <w:color w:val="000000"/>
                                <w:sz w:val="24"/>
                              </w:rPr>
                              <w:t xml:space="preserve">Core Vaccines. </w:t>
                            </w:r>
                            <w:r>
                              <w:rPr>
                                <w:rFonts w:ascii="Calibri" w:eastAsia="Calibri" w:hAnsi="Calibri"/>
                                <w:color w:val="000000"/>
                                <w:sz w:val="24"/>
                              </w:rPr>
                              <w:t>We strongly support vaccination against core diseases, particularly distemper, parvovirus, adenovirus-2/hepatitis, and rabies. However, given the immaturity of puppies’ immune systems, we ask that our pups receive the minimum number of vaccinations required to establish immunity.</w:t>
                            </w:r>
                          </w:p>
                          <w:p w14:paraId="680D0031" w14:textId="77777777" w:rsidR="006A55FA" w:rsidRDefault="006A55FA">
                            <w:pPr>
                              <w:numPr>
                                <w:ilvl w:val="0"/>
                                <w:numId w:val="16"/>
                              </w:numPr>
                              <w:tabs>
                                <w:tab w:val="clear" w:pos="216"/>
                                <w:tab w:val="left" w:pos="288"/>
                              </w:tabs>
                              <w:spacing w:before="122" w:line="292" w:lineRule="exact"/>
                              <w:ind w:left="72" w:right="576"/>
                              <w:textAlignment w:val="baseline"/>
                              <w:rPr>
                                <w:rFonts w:ascii="Calibri" w:eastAsia="Calibri" w:hAnsi="Calibri"/>
                                <w:b/>
                                <w:color w:val="000000"/>
                                <w:sz w:val="24"/>
                              </w:rPr>
                            </w:pPr>
                            <w:r>
                              <w:rPr>
                                <w:rFonts w:ascii="Calibri" w:eastAsia="Calibri" w:hAnsi="Calibri"/>
                                <w:b/>
                                <w:color w:val="000000"/>
                                <w:sz w:val="24"/>
                              </w:rPr>
                              <w:t xml:space="preserve">Separate modified-live viral from killed and bacterial vaccines. </w:t>
                            </w:r>
                            <w:r>
                              <w:rPr>
                                <w:rFonts w:ascii="Calibri" w:eastAsia="Calibri" w:hAnsi="Calibri"/>
                                <w:color w:val="000000"/>
                                <w:sz w:val="24"/>
                              </w:rPr>
                              <w:t>We also ask that you separate killed and bacterial from modified-live viral products. Thus, please give the rabies vaccine at least two weeks after the last distemper-parvo vaccination.</w:t>
                            </w:r>
                          </w:p>
                          <w:p w14:paraId="55CD3A08" w14:textId="77777777" w:rsidR="006A55FA" w:rsidRDefault="006A55FA">
                            <w:pPr>
                              <w:numPr>
                                <w:ilvl w:val="0"/>
                                <w:numId w:val="16"/>
                              </w:numPr>
                              <w:tabs>
                                <w:tab w:val="clear" w:pos="216"/>
                                <w:tab w:val="left" w:pos="288"/>
                              </w:tabs>
                              <w:spacing w:before="130" w:line="292" w:lineRule="exact"/>
                              <w:ind w:left="72" w:right="72"/>
                              <w:textAlignment w:val="baseline"/>
                              <w:rPr>
                                <w:rFonts w:ascii="Calibri" w:eastAsia="Calibri" w:hAnsi="Calibri"/>
                                <w:b/>
                                <w:color w:val="000000"/>
                                <w:sz w:val="24"/>
                              </w:rPr>
                            </w:pPr>
                            <w:r>
                              <w:rPr>
                                <w:rFonts w:ascii="Calibri" w:eastAsia="Calibri" w:hAnsi="Calibri"/>
                                <w:b/>
                                <w:color w:val="000000"/>
                                <w:sz w:val="24"/>
                              </w:rPr>
                              <w:t xml:space="preserve">Non-core vaccines. </w:t>
                            </w:r>
                            <w:r>
                              <w:rPr>
                                <w:rFonts w:ascii="Calibri" w:eastAsia="Calibri" w:hAnsi="Calibri"/>
                                <w:color w:val="000000"/>
                                <w:sz w:val="24"/>
                              </w:rPr>
                              <w:t xml:space="preserve">Finally, we believe that no dog should be vaccinated for coronavirus, giardia, adenovirus-1 or other diseases on the WSAVA Not Recommended list. If other non-core vaccinations are appropriate due to this puppy’s circumstances or particular risks in your area, we ask that they be given only when necessary (such as 3 weeks prior to kenneling for Bordetella), in the most ideal form possible (intranasal for Bordetella rather than </w:t>
                            </w:r>
                            <w:proofErr w:type="spellStart"/>
                            <w:r>
                              <w:rPr>
                                <w:rFonts w:ascii="Calibri" w:eastAsia="Calibri" w:hAnsi="Calibri"/>
                                <w:color w:val="000000"/>
                                <w:sz w:val="24"/>
                              </w:rPr>
                              <w:t>subQ</w:t>
                            </w:r>
                            <w:proofErr w:type="spellEnd"/>
                            <w:r>
                              <w:rPr>
                                <w:rFonts w:ascii="Calibri" w:eastAsia="Calibri" w:hAnsi="Calibri"/>
                                <w:color w:val="000000"/>
                                <w:sz w:val="24"/>
                              </w:rPr>
                              <w:t xml:space="preserve"> or oral), and separated from other vaccinations.</w:t>
                            </w:r>
                          </w:p>
                          <w:p w14:paraId="3D3823C4" w14:textId="77777777" w:rsidR="006A55FA" w:rsidRDefault="006A55FA">
                            <w:pPr>
                              <w:spacing w:before="326" w:line="245" w:lineRule="exact"/>
                              <w:ind w:left="72" w:right="72"/>
                              <w:textAlignment w:val="baseline"/>
                              <w:rPr>
                                <w:rFonts w:ascii="Calibri" w:eastAsia="Calibri" w:hAnsi="Calibri"/>
                                <w:b/>
                                <w:color w:val="006FC0"/>
                                <w:sz w:val="24"/>
                              </w:rPr>
                            </w:pPr>
                            <w:r>
                              <w:rPr>
                                <w:rFonts w:ascii="Calibri" w:eastAsia="Calibri" w:hAnsi="Calibri"/>
                                <w:b/>
                                <w:color w:val="006FC0"/>
                                <w:sz w:val="24"/>
                              </w:rPr>
                              <w:t>Genetic Disease Testing</w:t>
                            </w:r>
                          </w:p>
                          <w:p w14:paraId="2DC0EE65" w14:textId="77777777" w:rsidR="006A55FA" w:rsidRDefault="006A55FA">
                            <w:pPr>
                              <w:spacing w:before="120" w:line="292" w:lineRule="exact"/>
                              <w:ind w:left="72" w:right="216"/>
                              <w:textAlignment w:val="baseline"/>
                              <w:rPr>
                                <w:rFonts w:ascii="Calibri" w:eastAsia="Calibri" w:hAnsi="Calibri"/>
                                <w:color w:val="000000"/>
                                <w:sz w:val="24"/>
                              </w:rPr>
                            </w:pPr>
                            <w:r>
                              <w:rPr>
                                <w:rFonts w:ascii="Calibri" w:eastAsia="Calibri" w:hAnsi="Calibri"/>
                                <w:color w:val="000000"/>
                                <w:sz w:val="24"/>
                              </w:rPr>
                              <w:t>We have an active and thorough genetic disease testing program and we ask for your support in this effort.</w:t>
                            </w:r>
                          </w:p>
                          <w:p w14:paraId="5D866A83" w14:textId="77777777" w:rsidR="006A55FA" w:rsidRDefault="006A55FA">
                            <w:pPr>
                              <w:numPr>
                                <w:ilvl w:val="0"/>
                                <w:numId w:val="17"/>
                              </w:numPr>
                              <w:tabs>
                                <w:tab w:val="clear" w:pos="216"/>
                                <w:tab w:val="left" w:pos="288"/>
                              </w:tabs>
                              <w:spacing w:before="125" w:line="292" w:lineRule="exact"/>
                              <w:ind w:left="72" w:right="72"/>
                              <w:textAlignment w:val="baseline"/>
                              <w:rPr>
                                <w:rFonts w:ascii="Calibri" w:eastAsia="Calibri" w:hAnsi="Calibri"/>
                                <w:b/>
                                <w:color w:val="000000"/>
                                <w:sz w:val="24"/>
                              </w:rPr>
                            </w:pPr>
                            <w:r>
                              <w:rPr>
                                <w:rFonts w:ascii="Calibri" w:eastAsia="Calibri" w:hAnsi="Calibri"/>
                                <w:b/>
                                <w:color w:val="000000"/>
                                <w:sz w:val="24"/>
                              </w:rPr>
                              <w:t xml:space="preserve">Two-Year Health Clearances. </w:t>
                            </w:r>
                            <w:r>
                              <w:rPr>
                                <w:rFonts w:ascii="Calibri" w:eastAsia="Calibri" w:hAnsi="Calibri"/>
                                <w:color w:val="000000"/>
                                <w:sz w:val="24"/>
                              </w:rPr>
                              <w:t>All of our buyers, regardless of breeding status of their dog (pet or breeding), have agreed to do hip, elbow, heart and eye examinations on their dog at the age of two years. The hip and elbow x-rays, eye and heart exams must be submitted to the Orthopedic Foundation for Animals (OFA). This information enables us to better understand our breeding stock’s genetics and to produce healthier dogs in the future.</w:t>
                            </w:r>
                          </w:p>
                          <w:p w14:paraId="08B10AEB" w14:textId="77777777" w:rsidR="006A55FA" w:rsidRDefault="006A55FA">
                            <w:pPr>
                              <w:numPr>
                                <w:ilvl w:val="0"/>
                                <w:numId w:val="17"/>
                              </w:numPr>
                              <w:tabs>
                                <w:tab w:val="clear" w:pos="216"/>
                                <w:tab w:val="left" w:pos="288"/>
                              </w:tabs>
                              <w:spacing w:before="124" w:line="292" w:lineRule="exact"/>
                              <w:ind w:left="72" w:right="72"/>
                              <w:textAlignment w:val="baseline"/>
                              <w:rPr>
                                <w:rFonts w:ascii="Calibri" w:eastAsia="Calibri" w:hAnsi="Calibri"/>
                                <w:b/>
                                <w:color w:val="000000"/>
                                <w:spacing w:val="-1"/>
                                <w:sz w:val="24"/>
                              </w:rPr>
                            </w:pPr>
                            <w:r>
                              <w:rPr>
                                <w:rFonts w:ascii="Calibri" w:eastAsia="Calibri" w:hAnsi="Calibri"/>
                                <w:b/>
                                <w:color w:val="000000"/>
                                <w:spacing w:val="-1"/>
                                <w:sz w:val="24"/>
                              </w:rPr>
                              <w:t xml:space="preserve">Monitoring Annually for Pigmentary Uveitis. </w:t>
                            </w:r>
                            <w:r>
                              <w:rPr>
                                <w:rFonts w:ascii="Calibri" w:eastAsia="Calibri" w:hAnsi="Calibri"/>
                                <w:color w:val="000000"/>
                                <w:spacing w:val="-1"/>
                                <w:sz w:val="24"/>
                              </w:rPr>
                              <w:t>We encourage our owners to have a Board-certified ophthalmologist exam their dog annually after the age of two to screen for pigmentary uveitis, an eye disease that is becoming widespread throughout the golden retriever breed. If you can assist your client in finding lower-priced clinics or experienced ophthalmologists in the area, we would appreciate it.</w:t>
                            </w:r>
                          </w:p>
                          <w:p w14:paraId="0AFC9F5C" w14:textId="77777777" w:rsidR="006A55FA" w:rsidRDefault="006A55FA">
                            <w:pPr>
                              <w:numPr>
                                <w:ilvl w:val="0"/>
                                <w:numId w:val="17"/>
                              </w:numPr>
                              <w:tabs>
                                <w:tab w:val="clear" w:pos="216"/>
                                <w:tab w:val="left" w:pos="288"/>
                              </w:tabs>
                              <w:spacing w:before="132" w:line="292" w:lineRule="exact"/>
                              <w:ind w:left="72" w:right="72"/>
                              <w:textAlignment w:val="baseline"/>
                              <w:rPr>
                                <w:rFonts w:ascii="Calibri" w:eastAsia="Calibri" w:hAnsi="Calibri"/>
                                <w:b/>
                                <w:color w:val="000000"/>
                                <w:sz w:val="24"/>
                              </w:rPr>
                            </w:pPr>
                            <w:r>
                              <w:rPr>
                                <w:rFonts w:ascii="Calibri" w:eastAsia="Calibri" w:hAnsi="Calibri"/>
                                <w:b/>
                                <w:color w:val="000000"/>
                                <w:sz w:val="24"/>
                              </w:rPr>
                              <w:t xml:space="preserve">Research Participation. </w:t>
                            </w:r>
                            <w:r>
                              <w:rPr>
                                <w:rFonts w:ascii="Calibri" w:eastAsia="Calibri" w:hAnsi="Calibri"/>
                                <w:color w:val="000000"/>
                                <w:sz w:val="24"/>
                              </w:rPr>
                              <w:t>Finally, please include our dogs in as many valid research programs as possible to investigate the genetics underlying the diseases facing golden retrievers. We look forward to additional DNA testing, if and when it becomes available to goldens. We ask for your support in helping this client collect DNA or other tissue samples for the various research projects appropriate for their dog at a reasonable cost. We firmly believe these data collection efforts are particularly important for goldens diagnosed with cancer. We recognize situations like this are difficult times to talk to clients about taking samples, but we appreciate your efforts in helping us find solutions to our breed’s health challenges.</w:t>
                            </w:r>
                          </w:p>
                          <w:p w14:paraId="187A3290" w14:textId="77777777" w:rsidR="006A55FA" w:rsidRDefault="006A55FA">
                            <w:pPr>
                              <w:spacing w:before="326" w:line="245" w:lineRule="exact"/>
                              <w:ind w:left="72" w:right="72"/>
                              <w:textAlignment w:val="baseline"/>
                              <w:rPr>
                                <w:rFonts w:ascii="Calibri" w:eastAsia="Calibri" w:hAnsi="Calibri"/>
                                <w:b/>
                                <w:color w:val="006FC0"/>
                                <w:sz w:val="24"/>
                              </w:rPr>
                            </w:pPr>
                            <w:r>
                              <w:rPr>
                                <w:rFonts w:ascii="Calibri" w:eastAsia="Calibri" w:hAnsi="Calibri"/>
                                <w:b/>
                                <w:color w:val="006FC0"/>
                                <w:sz w:val="24"/>
                              </w:rPr>
                              <w:t>Medicine Sensitivities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6B0AC" id="Text Box 188" o:spid="_x0000_s1188" type="#_x0000_t202" style="position:absolute;margin-left:70pt;margin-top:111.9pt;width:472pt;height:627.05pt;z-index:-25137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" filled="f" stroked="f">
                <v:path arrowok="t"/>
                <v:textbox inset="0,0,0,0">
                  <w:txbxContent>
                    <w:p w14:paraId="2BA82A24" w14:textId="77777777" w:rsidR="006A55FA" w:rsidRDefault="006A55FA">
                      <w:pPr>
                        <w:spacing w:before="46" w:line="246" w:lineRule="exact"/>
                        <w:ind w:left="720" w:right="72"/>
                        <w:textAlignment w:val="baseline"/>
                        <w:rPr>
                          <w:rFonts w:ascii="Calibri" w:eastAsia="Calibri" w:hAnsi="Calibri"/>
                          <w:color w:val="000000"/>
                          <w:sz w:val="24"/>
                        </w:rPr>
                      </w:pPr>
                      <w:r>
                        <w:rPr>
                          <w:rFonts w:ascii="Calibri" w:eastAsia="Calibri" w:hAnsi="Calibri"/>
                          <w:color w:val="000000"/>
                          <w:sz w:val="24"/>
                        </w:rPr>
                        <w:t>Website:</w:t>
                      </w:r>
                      <w:r>
                        <w:rPr>
                          <w:rFonts w:ascii="Calibri" w:eastAsia="Calibri" w:hAnsi="Calibri"/>
                          <w:color w:val="0000FF"/>
                          <w:sz w:val="24"/>
                          <w:u w:val="single"/>
                        </w:rPr>
                        <w:t xml:space="preserve"> </w:t>
                      </w:r>
                      <w:hyperlink r:id="rId295">
                        <w:r>
                          <w:rPr>
                            <w:rFonts w:ascii="Calibri" w:eastAsia="Calibri" w:hAnsi="Calibri"/>
                            <w:color w:val="0000FF"/>
                            <w:sz w:val="24"/>
                            <w:u w:val="single"/>
                          </w:rPr>
                          <w:t>https://www.vetmed.wisc.edu/lab/cavids/</w:t>
                        </w:r>
                      </w:hyperlink>
                      <w:r>
                        <w:rPr>
                          <w:rFonts w:ascii="Calibri" w:eastAsia="Calibri" w:hAnsi="Calibri"/>
                          <w:color w:val="0000FF"/>
                          <w:sz w:val="24"/>
                        </w:rPr>
                        <w:t xml:space="preserve"> </w:t>
                      </w:r>
                    </w:p>
                    <w:p w14:paraId="6D657381" w14:textId="77777777" w:rsidR="006A55FA" w:rsidRDefault="006A55FA">
                      <w:pPr>
                        <w:numPr>
                          <w:ilvl w:val="0"/>
                          <w:numId w:val="16"/>
                        </w:numPr>
                        <w:tabs>
                          <w:tab w:val="clear" w:pos="216"/>
                          <w:tab w:val="left" w:pos="288"/>
                        </w:tabs>
                        <w:spacing w:before="248" w:line="292" w:lineRule="exact"/>
                        <w:ind w:left="72" w:right="72"/>
                        <w:textAlignment w:val="baseline"/>
                        <w:rPr>
                          <w:rFonts w:ascii="Calibri" w:eastAsia="Calibri" w:hAnsi="Calibri"/>
                          <w:b/>
                          <w:color w:val="000000"/>
                          <w:sz w:val="24"/>
                        </w:rPr>
                      </w:pPr>
                      <w:r>
                        <w:rPr>
                          <w:rFonts w:ascii="Calibri" w:eastAsia="Calibri" w:hAnsi="Calibri"/>
                          <w:b/>
                          <w:color w:val="000000"/>
                          <w:sz w:val="24"/>
                        </w:rPr>
                        <w:t xml:space="preserve">Core Vaccines. </w:t>
                      </w:r>
                      <w:r>
                        <w:rPr>
                          <w:rFonts w:ascii="Calibri" w:eastAsia="Calibri" w:hAnsi="Calibri"/>
                          <w:color w:val="000000"/>
                          <w:sz w:val="24"/>
                        </w:rPr>
                        <w:t>We strongly support vaccination against core diseases, particularly distemper, parvovirus, adenovirus-2/hepatitis, and rabies. However, given the immaturity of puppies’ immune systems, we ask that our pups receive the minimum number of vaccinations required to establish immunity.</w:t>
                      </w:r>
                    </w:p>
                    <w:p w14:paraId="680D0031" w14:textId="77777777" w:rsidR="006A55FA" w:rsidRDefault="006A55FA">
                      <w:pPr>
                        <w:numPr>
                          <w:ilvl w:val="0"/>
                          <w:numId w:val="16"/>
                        </w:numPr>
                        <w:tabs>
                          <w:tab w:val="clear" w:pos="216"/>
                          <w:tab w:val="left" w:pos="288"/>
                        </w:tabs>
                        <w:spacing w:before="122" w:line="292" w:lineRule="exact"/>
                        <w:ind w:left="72" w:right="576"/>
                        <w:textAlignment w:val="baseline"/>
                        <w:rPr>
                          <w:rFonts w:ascii="Calibri" w:eastAsia="Calibri" w:hAnsi="Calibri"/>
                          <w:b/>
                          <w:color w:val="000000"/>
                          <w:sz w:val="24"/>
                        </w:rPr>
                      </w:pPr>
                      <w:r>
                        <w:rPr>
                          <w:rFonts w:ascii="Calibri" w:eastAsia="Calibri" w:hAnsi="Calibri"/>
                          <w:b/>
                          <w:color w:val="000000"/>
                          <w:sz w:val="24"/>
                        </w:rPr>
                        <w:t xml:space="preserve">Separate modified-live viral from killed and bacterial vaccines. </w:t>
                      </w:r>
                      <w:r>
                        <w:rPr>
                          <w:rFonts w:ascii="Calibri" w:eastAsia="Calibri" w:hAnsi="Calibri"/>
                          <w:color w:val="000000"/>
                          <w:sz w:val="24"/>
                        </w:rPr>
                        <w:t>We also ask that you separate killed and bacterial from modified-live viral products. Thus, please give the rabies vaccine at least two weeks after the last distemper-parvo vaccination.</w:t>
                      </w:r>
                    </w:p>
                    <w:p w14:paraId="55CD3A08" w14:textId="77777777" w:rsidR="006A55FA" w:rsidRDefault="006A55FA">
                      <w:pPr>
                        <w:numPr>
                          <w:ilvl w:val="0"/>
                          <w:numId w:val="16"/>
                        </w:numPr>
                        <w:tabs>
                          <w:tab w:val="clear" w:pos="216"/>
                          <w:tab w:val="left" w:pos="288"/>
                        </w:tabs>
                        <w:spacing w:before="130" w:line="292" w:lineRule="exact"/>
                        <w:ind w:left="72" w:right="72"/>
                        <w:textAlignment w:val="baseline"/>
                        <w:rPr>
                          <w:rFonts w:ascii="Calibri" w:eastAsia="Calibri" w:hAnsi="Calibri"/>
                          <w:b/>
                          <w:color w:val="000000"/>
                          <w:sz w:val="24"/>
                        </w:rPr>
                      </w:pPr>
                      <w:r>
                        <w:rPr>
                          <w:rFonts w:ascii="Calibri" w:eastAsia="Calibri" w:hAnsi="Calibri"/>
                          <w:b/>
                          <w:color w:val="000000"/>
                          <w:sz w:val="24"/>
                        </w:rPr>
                        <w:t xml:space="preserve">Non-core vaccines. </w:t>
                      </w:r>
                      <w:r>
                        <w:rPr>
                          <w:rFonts w:ascii="Calibri" w:eastAsia="Calibri" w:hAnsi="Calibri"/>
                          <w:color w:val="000000"/>
                          <w:sz w:val="24"/>
                        </w:rPr>
                        <w:t xml:space="preserve">Finally, we believe that no dog should be vaccinated for coronavirus, giardia, adenovirus-1 or other diseases on the WSAVA Not Recommended list. If other non-core vaccinations are appropriate due to this puppy’s circumstances or particular risks in your area, we ask that they be given only when necessary (such as 3 weeks prior to kenneling for Bordetella), in the most ideal form possible (intranasal for Bordetella rather than </w:t>
                      </w:r>
                      <w:proofErr w:type="spellStart"/>
                      <w:r>
                        <w:rPr>
                          <w:rFonts w:ascii="Calibri" w:eastAsia="Calibri" w:hAnsi="Calibri"/>
                          <w:color w:val="000000"/>
                          <w:sz w:val="24"/>
                        </w:rPr>
                        <w:t>subQ</w:t>
                      </w:r>
                      <w:proofErr w:type="spellEnd"/>
                      <w:r>
                        <w:rPr>
                          <w:rFonts w:ascii="Calibri" w:eastAsia="Calibri" w:hAnsi="Calibri"/>
                          <w:color w:val="000000"/>
                          <w:sz w:val="24"/>
                        </w:rPr>
                        <w:t xml:space="preserve"> or oral), and separated from other vaccinations.</w:t>
                      </w:r>
                    </w:p>
                    <w:p w14:paraId="3D3823C4" w14:textId="77777777" w:rsidR="006A55FA" w:rsidRDefault="006A55FA">
                      <w:pPr>
                        <w:spacing w:before="326" w:line="245" w:lineRule="exact"/>
                        <w:ind w:left="72" w:right="72"/>
                        <w:textAlignment w:val="baseline"/>
                        <w:rPr>
                          <w:rFonts w:ascii="Calibri" w:eastAsia="Calibri" w:hAnsi="Calibri"/>
                          <w:b/>
                          <w:color w:val="006FC0"/>
                          <w:sz w:val="24"/>
                        </w:rPr>
                      </w:pPr>
                      <w:r>
                        <w:rPr>
                          <w:rFonts w:ascii="Calibri" w:eastAsia="Calibri" w:hAnsi="Calibri"/>
                          <w:b/>
                          <w:color w:val="006FC0"/>
                          <w:sz w:val="24"/>
                        </w:rPr>
                        <w:t>Genetic Disease Testing</w:t>
                      </w:r>
                    </w:p>
                    <w:p w14:paraId="2DC0EE65" w14:textId="77777777" w:rsidR="006A55FA" w:rsidRDefault="006A55FA">
                      <w:pPr>
                        <w:spacing w:before="120" w:line="292" w:lineRule="exact"/>
                        <w:ind w:left="72" w:right="216"/>
                        <w:textAlignment w:val="baseline"/>
                        <w:rPr>
                          <w:rFonts w:ascii="Calibri" w:eastAsia="Calibri" w:hAnsi="Calibri"/>
                          <w:color w:val="000000"/>
                          <w:sz w:val="24"/>
                        </w:rPr>
                      </w:pPr>
                      <w:r>
                        <w:rPr>
                          <w:rFonts w:ascii="Calibri" w:eastAsia="Calibri" w:hAnsi="Calibri"/>
                          <w:color w:val="000000"/>
                          <w:sz w:val="24"/>
                        </w:rPr>
                        <w:t>We have an active and thorough genetic disease testing program and we ask for your support in this effort.</w:t>
                      </w:r>
                    </w:p>
                    <w:p w14:paraId="5D866A83" w14:textId="77777777" w:rsidR="006A55FA" w:rsidRDefault="006A55FA">
                      <w:pPr>
                        <w:numPr>
                          <w:ilvl w:val="0"/>
                          <w:numId w:val="17"/>
                        </w:numPr>
                        <w:tabs>
                          <w:tab w:val="clear" w:pos="216"/>
                          <w:tab w:val="left" w:pos="288"/>
                        </w:tabs>
                        <w:spacing w:before="125" w:line="292" w:lineRule="exact"/>
                        <w:ind w:left="72" w:right="72"/>
                        <w:textAlignment w:val="baseline"/>
                        <w:rPr>
                          <w:rFonts w:ascii="Calibri" w:eastAsia="Calibri" w:hAnsi="Calibri"/>
                          <w:b/>
                          <w:color w:val="000000"/>
                          <w:sz w:val="24"/>
                        </w:rPr>
                      </w:pPr>
                      <w:r>
                        <w:rPr>
                          <w:rFonts w:ascii="Calibri" w:eastAsia="Calibri" w:hAnsi="Calibri"/>
                          <w:b/>
                          <w:color w:val="000000"/>
                          <w:sz w:val="24"/>
                        </w:rPr>
                        <w:t xml:space="preserve">Two-Year Health Clearances. </w:t>
                      </w:r>
                      <w:r>
                        <w:rPr>
                          <w:rFonts w:ascii="Calibri" w:eastAsia="Calibri" w:hAnsi="Calibri"/>
                          <w:color w:val="000000"/>
                          <w:sz w:val="24"/>
                        </w:rPr>
                        <w:t>All of our buyers, regardless of breeding status of their dog (pet or breeding), have agreed to do hip, elbow, heart and eye examinations on their dog at the age of two years. The hip and elbow x-rays, eye and heart exams must be submitted to the Orthopedic Foundation for Animals (OFA). This information enables us to better understand our breeding stock’s genetics and to produce healthier dogs in the future.</w:t>
                      </w:r>
                    </w:p>
                    <w:p w14:paraId="08B10AEB" w14:textId="77777777" w:rsidR="006A55FA" w:rsidRDefault="006A55FA">
                      <w:pPr>
                        <w:numPr>
                          <w:ilvl w:val="0"/>
                          <w:numId w:val="17"/>
                        </w:numPr>
                        <w:tabs>
                          <w:tab w:val="clear" w:pos="216"/>
                          <w:tab w:val="left" w:pos="288"/>
                        </w:tabs>
                        <w:spacing w:before="124" w:line="292" w:lineRule="exact"/>
                        <w:ind w:left="72" w:right="72"/>
                        <w:textAlignment w:val="baseline"/>
                        <w:rPr>
                          <w:rFonts w:ascii="Calibri" w:eastAsia="Calibri" w:hAnsi="Calibri"/>
                          <w:b/>
                          <w:color w:val="000000"/>
                          <w:spacing w:val="-1"/>
                          <w:sz w:val="24"/>
                        </w:rPr>
                      </w:pPr>
                      <w:r>
                        <w:rPr>
                          <w:rFonts w:ascii="Calibri" w:eastAsia="Calibri" w:hAnsi="Calibri"/>
                          <w:b/>
                          <w:color w:val="000000"/>
                          <w:spacing w:val="-1"/>
                          <w:sz w:val="24"/>
                        </w:rPr>
                        <w:t xml:space="preserve">Monitoring Annually for Pigmentary Uveitis. </w:t>
                      </w:r>
                      <w:r>
                        <w:rPr>
                          <w:rFonts w:ascii="Calibri" w:eastAsia="Calibri" w:hAnsi="Calibri"/>
                          <w:color w:val="000000"/>
                          <w:spacing w:val="-1"/>
                          <w:sz w:val="24"/>
                        </w:rPr>
                        <w:t>We encourage our owners to have a Board-certified ophthalmologist exam their dog annually after the age of two to screen for pigmentary uveitis, an eye disease that is becoming widespread throughout the golden retriever breed. If you can assist your client in finding lower-priced clinics or experienced ophthalmologists in the area, we would appreciate it.</w:t>
                      </w:r>
                    </w:p>
                    <w:p w14:paraId="0AFC9F5C" w14:textId="77777777" w:rsidR="006A55FA" w:rsidRDefault="006A55FA">
                      <w:pPr>
                        <w:numPr>
                          <w:ilvl w:val="0"/>
                          <w:numId w:val="17"/>
                        </w:numPr>
                        <w:tabs>
                          <w:tab w:val="clear" w:pos="216"/>
                          <w:tab w:val="left" w:pos="288"/>
                        </w:tabs>
                        <w:spacing w:before="132" w:line="292" w:lineRule="exact"/>
                        <w:ind w:left="72" w:right="72"/>
                        <w:textAlignment w:val="baseline"/>
                        <w:rPr>
                          <w:rFonts w:ascii="Calibri" w:eastAsia="Calibri" w:hAnsi="Calibri"/>
                          <w:b/>
                          <w:color w:val="000000"/>
                          <w:sz w:val="24"/>
                        </w:rPr>
                      </w:pPr>
                      <w:r>
                        <w:rPr>
                          <w:rFonts w:ascii="Calibri" w:eastAsia="Calibri" w:hAnsi="Calibri"/>
                          <w:b/>
                          <w:color w:val="000000"/>
                          <w:sz w:val="24"/>
                        </w:rPr>
                        <w:t xml:space="preserve">Research Participation. </w:t>
                      </w:r>
                      <w:r>
                        <w:rPr>
                          <w:rFonts w:ascii="Calibri" w:eastAsia="Calibri" w:hAnsi="Calibri"/>
                          <w:color w:val="000000"/>
                          <w:sz w:val="24"/>
                        </w:rPr>
                        <w:t>Finally, please include our dogs in as many valid research programs as possible to investigate the genetics underlying the diseases facing golden retrievers. We look forward to additional DNA testing, if and when it becomes available to goldens. We ask for your support in helping this client collect DNA or other tissue samples for the various research projects appropriate for their dog at a reasonable cost. We firmly believe these data collection efforts are particularly important for goldens diagnosed with cancer. We recognize situations like this are difficult times to talk to clients about taking samples, but we appreciate your efforts in helping us find solutions to our breed’s health challenges.</w:t>
                      </w:r>
                    </w:p>
                    <w:p w14:paraId="187A3290" w14:textId="77777777" w:rsidR="006A55FA" w:rsidRDefault="006A55FA">
                      <w:pPr>
                        <w:spacing w:before="326" w:line="245" w:lineRule="exact"/>
                        <w:ind w:left="72" w:right="72"/>
                        <w:textAlignment w:val="baseline"/>
                        <w:rPr>
                          <w:rFonts w:ascii="Calibri" w:eastAsia="Calibri" w:hAnsi="Calibri"/>
                          <w:b/>
                          <w:color w:val="006FC0"/>
                          <w:sz w:val="24"/>
                        </w:rPr>
                      </w:pPr>
                      <w:r>
                        <w:rPr>
                          <w:rFonts w:ascii="Calibri" w:eastAsia="Calibri" w:hAnsi="Calibri"/>
                          <w:b/>
                          <w:color w:val="006FC0"/>
                          <w:sz w:val="24"/>
                        </w:rPr>
                        <w:t>Medicine Sensitivities</w:t>
                      </w:r>
                    </w:p>
                  </w:txbxContent>
                </v:textbox>
                <w10:wrap type="square" anchorx="page" anchory="page"/>
              </v:shape>
            </w:pict>
          </mc:Fallback>
        </mc:AlternateContent>
      </w:r>
    </w:p>
    <w:p w14:paraId="2ED4497C" w14:textId="77777777" w:rsidR="00A372BD" w:rsidRDefault="00A372BD">
      <w:pPr>
        <w:sectPr w:rsidR="00A372BD">
          <w:pgSz w:w="12240" w:h="15840"/>
          <w:pgMar w:top="452" w:right="1400" w:bottom="454" w:left="1344" w:header="0" w:footer="550" w:gutter="0"/>
          <w:cols w:space="720"/>
        </w:sectPr>
      </w:pPr>
    </w:p>
    <w:p w14:paraId="2113DA56" w14:textId="19E5EE61"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45984" behindDoc="1" locked="0" layoutInCell="1" allowOverlap="1" wp14:anchorId="60E9085A">
                <wp:simplePos x="0" y="0"/>
                <wp:positionH relativeFrom="page">
                  <wp:posOffset>854075</wp:posOffset>
                </wp:positionH>
                <wp:positionV relativeFrom="page">
                  <wp:posOffset>1427480</wp:posOffset>
                </wp:positionV>
                <wp:extent cx="5994400" cy="7931150"/>
                <wp:effectExtent l="0" t="0" r="0" b="6350"/>
                <wp:wrapSquare wrapText="bothSides"/>
                <wp:docPr id="14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93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F92DB" w14:textId="77777777" w:rsidR="006A55FA" w:rsidRDefault="006A55FA">
                            <w:pPr>
                              <w:numPr>
                                <w:ilvl w:val="0"/>
                                <w:numId w:val="18"/>
                              </w:numPr>
                              <w:tabs>
                                <w:tab w:val="clear" w:pos="216"/>
                                <w:tab w:val="left" w:pos="360"/>
                              </w:tabs>
                              <w:spacing w:line="289" w:lineRule="exact"/>
                              <w:ind w:left="144" w:right="288"/>
                              <w:textAlignment w:val="baseline"/>
                              <w:rPr>
                                <w:rFonts w:ascii="Calibri" w:eastAsia="Calibri" w:hAnsi="Calibri"/>
                                <w:b/>
                                <w:color w:val="000000"/>
                                <w:spacing w:val="-4"/>
                                <w:sz w:val="24"/>
                              </w:rPr>
                            </w:pPr>
                            <w:r>
                              <w:rPr>
                                <w:rFonts w:ascii="Calibri" w:eastAsia="Calibri" w:hAnsi="Calibri"/>
                                <w:b/>
                                <w:color w:val="000000"/>
                                <w:spacing w:val="-4"/>
                                <w:sz w:val="24"/>
                              </w:rPr>
                              <w:t xml:space="preserve">Acepromazine. </w:t>
                            </w:r>
                            <w:r>
                              <w:rPr>
                                <w:rFonts w:ascii="Calibri" w:eastAsia="Calibri" w:hAnsi="Calibri"/>
                                <w:color w:val="000000"/>
                                <w:spacing w:val="-4"/>
                                <w:sz w:val="25"/>
                              </w:rPr>
                              <w:t>Over the years, we have had a couple of dogs go into seizures when given acepromazine. Since two of these dogs died from status epilepticus after being given ace, we ask that none of the dogs from our breeding program be given ace at any time.</w:t>
                            </w:r>
                          </w:p>
                          <w:p w14:paraId="1C818C44" w14:textId="77777777" w:rsidR="006A55FA" w:rsidRDefault="006A55FA">
                            <w:pPr>
                              <w:numPr>
                                <w:ilvl w:val="0"/>
                                <w:numId w:val="18"/>
                              </w:numPr>
                              <w:tabs>
                                <w:tab w:val="clear" w:pos="216"/>
                                <w:tab w:val="left" w:pos="360"/>
                              </w:tabs>
                              <w:spacing w:before="118" w:line="295" w:lineRule="exact"/>
                              <w:ind w:left="144" w:right="72"/>
                              <w:textAlignment w:val="baseline"/>
                              <w:rPr>
                                <w:rFonts w:ascii="Calibri" w:eastAsia="Calibri" w:hAnsi="Calibri"/>
                                <w:b/>
                                <w:color w:val="000000"/>
                                <w:spacing w:val="-6"/>
                                <w:sz w:val="24"/>
                              </w:rPr>
                            </w:pPr>
                            <w:proofErr w:type="spellStart"/>
                            <w:r>
                              <w:rPr>
                                <w:rFonts w:ascii="Calibri" w:eastAsia="Calibri" w:hAnsi="Calibri"/>
                                <w:b/>
                                <w:color w:val="000000"/>
                                <w:spacing w:val="-6"/>
                                <w:sz w:val="24"/>
                              </w:rPr>
                              <w:t>Primor</w:t>
                            </w:r>
                            <w:proofErr w:type="spellEnd"/>
                            <w:r>
                              <w:rPr>
                                <w:rFonts w:ascii="Calibri" w:eastAsia="Calibri" w:hAnsi="Calibri"/>
                                <w:b/>
                                <w:color w:val="000000"/>
                                <w:spacing w:val="-6"/>
                                <w:sz w:val="24"/>
                              </w:rPr>
                              <w:t xml:space="preserve">. </w:t>
                            </w:r>
                            <w:r>
                              <w:rPr>
                                <w:rFonts w:ascii="Calibri" w:eastAsia="Calibri" w:hAnsi="Calibri"/>
                                <w:color w:val="000000"/>
                                <w:spacing w:val="-6"/>
                                <w:sz w:val="25"/>
                              </w:rPr>
                              <w:t xml:space="preserve">Two of our puppies have gone into kidney failure when given </w:t>
                            </w:r>
                            <w:proofErr w:type="spellStart"/>
                            <w:r>
                              <w:rPr>
                                <w:rFonts w:ascii="Calibri" w:eastAsia="Calibri" w:hAnsi="Calibri"/>
                                <w:color w:val="000000"/>
                                <w:spacing w:val="-6"/>
                                <w:sz w:val="25"/>
                              </w:rPr>
                              <w:t>Primor</w:t>
                            </w:r>
                            <w:proofErr w:type="spellEnd"/>
                            <w:r>
                              <w:rPr>
                                <w:rFonts w:ascii="Calibri" w:eastAsia="Calibri" w:hAnsi="Calibri"/>
                                <w:color w:val="000000"/>
                                <w:spacing w:val="-6"/>
                                <w:sz w:val="25"/>
                              </w:rPr>
                              <w:t xml:space="preserve"> prior to six months of age. We prefer that our dogs never receive this drug but if necessary that it be given only after six months. </w:t>
                            </w:r>
                            <w:proofErr w:type="spellStart"/>
                            <w:r>
                              <w:rPr>
                                <w:rFonts w:ascii="Calibri" w:eastAsia="Calibri" w:hAnsi="Calibri"/>
                                <w:color w:val="000000"/>
                                <w:spacing w:val="-6"/>
                                <w:sz w:val="25"/>
                              </w:rPr>
                              <w:t>Albon</w:t>
                            </w:r>
                            <w:proofErr w:type="spellEnd"/>
                            <w:r>
                              <w:rPr>
                                <w:rFonts w:ascii="Calibri" w:eastAsia="Calibri" w:hAnsi="Calibri"/>
                                <w:color w:val="000000"/>
                                <w:spacing w:val="-6"/>
                                <w:sz w:val="25"/>
                              </w:rPr>
                              <w:t xml:space="preserve"> appears to be no problem for my dogs so treatment with it is fine.</w:t>
                            </w:r>
                          </w:p>
                          <w:p w14:paraId="30EEC2BA" w14:textId="77777777" w:rsidR="006A55FA" w:rsidRDefault="006A55FA">
                            <w:pPr>
                              <w:numPr>
                                <w:ilvl w:val="0"/>
                                <w:numId w:val="18"/>
                              </w:numPr>
                              <w:tabs>
                                <w:tab w:val="clear" w:pos="216"/>
                                <w:tab w:val="left" w:pos="360"/>
                              </w:tabs>
                              <w:spacing w:before="125" w:line="292" w:lineRule="exact"/>
                              <w:ind w:left="144" w:right="72"/>
                              <w:textAlignment w:val="baseline"/>
                              <w:rPr>
                                <w:rFonts w:ascii="Calibri" w:eastAsia="Calibri" w:hAnsi="Calibri"/>
                                <w:b/>
                                <w:color w:val="000000"/>
                                <w:sz w:val="24"/>
                              </w:rPr>
                            </w:pPr>
                            <w:r>
                              <w:rPr>
                                <w:rFonts w:ascii="Calibri" w:eastAsia="Calibri" w:hAnsi="Calibri"/>
                                <w:b/>
                                <w:color w:val="000000"/>
                                <w:sz w:val="24"/>
                              </w:rPr>
                              <w:t xml:space="preserve">Lyme Vaccine. </w:t>
                            </w:r>
                            <w:r>
                              <w:rPr>
                                <w:rFonts w:ascii="Calibri" w:eastAsia="Calibri" w:hAnsi="Calibri"/>
                                <w:color w:val="000000"/>
                                <w:sz w:val="25"/>
                              </w:rPr>
                              <w:t>We have lost two adult dogs of our breeding to Lyme nephritis after they had been vaccinated with the original Lyme vaccine annually throughout their lives. Both of these dogs were family pets and neither was hunted nor at high risk for getting Lyme disease. We recognize that Lyme disease puts us between a rock and a hard place but our experience has made us cautious of vaccination with the Lyme vaccine without prior SNAP 4DX testing to ensure the dog is clear of the disease. Please test prior to vaccinating.</w:t>
                            </w:r>
                          </w:p>
                          <w:p w14:paraId="52B131FC" w14:textId="77777777" w:rsidR="006A55FA" w:rsidRDefault="006A55FA">
                            <w:pPr>
                              <w:spacing w:before="121" w:line="292" w:lineRule="exact"/>
                              <w:ind w:left="144" w:right="144"/>
                              <w:textAlignment w:val="baseline"/>
                              <w:rPr>
                                <w:rFonts w:ascii="Calibri" w:eastAsia="Calibri" w:hAnsi="Calibri"/>
                                <w:color w:val="000000"/>
                                <w:sz w:val="25"/>
                              </w:rPr>
                            </w:pPr>
                            <w:r>
                              <w:rPr>
                                <w:rFonts w:ascii="Calibri" w:eastAsia="Calibri" w:hAnsi="Calibri"/>
                                <w:color w:val="000000"/>
                                <w:sz w:val="25"/>
                              </w:rPr>
                              <w:t>Thank you for your attention to these issues and, in advance, for the care you will provide to this dog. If you have any questions or comments on the contents of this letter, please feel free to contact us at:</w:t>
                            </w:r>
                          </w:p>
                          <w:p w14:paraId="72D77745" w14:textId="77777777" w:rsidR="006A55FA" w:rsidRDefault="006A55FA">
                            <w:pPr>
                              <w:tabs>
                                <w:tab w:val="left" w:leader="underscore" w:pos="2304"/>
                              </w:tabs>
                              <w:spacing w:before="167" w:line="246" w:lineRule="exact"/>
                              <w:ind w:left="144"/>
                              <w:textAlignment w:val="baseline"/>
                              <w:rPr>
                                <w:rFonts w:ascii="Calibri" w:eastAsia="Calibri" w:hAnsi="Calibri"/>
                                <w:color w:val="000000"/>
                                <w:sz w:val="25"/>
                              </w:rPr>
                            </w:pPr>
                            <w:r>
                              <w:rPr>
                                <w:rFonts w:ascii="Calibri" w:eastAsia="Calibri" w:hAnsi="Calibri"/>
                                <w:color w:val="000000"/>
                                <w:sz w:val="25"/>
                              </w:rPr>
                              <w:t>Name:</w:t>
                            </w:r>
                            <w:r>
                              <w:rPr>
                                <w:rFonts w:ascii="Calibri" w:eastAsia="Calibri" w:hAnsi="Calibri"/>
                                <w:color w:val="000000"/>
                                <w:sz w:val="25"/>
                              </w:rPr>
                              <w:tab/>
                              <w:t xml:space="preserve"> </w:t>
                            </w:r>
                          </w:p>
                          <w:p w14:paraId="4F079364" w14:textId="77777777" w:rsidR="006A55FA" w:rsidRDefault="006A55FA">
                            <w:pPr>
                              <w:tabs>
                                <w:tab w:val="left" w:leader="underscore" w:pos="2304"/>
                              </w:tabs>
                              <w:spacing w:line="413" w:lineRule="exact"/>
                              <w:ind w:left="144"/>
                              <w:textAlignment w:val="baseline"/>
                              <w:rPr>
                                <w:rFonts w:ascii="Calibri" w:eastAsia="Calibri" w:hAnsi="Calibri"/>
                                <w:color w:val="000000"/>
                                <w:sz w:val="25"/>
                              </w:rPr>
                            </w:pPr>
                            <w:r>
                              <w:rPr>
                                <w:rFonts w:ascii="Calibri" w:eastAsia="Calibri" w:hAnsi="Calibri"/>
                                <w:color w:val="000000"/>
                                <w:sz w:val="25"/>
                              </w:rPr>
                              <w:t xml:space="preserve">Address: </w:t>
                            </w:r>
                            <w:r>
                              <w:rPr>
                                <w:rFonts w:ascii="Calibri" w:eastAsia="Calibri" w:hAnsi="Calibri"/>
                                <w:color w:val="000000"/>
                                <w:sz w:val="25"/>
                              </w:rPr>
                              <w:tab/>
                              <w:t xml:space="preserve"> </w:t>
                            </w:r>
                            <w:r>
                              <w:rPr>
                                <w:rFonts w:ascii="Calibri" w:eastAsia="Calibri" w:hAnsi="Calibri"/>
                                <w:color w:val="000000"/>
                                <w:sz w:val="25"/>
                              </w:rPr>
                              <w:br/>
                              <w:t>Phone Number/ Email:</w:t>
                            </w:r>
                          </w:p>
                          <w:p w14:paraId="70AE50F2" w14:textId="77777777" w:rsidR="006A55FA" w:rsidRDefault="006A55FA">
                            <w:pPr>
                              <w:spacing w:before="579" w:line="248" w:lineRule="exact"/>
                              <w:ind w:left="72"/>
                              <w:jc w:val="center"/>
                              <w:textAlignment w:val="baseline"/>
                              <w:rPr>
                                <w:rFonts w:ascii="Calibri" w:eastAsia="Calibri" w:hAnsi="Calibri"/>
                                <w:color w:val="000000"/>
                                <w:spacing w:val="-4"/>
                                <w:sz w:val="25"/>
                              </w:rPr>
                            </w:pPr>
                            <w:r>
                              <w:rPr>
                                <w:rFonts w:ascii="Calibri" w:eastAsia="Calibri" w:hAnsi="Calibri"/>
                                <w:color w:val="000000"/>
                                <w:spacing w:val="-4"/>
                                <w:sz w:val="25"/>
                              </w:rPr>
                              <w:t>Sincerely,</w:t>
                            </w:r>
                          </w:p>
                          <w:p w14:paraId="6A644A26" w14:textId="77777777" w:rsidR="006A55FA" w:rsidRDefault="006A55FA">
                            <w:pPr>
                              <w:spacing w:before="578" w:after="4848" w:line="247" w:lineRule="exact"/>
                              <w:ind w:left="4392"/>
                              <w:textAlignment w:val="baseline"/>
                              <w:rPr>
                                <w:rFonts w:ascii="Calibri" w:eastAsia="Calibri" w:hAnsi="Calibri"/>
                                <w:color w:val="000000"/>
                                <w:spacing w:val="-5"/>
                                <w:sz w:val="25"/>
                              </w:rPr>
                            </w:pPr>
                            <w:r>
                              <w:rPr>
                                <w:rFonts w:ascii="Calibri" w:eastAsia="Calibri" w:hAnsi="Calibri"/>
                                <w:color w:val="000000"/>
                                <w:spacing w:val="-5"/>
                                <w:sz w:val="25"/>
                              </w:rPr>
                              <w:t>Breeder Name/ 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9085A" id="Text Box 187" o:spid="_x0000_s1189" type="#_x0000_t202" style="position:absolute;margin-left:67.25pt;margin-top:112.4pt;width:472pt;height:624.5pt;z-index:-25137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" filled="f" stroked="f">
                <v:path arrowok="t"/>
                <v:textbox inset="0,0,0,0">
                  <w:txbxContent>
                    <w:p w14:paraId="1C0F92DB" w14:textId="77777777" w:rsidR="006A55FA" w:rsidRDefault="006A55FA">
                      <w:pPr>
                        <w:numPr>
                          <w:ilvl w:val="0"/>
                          <w:numId w:val="18"/>
                        </w:numPr>
                        <w:tabs>
                          <w:tab w:val="clear" w:pos="216"/>
                          <w:tab w:val="left" w:pos="360"/>
                        </w:tabs>
                        <w:spacing w:line="289" w:lineRule="exact"/>
                        <w:ind w:left="144" w:right="288"/>
                        <w:textAlignment w:val="baseline"/>
                        <w:rPr>
                          <w:rFonts w:ascii="Calibri" w:eastAsia="Calibri" w:hAnsi="Calibri"/>
                          <w:b/>
                          <w:color w:val="000000"/>
                          <w:spacing w:val="-4"/>
                          <w:sz w:val="24"/>
                        </w:rPr>
                      </w:pPr>
                      <w:r>
                        <w:rPr>
                          <w:rFonts w:ascii="Calibri" w:eastAsia="Calibri" w:hAnsi="Calibri"/>
                          <w:b/>
                          <w:color w:val="000000"/>
                          <w:spacing w:val="-4"/>
                          <w:sz w:val="24"/>
                        </w:rPr>
                        <w:t xml:space="preserve">Acepromazine. </w:t>
                      </w:r>
                      <w:r>
                        <w:rPr>
                          <w:rFonts w:ascii="Calibri" w:eastAsia="Calibri" w:hAnsi="Calibri"/>
                          <w:color w:val="000000"/>
                          <w:spacing w:val="-4"/>
                          <w:sz w:val="25"/>
                        </w:rPr>
                        <w:t>Over the years, we have had a couple of dogs go into seizures when given acepromazine. Since two of these dogs died from status epilepticus after being given ace, we ask that none of the dogs from our breeding program be given ace at any time.</w:t>
                      </w:r>
                    </w:p>
                    <w:p w14:paraId="1C818C44" w14:textId="77777777" w:rsidR="006A55FA" w:rsidRDefault="006A55FA">
                      <w:pPr>
                        <w:numPr>
                          <w:ilvl w:val="0"/>
                          <w:numId w:val="18"/>
                        </w:numPr>
                        <w:tabs>
                          <w:tab w:val="clear" w:pos="216"/>
                          <w:tab w:val="left" w:pos="360"/>
                        </w:tabs>
                        <w:spacing w:before="118" w:line="295" w:lineRule="exact"/>
                        <w:ind w:left="144" w:right="72"/>
                        <w:textAlignment w:val="baseline"/>
                        <w:rPr>
                          <w:rFonts w:ascii="Calibri" w:eastAsia="Calibri" w:hAnsi="Calibri"/>
                          <w:b/>
                          <w:color w:val="000000"/>
                          <w:spacing w:val="-6"/>
                          <w:sz w:val="24"/>
                        </w:rPr>
                      </w:pPr>
                      <w:proofErr w:type="spellStart"/>
                      <w:r>
                        <w:rPr>
                          <w:rFonts w:ascii="Calibri" w:eastAsia="Calibri" w:hAnsi="Calibri"/>
                          <w:b/>
                          <w:color w:val="000000"/>
                          <w:spacing w:val="-6"/>
                          <w:sz w:val="24"/>
                        </w:rPr>
                        <w:t>Primor</w:t>
                      </w:r>
                      <w:proofErr w:type="spellEnd"/>
                      <w:r>
                        <w:rPr>
                          <w:rFonts w:ascii="Calibri" w:eastAsia="Calibri" w:hAnsi="Calibri"/>
                          <w:b/>
                          <w:color w:val="000000"/>
                          <w:spacing w:val="-6"/>
                          <w:sz w:val="24"/>
                        </w:rPr>
                        <w:t xml:space="preserve">. </w:t>
                      </w:r>
                      <w:r>
                        <w:rPr>
                          <w:rFonts w:ascii="Calibri" w:eastAsia="Calibri" w:hAnsi="Calibri"/>
                          <w:color w:val="000000"/>
                          <w:spacing w:val="-6"/>
                          <w:sz w:val="25"/>
                        </w:rPr>
                        <w:t xml:space="preserve">Two of our puppies have gone into kidney failure when given </w:t>
                      </w:r>
                      <w:proofErr w:type="spellStart"/>
                      <w:r>
                        <w:rPr>
                          <w:rFonts w:ascii="Calibri" w:eastAsia="Calibri" w:hAnsi="Calibri"/>
                          <w:color w:val="000000"/>
                          <w:spacing w:val="-6"/>
                          <w:sz w:val="25"/>
                        </w:rPr>
                        <w:t>Primor</w:t>
                      </w:r>
                      <w:proofErr w:type="spellEnd"/>
                      <w:r>
                        <w:rPr>
                          <w:rFonts w:ascii="Calibri" w:eastAsia="Calibri" w:hAnsi="Calibri"/>
                          <w:color w:val="000000"/>
                          <w:spacing w:val="-6"/>
                          <w:sz w:val="25"/>
                        </w:rPr>
                        <w:t xml:space="preserve"> prior to six months of age. We prefer that our dogs never receive this drug but if necessary that it be given only after six months. </w:t>
                      </w:r>
                      <w:proofErr w:type="spellStart"/>
                      <w:r>
                        <w:rPr>
                          <w:rFonts w:ascii="Calibri" w:eastAsia="Calibri" w:hAnsi="Calibri"/>
                          <w:color w:val="000000"/>
                          <w:spacing w:val="-6"/>
                          <w:sz w:val="25"/>
                        </w:rPr>
                        <w:t>Albon</w:t>
                      </w:r>
                      <w:proofErr w:type="spellEnd"/>
                      <w:r>
                        <w:rPr>
                          <w:rFonts w:ascii="Calibri" w:eastAsia="Calibri" w:hAnsi="Calibri"/>
                          <w:color w:val="000000"/>
                          <w:spacing w:val="-6"/>
                          <w:sz w:val="25"/>
                        </w:rPr>
                        <w:t xml:space="preserve"> appears to be no problem for my dogs so treatment with it is fine.</w:t>
                      </w:r>
                    </w:p>
                    <w:p w14:paraId="30EEC2BA" w14:textId="77777777" w:rsidR="006A55FA" w:rsidRDefault="006A55FA">
                      <w:pPr>
                        <w:numPr>
                          <w:ilvl w:val="0"/>
                          <w:numId w:val="18"/>
                        </w:numPr>
                        <w:tabs>
                          <w:tab w:val="clear" w:pos="216"/>
                          <w:tab w:val="left" w:pos="360"/>
                        </w:tabs>
                        <w:spacing w:before="125" w:line="292" w:lineRule="exact"/>
                        <w:ind w:left="144" w:right="72"/>
                        <w:textAlignment w:val="baseline"/>
                        <w:rPr>
                          <w:rFonts w:ascii="Calibri" w:eastAsia="Calibri" w:hAnsi="Calibri"/>
                          <w:b/>
                          <w:color w:val="000000"/>
                          <w:sz w:val="24"/>
                        </w:rPr>
                      </w:pPr>
                      <w:r>
                        <w:rPr>
                          <w:rFonts w:ascii="Calibri" w:eastAsia="Calibri" w:hAnsi="Calibri"/>
                          <w:b/>
                          <w:color w:val="000000"/>
                          <w:sz w:val="24"/>
                        </w:rPr>
                        <w:t xml:space="preserve">Lyme Vaccine. </w:t>
                      </w:r>
                      <w:r>
                        <w:rPr>
                          <w:rFonts w:ascii="Calibri" w:eastAsia="Calibri" w:hAnsi="Calibri"/>
                          <w:color w:val="000000"/>
                          <w:sz w:val="25"/>
                        </w:rPr>
                        <w:t>We have lost two adult dogs of our breeding to Lyme nephritis after they had been vaccinated with the original Lyme vaccine annually throughout their lives. Both of these dogs were family pets and neither was hunted nor at high risk for getting Lyme disease. We recognize that Lyme disease puts us between a rock and a hard place but our experience has made us cautious of vaccination with the Lyme vaccine without prior SNAP 4DX testing to ensure the dog is clear of the disease. Please test prior to vaccinating.</w:t>
                      </w:r>
                    </w:p>
                    <w:p w14:paraId="52B131FC" w14:textId="77777777" w:rsidR="006A55FA" w:rsidRDefault="006A55FA">
                      <w:pPr>
                        <w:spacing w:before="121" w:line="292" w:lineRule="exact"/>
                        <w:ind w:left="144" w:right="144"/>
                        <w:textAlignment w:val="baseline"/>
                        <w:rPr>
                          <w:rFonts w:ascii="Calibri" w:eastAsia="Calibri" w:hAnsi="Calibri"/>
                          <w:color w:val="000000"/>
                          <w:sz w:val="25"/>
                        </w:rPr>
                      </w:pPr>
                      <w:r>
                        <w:rPr>
                          <w:rFonts w:ascii="Calibri" w:eastAsia="Calibri" w:hAnsi="Calibri"/>
                          <w:color w:val="000000"/>
                          <w:sz w:val="25"/>
                        </w:rPr>
                        <w:t>Thank you for your attention to these issues and, in advance, for the care you will provide to this dog. If you have any questions or comments on the contents of this letter, please feel free to contact us at:</w:t>
                      </w:r>
                    </w:p>
                    <w:p w14:paraId="72D77745" w14:textId="77777777" w:rsidR="006A55FA" w:rsidRDefault="006A55FA">
                      <w:pPr>
                        <w:tabs>
                          <w:tab w:val="left" w:leader="underscore" w:pos="2304"/>
                        </w:tabs>
                        <w:spacing w:before="167" w:line="246" w:lineRule="exact"/>
                        <w:ind w:left="144"/>
                        <w:textAlignment w:val="baseline"/>
                        <w:rPr>
                          <w:rFonts w:ascii="Calibri" w:eastAsia="Calibri" w:hAnsi="Calibri"/>
                          <w:color w:val="000000"/>
                          <w:sz w:val="25"/>
                        </w:rPr>
                      </w:pPr>
                      <w:r>
                        <w:rPr>
                          <w:rFonts w:ascii="Calibri" w:eastAsia="Calibri" w:hAnsi="Calibri"/>
                          <w:color w:val="000000"/>
                          <w:sz w:val="25"/>
                        </w:rPr>
                        <w:t>Name:</w:t>
                      </w:r>
                      <w:r>
                        <w:rPr>
                          <w:rFonts w:ascii="Calibri" w:eastAsia="Calibri" w:hAnsi="Calibri"/>
                          <w:color w:val="000000"/>
                          <w:sz w:val="25"/>
                        </w:rPr>
                        <w:tab/>
                        <w:t xml:space="preserve"> </w:t>
                      </w:r>
                    </w:p>
                    <w:p w14:paraId="4F079364" w14:textId="77777777" w:rsidR="006A55FA" w:rsidRDefault="006A55FA">
                      <w:pPr>
                        <w:tabs>
                          <w:tab w:val="left" w:leader="underscore" w:pos="2304"/>
                        </w:tabs>
                        <w:spacing w:line="413" w:lineRule="exact"/>
                        <w:ind w:left="144"/>
                        <w:textAlignment w:val="baseline"/>
                        <w:rPr>
                          <w:rFonts w:ascii="Calibri" w:eastAsia="Calibri" w:hAnsi="Calibri"/>
                          <w:color w:val="000000"/>
                          <w:sz w:val="25"/>
                        </w:rPr>
                      </w:pPr>
                      <w:r>
                        <w:rPr>
                          <w:rFonts w:ascii="Calibri" w:eastAsia="Calibri" w:hAnsi="Calibri"/>
                          <w:color w:val="000000"/>
                          <w:sz w:val="25"/>
                        </w:rPr>
                        <w:t xml:space="preserve">Address: </w:t>
                      </w:r>
                      <w:r>
                        <w:rPr>
                          <w:rFonts w:ascii="Calibri" w:eastAsia="Calibri" w:hAnsi="Calibri"/>
                          <w:color w:val="000000"/>
                          <w:sz w:val="25"/>
                        </w:rPr>
                        <w:tab/>
                        <w:t xml:space="preserve"> </w:t>
                      </w:r>
                      <w:r>
                        <w:rPr>
                          <w:rFonts w:ascii="Calibri" w:eastAsia="Calibri" w:hAnsi="Calibri"/>
                          <w:color w:val="000000"/>
                          <w:sz w:val="25"/>
                        </w:rPr>
                        <w:br/>
                        <w:t>Phone Number/ Email:</w:t>
                      </w:r>
                    </w:p>
                    <w:p w14:paraId="70AE50F2" w14:textId="77777777" w:rsidR="006A55FA" w:rsidRDefault="006A55FA">
                      <w:pPr>
                        <w:spacing w:before="579" w:line="248" w:lineRule="exact"/>
                        <w:ind w:left="72"/>
                        <w:jc w:val="center"/>
                        <w:textAlignment w:val="baseline"/>
                        <w:rPr>
                          <w:rFonts w:ascii="Calibri" w:eastAsia="Calibri" w:hAnsi="Calibri"/>
                          <w:color w:val="000000"/>
                          <w:spacing w:val="-4"/>
                          <w:sz w:val="25"/>
                        </w:rPr>
                      </w:pPr>
                      <w:r>
                        <w:rPr>
                          <w:rFonts w:ascii="Calibri" w:eastAsia="Calibri" w:hAnsi="Calibri"/>
                          <w:color w:val="000000"/>
                          <w:spacing w:val="-4"/>
                          <w:sz w:val="25"/>
                        </w:rPr>
                        <w:t>Sincerely,</w:t>
                      </w:r>
                    </w:p>
                    <w:p w14:paraId="6A644A26" w14:textId="77777777" w:rsidR="006A55FA" w:rsidRDefault="006A55FA">
                      <w:pPr>
                        <w:spacing w:before="578" w:after="4848" w:line="247" w:lineRule="exact"/>
                        <w:ind w:left="4392"/>
                        <w:textAlignment w:val="baseline"/>
                        <w:rPr>
                          <w:rFonts w:ascii="Calibri" w:eastAsia="Calibri" w:hAnsi="Calibri"/>
                          <w:color w:val="000000"/>
                          <w:spacing w:val="-5"/>
                          <w:sz w:val="25"/>
                        </w:rPr>
                      </w:pPr>
                      <w:r>
                        <w:rPr>
                          <w:rFonts w:ascii="Calibri" w:eastAsia="Calibri" w:hAnsi="Calibri"/>
                          <w:color w:val="000000"/>
                          <w:spacing w:val="-5"/>
                          <w:sz w:val="25"/>
                        </w:rPr>
                        <w:t>Breeder Name/ Signature</w:t>
                      </w:r>
                    </w:p>
                  </w:txbxContent>
                </v:textbox>
                <w10:wrap type="square" anchorx="page" anchory="page"/>
              </v:shape>
            </w:pict>
          </mc:Fallback>
        </mc:AlternateContent>
      </w:r>
    </w:p>
    <w:p w14:paraId="11ABE93D" w14:textId="77777777" w:rsidR="00A372BD" w:rsidRDefault="00A372BD">
      <w:pPr>
        <w:sectPr w:rsidR="00A372BD">
          <w:pgSz w:w="12240" w:h="15840"/>
          <w:pgMar w:top="452" w:right="1440" w:bottom="454" w:left="1344" w:header="0" w:footer="550" w:gutter="0"/>
          <w:cols w:space="720"/>
        </w:sectPr>
      </w:pPr>
    </w:p>
    <w:p w14:paraId="558C81E4" w14:textId="263E9326" w:rsidR="00A372BD" w:rsidRPr="008F3F92" w:rsidRDefault="00054EE6" w:rsidP="008F3F92">
      <w:pPr>
        <w:textAlignment w:val="baseline"/>
        <w:rPr>
          <w:rFonts w:eastAsia="Times New Roman"/>
          <w:color w:val="000000"/>
          <w:sz w:val="24"/>
        </w:rPr>
        <w:sectPr w:rsidR="00A372BD" w:rsidRPr="008F3F92">
          <w:headerReference w:type="even" r:id="rId296"/>
          <w:headerReference w:type="default" r:id="rId297"/>
          <w:footerReference w:type="even" r:id="rId298"/>
          <w:footerReference w:type="default" r:id="rId299"/>
          <w:pgSz w:w="12240" w:h="15840"/>
          <w:pgMar w:top="1376" w:right="1379" w:bottom="460" w:left="1382" w:header="1376" w:footer="556" w:gutter="0"/>
          <w:cols w:space="720"/>
        </w:sectPr>
      </w:pPr>
      <w:r>
        <w:rPr>
          <w:noProof/>
        </w:rPr>
        <mc:AlternateContent>
          <mc:Choice Requires="wps">
            <w:drawing>
              <wp:anchor distT="0" distB="0" distL="0" distR="0" simplePos="0" relativeHeight="251947008" behindDoc="1" locked="0" layoutInCell="1" allowOverlap="1" wp14:anchorId="4A490234">
                <wp:simplePos x="0" y="0"/>
                <wp:positionH relativeFrom="page">
                  <wp:posOffset>877570</wp:posOffset>
                </wp:positionH>
                <wp:positionV relativeFrom="page">
                  <wp:posOffset>2009140</wp:posOffset>
                </wp:positionV>
                <wp:extent cx="5994400" cy="1196975"/>
                <wp:effectExtent l="0" t="0" r="0" b="9525"/>
                <wp:wrapSquare wrapText="bothSides"/>
                <wp:docPr id="14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119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554"/>
                              <w:gridCol w:w="3096"/>
                              <w:gridCol w:w="999"/>
                              <w:gridCol w:w="392"/>
                              <w:gridCol w:w="361"/>
                              <w:gridCol w:w="598"/>
                            </w:tblGrid>
                            <w:tr w:rsidR="006A55FA" w14:paraId="448BA8D5" w14:textId="77777777">
                              <w:trPr>
                                <w:trHeight w:hRule="exact" w:val="1056"/>
                              </w:trPr>
                              <w:tc>
                                <w:tcPr>
                                  <w:tcW w:w="2554" w:type="dxa"/>
                                  <w:vMerge w:val="restart"/>
                                  <w:tcBorders>
                                    <w:top w:val="none" w:sz="0" w:space="0" w:color="000000"/>
                                    <w:left w:val="none" w:sz="0" w:space="0" w:color="000000"/>
                                    <w:bottom w:val="single" w:sz="0" w:space="0" w:color="000000"/>
                                    <w:right w:val="none" w:sz="0" w:space="0" w:color="000000"/>
                                  </w:tcBorders>
                                </w:tcPr>
                                <w:p w14:paraId="7E877AB5" w14:textId="77777777" w:rsidR="006A55FA" w:rsidRDefault="006A55FA">
                                  <w:pPr>
                                    <w:ind w:left="742"/>
                                    <w:jc w:val="right"/>
                                    <w:textAlignment w:val="baseline"/>
                                  </w:pPr>
                                  <w:r>
                                    <w:rPr>
                                      <w:noProof/>
                                    </w:rPr>
                                    <w:drawing>
                                      <wp:inline distT="0" distB="0" distL="0" distR="0" wp14:anchorId="04633A69" wp14:editId="6DC49300">
                                        <wp:extent cx="1150620" cy="734060"/>
                                        <wp:effectExtent l="0" t="0" r="0" b="0"/>
                                        <wp:docPr id="140" name="Picture"/>
                                        <wp:cNvGraphicFramePr/>
                                        <a:graphic xmlns:a="http://schemas.openxmlformats.org/drawingml/2006/main">
                                          <a:graphicData uri="http://schemas.openxmlformats.org/drawingml/2006/picture">
                                            <pic:pic xmlns:pic="http://schemas.openxmlformats.org/drawingml/2006/picture">
                                              <pic:nvPicPr>
                                                <pic:cNvPr id="140" name="Picture"/>
                                                <pic:cNvPicPr preferRelativeResize="0"/>
                                              </pic:nvPicPr>
                                              <pic:blipFill>
                                                <a:blip r:embed="rId300"/>
                                                <a:stretch>
                                                  <a:fillRect/>
                                                </a:stretch>
                                              </pic:blipFill>
                                              <pic:spPr>
                                                <a:xfrm>
                                                  <a:off x="0" y="0"/>
                                                  <a:ext cx="1150620" cy="734060"/>
                                                </a:xfrm>
                                                <a:prstGeom prst="rect">
                                                  <a:avLst/>
                                                </a:prstGeom>
                                              </pic:spPr>
                                            </pic:pic>
                                          </a:graphicData>
                                        </a:graphic>
                                      </wp:inline>
                                    </w:drawing>
                                  </w:r>
                                </w:p>
                              </w:tc>
                              <w:tc>
                                <w:tcPr>
                                  <w:tcW w:w="5446" w:type="dxa"/>
                                  <w:gridSpan w:val="5"/>
                                  <w:tcBorders>
                                    <w:top w:val="none" w:sz="0" w:space="0" w:color="000000"/>
                                    <w:left w:val="none" w:sz="0" w:space="0" w:color="000000"/>
                                    <w:bottom w:val="single" w:sz="4" w:space="0" w:color="3D3B3A"/>
                                    <w:right w:val="none" w:sz="0" w:space="0" w:color="000000"/>
                                  </w:tcBorders>
                                  <w:vAlign w:val="bottom"/>
                                </w:tcPr>
                                <w:p w14:paraId="51DDC998" w14:textId="149B0B52" w:rsidR="006A55FA" w:rsidRPr="0078248E" w:rsidRDefault="006A55FA" w:rsidP="0078248E">
                                  <w:pPr>
                                    <w:spacing w:before="494" w:line="289" w:lineRule="exact"/>
                                    <w:ind w:right="1584"/>
                                    <w:textAlignment w:val="baseline"/>
                                    <w:rPr>
                                      <w:rFonts w:ascii="Bookman Old Style" w:eastAsia="Bookman Old Style" w:hAnsi="Bookman Old Style"/>
                                      <w:i/>
                                      <w:color w:val="000000"/>
                                    </w:rPr>
                                  </w:pPr>
                                  <w:r w:rsidRPr="0078248E">
                                    <w:rPr>
                                      <w:rFonts w:ascii="Bookman Old Style" w:eastAsia="Bookman Old Style" w:hAnsi="Bookman Old Style"/>
                                      <w:i/>
                                      <w:color w:val="000000"/>
                                    </w:rPr>
                                    <w:t xml:space="preserve">The Golden Retriever </w:t>
                                  </w:r>
                                  <w:r w:rsidRPr="0078248E">
                                    <w:rPr>
                                      <w:rFonts w:ascii="Bookman Old Style" w:eastAsia="Bookman Old Style" w:hAnsi="Bookman Old Style"/>
                                      <w:color w:val="000000"/>
                                    </w:rPr>
                                    <w:t>Club</w:t>
                                  </w:r>
                                  <w:r w:rsidR="0078248E" w:rsidRPr="0078248E">
                                    <w:rPr>
                                      <w:rFonts w:ascii="Bookman Old Style" w:eastAsia="Bookman Old Style" w:hAnsi="Bookman Old Style"/>
                                      <w:i/>
                                      <w:color w:val="000000"/>
                                    </w:rPr>
                                    <w:t xml:space="preserve"> of</w:t>
                                  </w:r>
                                  <w:r w:rsidR="0078248E">
                                    <w:rPr>
                                      <w:rFonts w:ascii="Bookman Old Style" w:eastAsia="Bookman Old Style" w:hAnsi="Bookman Old Style"/>
                                      <w:i/>
                                      <w:color w:val="000000"/>
                                    </w:rPr>
                                    <w:t xml:space="preserve"> </w:t>
                                  </w:r>
                                  <w:r w:rsidR="0078248E" w:rsidRPr="0078248E">
                                    <w:rPr>
                                      <w:rFonts w:ascii="Bookman Old Style" w:eastAsia="Bookman Old Style" w:hAnsi="Bookman Old Style"/>
                                      <w:i/>
                                      <w:color w:val="000000"/>
                                    </w:rPr>
                                    <w:t>America</w:t>
                                  </w:r>
                                </w:p>
                              </w:tc>
                            </w:tr>
                            <w:tr w:rsidR="006A55FA" w14:paraId="596A4BA9" w14:textId="77777777">
                              <w:trPr>
                                <w:trHeight w:hRule="exact" w:val="28"/>
                              </w:trPr>
                              <w:tc>
                                <w:tcPr>
                                  <w:tcW w:w="2554" w:type="dxa"/>
                                  <w:vMerge/>
                                  <w:tcBorders>
                                    <w:top w:val="single" w:sz="0" w:space="0" w:color="000000"/>
                                    <w:left w:val="none" w:sz="0" w:space="0" w:color="000000"/>
                                    <w:bottom w:val="single" w:sz="0" w:space="0" w:color="000000"/>
                                    <w:right w:val="none" w:sz="0" w:space="0" w:color="000000"/>
                                  </w:tcBorders>
                                </w:tcPr>
                                <w:p w14:paraId="3CD8BA56" w14:textId="77777777" w:rsidR="006A55FA" w:rsidRDefault="006A55FA"/>
                              </w:tc>
                              <w:tc>
                                <w:tcPr>
                                  <w:tcW w:w="3096" w:type="dxa"/>
                                  <w:tcBorders>
                                    <w:top w:val="single" w:sz="4" w:space="0" w:color="3D3B3A"/>
                                    <w:left w:val="none" w:sz="0" w:space="0" w:color="000000"/>
                                    <w:bottom w:val="none" w:sz="0" w:space="0" w:color="000000"/>
                                    <w:right w:val="none" w:sz="0" w:space="0" w:color="000000"/>
                                  </w:tcBorders>
                                </w:tcPr>
                                <w:p w14:paraId="61714F9B" w14:textId="77777777" w:rsidR="006A55FA" w:rsidRDefault="006A55FA"/>
                              </w:tc>
                              <w:tc>
                                <w:tcPr>
                                  <w:tcW w:w="999" w:type="dxa"/>
                                  <w:tcBorders>
                                    <w:top w:val="single" w:sz="4" w:space="0" w:color="3D3B3A"/>
                                    <w:left w:val="none" w:sz="0" w:space="0" w:color="000000"/>
                                    <w:bottom w:val="single" w:sz="1" w:space="0" w:color="484848"/>
                                    <w:right w:val="none" w:sz="0" w:space="0" w:color="000000"/>
                                  </w:tcBorders>
                                </w:tcPr>
                                <w:p w14:paraId="5307C965" w14:textId="77777777" w:rsidR="006A55FA" w:rsidRDefault="006A55FA"/>
                              </w:tc>
                              <w:tc>
                                <w:tcPr>
                                  <w:tcW w:w="392" w:type="dxa"/>
                                  <w:tcBorders>
                                    <w:top w:val="single" w:sz="4" w:space="0" w:color="3D3B3A"/>
                                    <w:left w:val="none" w:sz="0" w:space="0" w:color="000000"/>
                                    <w:bottom w:val="none" w:sz="0" w:space="0" w:color="000000"/>
                                    <w:right w:val="none" w:sz="0" w:space="0" w:color="000000"/>
                                  </w:tcBorders>
                                </w:tcPr>
                                <w:p w14:paraId="6CC60A98" w14:textId="77777777" w:rsidR="006A55FA" w:rsidRDefault="006A55FA"/>
                              </w:tc>
                              <w:tc>
                                <w:tcPr>
                                  <w:tcW w:w="361" w:type="dxa"/>
                                  <w:tcBorders>
                                    <w:top w:val="none" w:sz="0" w:space="0" w:color="000000"/>
                                    <w:left w:val="none" w:sz="0" w:space="0" w:color="000000"/>
                                    <w:bottom w:val="none" w:sz="0" w:space="0" w:color="000000"/>
                                    <w:right w:val="none" w:sz="0" w:space="0" w:color="000000"/>
                                  </w:tcBorders>
                                </w:tcPr>
                                <w:p w14:paraId="0491606F" w14:textId="77777777" w:rsidR="006A55FA" w:rsidRDefault="006A55FA"/>
                              </w:tc>
                              <w:tc>
                                <w:tcPr>
                                  <w:tcW w:w="598" w:type="dxa"/>
                                  <w:tcBorders>
                                    <w:top w:val="none" w:sz="0" w:space="0" w:color="000000"/>
                                    <w:left w:val="none" w:sz="0" w:space="0" w:color="000000"/>
                                    <w:bottom w:val="double" w:sz="8" w:space="0" w:color="4D4A4B"/>
                                    <w:right w:val="none" w:sz="0" w:space="0" w:color="000000"/>
                                  </w:tcBorders>
                                </w:tcPr>
                                <w:p w14:paraId="582D3580" w14:textId="77777777" w:rsidR="006A55FA" w:rsidRDefault="006A55FA"/>
                              </w:tc>
                            </w:tr>
                            <w:tr w:rsidR="006A55FA" w14:paraId="2DAFFB29" w14:textId="77777777">
                              <w:trPr>
                                <w:trHeight w:hRule="exact" w:val="72"/>
                              </w:trPr>
                              <w:tc>
                                <w:tcPr>
                                  <w:tcW w:w="2554" w:type="dxa"/>
                                  <w:vMerge/>
                                  <w:tcBorders>
                                    <w:top w:val="single" w:sz="0" w:space="0" w:color="000000"/>
                                    <w:left w:val="none" w:sz="0" w:space="0" w:color="000000"/>
                                    <w:bottom w:val="none" w:sz="0" w:space="0" w:color="000000"/>
                                    <w:right w:val="none" w:sz="0" w:space="0" w:color="020000"/>
                                  </w:tcBorders>
                                </w:tcPr>
                                <w:p w14:paraId="5DE57C44" w14:textId="77777777" w:rsidR="006A55FA" w:rsidRDefault="006A55FA"/>
                              </w:tc>
                              <w:tc>
                                <w:tcPr>
                                  <w:tcW w:w="3096" w:type="dxa"/>
                                  <w:tcBorders>
                                    <w:top w:val="none" w:sz="0" w:space="0" w:color="000000"/>
                                    <w:left w:val="none" w:sz="0" w:space="0" w:color="020000"/>
                                    <w:bottom w:val="none" w:sz="0" w:space="0" w:color="000000"/>
                                    <w:right w:val="none" w:sz="0" w:space="0" w:color="020000"/>
                                  </w:tcBorders>
                                </w:tcPr>
                                <w:p w14:paraId="47DD2FCB" w14:textId="77777777" w:rsidR="006A55FA" w:rsidRDefault="006A55FA"/>
                              </w:tc>
                              <w:tc>
                                <w:tcPr>
                                  <w:tcW w:w="999" w:type="dxa"/>
                                  <w:tcBorders>
                                    <w:top w:val="single" w:sz="1" w:space="0" w:color="484848"/>
                                    <w:left w:val="none" w:sz="0" w:space="0" w:color="020000"/>
                                    <w:bottom w:val="single" w:sz="1" w:space="0" w:color="484848"/>
                                    <w:right w:val="none" w:sz="0" w:space="0" w:color="020000"/>
                                  </w:tcBorders>
                                </w:tcPr>
                                <w:p w14:paraId="0B7F5897" w14:textId="77777777" w:rsidR="006A55FA" w:rsidRDefault="006A55FA"/>
                              </w:tc>
                              <w:tc>
                                <w:tcPr>
                                  <w:tcW w:w="392" w:type="dxa"/>
                                  <w:tcBorders>
                                    <w:top w:val="none" w:sz="0" w:space="0" w:color="000000"/>
                                    <w:left w:val="none" w:sz="0" w:space="0" w:color="020000"/>
                                    <w:bottom w:val="none" w:sz="0" w:space="0" w:color="000000"/>
                                    <w:right w:val="none" w:sz="0" w:space="0" w:color="020000"/>
                                  </w:tcBorders>
                                </w:tcPr>
                                <w:p w14:paraId="2F76442A" w14:textId="77777777" w:rsidR="006A55FA" w:rsidRDefault="006A55FA"/>
                              </w:tc>
                              <w:tc>
                                <w:tcPr>
                                  <w:tcW w:w="361" w:type="dxa"/>
                                  <w:tcBorders>
                                    <w:top w:val="none" w:sz="0" w:space="0" w:color="000000"/>
                                    <w:left w:val="none" w:sz="0" w:space="0" w:color="020000"/>
                                    <w:bottom w:val="none" w:sz="0" w:space="0" w:color="000000"/>
                                    <w:right w:val="none" w:sz="0" w:space="0" w:color="020000"/>
                                  </w:tcBorders>
                                </w:tcPr>
                                <w:p w14:paraId="6721D8A5" w14:textId="77777777" w:rsidR="006A55FA" w:rsidRDefault="006A55FA"/>
                              </w:tc>
                              <w:tc>
                                <w:tcPr>
                                  <w:tcW w:w="598" w:type="dxa"/>
                                  <w:tcBorders>
                                    <w:top w:val="double" w:sz="8" w:space="0" w:color="4D4A4B"/>
                                    <w:left w:val="none" w:sz="0" w:space="0" w:color="020000"/>
                                    <w:bottom w:val="none" w:sz="0" w:space="0" w:color="000000"/>
                                    <w:right w:val="none" w:sz="0" w:space="0" w:color="020000"/>
                                  </w:tcBorders>
                                </w:tcPr>
                                <w:p w14:paraId="18812688" w14:textId="77777777" w:rsidR="006A55FA" w:rsidRDefault="006A55FA"/>
                              </w:tc>
                            </w:tr>
                          </w:tbl>
                          <w:p w14:paraId="53431FDF" w14:textId="77777777" w:rsidR="006A55FA" w:rsidRDefault="006A55FA">
                            <w:pPr>
                              <w:spacing w:after="705"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90234" id="Text Box 186" o:spid="_x0000_s1190" type="#_x0000_t202" style="position:absolute;margin-left:69.1pt;margin-top:158.2pt;width:472pt;height:94.25pt;z-index:-25136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" filled="f" stroked="f">
                <v:path arrowok="t"/>
                <v:textbox inset="0,0,0,0">
                  <w:txbxContent>
                    <w:tbl>
                      <w:tblPr>
                        <w:tblW w:w="0" w:type="auto"/>
                        <w:tblLayout w:type="fixed"/>
                        <w:tblCellMar>
                          <w:left w:w="0" w:type="dxa"/>
                          <w:right w:w="0" w:type="dxa"/>
                        </w:tblCellMar>
                        <w:tblLook w:val="0000" w:firstRow="0" w:lastRow="0" w:firstColumn="0" w:lastColumn="0" w:noHBand="0" w:noVBand="0"/>
                      </w:tblPr>
                      <w:tblGrid>
                        <w:gridCol w:w="2554"/>
                        <w:gridCol w:w="3096"/>
                        <w:gridCol w:w="999"/>
                        <w:gridCol w:w="392"/>
                        <w:gridCol w:w="361"/>
                        <w:gridCol w:w="598"/>
                      </w:tblGrid>
                      <w:tr w:rsidR="006A55FA" w14:paraId="448BA8D5" w14:textId="77777777">
                        <w:trPr>
                          <w:trHeight w:hRule="exact" w:val="1056"/>
                        </w:trPr>
                        <w:tc>
                          <w:tcPr>
                            <w:tcW w:w="2554" w:type="dxa"/>
                            <w:vMerge w:val="restart"/>
                            <w:tcBorders>
                              <w:top w:val="none" w:sz="0" w:space="0" w:color="000000"/>
                              <w:left w:val="none" w:sz="0" w:space="0" w:color="000000"/>
                              <w:bottom w:val="single" w:sz="0" w:space="0" w:color="000000"/>
                              <w:right w:val="none" w:sz="0" w:space="0" w:color="000000"/>
                            </w:tcBorders>
                          </w:tcPr>
                          <w:p w14:paraId="7E877AB5" w14:textId="77777777" w:rsidR="006A55FA" w:rsidRDefault="006A55FA">
                            <w:pPr>
                              <w:ind w:left="742"/>
                              <w:jc w:val="right"/>
                              <w:textAlignment w:val="baseline"/>
                            </w:pPr>
                            <w:r>
                              <w:rPr>
                                <w:noProof/>
                              </w:rPr>
                              <w:drawing>
                                <wp:inline distT="0" distB="0" distL="0" distR="0" wp14:anchorId="04633A69" wp14:editId="6DC49300">
                                  <wp:extent cx="1150620" cy="734060"/>
                                  <wp:effectExtent l="0" t="0" r="0" b="0"/>
                                  <wp:docPr id="140" name="Picture"/>
                                  <wp:cNvGraphicFramePr/>
                                  <a:graphic xmlns:a="http://schemas.openxmlformats.org/drawingml/2006/main">
                                    <a:graphicData uri="http://schemas.openxmlformats.org/drawingml/2006/picture">
                                      <pic:pic xmlns:pic="http://schemas.openxmlformats.org/drawingml/2006/picture">
                                        <pic:nvPicPr>
                                          <pic:cNvPr id="140" name="Picture"/>
                                          <pic:cNvPicPr preferRelativeResize="0"/>
                                        </pic:nvPicPr>
                                        <pic:blipFill>
                                          <a:blip r:embed="rId300"/>
                                          <a:stretch>
                                            <a:fillRect/>
                                          </a:stretch>
                                        </pic:blipFill>
                                        <pic:spPr>
                                          <a:xfrm>
                                            <a:off x="0" y="0"/>
                                            <a:ext cx="1150620" cy="734060"/>
                                          </a:xfrm>
                                          <a:prstGeom prst="rect">
                                            <a:avLst/>
                                          </a:prstGeom>
                                        </pic:spPr>
                                      </pic:pic>
                                    </a:graphicData>
                                  </a:graphic>
                                </wp:inline>
                              </w:drawing>
                            </w:r>
                          </w:p>
                        </w:tc>
                        <w:tc>
                          <w:tcPr>
                            <w:tcW w:w="5446" w:type="dxa"/>
                            <w:gridSpan w:val="5"/>
                            <w:tcBorders>
                              <w:top w:val="none" w:sz="0" w:space="0" w:color="000000"/>
                              <w:left w:val="none" w:sz="0" w:space="0" w:color="000000"/>
                              <w:bottom w:val="single" w:sz="4" w:space="0" w:color="3D3B3A"/>
                              <w:right w:val="none" w:sz="0" w:space="0" w:color="000000"/>
                            </w:tcBorders>
                            <w:vAlign w:val="bottom"/>
                          </w:tcPr>
                          <w:p w14:paraId="51DDC998" w14:textId="149B0B52" w:rsidR="006A55FA" w:rsidRPr="0078248E" w:rsidRDefault="006A55FA" w:rsidP="0078248E">
                            <w:pPr>
                              <w:spacing w:before="494" w:line="289" w:lineRule="exact"/>
                              <w:ind w:right="1584"/>
                              <w:textAlignment w:val="baseline"/>
                              <w:rPr>
                                <w:rFonts w:ascii="Bookman Old Style" w:eastAsia="Bookman Old Style" w:hAnsi="Bookman Old Style"/>
                                <w:i/>
                                <w:color w:val="000000"/>
                              </w:rPr>
                            </w:pPr>
                            <w:r w:rsidRPr="0078248E">
                              <w:rPr>
                                <w:rFonts w:ascii="Bookman Old Style" w:eastAsia="Bookman Old Style" w:hAnsi="Bookman Old Style"/>
                                <w:i/>
                                <w:color w:val="000000"/>
                              </w:rPr>
                              <w:t xml:space="preserve">The Golden Retriever </w:t>
                            </w:r>
                            <w:r w:rsidRPr="0078248E">
                              <w:rPr>
                                <w:rFonts w:ascii="Bookman Old Style" w:eastAsia="Bookman Old Style" w:hAnsi="Bookman Old Style"/>
                                <w:color w:val="000000"/>
                              </w:rPr>
                              <w:t>Club</w:t>
                            </w:r>
                            <w:r w:rsidR="0078248E" w:rsidRPr="0078248E">
                              <w:rPr>
                                <w:rFonts w:ascii="Bookman Old Style" w:eastAsia="Bookman Old Style" w:hAnsi="Bookman Old Style"/>
                                <w:i/>
                                <w:color w:val="000000"/>
                              </w:rPr>
                              <w:t xml:space="preserve"> of</w:t>
                            </w:r>
                            <w:r w:rsidR="0078248E">
                              <w:rPr>
                                <w:rFonts w:ascii="Bookman Old Style" w:eastAsia="Bookman Old Style" w:hAnsi="Bookman Old Style"/>
                                <w:i/>
                                <w:color w:val="000000"/>
                              </w:rPr>
                              <w:t xml:space="preserve"> </w:t>
                            </w:r>
                            <w:r w:rsidR="0078248E" w:rsidRPr="0078248E">
                              <w:rPr>
                                <w:rFonts w:ascii="Bookman Old Style" w:eastAsia="Bookman Old Style" w:hAnsi="Bookman Old Style"/>
                                <w:i/>
                                <w:color w:val="000000"/>
                              </w:rPr>
                              <w:t>America</w:t>
                            </w:r>
                          </w:p>
                        </w:tc>
                      </w:tr>
                      <w:tr w:rsidR="006A55FA" w14:paraId="596A4BA9" w14:textId="77777777">
                        <w:trPr>
                          <w:trHeight w:hRule="exact" w:val="28"/>
                        </w:trPr>
                        <w:tc>
                          <w:tcPr>
                            <w:tcW w:w="2554" w:type="dxa"/>
                            <w:vMerge/>
                            <w:tcBorders>
                              <w:top w:val="single" w:sz="0" w:space="0" w:color="000000"/>
                              <w:left w:val="none" w:sz="0" w:space="0" w:color="000000"/>
                              <w:bottom w:val="single" w:sz="0" w:space="0" w:color="000000"/>
                              <w:right w:val="none" w:sz="0" w:space="0" w:color="000000"/>
                            </w:tcBorders>
                          </w:tcPr>
                          <w:p w14:paraId="3CD8BA56" w14:textId="77777777" w:rsidR="006A55FA" w:rsidRDefault="006A55FA"/>
                        </w:tc>
                        <w:tc>
                          <w:tcPr>
                            <w:tcW w:w="3096" w:type="dxa"/>
                            <w:tcBorders>
                              <w:top w:val="single" w:sz="4" w:space="0" w:color="3D3B3A"/>
                              <w:left w:val="none" w:sz="0" w:space="0" w:color="000000"/>
                              <w:bottom w:val="none" w:sz="0" w:space="0" w:color="000000"/>
                              <w:right w:val="none" w:sz="0" w:space="0" w:color="000000"/>
                            </w:tcBorders>
                          </w:tcPr>
                          <w:p w14:paraId="61714F9B" w14:textId="77777777" w:rsidR="006A55FA" w:rsidRDefault="006A55FA"/>
                        </w:tc>
                        <w:tc>
                          <w:tcPr>
                            <w:tcW w:w="999" w:type="dxa"/>
                            <w:tcBorders>
                              <w:top w:val="single" w:sz="4" w:space="0" w:color="3D3B3A"/>
                              <w:left w:val="none" w:sz="0" w:space="0" w:color="000000"/>
                              <w:bottom w:val="single" w:sz="1" w:space="0" w:color="484848"/>
                              <w:right w:val="none" w:sz="0" w:space="0" w:color="000000"/>
                            </w:tcBorders>
                          </w:tcPr>
                          <w:p w14:paraId="5307C965" w14:textId="77777777" w:rsidR="006A55FA" w:rsidRDefault="006A55FA"/>
                        </w:tc>
                        <w:tc>
                          <w:tcPr>
                            <w:tcW w:w="392" w:type="dxa"/>
                            <w:tcBorders>
                              <w:top w:val="single" w:sz="4" w:space="0" w:color="3D3B3A"/>
                              <w:left w:val="none" w:sz="0" w:space="0" w:color="000000"/>
                              <w:bottom w:val="none" w:sz="0" w:space="0" w:color="000000"/>
                              <w:right w:val="none" w:sz="0" w:space="0" w:color="000000"/>
                            </w:tcBorders>
                          </w:tcPr>
                          <w:p w14:paraId="6CC60A98" w14:textId="77777777" w:rsidR="006A55FA" w:rsidRDefault="006A55FA"/>
                        </w:tc>
                        <w:tc>
                          <w:tcPr>
                            <w:tcW w:w="361" w:type="dxa"/>
                            <w:tcBorders>
                              <w:top w:val="none" w:sz="0" w:space="0" w:color="000000"/>
                              <w:left w:val="none" w:sz="0" w:space="0" w:color="000000"/>
                              <w:bottom w:val="none" w:sz="0" w:space="0" w:color="000000"/>
                              <w:right w:val="none" w:sz="0" w:space="0" w:color="000000"/>
                            </w:tcBorders>
                          </w:tcPr>
                          <w:p w14:paraId="0491606F" w14:textId="77777777" w:rsidR="006A55FA" w:rsidRDefault="006A55FA"/>
                        </w:tc>
                        <w:tc>
                          <w:tcPr>
                            <w:tcW w:w="598" w:type="dxa"/>
                            <w:tcBorders>
                              <w:top w:val="none" w:sz="0" w:space="0" w:color="000000"/>
                              <w:left w:val="none" w:sz="0" w:space="0" w:color="000000"/>
                              <w:bottom w:val="double" w:sz="8" w:space="0" w:color="4D4A4B"/>
                              <w:right w:val="none" w:sz="0" w:space="0" w:color="000000"/>
                            </w:tcBorders>
                          </w:tcPr>
                          <w:p w14:paraId="582D3580" w14:textId="77777777" w:rsidR="006A55FA" w:rsidRDefault="006A55FA"/>
                        </w:tc>
                      </w:tr>
                      <w:tr w:rsidR="006A55FA" w14:paraId="2DAFFB29" w14:textId="77777777">
                        <w:trPr>
                          <w:trHeight w:hRule="exact" w:val="72"/>
                        </w:trPr>
                        <w:tc>
                          <w:tcPr>
                            <w:tcW w:w="2554" w:type="dxa"/>
                            <w:vMerge/>
                            <w:tcBorders>
                              <w:top w:val="single" w:sz="0" w:space="0" w:color="000000"/>
                              <w:left w:val="none" w:sz="0" w:space="0" w:color="000000"/>
                              <w:bottom w:val="none" w:sz="0" w:space="0" w:color="000000"/>
                              <w:right w:val="none" w:sz="0" w:space="0" w:color="020000"/>
                            </w:tcBorders>
                          </w:tcPr>
                          <w:p w14:paraId="5DE57C44" w14:textId="77777777" w:rsidR="006A55FA" w:rsidRDefault="006A55FA"/>
                        </w:tc>
                        <w:tc>
                          <w:tcPr>
                            <w:tcW w:w="3096" w:type="dxa"/>
                            <w:tcBorders>
                              <w:top w:val="none" w:sz="0" w:space="0" w:color="000000"/>
                              <w:left w:val="none" w:sz="0" w:space="0" w:color="020000"/>
                              <w:bottom w:val="none" w:sz="0" w:space="0" w:color="000000"/>
                              <w:right w:val="none" w:sz="0" w:space="0" w:color="020000"/>
                            </w:tcBorders>
                          </w:tcPr>
                          <w:p w14:paraId="47DD2FCB" w14:textId="77777777" w:rsidR="006A55FA" w:rsidRDefault="006A55FA"/>
                        </w:tc>
                        <w:tc>
                          <w:tcPr>
                            <w:tcW w:w="999" w:type="dxa"/>
                            <w:tcBorders>
                              <w:top w:val="single" w:sz="1" w:space="0" w:color="484848"/>
                              <w:left w:val="none" w:sz="0" w:space="0" w:color="020000"/>
                              <w:bottom w:val="single" w:sz="1" w:space="0" w:color="484848"/>
                              <w:right w:val="none" w:sz="0" w:space="0" w:color="020000"/>
                            </w:tcBorders>
                          </w:tcPr>
                          <w:p w14:paraId="0B7F5897" w14:textId="77777777" w:rsidR="006A55FA" w:rsidRDefault="006A55FA"/>
                        </w:tc>
                        <w:tc>
                          <w:tcPr>
                            <w:tcW w:w="392" w:type="dxa"/>
                            <w:tcBorders>
                              <w:top w:val="none" w:sz="0" w:space="0" w:color="000000"/>
                              <w:left w:val="none" w:sz="0" w:space="0" w:color="020000"/>
                              <w:bottom w:val="none" w:sz="0" w:space="0" w:color="000000"/>
                              <w:right w:val="none" w:sz="0" w:space="0" w:color="020000"/>
                            </w:tcBorders>
                          </w:tcPr>
                          <w:p w14:paraId="2F76442A" w14:textId="77777777" w:rsidR="006A55FA" w:rsidRDefault="006A55FA"/>
                        </w:tc>
                        <w:tc>
                          <w:tcPr>
                            <w:tcW w:w="361" w:type="dxa"/>
                            <w:tcBorders>
                              <w:top w:val="none" w:sz="0" w:space="0" w:color="000000"/>
                              <w:left w:val="none" w:sz="0" w:space="0" w:color="020000"/>
                              <w:bottom w:val="none" w:sz="0" w:space="0" w:color="000000"/>
                              <w:right w:val="none" w:sz="0" w:space="0" w:color="020000"/>
                            </w:tcBorders>
                          </w:tcPr>
                          <w:p w14:paraId="6721D8A5" w14:textId="77777777" w:rsidR="006A55FA" w:rsidRDefault="006A55FA"/>
                        </w:tc>
                        <w:tc>
                          <w:tcPr>
                            <w:tcW w:w="598" w:type="dxa"/>
                            <w:tcBorders>
                              <w:top w:val="double" w:sz="8" w:space="0" w:color="4D4A4B"/>
                              <w:left w:val="none" w:sz="0" w:space="0" w:color="020000"/>
                              <w:bottom w:val="none" w:sz="0" w:space="0" w:color="000000"/>
                              <w:right w:val="none" w:sz="0" w:space="0" w:color="020000"/>
                            </w:tcBorders>
                          </w:tcPr>
                          <w:p w14:paraId="18812688" w14:textId="77777777" w:rsidR="006A55FA" w:rsidRDefault="006A55FA"/>
                        </w:tc>
                      </w:tr>
                    </w:tbl>
                    <w:p w14:paraId="53431FDF" w14:textId="77777777" w:rsidR="006A55FA" w:rsidRDefault="006A55FA">
                      <w:pPr>
                        <w:spacing w:after="705" w:line="20" w:lineRule="exact"/>
                      </w:pPr>
                    </w:p>
                  </w:txbxContent>
                </v:textbox>
                <w10:wrap type="square" anchorx="page" anchory="page"/>
              </v:shape>
            </w:pict>
          </mc:Fallback>
        </mc:AlternateContent>
      </w:r>
      <w:r>
        <w:rPr>
          <w:noProof/>
        </w:rPr>
        <mc:AlternateContent>
          <mc:Choice Requires="wps">
            <w:drawing>
              <wp:anchor distT="0" distB="0" distL="0" distR="0" simplePos="0" relativeHeight="251948032" behindDoc="1" locked="0" layoutInCell="1" allowOverlap="1" wp14:anchorId="6BFF28BD">
                <wp:simplePos x="0" y="0"/>
                <wp:positionH relativeFrom="page">
                  <wp:posOffset>877570</wp:posOffset>
                </wp:positionH>
                <wp:positionV relativeFrom="page">
                  <wp:posOffset>3206115</wp:posOffset>
                </wp:positionV>
                <wp:extent cx="5994400" cy="6191885"/>
                <wp:effectExtent l="0" t="0" r="0" b="5715"/>
                <wp:wrapSquare wrapText="bothSides"/>
                <wp:docPr id="14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619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8BBB5" w14:textId="77777777" w:rsidR="006A55FA" w:rsidRDefault="006A55FA">
                            <w:pPr>
                              <w:spacing w:line="188" w:lineRule="exact"/>
                              <w:ind w:left="144"/>
                              <w:textAlignment w:val="baseline"/>
                              <w:rPr>
                                <w:rFonts w:ascii="Bookman Old Style" w:eastAsia="Bookman Old Style" w:hAnsi="Bookman Old Style"/>
                                <w:color w:val="000000"/>
                                <w:spacing w:val="3"/>
                                <w:sz w:val="16"/>
                              </w:rPr>
                            </w:pPr>
                            <w:r>
                              <w:rPr>
                                <w:rFonts w:ascii="Bookman Old Style" w:eastAsia="Bookman Old Style" w:hAnsi="Bookman Old Style"/>
                                <w:color w:val="000000"/>
                                <w:spacing w:val="3"/>
                                <w:sz w:val="16"/>
                              </w:rPr>
                              <w:t>Dear Doctor,</w:t>
                            </w:r>
                          </w:p>
                          <w:p w14:paraId="12060AC3" w14:textId="77777777" w:rsidR="006A55FA" w:rsidRDefault="006A55FA">
                            <w:pPr>
                              <w:spacing w:before="204" w:line="197" w:lineRule="exact"/>
                              <w:ind w:left="144" w:right="72"/>
                              <w:jc w:val="both"/>
                              <w:textAlignment w:val="baseline"/>
                              <w:rPr>
                                <w:rFonts w:ascii="Bookman Old Style" w:eastAsia="Bookman Old Style" w:hAnsi="Bookman Old Style"/>
                                <w:color w:val="000000"/>
                                <w:sz w:val="16"/>
                              </w:rPr>
                            </w:pPr>
                            <w:r>
                              <w:rPr>
                                <w:rFonts w:ascii="Bookman Old Style" w:eastAsia="Bookman Old Style" w:hAnsi="Bookman Old Style"/>
                                <w:color w:val="000000"/>
                                <w:sz w:val="16"/>
                              </w:rPr>
                              <w:t xml:space="preserve">As you know, Golden Retrievers have a high incidence of cancer, with a 1998 Health Survey (results available on the Health Section of the </w:t>
                            </w:r>
                            <w:proofErr w:type="spellStart"/>
                            <w:r>
                              <w:rPr>
                                <w:rFonts w:ascii="Bookman Old Style" w:eastAsia="Bookman Old Style" w:hAnsi="Bookman Old Style"/>
                                <w:color w:val="000000"/>
                                <w:sz w:val="16"/>
                              </w:rPr>
                              <w:t>GRCAwebsite</w:t>
                            </w:r>
                            <w:proofErr w:type="spellEnd"/>
                            <w:r>
                              <w:rPr>
                                <w:rFonts w:ascii="Bookman Old Style" w:eastAsia="Bookman Old Style" w:hAnsi="Bookman Old Style"/>
                                <w:color w:val="0000FF"/>
                                <w:sz w:val="16"/>
                                <w:u w:val="single"/>
                              </w:rPr>
                              <w:t xml:space="preserve"> </w:t>
                            </w:r>
                            <w:hyperlink r:id="rId301">
                              <w:r>
                                <w:rPr>
                                  <w:rFonts w:ascii="Bookman Old Style" w:eastAsia="Bookman Old Style" w:hAnsi="Bookman Old Style"/>
                                  <w:color w:val="0000FF"/>
                                  <w:sz w:val="16"/>
                                  <w:u w:val="single"/>
                                </w:rPr>
                                <w:t xml:space="preserve">www. </w:t>
                              </w:r>
                              <w:proofErr w:type="spellStart"/>
                              <w:r>
                                <w:rPr>
                                  <w:rFonts w:ascii="Bookman Old Style" w:eastAsia="Bookman Old Style" w:hAnsi="Bookman Old Style"/>
                                  <w:color w:val="0000FF"/>
                                  <w:sz w:val="16"/>
                                  <w:u w:val="single"/>
                                </w:rPr>
                                <w:t>grca</w:t>
                              </w:r>
                              <w:proofErr w:type="spellEnd"/>
                              <w:r>
                                <w:rPr>
                                  <w:rFonts w:ascii="Bookman Old Style" w:eastAsia="Bookman Old Style" w:hAnsi="Bookman Old Style"/>
                                  <w:color w:val="0000FF"/>
                                  <w:sz w:val="16"/>
                                  <w:u w:val="single"/>
                                </w:rPr>
                                <w:t>. org</w:t>
                              </w:r>
                            </w:hyperlink>
                            <w:r>
                              <w:rPr>
                                <w:rFonts w:ascii="Bookman Old Style" w:eastAsia="Bookman Old Style" w:hAnsi="Bookman Old Style"/>
                                <w:color w:val="0000FF"/>
                                <w:sz w:val="16"/>
                                <w:u w:val="single"/>
                              </w:rPr>
                              <w:t>)</w:t>
                            </w:r>
                            <w:r>
                              <w:rPr>
                                <w:rFonts w:ascii="Bookman Old Style" w:eastAsia="Bookman Old Style" w:hAnsi="Bookman Old Style"/>
                                <w:color w:val="000000"/>
                                <w:sz w:val="16"/>
                              </w:rPr>
                              <w:t xml:space="preserve"> indicating that 57°A of females and 66% of males will be affected. </w:t>
                            </w:r>
                            <w:proofErr w:type="spellStart"/>
                            <w:r>
                              <w:rPr>
                                <w:rFonts w:ascii="Bookman Old Style" w:eastAsia="Bookman Old Style" w:hAnsi="Bookman Old Style"/>
                                <w:color w:val="000000"/>
                                <w:sz w:val="16"/>
                              </w:rPr>
                              <w:t>Virhile</w:t>
                            </w:r>
                            <w:proofErr w:type="spellEnd"/>
                            <w:r>
                              <w:rPr>
                                <w:rFonts w:ascii="Bookman Old Style" w:eastAsia="Bookman Old Style" w:hAnsi="Bookman Old Style"/>
                                <w:color w:val="000000"/>
                                <w:sz w:val="16"/>
                              </w:rPr>
                              <w:t xml:space="preserve"> many types of cancer are elevated in the breed, approximately one-half of the total is comprised of lymphoma (1 in 8 Goldens) and hemangiosarcoma (1 in 5 Golden.$).</w:t>
                            </w:r>
                          </w:p>
                          <w:p w14:paraId="0CD7A5EC" w14:textId="77777777" w:rsidR="006A55FA" w:rsidRDefault="006A55FA">
                            <w:pPr>
                              <w:spacing w:before="208" w:line="194" w:lineRule="exact"/>
                              <w:ind w:left="144" w:right="72"/>
                              <w:jc w:val="both"/>
                              <w:textAlignment w:val="baseline"/>
                              <w:rPr>
                                <w:rFonts w:ascii="Bookman Old Style" w:eastAsia="Bookman Old Style" w:hAnsi="Bookman Old Style"/>
                                <w:color w:val="000000"/>
                                <w:sz w:val="16"/>
                              </w:rPr>
                            </w:pPr>
                            <w:r>
                              <w:rPr>
                                <w:rFonts w:ascii="Bookman Old Style" w:eastAsia="Bookman Old Style" w:hAnsi="Bookman Old Style"/>
                                <w:color w:val="000000"/>
                                <w:sz w:val="16"/>
                              </w:rPr>
                              <w:t>The Golden. Retriever Club of America and the Golden Retriever Foundation have dedicated significant resources to improving Golden health, and are actively supporting numerous research studies investigating cancer in the breed. We are pleased to see results of these studies regularly published in premier medical journals, and translated into improved care opportunities.</w:t>
                            </w:r>
                          </w:p>
                          <w:p w14:paraId="4805025C" w14:textId="77777777" w:rsidR="006A55FA" w:rsidRDefault="006A55FA">
                            <w:pPr>
                              <w:spacing w:before="200" w:line="196" w:lineRule="exact"/>
                              <w:ind w:left="144" w:right="72"/>
                              <w:jc w:val="both"/>
                              <w:textAlignment w:val="baseline"/>
                              <w:rPr>
                                <w:rFonts w:ascii="Bookman Old Style" w:eastAsia="Bookman Old Style" w:hAnsi="Bookman Old Style"/>
                                <w:color w:val="000000"/>
                                <w:sz w:val="16"/>
                              </w:rPr>
                            </w:pPr>
                            <w:r>
                              <w:rPr>
                                <w:rFonts w:ascii="Bookman Old Style" w:eastAsia="Bookman Old Style" w:hAnsi="Bookman Old Style"/>
                                <w:color w:val="000000"/>
                                <w:sz w:val="16"/>
                              </w:rPr>
                              <w:t>In addition to financial support, we also aid researchers in obtaining vital tissue and/or blood samples from affected dogs. Along with this letter we have supplied a page with contact information for several of the programs investigating various cancers in Golden Retrievers. Owners do not need to be members of GRCA to participate, and we find that many owners are comforted to know that samples from their affected dog may benefit other dogs in the future. We hope that you will consider discussing sample donation to support research with your clients when their Golden Retriever is diagnosed with (or suspected of having) cancer.</w:t>
                            </w:r>
                          </w:p>
                          <w:p w14:paraId="03386309" w14:textId="77777777" w:rsidR="006A55FA" w:rsidRDefault="006A55FA">
                            <w:pPr>
                              <w:spacing w:before="192" w:line="200" w:lineRule="exact"/>
                              <w:ind w:left="144" w:right="72"/>
                              <w:jc w:val="both"/>
                              <w:textAlignment w:val="baseline"/>
                              <w:rPr>
                                <w:rFonts w:ascii="Bookman Old Style" w:eastAsia="Bookman Old Style" w:hAnsi="Bookman Old Style"/>
                                <w:color w:val="000000"/>
                                <w:sz w:val="16"/>
                              </w:rPr>
                            </w:pPr>
                            <w:r>
                              <w:rPr>
                                <w:rFonts w:ascii="Bookman Old Style" w:eastAsia="Bookman Old Style" w:hAnsi="Bookman Old Style"/>
                                <w:color w:val="000000"/>
                                <w:sz w:val="16"/>
                              </w:rPr>
                              <w:t>Thank you for your consideration of this request, and please feel free to contact us or refer your clients to us for further information.</w:t>
                            </w:r>
                          </w:p>
                          <w:p w14:paraId="253BFB0E" w14:textId="77777777" w:rsidR="006A55FA" w:rsidRDefault="006A55FA">
                            <w:pPr>
                              <w:spacing w:before="198" w:line="194" w:lineRule="exact"/>
                              <w:ind w:left="144"/>
                              <w:textAlignment w:val="baseline"/>
                              <w:rPr>
                                <w:rFonts w:ascii="Bookman Old Style" w:eastAsia="Bookman Old Style" w:hAnsi="Bookman Old Style"/>
                                <w:color w:val="000000"/>
                                <w:spacing w:val="2"/>
                                <w:sz w:val="16"/>
                              </w:rPr>
                            </w:pPr>
                            <w:r>
                              <w:rPr>
                                <w:rFonts w:ascii="Bookman Old Style" w:eastAsia="Bookman Old Style" w:hAnsi="Bookman Old Style"/>
                                <w:color w:val="000000"/>
                                <w:spacing w:val="2"/>
                                <w:sz w:val="16"/>
                              </w:rPr>
                              <w:t>Sincerely,</w:t>
                            </w:r>
                          </w:p>
                          <w:p w14:paraId="091B1711" w14:textId="77777777" w:rsidR="006A55FA" w:rsidRDefault="006A55FA">
                            <w:pPr>
                              <w:spacing w:before="390" w:line="194" w:lineRule="exact"/>
                              <w:ind w:left="144"/>
                              <w:textAlignment w:val="baseline"/>
                              <w:rPr>
                                <w:rFonts w:ascii="Bookman Old Style" w:eastAsia="Bookman Old Style" w:hAnsi="Bookman Old Style"/>
                                <w:color w:val="000000"/>
                                <w:spacing w:val="6"/>
                                <w:sz w:val="16"/>
                              </w:rPr>
                            </w:pPr>
                            <w:r>
                              <w:rPr>
                                <w:rFonts w:ascii="Bookman Old Style" w:eastAsia="Bookman Old Style" w:hAnsi="Bookman Old Style"/>
                                <w:color w:val="000000"/>
                                <w:spacing w:val="6"/>
                                <w:sz w:val="16"/>
                              </w:rPr>
                              <w:t>Golden Retriever Club of America</w:t>
                            </w:r>
                          </w:p>
                          <w:p w14:paraId="6F509C86" w14:textId="77777777" w:rsidR="006A55FA" w:rsidRDefault="006A55FA">
                            <w:pPr>
                              <w:spacing w:before="6" w:line="195" w:lineRule="exact"/>
                              <w:ind w:left="144"/>
                              <w:textAlignment w:val="baseline"/>
                              <w:rPr>
                                <w:rFonts w:ascii="Bookman Old Style" w:eastAsia="Bookman Old Style" w:hAnsi="Bookman Old Style"/>
                                <w:color w:val="000000"/>
                                <w:spacing w:val="2"/>
                                <w:sz w:val="16"/>
                              </w:rPr>
                            </w:pPr>
                            <w:r>
                              <w:rPr>
                                <w:rFonts w:ascii="Bookman Old Style" w:eastAsia="Bookman Old Style" w:hAnsi="Bookman Old Style"/>
                                <w:color w:val="000000"/>
                                <w:spacing w:val="2"/>
                                <w:sz w:val="16"/>
                              </w:rPr>
                              <w:t>Golden Retriever Foundation</w:t>
                            </w:r>
                            <w:r>
                              <w:rPr>
                                <w:rFonts w:ascii="Bookman Old Style" w:eastAsia="Bookman Old Style" w:hAnsi="Bookman Old Style"/>
                                <w:color w:val="0000FF"/>
                                <w:spacing w:val="2"/>
                                <w:sz w:val="16"/>
                                <w:u w:val="single"/>
                              </w:rPr>
                              <w:t xml:space="preserve"> (http ://www.goldenretriev </w:t>
                            </w:r>
                            <w:proofErr w:type="spellStart"/>
                            <w:r>
                              <w:rPr>
                                <w:rFonts w:ascii="Bookman Old Style" w:eastAsia="Bookman Old Style" w:hAnsi="Bookman Old Style"/>
                                <w:color w:val="0000FF"/>
                                <w:spacing w:val="2"/>
                                <w:sz w:val="16"/>
                                <w:u w:val="single"/>
                              </w:rPr>
                              <w:t>erfoundation.orgi</w:t>
                            </w:r>
                            <w:proofErr w:type="spellEnd"/>
                            <w:r>
                              <w:rPr>
                                <w:rFonts w:ascii="Bookman Old Style" w:eastAsia="Bookman Old Style" w:hAnsi="Bookman Old Style"/>
                                <w:color w:val="0000FF"/>
                                <w:spacing w:val="2"/>
                                <w:sz w:val="16"/>
                                <w:u w:val="single"/>
                              </w:rPr>
                              <w:t>)</w:t>
                            </w:r>
                          </w:p>
                          <w:p w14:paraId="0291A71C" w14:textId="77777777" w:rsidR="006A55FA" w:rsidRDefault="006A55FA">
                            <w:pPr>
                              <w:spacing w:before="205" w:line="193" w:lineRule="exact"/>
                              <w:ind w:left="144"/>
                              <w:textAlignment w:val="baseline"/>
                              <w:rPr>
                                <w:rFonts w:ascii="Bookman Old Style" w:eastAsia="Bookman Old Style" w:hAnsi="Bookman Old Style"/>
                                <w:color w:val="000000"/>
                                <w:spacing w:val="3"/>
                                <w:sz w:val="16"/>
                              </w:rPr>
                            </w:pPr>
                            <w:r>
                              <w:rPr>
                                <w:rFonts w:ascii="Bookman Old Style" w:eastAsia="Bookman Old Style" w:hAnsi="Bookman Old Style"/>
                                <w:color w:val="000000"/>
                                <w:spacing w:val="3"/>
                                <w:sz w:val="16"/>
                              </w:rPr>
                              <w:t xml:space="preserve">Correspondence to: Rhonda </w:t>
                            </w:r>
                            <w:proofErr w:type="spellStart"/>
                            <w:r>
                              <w:rPr>
                                <w:rFonts w:ascii="Bookman Old Style" w:eastAsia="Bookman Old Style" w:hAnsi="Bookman Old Style"/>
                                <w:color w:val="000000"/>
                                <w:spacing w:val="3"/>
                                <w:sz w:val="16"/>
                              </w:rPr>
                              <w:t>Hov</w:t>
                            </w:r>
                            <w:proofErr w:type="spellEnd"/>
                            <w:r>
                              <w:rPr>
                                <w:rFonts w:ascii="Bookman Old Style" w:eastAsia="Bookman Old Style" w:hAnsi="Bookman Old Style"/>
                                <w:color w:val="000000"/>
                                <w:spacing w:val="3"/>
                                <w:sz w:val="16"/>
                              </w:rPr>
                              <w:t xml:space="preserve"> an, GRC.A. Research Facilitator</w:t>
                            </w:r>
                          </w:p>
                          <w:p w14:paraId="28C49C57" w14:textId="77777777" w:rsidR="006A55FA" w:rsidRDefault="006A55FA">
                            <w:pPr>
                              <w:spacing w:line="192" w:lineRule="exact"/>
                              <w:ind w:left="1800"/>
                              <w:textAlignment w:val="baseline"/>
                              <w:rPr>
                                <w:rFonts w:ascii="Bookman Old Style" w:eastAsia="Bookman Old Style" w:hAnsi="Bookman Old Style"/>
                                <w:color w:val="0000FF"/>
                                <w:spacing w:val="3"/>
                                <w:sz w:val="16"/>
                                <w:u w:val="single"/>
                              </w:rPr>
                            </w:pPr>
                            <w:proofErr w:type="spellStart"/>
                            <w:r>
                              <w:rPr>
                                <w:rFonts w:ascii="Bookman Old Style" w:eastAsia="Bookman Old Style" w:hAnsi="Bookman Old Style"/>
                                <w:color w:val="0000FF"/>
                                <w:spacing w:val="3"/>
                                <w:sz w:val="16"/>
                                <w:u w:val="single"/>
                              </w:rPr>
                              <w:t>rhondahov</w:t>
                            </w:r>
                            <w:proofErr w:type="spellEnd"/>
                            <w:r>
                              <w:rPr>
                                <w:rFonts w:ascii="Bookman Old Style" w:eastAsia="Bookman Old Style" w:hAnsi="Bookman Old Style"/>
                                <w:color w:val="0000FF"/>
                                <w:spacing w:val="3"/>
                                <w:sz w:val="16"/>
                                <w:u w:val="single"/>
                              </w:rPr>
                              <w:t xml:space="preserve"> </w:t>
                            </w:r>
                            <w:proofErr w:type="spellStart"/>
                            <w:r>
                              <w:rPr>
                                <w:rFonts w:ascii="Bookman Old Style" w:eastAsia="Bookman Old Style" w:hAnsi="Bookman Old Style"/>
                                <w:color w:val="0000FF"/>
                                <w:spacing w:val="3"/>
                                <w:sz w:val="16"/>
                                <w:u w:val="single"/>
                              </w:rPr>
                              <w:t>angaol</w:t>
                            </w:r>
                            <w:proofErr w:type="spellEnd"/>
                            <w:r>
                              <w:rPr>
                                <w:rFonts w:ascii="Bookman Old Style" w:eastAsia="Bookman Old Style" w:hAnsi="Bookman Old Style"/>
                                <w:color w:val="0000FF"/>
                                <w:spacing w:val="3"/>
                                <w:sz w:val="16"/>
                                <w:u w:val="single"/>
                              </w:rPr>
                              <w:t>. corn</w:t>
                            </w:r>
                            <w:r>
                              <w:rPr>
                                <w:rFonts w:ascii="Bookman Old Style" w:eastAsia="Bookman Old Style" w:hAnsi="Bookman Old Style"/>
                                <w:color w:val="000000"/>
                                <w:spacing w:val="3"/>
                                <w:sz w:val="16"/>
                                <w:u w:val="single"/>
                              </w:rPr>
                              <w:t xml:space="preserve"> </w:t>
                            </w:r>
                          </w:p>
                          <w:p w14:paraId="19AE6DCF" w14:textId="77777777" w:rsidR="006A55FA" w:rsidRDefault="006A55FA">
                            <w:pPr>
                              <w:spacing w:line="193" w:lineRule="exact"/>
                              <w:ind w:left="1800"/>
                              <w:textAlignment w:val="baseline"/>
                              <w:rPr>
                                <w:rFonts w:ascii="Bookman Old Style" w:eastAsia="Bookman Old Style" w:hAnsi="Bookman Old Style"/>
                                <w:color w:val="000000"/>
                                <w:spacing w:val="3"/>
                                <w:sz w:val="16"/>
                              </w:rPr>
                            </w:pPr>
                            <w:r>
                              <w:rPr>
                                <w:rFonts w:ascii="Bookman Old Style" w:eastAsia="Bookman Old Style" w:hAnsi="Bookman Old Style"/>
                                <w:color w:val="000000"/>
                                <w:spacing w:val="3"/>
                                <w:sz w:val="16"/>
                              </w:rPr>
                              <w:t>330-668-0044 home</w:t>
                            </w:r>
                          </w:p>
                          <w:p w14:paraId="53B74B28" w14:textId="77777777" w:rsidR="006A55FA" w:rsidRDefault="006A55FA">
                            <w:pPr>
                              <w:spacing w:before="6" w:after="3447" w:line="194" w:lineRule="exact"/>
                              <w:ind w:left="1800"/>
                              <w:textAlignment w:val="baseline"/>
                              <w:rPr>
                                <w:rFonts w:ascii="Bookman Old Style" w:eastAsia="Bookman Old Style" w:hAnsi="Bookman Old Style"/>
                                <w:color w:val="000000"/>
                                <w:spacing w:val="3"/>
                                <w:sz w:val="16"/>
                              </w:rPr>
                            </w:pPr>
                            <w:r>
                              <w:rPr>
                                <w:rFonts w:ascii="Bookman Old Style" w:eastAsia="Bookman Old Style" w:hAnsi="Bookman Old Style"/>
                                <w:color w:val="000000"/>
                                <w:spacing w:val="3"/>
                                <w:sz w:val="16"/>
                              </w:rPr>
                              <w:t>330-338-4236 cell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F28BD" id="Text Box 185" o:spid="_x0000_s1191" type="#_x0000_t202" style="position:absolute;margin-left:69.1pt;margin-top:252.45pt;width:472pt;height:487.55pt;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" filled="f" stroked="f">
                <v:path arrowok="t"/>
                <v:textbox inset="0,0,0,0">
                  <w:txbxContent>
                    <w:p w14:paraId="68B8BBB5" w14:textId="77777777" w:rsidR="006A55FA" w:rsidRDefault="006A55FA">
                      <w:pPr>
                        <w:spacing w:line="188" w:lineRule="exact"/>
                        <w:ind w:left="144"/>
                        <w:textAlignment w:val="baseline"/>
                        <w:rPr>
                          <w:rFonts w:ascii="Bookman Old Style" w:eastAsia="Bookman Old Style" w:hAnsi="Bookman Old Style"/>
                          <w:color w:val="000000"/>
                          <w:spacing w:val="3"/>
                          <w:sz w:val="16"/>
                        </w:rPr>
                      </w:pPr>
                      <w:r>
                        <w:rPr>
                          <w:rFonts w:ascii="Bookman Old Style" w:eastAsia="Bookman Old Style" w:hAnsi="Bookman Old Style"/>
                          <w:color w:val="000000"/>
                          <w:spacing w:val="3"/>
                          <w:sz w:val="16"/>
                        </w:rPr>
                        <w:t>Dear Doctor,</w:t>
                      </w:r>
                    </w:p>
                    <w:p w14:paraId="12060AC3" w14:textId="77777777" w:rsidR="006A55FA" w:rsidRDefault="006A55FA">
                      <w:pPr>
                        <w:spacing w:before="204" w:line="197" w:lineRule="exact"/>
                        <w:ind w:left="144" w:right="72"/>
                        <w:jc w:val="both"/>
                        <w:textAlignment w:val="baseline"/>
                        <w:rPr>
                          <w:rFonts w:ascii="Bookman Old Style" w:eastAsia="Bookman Old Style" w:hAnsi="Bookman Old Style"/>
                          <w:color w:val="000000"/>
                          <w:sz w:val="16"/>
                        </w:rPr>
                      </w:pPr>
                      <w:r>
                        <w:rPr>
                          <w:rFonts w:ascii="Bookman Old Style" w:eastAsia="Bookman Old Style" w:hAnsi="Bookman Old Style"/>
                          <w:color w:val="000000"/>
                          <w:sz w:val="16"/>
                        </w:rPr>
                        <w:t xml:space="preserve">As you know, Golden Retrievers have a high incidence of cancer, with a 1998 Health Survey (results available on the Health Section of the </w:t>
                      </w:r>
                      <w:proofErr w:type="spellStart"/>
                      <w:r>
                        <w:rPr>
                          <w:rFonts w:ascii="Bookman Old Style" w:eastAsia="Bookman Old Style" w:hAnsi="Bookman Old Style"/>
                          <w:color w:val="000000"/>
                          <w:sz w:val="16"/>
                        </w:rPr>
                        <w:t>GRCAwebsite</w:t>
                      </w:r>
                      <w:proofErr w:type="spellEnd"/>
                      <w:r>
                        <w:rPr>
                          <w:rFonts w:ascii="Bookman Old Style" w:eastAsia="Bookman Old Style" w:hAnsi="Bookman Old Style"/>
                          <w:color w:val="0000FF"/>
                          <w:sz w:val="16"/>
                          <w:u w:val="single"/>
                        </w:rPr>
                        <w:t xml:space="preserve"> </w:t>
                      </w:r>
                      <w:hyperlink r:id="rId302">
                        <w:r>
                          <w:rPr>
                            <w:rFonts w:ascii="Bookman Old Style" w:eastAsia="Bookman Old Style" w:hAnsi="Bookman Old Style"/>
                            <w:color w:val="0000FF"/>
                            <w:sz w:val="16"/>
                            <w:u w:val="single"/>
                          </w:rPr>
                          <w:t xml:space="preserve">www. </w:t>
                        </w:r>
                        <w:proofErr w:type="spellStart"/>
                        <w:r>
                          <w:rPr>
                            <w:rFonts w:ascii="Bookman Old Style" w:eastAsia="Bookman Old Style" w:hAnsi="Bookman Old Style"/>
                            <w:color w:val="0000FF"/>
                            <w:sz w:val="16"/>
                            <w:u w:val="single"/>
                          </w:rPr>
                          <w:t>grca</w:t>
                        </w:r>
                        <w:proofErr w:type="spellEnd"/>
                        <w:r>
                          <w:rPr>
                            <w:rFonts w:ascii="Bookman Old Style" w:eastAsia="Bookman Old Style" w:hAnsi="Bookman Old Style"/>
                            <w:color w:val="0000FF"/>
                            <w:sz w:val="16"/>
                            <w:u w:val="single"/>
                          </w:rPr>
                          <w:t>. org</w:t>
                        </w:r>
                      </w:hyperlink>
                      <w:r>
                        <w:rPr>
                          <w:rFonts w:ascii="Bookman Old Style" w:eastAsia="Bookman Old Style" w:hAnsi="Bookman Old Style"/>
                          <w:color w:val="0000FF"/>
                          <w:sz w:val="16"/>
                          <w:u w:val="single"/>
                        </w:rPr>
                        <w:t>)</w:t>
                      </w:r>
                      <w:r>
                        <w:rPr>
                          <w:rFonts w:ascii="Bookman Old Style" w:eastAsia="Bookman Old Style" w:hAnsi="Bookman Old Style"/>
                          <w:color w:val="000000"/>
                          <w:sz w:val="16"/>
                        </w:rPr>
                        <w:t xml:space="preserve"> indicating that 57°A of females and 66% of males will be affected. </w:t>
                      </w:r>
                      <w:proofErr w:type="spellStart"/>
                      <w:r>
                        <w:rPr>
                          <w:rFonts w:ascii="Bookman Old Style" w:eastAsia="Bookman Old Style" w:hAnsi="Bookman Old Style"/>
                          <w:color w:val="000000"/>
                          <w:sz w:val="16"/>
                        </w:rPr>
                        <w:t>Virhile</w:t>
                      </w:r>
                      <w:proofErr w:type="spellEnd"/>
                      <w:r>
                        <w:rPr>
                          <w:rFonts w:ascii="Bookman Old Style" w:eastAsia="Bookman Old Style" w:hAnsi="Bookman Old Style"/>
                          <w:color w:val="000000"/>
                          <w:sz w:val="16"/>
                        </w:rPr>
                        <w:t xml:space="preserve"> many types of cancer are elevated in the breed, approximately one-half of the total is comprised of lymphoma (1 in 8 Goldens) and hemangiosarcoma (1 in 5 Golden.$).</w:t>
                      </w:r>
                    </w:p>
                    <w:p w14:paraId="0CD7A5EC" w14:textId="77777777" w:rsidR="006A55FA" w:rsidRDefault="006A55FA">
                      <w:pPr>
                        <w:spacing w:before="208" w:line="194" w:lineRule="exact"/>
                        <w:ind w:left="144" w:right="72"/>
                        <w:jc w:val="both"/>
                        <w:textAlignment w:val="baseline"/>
                        <w:rPr>
                          <w:rFonts w:ascii="Bookman Old Style" w:eastAsia="Bookman Old Style" w:hAnsi="Bookman Old Style"/>
                          <w:color w:val="000000"/>
                          <w:sz w:val="16"/>
                        </w:rPr>
                      </w:pPr>
                      <w:r>
                        <w:rPr>
                          <w:rFonts w:ascii="Bookman Old Style" w:eastAsia="Bookman Old Style" w:hAnsi="Bookman Old Style"/>
                          <w:color w:val="000000"/>
                          <w:sz w:val="16"/>
                        </w:rPr>
                        <w:t>The Golden. Retriever Club of America and the Golden Retriever Foundation have dedicated significant resources to improving Golden health, and are actively supporting numerous research studies investigating cancer in the breed. We are pleased to see results of these studies regularly published in premier medical journals, and translated into improved care opportunities.</w:t>
                      </w:r>
                    </w:p>
                    <w:p w14:paraId="4805025C" w14:textId="77777777" w:rsidR="006A55FA" w:rsidRDefault="006A55FA">
                      <w:pPr>
                        <w:spacing w:before="200" w:line="196" w:lineRule="exact"/>
                        <w:ind w:left="144" w:right="72"/>
                        <w:jc w:val="both"/>
                        <w:textAlignment w:val="baseline"/>
                        <w:rPr>
                          <w:rFonts w:ascii="Bookman Old Style" w:eastAsia="Bookman Old Style" w:hAnsi="Bookman Old Style"/>
                          <w:color w:val="000000"/>
                          <w:sz w:val="16"/>
                        </w:rPr>
                      </w:pPr>
                      <w:r>
                        <w:rPr>
                          <w:rFonts w:ascii="Bookman Old Style" w:eastAsia="Bookman Old Style" w:hAnsi="Bookman Old Style"/>
                          <w:color w:val="000000"/>
                          <w:sz w:val="16"/>
                        </w:rPr>
                        <w:t>In addition to financial support, we also aid researchers in obtaining vital tissue and/or blood samples from affected dogs. Along with this letter we have supplied a page with contact information for several of the programs investigating various cancers in Golden Retrievers. Owners do not need to be members of GRCA to participate, and we find that many owners are comforted to know that samples from their affected dog may benefit other dogs in the future. We hope that you will consider discussing sample donation to support research with your clients when their Golden Retriever is diagnosed with (or suspected of having) cancer.</w:t>
                      </w:r>
                    </w:p>
                    <w:p w14:paraId="03386309" w14:textId="77777777" w:rsidR="006A55FA" w:rsidRDefault="006A55FA">
                      <w:pPr>
                        <w:spacing w:before="192" w:line="200" w:lineRule="exact"/>
                        <w:ind w:left="144" w:right="72"/>
                        <w:jc w:val="both"/>
                        <w:textAlignment w:val="baseline"/>
                        <w:rPr>
                          <w:rFonts w:ascii="Bookman Old Style" w:eastAsia="Bookman Old Style" w:hAnsi="Bookman Old Style"/>
                          <w:color w:val="000000"/>
                          <w:sz w:val="16"/>
                        </w:rPr>
                      </w:pPr>
                      <w:r>
                        <w:rPr>
                          <w:rFonts w:ascii="Bookman Old Style" w:eastAsia="Bookman Old Style" w:hAnsi="Bookman Old Style"/>
                          <w:color w:val="000000"/>
                          <w:sz w:val="16"/>
                        </w:rPr>
                        <w:t>Thank you for your consideration of this request, and please feel free to contact us or refer your clients to us for further information.</w:t>
                      </w:r>
                    </w:p>
                    <w:p w14:paraId="253BFB0E" w14:textId="77777777" w:rsidR="006A55FA" w:rsidRDefault="006A55FA">
                      <w:pPr>
                        <w:spacing w:before="198" w:line="194" w:lineRule="exact"/>
                        <w:ind w:left="144"/>
                        <w:textAlignment w:val="baseline"/>
                        <w:rPr>
                          <w:rFonts w:ascii="Bookman Old Style" w:eastAsia="Bookman Old Style" w:hAnsi="Bookman Old Style"/>
                          <w:color w:val="000000"/>
                          <w:spacing w:val="2"/>
                          <w:sz w:val="16"/>
                        </w:rPr>
                      </w:pPr>
                      <w:r>
                        <w:rPr>
                          <w:rFonts w:ascii="Bookman Old Style" w:eastAsia="Bookman Old Style" w:hAnsi="Bookman Old Style"/>
                          <w:color w:val="000000"/>
                          <w:spacing w:val="2"/>
                          <w:sz w:val="16"/>
                        </w:rPr>
                        <w:t>Sincerely,</w:t>
                      </w:r>
                    </w:p>
                    <w:p w14:paraId="091B1711" w14:textId="77777777" w:rsidR="006A55FA" w:rsidRDefault="006A55FA">
                      <w:pPr>
                        <w:spacing w:before="390" w:line="194" w:lineRule="exact"/>
                        <w:ind w:left="144"/>
                        <w:textAlignment w:val="baseline"/>
                        <w:rPr>
                          <w:rFonts w:ascii="Bookman Old Style" w:eastAsia="Bookman Old Style" w:hAnsi="Bookman Old Style"/>
                          <w:color w:val="000000"/>
                          <w:spacing w:val="6"/>
                          <w:sz w:val="16"/>
                        </w:rPr>
                      </w:pPr>
                      <w:r>
                        <w:rPr>
                          <w:rFonts w:ascii="Bookman Old Style" w:eastAsia="Bookman Old Style" w:hAnsi="Bookman Old Style"/>
                          <w:color w:val="000000"/>
                          <w:spacing w:val="6"/>
                          <w:sz w:val="16"/>
                        </w:rPr>
                        <w:t>Golden Retriever Club of America</w:t>
                      </w:r>
                    </w:p>
                    <w:p w14:paraId="6F509C86" w14:textId="77777777" w:rsidR="006A55FA" w:rsidRDefault="006A55FA">
                      <w:pPr>
                        <w:spacing w:before="6" w:line="195" w:lineRule="exact"/>
                        <w:ind w:left="144"/>
                        <w:textAlignment w:val="baseline"/>
                        <w:rPr>
                          <w:rFonts w:ascii="Bookman Old Style" w:eastAsia="Bookman Old Style" w:hAnsi="Bookman Old Style"/>
                          <w:color w:val="000000"/>
                          <w:spacing w:val="2"/>
                          <w:sz w:val="16"/>
                        </w:rPr>
                      </w:pPr>
                      <w:r>
                        <w:rPr>
                          <w:rFonts w:ascii="Bookman Old Style" w:eastAsia="Bookman Old Style" w:hAnsi="Bookman Old Style"/>
                          <w:color w:val="000000"/>
                          <w:spacing w:val="2"/>
                          <w:sz w:val="16"/>
                        </w:rPr>
                        <w:t>Golden Retriever Foundation</w:t>
                      </w:r>
                      <w:r>
                        <w:rPr>
                          <w:rFonts w:ascii="Bookman Old Style" w:eastAsia="Bookman Old Style" w:hAnsi="Bookman Old Style"/>
                          <w:color w:val="0000FF"/>
                          <w:spacing w:val="2"/>
                          <w:sz w:val="16"/>
                          <w:u w:val="single"/>
                        </w:rPr>
                        <w:t xml:space="preserve"> (http ://www.goldenretriev </w:t>
                      </w:r>
                      <w:proofErr w:type="spellStart"/>
                      <w:r>
                        <w:rPr>
                          <w:rFonts w:ascii="Bookman Old Style" w:eastAsia="Bookman Old Style" w:hAnsi="Bookman Old Style"/>
                          <w:color w:val="0000FF"/>
                          <w:spacing w:val="2"/>
                          <w:sz w:val="16"/>
                          <w:u w:val="single"/>
                        </w:rPr>
                        <w:t>erfoundation.orgi</w:t>
                      </w:r>
                      <w:proofErr w:type="spellEnd"/>
                      <w:r>
                        <w:rPr>
                          <w:rFonts w:ascii="Bookman Old Style" w:eastAsia="Bookman Old Style" w:hAnsi="Bookman Old Style"/>
                          <w:color w:val="0000FF"/>
                          <w:spacing w:val="2"/>
                          <w:sz w:val="16"/>
                          <w:u w:val="single"/>
                        </w:rPr>
                        <w:t>)</w:t>
                      </w:r>
                    </w:p>
                    <w:p w14:paraId="0291A71C" w14:textId="77777777" w:rsidR="006A55FA" w:rsidRDefault="006A55FA">
                      <w:pPr>
                        <w:spacing w:before="205" w:line="193" w:lineRule="exact"/>
                        <w:ind w:left="144"/>
                        <w:textAlignment w:val="baseline"/>
                        <w:rPr>
                          <w:rFonts w:ascii="Bookman Old Style" w:eastAsia="Bookman Old Style" w:hAnsi="Bookman Old Style"/>
                          <w:color w:val="000000"/>
                          <w:spacing w:val="3"/>
                          <w:sz w:val="16"/>
                        </w:rPr>
                      </w:pPr>
                      <w:r>
                        <w:rPr>
                          <w:rFonts w:ascii="Bookman Old Style" w:eastAsia="Bookman Old Style" w:hAnsi="Bookman Old Style"/>
                          <w:color w:val="000000"/>
                          <w:spacing w:val="3"/>
                          <w:sz w:val="16"/>
                        </w:rPr>
                        <w:t xml:space="preserve">Correspondence to: Rhonda </w:t>
                      </w:r>
                      <w:proofErr w:type="spellStart"/>
                      <w:r>
                        <w:rPr>
                          <w:rFonts w:ascii="Bookman Old Style" w:eastAsia="Bookman Old Style" w:hAnsi="Bookman Old Style"/>
                          <w:color w:val="000000"/>
                          <w:spacing w:val="3"/>
                          <w:sz w:val="16"/>
                        </w:rPr>
                        <w:t>Hov</w:t>
                      </w:r>
                      <w:proofErr w:type="spellEnd"/>
                      <w:r>
                        <w:rPr>
                          <w:rFonts w:ascii="Bookman Old Style" w:eastAsia="Bookman Old Style" w:hAnsi="Bookman Old Style"/>
                          <w:color w:val="000000"/>
                          <w:spacing w:val="3"/>
                          <w:sz w:val="16"/>
                        </w:rPr>
                        <w:t xml:space="preserve"> an, GRC.A. Research Facilitator</w:t>
                      </w:r>
                    </w:p>
                    <w:p w14:paraId="28C49C57" w14:textId="77777777" w:rsidR="006A55FA" w:rsidRDefault="006A55FA">
                      <w:pPr>
                        <w:spacing w:line="192" w:lineRule="exact"/>
                        <w:ind w:left="1800"/>
                        <w:textAlignment w:val="baseline"/>
                        <w:rPr>
                          <w:rFonts w:ascii="Bookman Old Style" w:eastAsia="Bookman Old Style" w:hAnsi="Bookman Old Style"/>
                          <w:color w:val="0000FF"/>
                          <w:spacing w:val="3"/>
                          <w:sz w:val="16"/>
                          <w:u w:val="single"/>
                        </w:rPr>
                      </w:pPr>
                      <w:proofErr w:type="spellStart"/>
                      <w:r>
                        <w:rPr>
                          <w:rFonts w:ascii="Bookman Old Style" w:eastAsia="Bookman Old Style" w:hAnsi="Bookman Old Style"/>
                          <w:color w:val="0000FF"/>
                          <w:spacing w:val="3"/>
                          <w:sz w:val="16"/>
                          <w:u w:val="single"/>
                        </w:rPr>
                        <w:t>rhondahov</w:t>
                      </w:r>
                      <w:proofErr w:type="spellEnd"/>
                      <w:r>
                        <w:rPr>
                          <w:rFonts w:ascii="Bookman Old Style" w:eastAsia="Bookman Old Style" w:hAnsi="Bookman Old Style"/>
                          <w:color w:val="0000FF"/>
                          <w:spacing w:val="3"/>
                          <w:sz w:val="16"/>
                          <w:u w:val="single"/>
                        </w:rPr>
                        <w:t xml:space="preserve"> </w:t>
                      </w:r>
                      <w:proofErr w:type="spellStart"/>
                      <w:r>
                        <w:rPr>
                          <w:rFonts w:ascii="Bookman Old Style" w:eastAsia="Bookman Old Style" w:hAnsi="Bookman Old Style"/>
                          <w:color w:val="0000FF"/>
                          <w:spacing w:val="3"/>
                          <w:sz w:val="16"/>
                          <w:u w:val="single"/>
                        </w:rPr>
                        <w:t>angaol</w:t>
                      </w:r>
                      <w:proofErr w:type="spellEnd"/>
                      <w:r>
                        <w:rPr>
                          <w:rFonts w:ascii="Bookman Old Style" w:eastAsia="Bookman Old Style" w:hAnsi="Bookman Old Style"/>
                          <w:color w:val="0000FF"/>
                          <w:spacing w:val="3"/>
                          <w:sz w:val="16"/>
                          <w:u w:val="single"/>
                        </w:rPr>
                        <w:t>. corn</w:t>
                      </w:r>
                      <w:r>
                        <w:rPr>
                          <w:rFonts w:ascii="Bookman Old Style" w:eastAsia="Bookman Old Style" w:hAnsi="Bookman Old Style"/>
                          <w:color w:val="000000"/>
                          <w:spacing w:val="3"/>
                          <w:sz w:val="16"/>
                          <w:u w:val="single"/>
                        </w:rPr>
                        <w:t xml:space="preserve"> </w:t>
                      </w:r>
                    </w:p>
                    <w:p w14:paraId="19AE6DCF" w14:textId="77777777" w:rsidR="006A55FA" w:rsidRDefault="006A55FA">
                      <w:pPr>
                        <w:spacing w:line="193" w:lineRule="exact"/>
                        <w:ind w:left="1800"/>
                        <w:textAlignment w:val="baseline"/>
                        <w:rPr>
                          <w:rFonts w:ascii="Bookman Old Style" w:eastAsia="Bookman Old Style" w:hAnsi="Bookman Old Style"/>
                          <w:color w:val="000000"/>
                          <w:spacing w:val="3"/>
                          <w:sz w:val="16"/>
                        </w:rPr>
                      </w:pPr>
                      <w:r>
                        <w:rPr>
                          <w:rFonts w:ascii="Bookman Old Style" w:eastAsia="Bookman Old Style" w:hAnsi="Bookman Old Style"/>
                          <w:color w:val="000000"/>
                          <w:spacing w:val="3"/>
                          <w:sz w:val="16"/>
                        </w:rPr>
                        <w:t>330-668-0044 home</w:t>
                      </w:r>
                    </w:p>
                    <w:p w14:paraId="53B74B28" w14:textId="77777777" w:rsidR="006A55FA" w:rsidRDefault="006A55FA">
                      <w:pPr>
                        <w:spacing w:before="6" w:after="3447" w:line="194" w:lineRule="exact"/>
                        <w:ind w:left="1800"/>
                        <w:textAlignment w:val="baseline"/>
                        <w:rPr>
                          <w:rFonts w:ascii="Bookman Old Style" w:eastAsia="Bookman Old Style" w:hAnsi="Bookman Old Style"/>
                          <w:color w:val="000000"/>
                          <w:spacing w:val="3"/>
                          <w:sz w:val="16"/>
                        </w:rPr>
                      </w:pPr>
                      <w:r>
                        <w:rPr>
                          <w:rFonts w:ascii="Bookman Old Style" w:eastAsia="Bookman Old Style" w:hAnsi="Bookman Old Style"/>
                          <w:color w:val="000000"/>
                          <w:spacing w:val="3"/>
                          <w:sz w:val="16"/>
                        </w:rPr>
                        <w:t>330-338-4236 cell</w:t>
                      </w:r>
                    </w:p>
                  </w:txbxContent>
                </v:textbox>
                <w10:wrap type="square" anchorx="page" anchory="page"/>
              </v:shape>
            </w:pict>
          </mc:Fallback>
        </mc:AlternateContent>
      </w:r>
    </w:p>
    <w:p w14:paraId="1B025310" w14:textId="77777777" w:rsidR="00A372BD" w:rsidRPr="008F3F92" w:rsidRDefault="00054EE6" w:rsidP="008F3F92">
      <w:pPr>
        <w:textAlignment w:val="baseline"/>
        <w:rPr>
          <w:rFonts w:eastAsia="Times New Roman"/>
          <w:color w:val="000000"/>
          <w:sz w:val="24"/>
        </w:rPr>
        <w:sectPr w:rsidR="00A372BD" w:rsidRPr="008F3F92">
          <w:pgSz w:w="12240" w:h="15840"/>
          <w:pgMar w:top="1376" w:right="1520" w:bottom="460" w:left="1280" w:header="1376" w:footer="556" w:gutter="0"/>
          <w:cols w:space="720"/>
        </w:sectPr>
      </w:pPr>
      <w:r>
        <w:rPr>
          <w:noProof/>
        </w:rPr>
        <mc:AlternateContent>
          <mc:Choice Requires="wps">
            <w:drawing>
              <wp:anchor distT="0" distB="0" distL="0" distR="0" simplePos="0" relativeHeight="251950080" behindDoc="1" locked="0" layoutInCell="1" allowOverlap="1" wp14:anchorId="7AB40226">
                <wp:simplePos x="0" y="0"/>
                <wp:positionH relativeFrom="page">
                  <wp:posOffset>2435860</wp:posOffset>
                </wp:positionH>
                <wp:positionV relativeFrom="page">
                  <wp:posOffset>2082800</wp:posOffset>
                </wp:positionV>
                <wp:extent cx="3741420" cy="543560"/>
                <wp:effectExtent l="0" t="0" r="5080" b="2540"/>
                <wp:wrapSquare wrapText="bothSides"/>
                <wp:docPr id="14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4142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FC243" w14:textId="77BA8357" w:rsidR="006A55FA" w:rsidRDefault="006A55FA">
                            <w:pPr>
                              <w:spacing w:before="570" w:line="320" w:lineRule="exact"/>
                              <w:textAlignment w:val="baseline"/>
                              <w:rPr>
                                <w:rFonts w:ascii="Garamond" w:eastAsia="Garamond" w:hAnsi="Garamond"/>
                                <w:i/>
                                <w:color w:val="000000"/>
                                <w:spacing w:val="14"/>
                                <w:sz w:val="31"/>
                              </w:rPr>
                            </w:pPr>
                            <w:r>
                              <w:rPr>
                                <w:rFonts w:ascii="Garamond" w:eastAsia="Garamond" w:hAnsi="Garamond"/>
                                <w:i/>
                                <w:color w:val="000000"/>
                                <w:spacing w:val="14"/>
                                <w:sz w:val="31"/>
                              </w:rPr>
                              <w:t>The Golden Retriever Club</w:t>
                            </w:r>
                            <w:r w:rsidR="0078248E">
                              <w:rPr>
                                <w:rFonts w:ascii="Garamond" w:eastAsia="Garamond" w:hAnsi="Garamond"/>
                                <w:i/>
                                <w:color w:val="000000"/>
                                <w:spacing w:val="14"/>
                                <w:sz w:val="31"/>
                              </w:rPr>
                              <w:t xml:space="preserve"> of America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40226" id="Text Box 184" o:spid="_x0000_s1192" type="#_x0000_t202" style="position:absolute;margin-left:191.8pt;margin-top:164pt;width:294.6pt;height:42.8pt;z-index:-25136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" filled="f" stroked="f">
                <v:path arrowok="t"/>
                <v:textbox inset="0,0,0,0">
                  <w:txbxContent>
                    <w:p w14:paraId="0C9FC243" w14:textId="77BA8357" w:rsidR="006A55FA" w:rsidRDefault="006A55FA">
                      <w:pPr>
                        <w:spacing w:before="570" w:line="320" w:lineRule="exact"/>
                        <w:textAlignment w:val="baseline"/>
                        <w:rPr>
                          <w:rFonts w:ascii="Garamond" w:eastAsia="Garamond" w:hAnsi="Garamond"/>
                          <w:i/>
                          <w:color w:val="000000"/>
                          <w:spacing w:val="14"/>
                          <w:sz w:val="31"/>
                        </w:rPr>
                      </w:pPr>
                      <w:r>
                        <w:rPr>
                          <w:rFonts w:ascii="Garamond" w:eastAsia="Garamond" w:hAnsi="Garamond"/>
                          <w:i/>
                          <w:color w:val="000000"/>
                          <w:spacing w:val="14"/>
                          <w:sz w:val="31"/>
                        </w:rPr>
                        <w:t>The Golden Retriever Club</w:t>
                      </w:r>
                      <w:r w:rsidR="0078248E">
                        <w:rPr>
                          <w:rFonts w:ascii="Garamond" w:eastAsia="Garamond" w:hAnsi="Garamond"/>
                          <w:i/>
                          <w:color w:val="000000"/>
                          <w:spacing w:val="14"/>
                          <w:sz w:val="31"/>
                        </w:rPr>
                        <w:t xml:space="preserve"> of America</w:t>
                      </w:r>
                    </w:p>
                  </w:txbxContent>
                </v:textbox>
                <w10:wrap type="square" anchorx="page" anchory="page"/>
              </v:shape>
            </w:pict>
          </mc:Fallback>
        </mc:AlternateContent>
      </w:r>
      <w:r w:rsidR="001E6F3C">
        <w:rPr>
          <w:noProof/>
        </w:rPr>
        <w:drawing>
          <wp:anchor distT="0" distB="0" distL="0" distR="0" simplePos="0" relativeHeight="251582464" behindDoc="1" locked="0" layoutInCell="1" allowOverlap="1" wp14:anchorId="66CE8E7A" wp14:editId="3786EC9A">
            <wp:simplePos x="0" y="0"/>
            <wp:positionH relativeFrom="page">
              <wp:posOffset>812800</wp:posOffset>
            </wp:positionH>
            <wp:positionV relativeFrom="page">
              <wp:posOffset>1889760</wp:posOffset>
            </wp:positionV>
            <wp:extent cx="3548380" cy="833120"/>
            <wp:effectExtent l="0" t="0" r="0" b="0"/>
            <wp:wrapThrough wrapText="bothSides">
              <wp:wrapPolygon edited="0">
                <wp:start x="0" y="0"/>
                <wp:lineTo x="0" y="21547"/>
                <wp:lineTo x="21603" y="21547"/>
                <wp:lineTo x="21603" y="14321"/>
                <wp:lineTo x="10422" y="14321"/>
                <wp:lineTo x="10422" y="0"/>
                <wp:lineTo x="0" y="0"/>
              </wp:wrapPolygon>
            </wp:wrapThrough>
            <wp:docPr id="142" name="IrregularPicture"/>
            <wp:cNvGraphicFramePr/>
            <a:graphic xmlns:a="http://schemas.openxmlformats.org/drawingml/2006/main">
              <a:graphicData uri="http://schemas.openxmlformats.org/drawingml/2006/picture">
                <pic:pic xmlns:pic="http://schemas.openxmlformats.org/drawingml/2006/picture">
                  <pic:nvPicPr>
                    <pic:cNvPr id="142" name="Picture"/>
                    <pic:cNvPicPr preferRelativeResize="0"/>
                  </pic:nvPicPr>
                  <pic:blipFill>
                    <a:blip r:embed="rId303"/>
                    <a:stretch>
                      <a:fillRect/>
                    </a:stretch>
                  </pic:blipFill>
                  <pic:spPr>
                    <a:xfrm>
                      <a:off x="0" y="0"/>
                      <a:ext cx="3548380" cy="833120"/>
                    </a:xfrm>
                    <a:prstGeom prst="rect">
                      <a:avLst/>
                    </a:prstGeom>
                  </pic:spPr>
                </pic:pic>
              </a:graphicData>
            </a:graphic>
          </wp:anchor>
        </w:drawing>
      </w:r>
      <w:r>
        <w:rPr>
          <w:noProof/>
        </w:rPr>
        <mc:AlternateContent>
          <mc:Choice Requires="wps">
            <w:drawing>
              <wp:anchor distT="0" distB="0" distL="0" distR="0" simplePos="0" relativeHeight="251949056" behindDoc="1" locked="0" layoutInCell="1" allowOverlap="1" wp14:anchorId="779AC24C">
                <wp:simplePos x="0" y="0"/>
                <wp:positionH relativeFrom="page">
                  <wp:posOffset>812800</wp:posOffset>
                </wp:positionH>
                <wp:positionV relativeFrom="page">
                  <wp:posOffset>3140710</wp:posOffset>
                </wp:positionV>
                <wp:extent cx="5994400" cy="6257290"/>
                <wp:effectExtent l="0" t="0" r="0" b="3810"/>
                <wp:wrapSquare wrapText="bothSides"/>
                <wp:docPr id="14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6257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56A38" w14:textId="77777777" w:rsidR="006A55FA" w:rsidRDefault="006A55FA">
                            <w:pPr>
                              <w:spacing w:line="246" w:lineRule="exact"/>
                              <w:jc w:val="center"/>
                              <w:textAlignment w:val="baseline"/>
                              <w:rPr>
                                <w:rFonts w:ascii="Garamond" w:eastAsia="Garamond" w:hAnsi="Garamond"/>
                                <w:b/>
                                <w:color w:val="000000"/>
                                <w:spacing w:val="6"/>
                                <w:sz w:val="23"/>
                              </w:rPr>
                            </w:pPr>
                            <w:r>
                              <w:rPr>
                                <w:rFonts w:ascii="Garamond" w:eastAsia="Garamond" w:hAnsi="Garamond"/>
                                <w:b/>
                                <w:color w:val="000000"/>
                                <w:spacing w:val="6"/>
                                <w:sz w:val="23"/>
                              </w:rPr>
                              <w:t>Important Message from the Golden Retriever Club of America</w:t>
                            </w:r>
                          </w:p>
                          <w:p w14:paraId="7F38BA56" w14:textId="77777777" w:rsidR="006A55FA" w:rsidRDefault="006A55FA">
                            <w:pPr>
                              <w:spacing w:before="204" w:line="209" w:lineRule="exact"/>
                              <w:ind w:left="144" w:right="144"/>
                              <w:jc w:val="both"/>
                              <w:textAlignment w:val="baseline"/>
                              <w:rPr>
                                <w:rFonts w:ascii="Garamond" w:eastAsia="Garamond" w:hAnsi="Garamond"/>
                                <w:color w:val="000000"/>
                                <w:spacing w:val="7"/>
                                <w:sz w:val="19"/>
                              </w:rPr>
                            </w:pPr>
                            <w:r>
                              <w:rPr>
                                <w:rFonts w:ascii="Garamond" w:eastAsia="Garamond" w:hAnsi="Garamond"/>
                                <w:color w:val="000000"/>
                                <w:spacing w:val="7"/>
                                <w:sz w:val="19"/>
                              </w:rPr>
                              <w:t>Congratulations on your new Golden Retriever! Whether you have purchased a puppy or adopted an adult, we're sure you look forward to a wonderful future with your new family member. The Golden Retriever Club of America (GRCA) shares your hopes for a long, healthy life with your new companion, and as part of our commitment to the breed, we are providing this information to help guide his or her care.</w:t>
                            </w:r>
                          </w:p>
                          <w:p w14:paraId="3E5166D5" w14:textId="77777777" w:rsidR="006A55FA" w:rsidRDefault="006A55FA">
                            <w:pPr>
                              <w:spacing w:before="196" w:line="209" w:lineRule="exact"/>
                              <w:ind w:left="144" w:right="144"/>
                              <w:jc w:val="both"/>
                              <w:textAlignment w:val="baseline"/>
                              <w:rPr>
                                <w:rFonts w:ascii="Garamond" w:eastAsia="Garamond" w:hAnsi="Garamond"/>
                                <w:color w:val="000000"/>
                                <w:spacing w:val="7"/>
                                <w:sz w:val="19"/>
                              </w:rPr>
                            </w:pPr>
                            <w:r>
                              <w:rPr>
                                <w:rFonts w:ascii="Garamond" w:eastAsia="Garamond" w:hAnsi="Garamond"/>
                                <w:color w:val="000000"/>
                                <w:spacing w:val="7"/>
                                <w:sz w:val="19"/>
                              </w:rPr>
                              <w:t xml:space="preserve">An eye disease called pigmentary uveitis (also sometimes called "Golden Retriever uveitis" or "pigmentary and cystic glaucoma") is of emerging concern in the breed, and while it is believed to have a genetic basis, at this time there are no satisfactory tools that breeders can use to be certain to avoid producing affected puppies. Therefore, even the most carefully bred Gol den m ay be at </w:t>
                            </w:r>
                            <w:proofErr w:type="spellStart"/>
                            <w:r>
                              <w:rPr>
                                <w:rFonts w:ascii="Garamond" w:eastAsia="Garamond" w:hAnsi="Garamond"/>
                                <w:color w:val="000000"/>
                                <w:spacing w:val="7"/>
                                <w:sz w:val="19"/>
                              </w:rPr>
                              <w:t>ri</w:t>
                            </w:r>
                            <w:proofErr w:type="spellEnd"/>
                            <w:r>
                              <w:rPr>
                                <w:rFonts w:ascii="Garamond" w:eastAsia="Garamond" w:hAnsi="Garamond"/>
                                <w:color w:val="000000"/>
                                <w:spacing w:val="7"/>
                                <w:sz w:val="19"/>
                              </w:rPr>
                              <w:t xml:space="preserve"> </w:t>
                            </w:r>
                            <w:proofErr w:type="spellStart"/>
                            <w:r>
                              <w:rPr>
                                <w:rFonts w:ascii="Garamond" w:eastAsia="Garamond" w:hAnsi="Garamond"/>
                                <w:color w:val="000000"/>
                                <w:spacing w:val="7"/>
                                <w:sz w:val="19"/>
                              </w:rPr>
                              <w:t>sk</w:t>
                            </w:r>
                            <w:proofErr w:type="spellEnd"/>
                            <w:r>
                              <w:rPr>
                                <w:rFonts w:ascii="Garamond" w:eastAsia="Garamond" w:hAnsi="Garamond"/>
                                <w:color w:val="000000"/>
                                <w:spacing w:val="7"/>
                                <w:sz w:val="19"/>
                              </w:rPr>
                              <w:t xml:space="preserve"> for developing this disease.</w:t>
                            </w:r>
                          </w:p>
                          <w:p w14:paraId="53E2E14E" w14:textId="77777777" w:rsidR="006A55FA" w:rsidRDefault="006A55FA">
                            <w:pPr>
                              <w:spacing w:before="209" w:line="209" w:lineRule="exact"/>
                              <w:ind w:left="144" w:right="144"/>
                              <w:jc w:val="both"/>
                              <w:textAlignment w:val="baseline"/>
                              <w:rPr>
                                <w:rFonts w:ascii="Garamond" w:eastAsia="Garamond" w:hAnsi="Garamond"/>
                                <w:color w:val="000000"/>
                                <w:spacing w:val="8"/>
                                <w:sz w:val="19"/>
                              </w:rPr>
                            </w:pPr>
                            <w:r>
                              <w:rPr>
                                <w:rFonts w:ascii="Garamond" w:eastAsia="Garamond" w:hAnsi="Garamond"/>
                                <w:color w:val="000000"/>
                                <w:spacing w:val="8"/>
                                <w:sz w:val="19"/>
                              </w:rPr>
                              <w:t>Pigmentary uveitis typically develops in middle-aged or senior Goldens, although dogs are sometimes diagnosed as young adults. Early stages of the disease are usually very mild, and owners and their general veterinarians may not notice outward signs. As pigmentary uveitis progresses, symptoms such as redness and tearing may appear, and over time the disease may progress to glaucoma. This can be a serious quality of life issue because pain from glaucoma may necessitate surgery to remove the affected eye(s). However, many ophthalmologists believe that early diagnosis and treatment may control or delay progression of the disease so that many or most affected dogs can live normal lives in comfort and without visual impairment.</w:t>
                            </w:r>
                          </w:p>
                          <w:p w14:paraId="41EA44B4" w14:textId="77777777" w:rsidR="006A55FA" w:rsidRDefault="006A55FA">
                            <w:pPr>
                              <w:spacing w:before="200" w:line="209" w:lineRule="exact"/>
                              <w:ind w:left="144" w:right="144"/>
                              <w:jc w:val="both"/>
                              <w:textAlignment w:val="baseline"/>
                              <w:rPr>
                                <w:rFonts w:ascii="Garamond" w:eastAsia="Garamond" w:hAnsi="Garamond"/>
                                <w:color w:val="000000"/>
                                <w:spacing w:val="8"/>
                                <w:sz w:val="19"/>
                              </w:rPr>
                            </w:pPr>
                            <w:r>
                              <w:rPr>
                                <w:rFonts w:ascii="Garamond" w:eastAsia="Garamond" w:hAnsi="Garamond"/>
                                <w:color w:val="000000"/>
                                <w:spacing w:val="8"/>
                                <w:sz w:val="19"/>
                              </w:rPr>
                              <w:t xml:space="preserve">Because early diagnosis </w:t>
                            </w:r>
                            <w:r>
                              <w:rPr>
                                <w:rFonts w:ascii="Bookman Old Style" w:eastAsia="Bookman Old Style" w:hAnsi="Bookman Old Style"/>
                                <w:i/>
                                <w:color w:val="000000"/>
                                <w:spacing w:val="8"/>
                                <w:sz w:val="17"/>
                              </w:rPr>
                              <w:t xml:space="preserve">prior to the appearance of outward signs </w:t>
                            </w:r>
                            <w:r>
                              <w:rPr>
                                <w:rFonts w:ascii="Garamond" w:eastAsia="Garamond" w:hAnsi="Garamond"/>
                                <w:color w:val="000000"/>
                                <w:spacing w:val="8"/>
                                <w:sz w:val="19"/>
                              </w:rPr>
                              <w:t>provides the best opportunity for treatment, many ophthalmologists recommend that all Goldens have annual screening eye examinations by a veterinary ophthalmologist beginning at approximately three to four years of age. GRCA suggests that you share and discuss this information with your veterinarian, and if you obtained your dog from a GRCA member, he or she will be able to help you find modest cost eye screening clinics in your area. Since most eye clinics are held around the same time each year, many owners find it convenient to attend the same clinic each year. Alternatively, you can find a list of veterinary ophthalmologists at</w:t>
                            </w:r>
                            <w:r>
                              <w:rPr>
                                <w:rFonts w:ascii="Garamond" w:eastAsia="Garamond" w:hAnsi="Garamond"/>
                                <w:color w:val="0000FF"/>
                                <w:spacing w:val="8"/>
                                <w:sz w:val="19"/>
                                <w:u w:val="single"/>
                              </w:rPr>
                              <w:t xml:space="preserve"> </w:t>
                            </w:r>
                            <w:hyperlink r:id="rId304">
                              <w:r>
                                <w:rPr>
                                  <w:rFonts w:ascii="Garamond" w:eastAsia="Garamond" w:hAnsi="Garamond"/>
                                  <w:color w:val="0000FF"/>
                                  <w:spacing w:val="8"/>
                                  <w:sz w:val="19"/>
                                  <w:u w:val="single"/>
                                </w:rPr>
                                <w:t>www.acvo.com</w:t>
                              </w:r>
                            </w:hyperlink>
                            <w:r>
                              <w:rPr>
                                <w:rFonts w:ascii="Garamond" w:eastAsia="Garamond" w:hAnsi="Garamond"/>
                                <w:color w:val="000000"/>
                                <w:spacing w:val="8"/>
                                <w:sz w:val="19"/>
                              </w:rPr>
                              <w:t xml:space="preserve"> or you </w:t>
                            </w:r>
                            <w:proofErr w:type="spellStart"/>
                            <w:r>
                              <w:rPr>
                                <w:rFonts w:ascii="Garamond" w:eastAsia="Garamond" w:hAnsi="Garamond"/>
                                <w:color w:val="000000"/>
                                <w:spacing w:val="8"/>
                                <w:sz w:val="16"/>
                              </w:rPr>
                              <w:t>C an</w:t>
                            </w:r>
                            <w:proofErr w:type="spellEnd"/>
                            <w:r>
                              <w:rPr>
                                <w:rFonts w:ascii="Garamond" w:eastAsia="Garamond" w:hAnsi="Garamond"/>
                                <w:color w:val="000000"/>
                                <w:spacing w:val="8"/>
                                <w:sz w:val="16"/>
                              </w:rPr>
                              <w:t xml:space="preserve"> </w:t>
                            </w:r>
                            <w:r>
                              <w:rPr>
                                <w:rFonts w:ascii="Garamond" w:eastAsia="Garamond" w:hAnsi="Garamond"/>
                                <w:color w:val="000000"/>
                                <w:spacing w:val="8"/>
                                <w:sz w:val="19"/>
                              </w:rPr>
                              <w:t>also locate eye clinics at</w:t>
                            </w:r>
                            <w:r>
                              <w:rPr>
                                <w:rFonts w:ascii="Garamond" w:eastAsia="Garamond" w:hAnsi="Garamond"/>
                                <w:color w:val="0000FF"/>
                                <w:spacing w:val="8"/>
                                <w:sz w:val="19"/>
                                <w:u w:val="single"/>
                              </w:rPr>
                              <w:t xml:space="preserve"> </w:t>
                            </w:r>
                            <w:hyperlink r:id="rId305">
                              <w:r>
                                <w:rPr>
                                  <w:rFonts w:ascii="Garamond" w:eastAsia="Garamond" w:hAnsi="Garamond"/>
                                  <w:color w:val="0000FF"/>
                                  <w:spacing w:val="8"/>
                                  <w:sz w:val="19"/>
                                  <w:u w:val="single"/>
                                </w:rPr>
                                <w:t>www.offa.org</w:t>
                              </w:r>
                            </w:hyperlink>
                            <w:r>
                              <w:rPr>
                                <w:rFonts w:ascii="Garamond" w:eastAsia="Garamond" w:hAnsi="Garamond"/>
                                <w:color w:val="000000"/>
                                <w:spacing w:val="8"/>
                                <w:sz w:val="19"/>
                              </w:rPr>
                              <w:t xml:space="preserve"> or at</w:t>
                            </w:r>
                            <w:r>
                              <w:rPr>
                                <w:rFonts w:ascii="Garamond" w:eastAsia="Garamond" w:hAnsi="Garamond"/>
                                <w:color w:val="0000FF"/>
                                <w:spacing w:val="8"/>
                                <w:sz w:val="19"/>
                                <w:u w:val="single"/>
                              </w:rPr>
                              <w:t xml:space="preserve"> </w:t>
                            </w:r>
                            <w:proofErr w:type="spellStart"/>
                            <w:r>
                              <w:rPr>
                                <w:rFonts w:ascii="Garamond" w:eastAsia="Garamond" w:hAnsi="Garamond"/>
                                <w:color w:val="0000FF"/>
                                <w:spacing w:val="8"/>
                                <w:sz w:val="19"/>
                                <w:u w:val="single"/>
                              </w:rPr>
                              <w:t>wwwvm</w:t>
                            </w:r>
                            <w:proofErr w:type="spellEnd"/>
                            <w:r>
                              <w:rPr>
                                <w:rFonts w:ascii="Garamond" w:eastAsia="Garamond" w:hAnsi="Garamond"/>
                                <w:color w:val="0000FF"/>
                                <w:spacing w:val="8"/>
                                <w:sz w:val="19"/>
                                <w:u w:val="single"/>
                              </w:rPr>
                              <w:t xml:space="preserve"> </w:t>
                            </w:r>
                            <w:hyperlink r:id="rId306">
                              <w:r>
                                <w:rPr>
                                  <w:rFonts w:ascii="Garamond" w:eastAsia="Garamond" w:hAnsi="Garamond"/>
                                  <w:color w:val="0000FF"/>
                                  <w:spacing w:val="8"/>
                                  <w:sz w:val="19"/>
                                  <w:u w:val="single"/>
                                </w:rPr>
                                <w:t>db. org</w:t>
                              </w:r>
                            </w:hyperlink>
                            <w:r>
                              <w:rPr>
                                <w:rFonts w:ascii="Garamond" w:eastAsia="Garamond" w:hAnsi="Garamond"/>
                                <w:color w:val="000000"/>
                                <w:spacing w:val="8"/>
                                <w:sz w:val="19"/>
                              </w:rPr>
                              <w:t xml:space="preserve"> or at</w:t>
                            </w:r>
                            <w:r>
                              <w:rPr>
                                <w:rFonts w:ascii="Garamond" w:eastAsia="Garamond" w:hAnsi="Garamond"/>
                                <w:color w:val="0000FF"/>
                                <w:spacing w:val="8"/>
                                <w:sz w:val="19"/>
                                <w:u w:val="single"/>
                              </w:rPr>
                              <w:t xml:space="preserve"> </w:t>
                            </w:r>
                            <w:hyperlink r:id="rId307">
                              <w:r>
                                <w:rPr>
                                  <w:rFonts w:ascii="Garamond" w:eastAsia="Garamond" w:hAnsi="Garamond"/>
                                  <w:color w:val="0000FF"/>
                                  <w:spacing w:val="8"/>
                                  <w:sz w:val="19"/>
                                  <w:u w:val="single"/>
                                </w:rPr>
                                <w:t>http://cavalierhealtkorgihealth</w:t>
                              </w:r>
                            </w:hyperlink>
                            <w:r>
                              <w:rPr>
                                <w:rFonts w:ascii="Garamond" w:eastAsia="Garamond" w:hAnsi="Garamond"/>
                                <w:color w:val="0000FF"/>
                                <w:spacing w:val="8"/>
                                <w:sz w:val="19"/>
                                <w:u w:val="single"/>
                              </w:rPr>
                              <w:t xml:space="preserve"> </w:t>
                            </w:r>
                            <w:proofErr w:type="spellStart"/>
                            <w:r>
                              <w:rPr>
                                <w:rFonts w:ascii="Garamond" w:eastAsia="Garamond" w:hAnsi="Garamond"/>
                                <w:color w:val="0000FF"/>
                                <w:spacing w:val="8"/>
                                <w:sz w:val="19"/>
                                <w:u w:val="single"/>
                              </w:rPr>
                              <w:t>clinics.htrn</w:t>
                            </w:r>
                            <w:proofErr w:type="spellEnd"/>
                            <w:r>
                              <w:rPr>
                                <w:rFonts w:ascii="Garamond" w:eastAsia="Garamond" w:hAnsi="Garamond"/>
                                <w:color w:val="000000"/>
                                <w:spacing w:val="8"/>
                                <w:sz w:val="19"/>
                                <w:u w:val="single"/>
                              </w:rPr>
                              <w:t xml:space="preserve"> </w:t>
                            </w:r>
                          </w:p>
                          <w:p w14:paraId="535A7F49" w14:textId="77777777" w:rsidR="006A55FA" w:rsidRDefault="006A55FA">
                            <w:pPr>
                              <w:spacing w:before="208" w:line="209" w:lineRule="exact"/>
                              <w:ind w:left="144" w:right="144"/>
                              <w:jc w:val="both"/>
                              <w:textAlignment w:val="baseline"/>
                              <w:rPr>
                                <w:rFonts w:ascii="Garamond" w:eastAsia="Garamond" w:hAnsi="Garamond"/>
                                <w:color w:val="000000"/>
                                <w:spacing w:val="7"/>
                                <w:sz w:val="19"/>
                              </w:rPr>
                            </w:pPr>
                            <w:r>
                              <w:rPr>
                                <w:rFonts w:ascii="Garamond" w:eastAsia="Garamond" w:hAnsi="Garamond"/>
                                <w:color w:val="000000"/>
                                <w:spacing w:val="7"/>
                                <w:sz w:val="19"/>
                              </w:rPr>
                              <w:t>Please know that while this can be a serious disease for affected dogs (and thus the reason for this letter), by far the vast majority of Goldens will never be affected by pigmentary uveitis. We don't want you to worry or be alarmed, but rather just to be aware so that you can plan to include appropriate screening as part of your dog's routine well-care. However, if your dog is ever diagnosed, there are two important steps that we request you take beyond initiating therapy as recommended by the ophthalmologist. First, please notify your dog's breeder of the diagnosis so that he/she can make informed breeding decisions. And second, please ask the ophthalmologist to report the diagnosis on a CERF or OFA form so that GRCA and researchers have accurate data to guide our efforts to reduce the incidence of pigmentary uveitis in the breed.</w:t>
                            </w:r>
                          </w:p>
                          <w:p w14:paraId="51D201D0" w14:textId="77777777" w:rsidR="006A55FA" w:rsidRDefault="006A55FA">
                            <w:pPr>
                              <w:spacing w:before="196" w:line="209" w:lineRule="exact"/>
                              <w:ind w:left="144" w:right="144"/>
                              <w:jc w:val="both"/>
                              <w:textAlignment w:val="baseline"/>
                              <w:rPr>
                                <w:rFonts w:ascii="Garamond" w:eastAsia="Garamond" w:hAnsi="Garamond"/>
                                <w:color w:val="000000"/>
                                <w:spacing w:val="8"/>
                                <w:sz w:val="19"/>
                              </w:rPr>
                            </w:pPr>
                            <w:r>
                              <w:rPr>
                                <w:rFonts w:ascii="Garamond" w:eastAsia="Garamond" w:hAnsi="Garamond"/>
                                <w:color w:val="000000"/>
                                <w:spacing w:val="8"/>
                                <w:sz w:val="19"/>
                              </w:rPr>
                              <w:t>Once again, congratulations on your new Golden Retriever! If you would like to learn more about GRCA or pigmentary uveitis, please visit the Club website at</w:t>
                            </w:r>
                            <w:r>
                              <w:rPr>
                                <w:rFonts w:ascii="Garamond" w:eastAsia="Garamond" w:hAnsi="Garamond"/>
                                <w:color w:val="0000FF"/>
                                <w:spacing w:val="8"/>
                                <w:sz w:val="19"/>
                              </w:rPr>
                              <w:t xml:space="preserve"> </w:t>
                            </w:r>
                            <w:hyperlink r:id="rId308">
                              <w:r>
                                <w:rPr>
                                  <w:rFonts w:ascii="Garamond" w:eastAsia="Garamond" w:hAnsi="Garamond"/>
                                  <w:color w:val="0000FF"/>
                                  <w:spacing w:val="8"/>
                                  <w:sz w:val="19"/>
                                  <w:u w:val="single"/>
                                </w:rPr>
                                <w:t>www.grca.org</w:t>
                              </w:r>
                            </w:hyperlink>
                            <w:r>
                              <w:rPr>
                                <w:rFonts w:ascii="Garamond" w:eastAsia="Garamond" w:hAnsi="Garamond"/>
                                <w:color w:val="000000"/>
                                <w:spacing w:val="8"/>
                                <w:sz w:val="19"/>
                              </w:rPr>
                              <w:t xml:space="preserve"> and go to the Health section for the most current updates and information. We hope that you will cherish your dog and love the breed as much as we do, and we wish your dog a long, happy, healthy lifetime as a member of your 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AC24C" id="Text Box 183" o:spid="_x0000_s1193" type="#_x0000_t202" style="position:absolute;margin-left:64pt;margin-top:247.3pt;width:472pt;height:492.7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" filled="f" stroked="f">
                <v:path arrowok="t"/>
                <v:textbox inset="0,0,0,0">
                  <w:txbxContent>
                    <w:p w14:paraId="3F356A38" w14:textId="77777777" w:rsidR="006A55FA" w:rsidRDefault="006A55FA">
                      <w:pPr>
                        <w:spacing w:line="246" w:lineRule="exact"/>
                        <w:jc w:val="center"/>
                        <w:textAlignment w:val="baseline"/>
                        <w:rPr>
                          <w:rFonts w:ascii="Garamond" w:eastAsia="Garamond" w:hAnsi="Garamond"/>
                          <w:b/>
                          <w:color w:val="000000"/>
                          <w:spacing w:val="6"/>
                          <w:sz w:val="23"/>
                        </w:rPr>
                      </w:pPr>
                      <w:r>
                        <w:rPr>
                          <w:rFonts w:ascii="Garamond" w:eastAsia="Garamond" w:hAnsi="Garamond"/>
                          <w:b/>
                          <w:color w:val="000000"/>
                          <w:spacing w:val="6"/>
                          <w:sz w:val="23"/>
                        </w:rPr>
                        <w:t>Important Message from the Golden Retriever Club of America</w:t>
                      </w:r>
                    </w:p>
                    <w:p w14:paraId="7F38BA56" w14:textId="77777777" w:rsidR="006A55FA" w:rsidRDefault="006A55FA">
                      <w:pPr>
                        <w:spacing w:before="204" w:line="209" w:lineRule="exact"/>
                        <w:ind w:left="144" w:right="144"/>
                        <w:jc w:val="both"/>
                        <w:textAlignment w:val="baseline"/>
                        <w:rPr>
                          <w:rFonts w:ascii="Garamond" w:eastAsia="Garamond" w:hAnsi="Garamond"/>
                          <w:color w:val="000000"/>
                          <w:spacing w:val="7"/>
                          <w:sz w:val="19"/>
                        </w:rPr>
                      </w:pPr>
                      <w:r>
                        <w:rPr>
                          <w:rFonts w:ascii="Garamond" w:eastAsia="Garamond" w:hAnsi="Garamond"/>
                          <w:color w:val="000000"/>
                          <w:spacing w:val="7"/>
                          <w:sz w:val="19"/>
                        </w:rPr>
                        <w:t>Congratulations on your new Golden Retriever! Whether you have purchased a puppy or adopted an adult, we're sure you look forward to a wonderful future with your new family member. The Golden Retriever Club of America (GRCA) shares your hopes for a long, healthy life with your new companion, and as part of our commitment to the breed, we are providing this information to help guide his or her care.</w:t>
                      </w:r>
                    </w:p>
                    <w:p w14:paraId="3E5166D5" w14:textId="77777777" w:rsidR="006A55FA" w:rsidRDefault="006A55FA">
                      <w:pPr>
                        <w:spacing w:before="196" w:line="209" w:lineRule="exact"/>
                        <w:ind w:left="144" w:right="144"/>
                        <w:jc w:val="both"/>
                        <w:textAlignment w:val="baseline"/>
                        <w:rPr>
                          <w:rFonts w:ascii="Garamond" w:eastAsia="Garamond" w:hAnsi="Garamond"/>
                          <w:color w:val="000000"/>
                          <w:spacing w:val="7"/>
                          <w:sz w:val="19"/>
                        </w:rPr>
                      </w:pPr>
                      <w:r>
                        <w:rPr>
                          <w:rFonts w:ascii="Garamond" w:eastAsia="Garamond" w:hAnsi="Garamond"/>
                          <w:color w:val="000000"/>
                          <w:spacing w:val="7"/>
                          <w:sz w:val="19"/>
                        </w:rPr>
                        <w:t xml:space="preserve">An eye disease called pigmentary uveitis (also sometimes called "Golden Retriever uveitis" or "pigmentary and cystic glaucoma") is of emerging concern in the breed, and while it is believed to have a genetic basis, at this time there are no satisfactory tools that breeders can use to be certain to avoid producing affected puppies. Therefore, even the most carefully bred Gol den m ay be at </w:t>
                      </w:r>
                      <w:proofErr w:type="spellStart"/>
                      <w:r>
                        <w:rPr>
                          <w:rFonts w:ascii="Garamond" w:eastAsia="Garamond" w:hAnsi="Garamond"/>
                          <w:color w:val="000000"/>
                          <w:spacing w:val="7"/>
                          <w:sz w:val="19"/>
                        </w:rPr>
                        <w:t>ri</w:t>
                      </w:r>
                      <w:proofErr w:type="spellEnd"/>
                      <w:r>
                        <w:rPr>
                          <w:rFonts w:ascii="Garamond" w:eastAsia="Garamond" w:hAnsi="Garamond"/>
                          <w:color w:val="000000"/>
                          <w:spacing w:val="7"/>
                          <w:sz w:val="19"/>
                        </w:rPr>
                        <w:t xml:space="preserve"> </w:t>
                      </w:r>
                      <w:proofErr w:type="spellStart"/>
                      <w:r>
                        <w:rPr>
                          <w:rFonts w:ascii="Garamond" w:eastAsia="Garamond" w:hAnsi="Garamond"/>
                          <w:color w:val="000000"/>
                          <w:spacing w:val="7"/>
                          <w:sz w:val="19"/>
                        </w:rPr>
                        <w:t>sk</w:t>
                      </w:r>
                      <w:proofErr w:type="spellEnd"/>
                      <w:r>
                        <w:rPr>
                          <w:rFonts w:ascii="Garamond" w:eastAsia="Garamond" w:hAnsi="Garamond"/>
                          <w:color w:val="000000"/>
                          <w:spacing w:val="7"/>
                          <w:sz w:val="19"/>
                        </w:rPr>
                        <w:t xml:space="preserve"> for developing this disease.</w:t>
                      </w:r>
                    </w:p>
                    <w:p w14:paraId="53E2E14E" w14:textId="77777777" w:rsidR="006A55FA" w:rsidRDefault="006A55FA">
                      <w:pPr>
                        <w:spacing w:before="209" w:line="209" w:lineRule="exact"/>
                        <w:ind w:left="144" w:right="144"/>
                        <w:jc w:val="both"/>
                        <w:textAlignment w:val="baseline"/>
                        <w:rPr>
                          <w:rFonts w:ascii="Garamond" w:eastAsia="Garamond" w:hAnsi="Garamond"/>
                          <w:color w:val="000000"/>
                          <w:spacing w:val="8"/>
                          <w:sz w:val="19"/>
                        </w:rPr>
                      </w:pPr>
                      <w:r>
                        <w:rPr>
                          <w:rFonts w:ascii="Garamond" w:eastAsia="Garamond" w:hAnsi="Garamond"/>
                          <w:color w:val="000000"/>
                          <w:spacing w:val="8"/>
                          <w:sz w:val="19"/>
                        </w:rPr>
                        <w:t>Pigmentary uveitis typically develops in middle-aged or senior Goldens, although dogs are sometimes diagnosed as young adults. Early stages of the disease are usually very mild, and owners and their general veterinarians may not notice outward signs. As pigmentary uveitis progresses, symptoms such as redness and tearing may appear, and over time the disease may progress to glaucoma. This can be a serious quality of life issue because pain from glaucoma may necessitate surgery to remove the affected eye(s). However, many ophthalmologists believe that early diagnosis and treatment may control or delay progression of the disease so that many or most affected dogs can live normal lives in comfort and without visual impairment.</w:t>
                      </w:r>
                    </w:p>
                    <w:p w14:paraId="41EA44B4" w14:textId="77777777" w:rsidR="006A55FA" w:rsidRDefault="006A55FA">
                      <w:pPr>
                        <w:spacing w:before="200" w:line="209" w:lineRule="exact"/>
                        <w:ind w:left="144" w:right="144"/>
                        <w:jc w:val="both"/>
                        <w:textAlignment w:val="baseline"/>
                        <w:rPr>
                          <w:rFonts w:ascii="Garamond" w:eastAsia="Garamond" w:hAnsi="Garamond"/>
                          <w:color w:val="000000"/>
                          <w:spacing w:val="8"/>
                          <w:sz w:val="19"/>
                        </w:rPr>
                      </w:pPr>
                      <w:r>
                        <w:rPr>
                          <w:rFonts w:ascii="Garamond" w:eastAsia="Garamond" w:hAnsi="Garamond"/>
                          <w:color w:val="000000"/>
                          <w:spacing w:val="8"/>
                          <w:sz w:val="19"/>
                        </w:rPr>
                        <w:t xml:space="preserve">Because early diagnosis </w:t>
                      </w:r>
                      <w:r>
                        <w:rPr>
                          <w:rFonts w:ascii="Bookman Old Style" w:eastAsia="Bookman Old Style" w:hAnsi="Bookman Old Style"/>
                          <w:i/>
                          <w:color w:val="000000"/>
                          <w:spacing w:val="8"/>
                          <w:sz w:val="17"/>
                        </w:rPr>
                        <w:t xml:space="preserve">prior to the appearance of outward signs </w:t>
                      </w:r>
                      <w:r>
                        <w:rPr>
                          <w:rFonts w:ascii="Garamond" w:eastAsia="Garamond" w:hAnsi="Garamond"/>
                          <w:color w:val="000000"/>
                          <w:spacing w:val="8"/>
                          <w:sz w:val="19"/>
                        </w:rPr>
                        <w:t>provides the best opportunity for treatment, many ophthalmologists recommend that all Goldens have annual screening eye examinations by a veterinary ophthalmologist beginning at approximately three to four years of age. GRCA suggests that you share and discuss this information with your veterinarian, and if you obtained your dog from a GRCA member, he or she will be able to help you find modest cost eye screening clinics in your area. Since most eye clinics are held around the same time each year, many owners find it convenient to attend the same clinic each year. Alternatively, you can find a list of veterinary ophthalmologists at</w:t>
                      </w:r>
                      <w:r>
                        <w:rPr>
                          <w:rFonts w:ascii="Garamond" w:eastAsia="Garamond" w:hAnsi="Garamond"/>
                          <w:color w:val="0000FF"/>
                          <w:spacing w:val="8"/>
                          <w:sz w:val="19"/>
                          <w:u w:val="single"/>
                        </w:rPr>
                        <w:t xml:space="preserve"> </w:t>
                      </w:r>
                      <w:hyperlink r:id="rId309">
                        <w:r>
                          <w:rPr>
                            <w:rFonts w:ascii="Garamond" w:eastAsia="Garamond" w:hAnsi="Garamond"/>
                            <w:color w:val="0000FF"/>
                            <w:spacing w:val="8"/>
                            <w:sz w:val="19"/>
                            <w:u w:val="single"/>
                          </w:rPr>
                          <w:t>www.acvo.com</w:t>
                        </w:r>
                      </w:hyperlink>
                      <w:r>
                        <w:rPr>
                          <w:rFonts w:ascii="Garamond" w:eastAsia="Garamond" w:hAnsi="Garamond"/>
                          <w:color w:val="000000"/>
                          <w:spacing w:val="8"/>
                          <w:sz w:val="19"/>
                        </w:rPr>
                        <w:t xml:space="preserve"> or you </w:t>
                      </w:r>
                      <w:proofErr w:type="spellStart"/>
                      <w:r>
                        <w:rPr>
                          <w:rFonts w:ascii="Garamond" w:eastAsia="Garamond" w:hAnsi="Garamond"/>
                          <w:color w:val="000000"/>
                          <w:spacing w:val="8"/>
                          <w:sz w:val="16"/>
                        </w:rPr>
                        <w:t>C an</w:t>
                      </w:r>
                      <w:proofErr w:type="spellEnd"/>
                      <w:r>
                        <w:rPr>
                          <w:rFonts w:ascii="Garamond" w:eastAsia="Garamond" w:hAnsi="Garamond"/>
                          <w:color w:val="000000"/>
                          <w:spacing w:val="8"/>
                          <w:sz w:val="16"/>
                        </w:rPr>
                        <w:t xml:space="preserve"> </w:t>
                      </w:r>
                      <w:r>
                        <w:rPr>
                          <w:rFonts w:ascii="Garamond" w:eastAsia="Garamond" w:hAnsi="Garamond"/>
                          <w:color w:val="000000"/>
                          <w:spacing w:val="8"/>
                          <w:sz w:val="19"/>
                        </w:rPr>
                        <w:t>also locate eye clinics at</w:t>
                      </w:r>
                      <w:r>
                        <w:rPr>
                          <w:rFonts w:ascii="Garamond" w:eastAsia="Garamond" w:hAnsi="Garamond"/>
                          <w:color w:val="0000FF"/>
                          <w:spacing w:val="8"/>
                          <w:sz w:val="19"/>
                          <w:u w:val="single"/>
                        </w:rPr>
                        <w:t xml:space="preserve"> </w:t>
                      </w:r>
                      <w:hyperlink r:id="rId310">
                        <w:r>
                          <w:rPr>
                            <w:rFonts w:ascii="Garamond" w:eastAsia="Garamond" w:hAnsi="Garamond"/>
                            <w:color w:val="0000FF"/>
                            <w:spacing w:val="8"/>
                            <w:sz w:val="19"/>
                            <w:u w:val="single"/>
                          </w:rPr>
                          <w:t>www.offa.org</w:t>
                        </w:r>
                      </w:hyperlink>
                      <w:r>
                        <w:rPr>
                          <w:rFonts w:ascii="Garamond" w:eastAsia="Garamond" w:hAnsi="Garamond"/>
                          <w:color w:val="000000"/>
                          <w:spacing w:val="8"/>
                          <w:sz w:val="19"/>
                        </w:rPr>
                        <w:t xml:space="preserve"> or at</w:t>
                      </w:r>
                      <w:r>
                        <w:rPr>
                          <w:rFonts w:ascii="Garamond" w:eastAsia="Garamond" w:hAnsi="Garamond"/>
                          <w:color w:val="0000FF"/>
                          <w:spacing w:val="8"/>
                          <w:sz w:val="19"/>
                          <w:u w:val="single"/>
                        </w:rPr>
                        <w:t xml:space="preserve"> </w:t>
                      </w:r>
                      <w:proofErr w:type="spellStart"/>
                      <w:r>
                        <w:rPr>
                          <w:rFonts w:ascii="Garamond" w:eastAsia="Garamond" w:hAnsi="Garamond"/>
                          <w:color w:val="0000FF"/>
                          <w:spacing w:val="8"/>
                          <w:sz w:val="19"/>
                          <w:u w:val="single"/>
                        </w:rPr>
                        <w:t>wwwvm</w:t>
                      </w:r>
                      <w:proofErr w:type="spellEnd"/>
                      <w:r>
                        <w:rPr>
                          <w:rFonts w:ascii="Garamond" w:eastAsia="Garamond" w:hAnsi="Garamond"/>
                          <w:color w:val="0000FF"/>
                          <w:spacing w:val="8"/>
                          <w:sz w:val="19"/>
                          <w:u w:val="single"/>
                        </w:rPr>
                        <w:t xml:space="preserve"> </w:t>
                      </w:r>
                      <w:hyperlink r:id="rId311">
                        <w:r>
                          <w:rPr>
                            <w:rFonts w:ascii="Garamond" w:eastAsia="Garamond" w:hAnsi="Garamond"/>
                            <w:color w:val="0000FF"/>
                            <w:spacing w:val="8"/>
                            <w:sz w:val="19"/>
                            <w:u w:val="single"/>
                          </w:rPr>
                          <w:t>db. org</w:t>
                        </w:r>
                      </w:hyperlink>
                      <w:r>
                        <w:rPr>
                          <w:rFonts w:ascii="Garamond" w:eastAsia="Garamond" w:hAnsi="Garamond"/>
                          <w:color w:val="000000"/>
                          <w:spacing w:val="8"/>
                          <w:sz w:val="19"/>
                        </w:rPr>
                        <w:t xml:space="preserve"> or at</w:t>
                      </w:r>
                      <w:r>
                        <w:rPr>
                          <w:rFonts w:ascii="Garamond" w:eastAsia="Garamond" w:hAnsi="Garamond"/>
                          <w:color w:val="0000FF"/>
                          <w:spacing w:val="8"/>
                          <w:sz w:val="19"/>
                          <w:u w:val="single"/>
                        </w:rPr>
                        <w:t xml:space="preserve"> </w:t>
                      </w:r>
                      <w:hyperlink r:id="rId312">
                        <w:r>
                          <w:rPr>
                            <w:rFonts w:ascii="Garamond" w:eastAsia="Garamond" w:hAnsi="Garamond"/>
                            <w:color w:val="0000FF"/>
                            <w:spacing w:val="8"/>
                            <w:sz w:val="19"/>
                            <w:u w:val="single"/>
                          </w:rPr>
                          <w:t>http://cavalierhealtkorgihealth</w:t>
                        </w:r>
                      </w:hyperlink>
                      <w:r>
                        <w:rPr>
                          <w:rFonts w:ascii="Garamond" w:eastAsia="Garamond" w:hAnsi="Garamond"/>
                          <w:color w:val="0000FF"/>
                          <w:spacing w:val="8"/>
                          <w:sz w:val="19"/>
                          <w:u w:val="single"/>
                        </w:rPr>
                        <w:t xml:space="preserve"> </w:t>
                      </w:r>
                      <w:proofErr w:type="spellStart"/>
                      <w:r>
                        <w:rPr>
                          <w:rFonts w:ascii="Garamond" w:eastAsia="Garamond" w:hAnsi="Garamond"/>
                          <w:color w:val="0000FF"/>
                          <w:spacing w:val="8"/>
                          <w:sz w:val="19"/>
                          <w:u w:val="single"/>
                        </w:rPr>
                        <w:t>clinics.htrn</w:t>
                      </w:r>
                      <w:proofErr w:type="spellEnd"/>
                      <w:r>
                        <w:rPr>
                          <w:rFonts w:ascii="Garamond" w:eastAsia="Garamond" w:hAnsi="Garamond"/>
                          <w:color w:val="000000"/>
                          <w:spacing w:val="8"/>
                          <w:sz w:val="19"/>
                          <w:u w:val="single"/>
                        </w:rPr>
                        <w:t xml:space="preserve"> </w:t>
                      </w:r>
                    </w:p>
                    <w:p w14:paraId="535A7F49" w14:textId="77777777" w:rsidR="006A55FA" w:rsidRDefault="006A55FA">
                      <w:pPr>
                        <w:spacing w:before="208" w:line="209" w:lineRule="exact"/>
                        <w:ind w:left="144" w:right="144"/>
                        <w:jc w:val="both"/>
                        <w:textAlignment w:val="baseline"/>
                        <w:rPr>
                          <w:rFonts w:ascii="Garamond" w:eastAsia="Garamond" w:hAnsi="Garamond"/>
                          <w:color w:val="000000"/>
                          <w:spacing w:val="7"/>
                          <w:sz w:val="19"/>
                        </w:rPr>
                      </w:pPr>
                      <w:r>
                        <w:rPr>
                          <w:rFonts w:ascii="Garamond" w:eastAsia="Garamond" w:hAnsi="Garamond"/>
                          <w:color w:val="000000"/>
                          <w:spacing w:val="7"/>
                          <w:sz w:val="19"/>
                        </w:rPr>
                        <w:t>Please know that while this can be a serious disease for affected dogs (and thus the reason for this letter), by far the vast majority of Goldens will never be affected by pigmentary uveitis. We don't want you to worry or be alarmed, but rather just to be aware so that you can plan to include appropriate screening as part of your dog's routine well-care. However, if your dog is ever diagnosed, there are two important steps that we request you take beyond initiating therapy as recommended by the ophthalmologist. First, please notify your dog's breeder of the diagnosis so that he/she can make informed breeding decisions. And second, please ask the ophthalmologist to report the diagnosis on a CERF or OFA form so that GRCA and researchers have accurate data to guide our efforts to reduce the incidence of pigmentary uveitis in the breed.</w:t>
                      </w:r>
                    </w:p>
                    <w:p w14:paraId="51D201D0" w14:textId="77777777" w:rsidR="006A55FA" w:rsidRDefault="006A55FA">
                      <w:pPr>
                        <w:spacing w:before="196" w:line="209" w:lineRule="exact"/>
                        <w:ind w:left="144" w:right="144"/>
                        <w:jc w:val="both"/>
                        <w:textAlignment w:val="baseline"/>
                        <w:rPr>
                          <w:rFonts w:ascii="Garamond" w:eastAsia="Garamond" w:hAnsi="Garamond"/>
                          <w:color w:val="000000"/>
                          <w:spacing w:val="8"/>
                          <w:sz w:val="19"/>
                        </w:rPr>
                      </w:pPr>
                      <w:r>
                        <w:rPr>
                          <w:rFonts w:ascii="Garamond" w:eastAsia="Garamond" w:hAnsi="Garamond"/>
                          <w:color w:val="000000"/>
                          <w:spacing w:val="8"/>
                          <w:sz w:val="19"/>
                        </w:rPr>
                        <w:t>Once again, congratulations on your new Golden Retriever! If you would like to learn more about GRCA or pigmentary uveitis, please visit the Club website at</w:t>
                      </w:r>
                      <w:r>
                        <w:rPr>
                          <w:rFonts w:ascii="Garamond" w:eastAsia="Garamond" w:hAnsi="Garamond"/>
                          <w:color w:val="0000FF"/>
                          <w:spacing w:val="8"/>
                          <w:sz w:val="19"/>
                        </w:rPr>
                        <w:t xml:space="preserve"> </w:t>
                      </w:r>
                      <w:hyperlink r:id="rId313">
                        <w:r>
                          <w:rPr>
                            <w:rFonts w:ascii="Garamond" w:eastAsia="Garamond" w:hAnsi="Garamond"/>
                            <w:color w:val="0000FF"/>
                            <w:spacing w:val="8"/>
                            <w:sz w:val="19"/>
                            <w:u w:val="single"/>
                          </w:rPr>
                          <w:t>www.grca.org</w:t>
                        </w:r>
                      </w:hyperlink>
                      <w:r>
                        <w:rPr>
                          <w:rFonts w:ascii="Garamond" w:eastAsia="Garamond" w:hAnsi="Garamond"/>
                          <w:color w:val="000000"/>
                          <w:spacing w:val="8"/>
                          <w:sz w:val="19"/>
                        </w:rPr>
                        <w:t xml:space="preserve"> and go to the Health section for the most current updates and information. We hope that you will cherish your dog and love the breed as much as we do, and we wish your dog a long, happy, healthy lifetime as a member of your family.</w:t>
                      </w:r>
                    </w:p>
                  </w:txbxContent>
                </v:textbox>
                <w10:wrap type="square" anchorx="page" anchory="page"/>
              </v:shape>
            </w:pict>
          </mc:Fallback>
        </mc:AlternateContent>
      </w:r>
      <w:r>
        <w:rPr>
          <w:noProof/>
        </w:rPr>
        <mc:AlternateContent>
          <mc:Choice Requires="wps">
            <w:drawing>
              <wp:anchor distT="0" distB="0" distL="114300" distR="114300" simplePos="0" relativeHeight="251422720" behindDoc="0" locked="0" layoutInCell="1" allowOverlap="1" wp14:anchorId="36DBC6C2">
                <wp:simplePos x="0" y="0"/>
                <wp:positionH relativeFrom="page">
                  <wp:posOffset>4922520</wp:posOffset>
                </wp:positionH>
                <wp:positionV relativeFrom="page">
                  <wp:posOffset>2697480</wp:posOffset>
                </wp:positionV>
                <wp:extent cx="1270635" cy="0"/>
                <wp:effectExtent l="0" t="0" r="12065" b="12700"/>
                <wp:wrapNone/>
                <wp:docPr id="148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635" cy="0"/>
                        </a:xfrm>
                        <a:prstGeom prst="line">
                          <a:avLst/>
                        </a:prstGeom>
                        <a:noFill/>
                        <a:ln w="7620">
                          <a:solidFill>
                            <a:srgbClr val="68666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13CA3" id="Line 182"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6pt,212.4pt" to="487.65pt,21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" strokecolor="#686665" strokeweight=".6pt">
                <o:lock v:ext="edit" shapetype="f"/>
                <w10:wrap anchorx="page" anchory="page"/>
              </v:line>
            </w:pict>
          </mc:Fallback>
        </mc:AlternateContent>
      </w:r>
    </w:p>
    <w:p w14:paraId="433954BE" w14:textId="476AE3AE"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52128" behindDoc="1" locked="0" layoutInCell="1" allowOverlap="1" wp14:anchorId="69EE617A">
                <wp:simplePos x="0" y="0"/>
                <wp:positionH relativeFrom="page">
                  <wp:posOffset>891540</wp:posOffset>
                </wp:positionH>
                <wp:positionV relativeFrom="page">
                  <wp:posOffset>505460</wp:posOffset>
                </wp:positionV>
                <wp:extent cx="1814830" cy="548640"/>
                <wp:effectExtent l="0" t="0" r="1270" b="10160"/>
                <wp:wrapSquare wrapText="bothSides"/>
                <wp:docPr id="14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483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1EED4" w14:textId="296F5389" w:rsidR="006A55FA" w:rsidRDefault="006A55FA">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E617A" id="Text Box 181" o:spid="_x0000_s1194" type="#_x0000_t202" style="position:absolute;margin-left:70.2pt;margin-top:39.8pt;width:142.9pt;height:43.2pt;z-index:-25136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" filled="f" stroked="f">
                <v:path arrowok="t"/>
                <v:textbox inset="0,0,0,0">
                  <w:txbxContent>
                    <w:p w14:paraId="3B51EED4" w14:textId="296F5389" w:rsidR="006A55FA" w:rsidRDefault="006A55FA">
                      <w:pPr>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955200" behindDoc="1" locked="0" layoutInCell="1" allowOverlap="1" wp14:anchorId="65761264">
                <wp:simplePos x="0" y="0"/>
                <wp:positionH relativeFrom="page">
                  <wp:posOffset>763270</wp:posOffset>
                </wp:positionH>
                <wp:positionV relativeFrom="page">
                  <wp:posOffset>1481455</wp:posOffset>
                </wp:positionV>
                <wp:extent cx="5994400" cy="1549400"/>
                <wp:effectExtent l="0" t="0" r="0" b="0"/>
                <wp:wrapSquare wrapText="bothSides"/>
                <wp:docPr id="14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CB1F8" w14:textId="77777777" w:rsidR="006A55FA" w:rsidRDefault="006A55FA">
                            <w:pPr>
                              <w:spacing w:line="241" w:lineRule="exact"/>
                              <w:ind w:left="216"/>
                              <w:textAlignment w:val="baseline"/>
                              <w:rPr>
                                <w:rFonts w:ascii="Calibri" w:eastAsia="Calibri" w:hAnsi="Calibri"/>
                                <w:b/>
                                <w:i/>
                                <w:color w:val="006FC0"/>
                                <w:spacing w:val="55"/>
                                <w:sz w:val="16"/>
                              </w:rPr>
                            </w:pPr>
                            <w:r>
                              <w:rPr>
                                <w:rFonts w:ascii="Calibri" w:eastAsia="Calibri" w:hAnsi="Calibri"/>
                                <w:b/>
                                <w:i/>
                                <w:color w:val="006FC0"/>
                                <w:spacing w:val="55"/>
                                <w:sz w:val="16"/>
                              </w:rPr>
                              <w:t>Appendix B: Sample Vaccine Titer Nomograph</w:t>
                            </w:r>
                          </w:p>
                          <w:p w14:paraId="06243FA1" w14:textId="77777777" w:rsidR="006A55FA" w:rsidRDefault="006A55FA">
                            <w:pPr>
                              <w:spacing w:before="346" w:line="177" w:lineRule="exact"/>
                              <w:ind w:left="1728" w:firstLine="216"/>
                              <w:textAlignment w:val="baseline"/>
                              <w:rPr>
                                <w:rFonts w:ascii="Bookman Old Style" w:eastAsia="Bookman Old Style" w:hAnsi="Bookman Old Style"/>
                                <w:color w:val="000000"/>
                                <w:w w:val="135"/>
                                <w:sz w:val="14"/>
                              </w:rPr>
                            </w:pPr>
                            <w:proofErr w:type="spellStart"/>
                            <w:r>
                              <w:rPr>
                                <w:rFonts w:ascii="Bookman Old Style" w:eastAsia="Bookman Old Style" w:hAnsi="Bookman Old Style"/>
                                <w:color w:val="000000"/>
                                <w:w w:val="135"/>
                                <w:sz w:val="14"/>
                              </w:rPr>
                              <w:t>it</w:t>
                            </w:r>
                            <w:r>
                              <w:rPr>
                                <w:rFonts w:ascii="Bookman Old Style" w:eastAsia="Bookman Old Style" w:hAnsi="Bookman Old Style"/>
                                <w:color w:val="000000"/>
                                <w:sz w:val="14"/>
                              </w:rPr>
                              <w:t>Companion</w:t>
                            </w:r>
                            <w:proofErr w:type="spellEnd"/>
                            <w:r>
                              <w:rPr>
                                <w:rFonts w:ascii="Bookman Old Style" w:eastAsia="Bookman Old Style" w:hAnsi="Bookman Old Style"/>
                                <w:color w:val="000000"/>
                                <w:sz w:val="14"/>
                              </w:rPr>
                              <w:t xml:space="preserve"> Animal Vaccines and </w:t>
                            </w:r>
                            <w:r>
                              <w:rPr>
                                <w:rFonts w:ascii="Bookman Old Style" w:eastAsia="Bookman Old Style" w:hAnsi="Bookman Old Style"/>
                                <w:color w:val="000000"/>
                                <w:sz w:val="14"/>
                              </w:rPr>
                              <w:br/>
                            </w:r>
                            <w:proofErr w:type="spellStart"/>
                            <w:r>
                              <w:rPr>
                                <w:rFonts w:ascii="Bookman Old Style" w:eastAsia="Bookman Old Style" w:hAnsi="Bookman Old Style"/>
                                <w:color w:val="000000"/>
                                <w:sz w:val="14"/>
                              </w:rPr>
                              <w:t>Lmmuno</w:t>
                            </w:r>
                            <w:proofErr w:type="spellEnd"/>
                            <w:r>
                              <w:rPr>
                                <w:rFonts w:ascii="Bookman Old Style" w:eastAsia="Bookman Old Style" w:hAnsi="Bookman Old Style"/>
                                <w:color w:val="000000"/>
                                <w:sz w:val="14"/>
                              </w:rPr>
                              <w:t xml:space="preserve">-Diagnostic Service Laboratory </w:t>
                            </w:r>
                            <w:r>
                              <w:rPr>
                                <w:rFonts w:ascii="Bookman Old Style" w:eastAsia="Bookman Old Style" w:hAnsi="Bookman Old Style"/>
                                <w:color w:val="000000"/>
                                <w:sz w:val="14"/>
                              </w:rPr>
                              <w:br/>
                            </w:r>
                            <w:r>
                              <w:rPr>
                                <w:rFonts w:ascii="Bookman Old Style" w:eastAsia="Bookman Old Style" w:hAnsi="Bookman Old Style"/>
                                <w:color w:val="000000"/>
                                <w:sz w:val="17"/>
                              </w:rPr>
                              <w:t xml:space="preserve">CAVIDS - Titer Testing Lab </w:t>
                            </w:r>
                            <w:r>
                              <w:rPr>
                                <w:rFonts w:ascii="Bookman Old Style" w:eastAsia="Bookman Old Style" w:hAnsi="Bookman Old Style"/>
                                <w:color w:val="000000"/>
                                <w:sz w:val="17"/>
                              </w:rPr>
                              <w:br/>
                            </w:r>
                            <w:r>
                              <w:rPr>
                                <w:rFonts w:ascii="Bookman Old Style" w:eastAsia="Bookman Old Style" w:hAnsi="Bookman Old Style"/>
                                <w:color w:val="000000"/>
                                <w:sz w:val="10"/>
                              </w:rPr>
                              <w:t xml:space="preserve">University of Wisconsin-Madison School of Veterinary Medicine </w:t>
                            </w:r>
                            <w:r>
                              <w:rPr>
                                <w:rFonts w:ascii="Bookman Old Style" w:eastAsia="Bookman Old Style" w:hAnsi="Bookman Old Style"/>
                                <w:color w:val="000000"/>
                                <w:sz w:val="10"/>
                              </w:rPr>
                              <w:br/>
                              <w:t xml:space="preserve">2(115 Linden Drive West </w:t>
                            </w:r>
                            <w:r>
                              <w:rPr>
                                <w:rFonts w:ascii="Bookman Old Style" w:eastAsia="Bookman Old Style" w:hAnsi="Bookman Old Style"/>
                                <w:color w:val="000000"/>
                                <w:sz w:val="10"/>
                              </w:rPr>
                              <w:br/>
                              <w:t xml:space="preserve">Madison, WI 5370E. </w:t>
                            </w:r>
                            <w:r>
                              <w:rPr>
                                <w:rFonts w:ascii="Bookman Old Style" w:eastAsia="Bookman Old Style" w:hAnsi="Bookman Old Style"/>
                                <w:color w:val="000000"/>
                                <w:sz w:val="10"/>
                              </w:rPr>
                              <w:br/>
                              <w:t xml:space="preserve">(608) 263-4648 </w:t>
                            </w:r>
                            <w:r>
                              <w:rPr>
                                <w:rFonts w:ascii="Bookman Old Style" w:eastAsia="Bookman Old Style" w:hAnsi="Bookman Old Style"/>
                                <w:color w:val="000000"/>
                                <w:sz w:val="10"/>
                              </w:rPr>
                              <w:br/>
                            </w:r>
                            <w:r>
                              <w:rPr>
                                <w:rFonts w:ascii="Bookman Old Style" w:eastAsia="Bookman Old Style" w:hAnsi="Bookman Old Style"/>
                                <w:b/>
                                <w:color w:val="000000"/>
                                <w:sz w:val="14"/>
                              </w:rPr>
                              <w:t>4 November 2019</w:t>
                            </w:r>
                          </w:p>
                          <w:p w14:paraId="37A9B05F" w14:textId="77777777" w:rsidR="006A55FA" w:rsidRDefault="006A55FA">
                            <w:pPr>
                              <w:spacing w:before="150" w:after="106" w:line="174" w:lineRule="exact"/>
                              <w:ind w:left="648"/>
                              <w:textAlignment w:val="baseline"/>
                              <w:rPr>
                                <w:rFonts w:ascii="Bookman Old Style" w:eastAsia="Bookman Old Style" w:hAnsi="Bookman Old Style"/>
                                <w:b/>
                                <w:color w:val="000000"/>
                                <w:spacing w:val="35"/>
                                <w:sz w:val="14"/>
                              </w:rPr>
                            </w:pPr>
                            <w:r>
                              <w:rPr>
                                <w:rFonts w:ascii="Bookman Old Style" w:eastAsia="Bookman Old Style" w:hAnsi="Bookman Old Style"/>
                                <w:b/>
                                <w:color w:val="000000"/>
                                <w:spacing w:val="35"/>
                                <w:sz w:val="14"/>
                              </w:rPr>
                              <w:t xml:space="preserve">Owner name: = Darn name: </w:t>
                            </w:r>
                            <w:r>
                              <w:rPr>
                                <w:rFonts w:ascii="Bookman Old Style" w:eastAsia="Bookman Old Style" w:hAnsi="Bookman Old Style"/>
                                <w:b/>
                                <w:i/>
                                <w:color w:val="000000"/>
                                <w:spacing w:val="35"/>
                                <w:sz w:val="14"/>
                              </w:rPr>
                              <w:t>"XXXXX"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61264" id="Text Box 180" o:spid="_x0000_s1195" type="#_x0000_t202" style="position:absolute;margin-left:60.1pt;margin-top:116.65pt;width:472pt;height:122pt;z-index:-25136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" filled="f" stroked="f">
                <v:path arrowok="t"/>
                <v:textbox inset="0,0,0,0">
                  <w:txbxContent>
                    <w:p w14:paraId="335CB1F8" w14:textId="77777777" w:rsidR="006A55FA" w:rsidRDefault="006A55FA">
                      <w:pPr>
                        <w:spacing w:line="241" w:lineRule="exact"/>
                        <w:ind w:left="216"/>
                        <w:textAlignment w:val="baseline"/>
                        <w:rPr>
                          <w:rFonts w:ascii="Calibri" w:eastAsia="Calibri" w:hAnsi="Calibri"/>
                          <w:b/>
                          <w:i/>
                          <w:color w:val="006FC0"/>
                          <w:spacing w:val="55"/>
                          <w:sz w:val="16"/>
                        </w:rPr>
                      </w:pPr>
                      <w:r>
                        <w:rPr>
                          <w:rFonts w:ascii="Calibri" w:eastAsia="Calibri" w:hAnsi="Calibri"/>
                          <w:b/>
                          <w:i/>
                          <w:color w:val="006FC0"/>
                          <w:spacing w:val="55"/>
                          <w:sz w:val="16"/>
                        </w:rPr>
                        <w:t>Appendix B: Sample Vaccine Titer Nomograph</w:t>
                      </w:r>
                    </w:p>
                    <w:p w14:paraId="06243FA1" w14:textId="77777777" w:rsidR="006A55FA" w:rsidRDefault="006A55FA">
                      <w:pPr>
                        <w:spacing w:before="346" w:line="177" w:lineRule="exact"/>
                        <w:ind w:left="1728" w:firstLine="216"/>
                        <w:textAlignment w:val="baseline"/>
                        <w:rPr>
                          <w:rFonts w:ascii="Bookman Old Style" w:eastAsia="Bookman Old Style" w:hAnsi="Bookman Old Style"/>
                          <w:color w:val="000000"/>
                          <w:w w:val="135"/>
                          <w:sz w:val="14"/>
                        </w:rPr>
                      </w:pPr>
                      <w:proofErr w:type="spellStart"/>
                      <w:r>
                        <w:rPr>
                          <w:rFonts w:ascii="Bookman Old Style" w:eastAsia="Bookman Old Style" w:hAnsi="Bookman Old Style"/>
                          <w:color w:val="000000"/>
                          <w:w w:val="135"/>
                          <w:sz w:val="14"/>
                        </w:rPr>
                        <w:t>it</w:t>
                      </w:r>
                      <w:r>
                        <w:rPr>
                          <w:rFonts w:ascii="Bookman Old Style" w:eastAsia="Bookman Old Style" w:hAnsi="Bookman Old Style"/>
                          <w:color w:val="000000"/>
                          <w:sz w:val="14"/>
                        </w:rPr>
                        <w:t>Companion</w:t>
                      </w:r>
                      <w:proofErr w:type="spellEnd"/>
                      <w:r>
                        <w:rPr>
                          <w:rFonts w:ascii="Bookman Old Style" w:eastAsia="Bookman Old Style" w:hAnsi="Bookman Old Style"/>
                          <w:color w:val="000000"/>
                          <w:sz w:val="14"/>
                        </w:rPr>
                        <w:t xml:space="preserve"> Animal Vaccines and </w:t>
                      </w:r>
                      <w:r>
                        <w:rPr>
                          <w:rFonts w:ascii="Bookman Old Style" w:eastAsia="Bookman Old Style" w:hAnsi="Bookman Old Style"/>
                          <w:color w:val="000000"/>
                          <w:sz w:val="14"/>
                        </w:rPr>
                        <w:br/>
                      </w:r>
                      <w:proofErr w:type="spellStart"/>
                      <w:r>
                        <w:rPr>
                          <w:rFonts w:ascii="Bookman Old Style" w:eastAsia="Bookman Old Style" w:hAnsi="Bookman Old Style"/>
                          <w:color w:val="000000"/>
                          <w:sz w:val="14"/>
                        </w:rPr>
                        <w:t>Lmmuno</w:t>
                      </w:r>
                      <w:proofErr w:type="spellEnd"/>
                      <w:r>
                        <w:rPr>
                          <w:rFonts w:ascii="Bookman Old Style" w:eastAsia="Bookman Old Style" w:hAnsi="Bookman Old Style"/>
                          <w:color w:val="000000"/>
                          <w:sz w:val="14"/>
                        </w:rPr>
                        <w:t xml:space="preserve">-Diagnostic Service Laboratory </w:t>
                      </w:r>
                      <w:r>
                        <w:rPr>
                          <w:rFonts w:ascii="Bookman Old Style" w:eastAsia="Bookman Old Style" w:hAnsi="Bookman Old Style"/>
                          <w:color w:val="000000"/>
                          <w:sz w:val="14"/>
                        </w:rPr>
                        <w:br/>
                      </w:r>
                      <w:r>
                        <w:rPr>
                          <w:rFonts w:ascii="Bookman Old Style" w:eastAsia="Bookman Old Style" w:hAnsi="Bookman Old Style"/>
                          <w:color w:val="000000"/>
                          <w:sz w:val="17"/>
                        </w:rPr>
                        <w:t xml:space="preserve">CAVIDS - Titer Testing Lab </w:t>
                      </w:r>
                      <w:r>
                        <w:rPr>
                          <w:rFonts w:ascii="Bookman Old Style" w:eastAsia="Bookman Old Style" w:hAnsi="Bookman Old Style"/>
                          <w:color w:val="000000"/>
                          <w:sz w:val="17"/>
                        </w:rPr>
                        <w:br/>
                      </w:r>
                      <w:r>
                        <w:rPr>
                          <w:rFonts w:ascii="Bookman Old Style" w:eastAsia="Bookman Old Style" w:hAnsi="Bookman Old Style"/>
                          <w:color w:val="000000"/>
                          <w:sz w:val="10"/>
                        </w:rPr>
                        <w:t xml:space="preserve">University of Wisconsin-Madison School of Veterinary Medicine </w:t>
                      </w:r>
                      <w:r>
                        <w:rPr>
                          <w:rFonts w:ascii="Bookman Old Style" w:eastAsia="Bookman Old Style" w:hAnsi="Bookman Old Style"/>
                          <w:color w:val="000000"/>
                          <w:sz w:val="10"/>
                        </w:rPr>
                        <w:br/>
                        <w:t xml:space="preserve">2(115 Linden Drive West </w:t>
                      </w:r>
                      <w:r>
                        <w:rPr>
                          <w:rFonts w:ascii="Bookman Old Style" w:eastAsia="Bookman Old Style" w:hAnsi="Bookman Old Style"/>
                          <w:color w:val="000000"/>
                          <w:sz w:val="10"/>
                        </w:rPr>
                        <w:br/>
                        <w:t xml:space="preserve">Madison, WI 5370E. </w:t>
                      </w:r>
                      <w:r>
                        <w:rPr>
                          <w:rFonts w:ascii="Bookman Old Style" w:eastAsia="Bookman Old Style" w:hAnsi="Bookman Old Style"/>
                          <w:color w:val="000000"/>
                          <w:sz w:val="10"/>
                        </w:rPr>
                        <w:br/>
                        <w:t xml:space="preserve">(608) 263-4648 </w:t>
                      </w:r>
                      <w:r>
                        <w:rPr>
                          <w:rFonts w:ascii="Bookman Old Style" w:eastAsia="Bookman Old Style" w:hAnsi="Bookman Old Style"/>
                          <w:color w:val="000000"/>
                          <w:sz w:val="10"/>
                        </w:rPr>
                        <w:br/>
                      </w:r>
                      <w:r>
                        <w:rPr>
                          <w:rFonts w:ascii="Bookman Old Style" w:eastAsia="Bookman Old Style" w:hAnsi="Bookman Old Style"/>
                          <w:b/>
                          <w:color w:val="000000"/>
                          <w:sz w:val="14"/>
                        </w:rPr>
                        <w:t>4 November 2019</w:t>
                      </w:r>
                    </w:p>
                    <w:p w14:paraId="37A9B05F" w14:textId="77777777" w:rsidR="006A55FA" w:rsidRDefault="006A55FA">
                      <w:pPr>
                        <w:spacing w:before="150" w:after="106" w:line="174" w:lineRule="exact"/>
                        <w:ind w:left="648"/>
                        <w:textAlignment w:val="baseline"/>
                        <w:rPr>
                          <w:rFonts w:ascii="Bookman Old Style" w:eastAsia="Bookman Old Style" w:hAnsi="Bookman Old Style"/>
                          <w:b/>
                          <w:color w:val="000000"/>
                          <w:spacing w:val="35"/>
                          <w:sz w:val="14"/>
                        </w:rPr>
                      </w:pPr>
                      <w:r>
                        <w:rPr>
                          <w:rFonts w:ascii="Bookman Old Style" w:eastAsia="Bookman Old Style" w:hAnsi="Bookman Old Style"/>
                          <w:b/>
                          <w:color w:val="000000"/>
                          <w:spacing w:val="35"/>
                          <w:sz w:val="14"/>
                        </w:rPr>
                        <w:t xml:space="preserve">Owner name: = Darn name: </w:t>
                      </w:r>
                      <w:r>
                        <w:rPr>
                          <w:rFonts w:ascii="Bookman Old Style" w:eastAsia="Bookman Old Style" w:hAnsi="Bookman Old Style"/>
                          <w:b/>
                          <w:i/>
                          <w:color w:val="000000"/>
                          <w:spacing w:val="35"/>
                          <w:sz w:val="14"/>
                        </w:rPr>
                        <w:t>"XXXXX"</w:t>
                      </w:r>
                    </w:p>
                  </w:txbxContent>
                </v:textbox>
                <w10:wrap type="square" anchorx="page" anchory="page"/>
              </v:shape>
            </w:pict>
          </mc:Fallback>
        </mc:AlternateContent>
      </w:r>
      <w:r>
        <w:rPr>
          <w:noProof/>
        </w:rPr>
        <mc:AlternateContent>
          <mc:Choice Requires="wps">
            <w:drawing>
              <wp:anchor distT="0" distB="0" distL="0" distR="0" simplePos="0" relativeHeight="251956224" behindDoc="1" locked="0" layoutInCell="1" allowOverlap="1" wp14:anchorId="27F6206E">
                <wp:simplePos x="0" y="0"/>
                <wp:positionH relativeFrom="page">
                  <wp:posOffset>763270</wp:posOffset>
                </wp:positionH>
                <wp:positionV relativeFrom="page">
                  <wp:posOffset>3030855</wp:posOffset>
                </wp:positionV>
                <wp:extent cx="5994400" cy="572770"/>
                <wp:effectExtent l="0" t="0" r="0" b="11430"/>
                <wp:wrapSquare wrapText="bothSides"/>
                <wp:docPr id="147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E296E" w14:textId="77777777" w:rsidR="006A55FA" w:rsidRDefault="006A55FA">
                            <w:pPr>
                              <w:spacing w:before="9" w:line="20" w:lineRule="exact"/>
                            </w:pPr>
                          </w:p>
                          <w:tbl>
                            <w:tblPr>
                              <w:tblW w:w="0" w:type="auto"/>
                              <w:tblInd w:w="2067" w:type="dxa"/>
                              <w:tblLayout w:type="fixed"/>
                              <w:tblCellMar>
                                <w:left w:w="0" w:type="dxa"/>
                                <w:right w:w="0" w:type="dxa"/>
                              </w:tblCellMar>
                              <w:tblLook w:val="0000" w:firstRow="0" w:lastRow="0" w:firstColumn="0" w:lastColumn="0" w:noHBand="0" w:noVBand="0"/>
                            </w:tblPr>
                            <w:tblGrid>
                              <w:gridCol w:w="1750"/>
                              <w:gridCol w:w="1288"/>
                              <w:gridCol w:w="1379"/>
                            </w:tblGrid>
                            <w:tr w:rsidR="006A55FA" w14:paraId="133F88C7" w14:textId="77777777">
                              <w:trPr>
                                <w:trHeight w:hRule="exact" w:val="209"/>
                              </w:trPr>
                              <w:tc>
                                <w:tcPr>
                                  <w:tcW w:w="1750" w:type="dxa"/>
                                  <w:tcBorders>
                                    <w:top w:val="double" w:sz="5" w:space="0" w:color="000000"/>
                                    <w:left w:val="single" w:sz="1" w:space="0" w:color="000000"/>
                                    <w:bottom w:val="double" w:sz="5" w:space="0" w:color="000000"/>
                                    <w:right w:val="single" w:sz="1" w:space="0" w:color="000000"/>
                                  </w:tcBorders>
                                  <w:shd w:val="clear" w:color="D9D9D9" w:fill="D9D9D9"/>
                                  <w:vAlign w:val="center"/>
                                </w:tcPr>
                                <w:p w14:paraId="42C83495" w14:textId="77777777" w:rsidR="006A55FA" w:rsidRDefault="006A55FA">
                                  <w:pPr>
                                    <w:spacing w:before="72" w:after="3" w:line="119" w:lineRule="exact"/>
                                    <w:ind w:right="523"/>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Animal ID</w:t>
                                  </w:r>
                                </w:p>
                              </w:tc>
                              <w:tc>
                                <w:tcPr>
                                  <w:tcW w:w="1288" w:type="dxa"/>
                                  <w:tcBorders>
                                    <w:top w:val="double" w:sz="5" w:space="0" w:color="000000"/>
                                    <w:left w:val="single" w:sz="1" w:space="0" w:color="000000"/>
                                    <w:bottom w:val="double" w:sz="5" w:space="0" w:color="000000"/>
                                    <w:right w:val="single" w:sz="1" w:space="0" w:color="000000"/>
                                  </w:tcBorders>
                                  <w:shd w:val="clear" w:color="D9D9D9" w:fill="D9D9D9"/>
                                  <w:vAlign w:val="center"/>
                                </w:tcPr>
                                <w:p w14:paraId="159606E2" w14:textId="77777777" w:rsidR="006A55FA" w:rsidRDefault="006A55FA">
                                  <w:pPr>
                                    <w:spacing w:before="72" w:line="122" w:lineRule="exact"/>
                                    <w:jc w:val="center"/>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CPV HI assay titer</w:t>
                                  </w:r>
                                </w:p>
                              </w:tc>
                              <w:tc>
                                <w:tcPr>
                                  <w:tcW w:w="1379" w:type="dxa"/>
                                  <w:tcBorders>
                                    <w:top w:val="double" w:sz="5" w:space="0" w:color="000000"/>
                                    <w:left w:val="single" w:sz="1" w:space="0" w:color="000000"/>
                                    <w:bottom w:val="double" w:sz="5" w:space="0" w:color="000000"/>
                                    <w:right w:val="single" w:sz="1" w:space="0" w:color="000000"/>
                                  </w:tcBorders>
                                  <w:shd w:val="clear" w:color="D9D9D9" w:fill="D9D9D9"/>
                                  <w:vAlign w:val="center"/>
                                </w:tcPr>
                                <w:p w14:paraId="3792BBE8" w14:textId="77777777" w:rsidR="006A55FA" w:rsidRDefault="006A55FA">
                                  <w:pPr>
                                    <w:spacing w:before="72" w:line="122" w:lineRule="exact"/>
                                    <w:jc w:val="center"/>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CM</w:t>
                                  </w:r>
                                  <w:r>
                                    <w:rPr>
                                      <w:rFonts w:ascii="Bookman Old Style" w:eastAsia="Bookman Old Style" w:hAnsi="Bookman Old Style"/>
                                      <w:color w:val="000000"/>
                                      <w:sz w:val="10"/>
                                      <w:vertAlign w:val="superscript"/>
                                    </w:rPr>
                                    <w:t>-</w:t>
                                  </w:r>
                                  <w:r>
                                    <w:rPr>
                                      <w:rFonts w:ascii="Bookman Old Style" w:eastAsia="Bookman Old Style" w:hAnsi="Bookman Old Style"/>
                                      <w:color w:val="000000"/>
                                      <w:sz w:val="10"/>
                                    </w:rPr>
                                    <w:t xml:space="preserve"> SN assay titer</w:t>
                                  </w:r>
                                </w:p>
                              </w:tc>
                            </w:tr>
                            <w:tr w:rsidR="006A55FA" w14:paraId="03ED329C" w14:textId="77777777">
                              <w:trPr>
                                <w:trHeight w:hRule="exact" w:val="281"/>
                              </w:trPr>
                              <w:tc>
                                <w:tcPr>
                                  <w:tcW w:w="1750" w:type="dxa"/>
                                  <w:tcBorders>
                                    <w:top w:val="double" w:sz="5" w:space="0" w:color="000000"/>
                                    <w:left w:val="single" w:sz="1" w:space="0" w:color="000000"/>
                                    <w:bottom w:val="double" w:sz="5" w:space="0" w:color="000000"/>
                                    <w:right w:val="single" w:sz="1" w:space="0" w:color="000000"/>
                                  </w:tcBorders>
                                  <w:vAlign w:val="center"/>
                                </w:tcPr>
                                <w:p w14:paraId="076EF770" w14:textId="77777777" w:rsidR="006A55FA" w:rsidRDefault="006A55FA">
                                  <w:pPr>
                                    <w:spacing w:before="65" w:after="36" w:line="172" w:lineRule="exact"/>
                                    <w:ind w:right="523"/>
                                    <w:jc w:val="right"/>
                                    <w:textAlignment w:val="baseline"/>
                                    <w:rPr>
                                      <w:rFonts w:ascii="Bookman Old Style" w:eastAsia="Bookman Old Style" w:hAnsi="Bookman Old Style"/>
                                      <w:b/>
                                      <w:i/>
                                      <w:color w:val="000000"/>
                                      <w:sz w:val="14"/>
                                    </w:rPr>
                                  </w:pPr>
                                  <w:r>
                                    <w:rPr>
                                      <w:rFonts w:ascii="Bookman Old Style" w:eastAsia="Bookman Old Style" w:hAnsi="Bookman Old Style"/>
                                      <w:b/>
                                      <w:i/>
                                      <w:color w:val="000000"/>
                                      <w:sz w:val="14"/>
                                    </w:rPr>
                                    <w:t>XXXXX</w:t>
                                  </w:r>
                                </w:p>
                              </w:tc>
                              <w:tc>
                                <w:tcPr>
                                  <w:tcW w:w="1288" w:type="dxa"/>
                                  <w:tcBorders>
                                    <w:top w:val="double" w:sz="5" w:space="0" w:color="000000"/>
                                    <w:left w:val="single" w:sz="1" w:space="0" w:color="000000"/>
                                    <w:bottom w:val="double" w:sz="5" w:space="0" w:color="000000"/>
                                    <w:right w:val="single" w:sz="1" w:space="0" w:color="000000"/>
                                  </w:tcBorders>
                                  <w:vAlign w:val="center"/>
                                </w:tcPr>
                                <w:p w14:paraId="47173F8E" w14:textId="77777777" w:rsidR="006A55FA" w:rsidRDefault="006A55FA">
                                  <w:pPr>
                                    <w:spacing w:before="41" w:after="16" w:line="216" w:lineRule="exact"/>
                                    <w:jc w:val="center"/>
                                    <w:textAlignment w:val="baseline"/>
                                    <w:rPr>
                                      <w:rFonts w:ascii="Bookman Old Style" w:eastAsia="Bookman Old Style" w:hAnsi="Bookman Old Style"/>
                                      <w:color w:val="000000"/>
                                      <w:sz w:val="17"/>
                                    </w:rPr>
                                  </w:pPr>
                                  <w:r>
                                    <w:rPr>
                                      <w:rFonts w:ascii="Bookman Old Style" w:eastAsia="Bookman Old Style" w:hAnsi="Bookman Old Style"/>
                                      <w:color w:val="000000"/>
                                      <w:sz w:val="17"/>
                                    </w:rPr>
                                    <w:t>320</w:t>
                                  </w:r>
                                </w:p>
                              </w:tc>
                              <w:tc>
                                <w:tcPr>
                                  <w:tcW w:w="1379" w:type="dxa"/>
                                  <w:tcBorders>
                                    <w:top w:val="double" w:sz="5" w:space="0" w:color="000000"/>
                                    <w:left w:val="single" w:sz="1" w:space="0" w:color="000000"/>
                                    <w:bottom w:val="double" w:sz="5" w:space="0" w:color="000000"/>
                                    <w:right w:val="single" w:sz="1" w:space="0" w:color="000000"/>
                                  </w:tcBorders>
                                  <w:vAlign w:val="center"/>
                                </w:tcPr>
                                <w:p w14:paraId="61EE0972" w14:textId="77777777" w:rsidR="006A55FA" w:rsidRDefault="006A55FA">
                                  <w:pPr>
                                    <w:spacing w:before="41" w:after="16" w:line="216" w:lineRule="exact"/>
                                    <w:jc w:val="center"/>
                                    <w:textAlignment w:val="baseline"/>
                                    <w:rPr>
                                      <w:rFonts w:ascii="Bookman Old Style" w:eastAsia="Bookman Old Style" w:hAnsi="Bookman Old Style"/>
                                      <w:color w:val="000000"/>
                                      <w:sz w:val="17"/>
                                    </w:rPr>
                                  </w:pPr>
                                  <w:r>
                                    <w:rPr>
                                      <w:rFonts w:ascii="Bookman Old Style" w:eastAsia="Bookman Old Style" w:hAnsi="Bookman Old Style"/>
                                      <w:color w:val="000000"/>
                                      <w:sz w:val="17"/>
                                    </w:rPr>
                                    <w:t>32</w:t>
                                  </w:r>
                                </w:p>
                              </w:tc>
                            </w:tr>
                          </w:tbl>
                          <w:p w14:paraId="3DBB3621" w14:textId="77777777" w:rsidR="006A55FA" w:rsidRDefault="006A55FA">
                            <w:pPr>
                              <w:spacing w:after="363"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6206E" id="Text Box 179" o:spid="_x0000_s1196" type="#_x0000_t202" style="position:absolute;margin-left:60.1pt;margin-top:238.65pt;width:472pt;height:45.1pt;z-index:-25136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" filled="f" stroked="f">
                <v:path arrowok="t"/>
                <v:textbox inset="0,0,0,0">
                  <w:txbxContent>
                    <w:p w14:paraId="433E296E" w14:textId="77777777" w:rsidR="006A55FA" w:rsidRDefault="006A55FA">
                      <w:pPr>
                        <w:spacing w:before="9" w:line="20" w:lineRule="exact"/>
                      </w:pPr>
                    </w:p>
                    <w:tbl>
                      <w:tblPr>
                        <w:tblW w:w="0" w:type="auto"/>
                        <w:tblInd w:w="2067" w:type="dxa"/>
                        <w:tblLayout w:type="fixed"/>
                        <w:tblCellMar>
                          <w:left w:w="0" w:type="dxa"/>
                          <w:right w:w="0" w:type="dxa"/>
                        </w:tblCellMar>
                        <w:tblLook w:val="0000" w:firstRow="0" w:lastRow="0" w:firstColumn="0" w:lastColumn="0" w:noHBand="0" w:noVBand="0"/>
                      </w:tblPr>
                      <w:tblGrid>
                        <w:gridCol w:w="1750"/>
                        <w:gridCol w:w="1288"/>
                        <w:gridCol w:w="1379"/>
                      </w:tblGrid>
                      <w:tr w:rsidR="006A55FA" w14:paraId="133F88C7" w14:textId="77777777">
                        <w:trPr>
                          <w:trHeight w:hRule="exact" w:val="209"/>
                        </w:trPr>
                        <w:tc>
                          <w:tcPr>
                            <w:tcW w:w="1750" w:type="dxa"/>
                            <w:tcBorders>
                              <w:top w:val="double" w:sz="5" w:space="0" w:color="000000"/>
                              <w:left w:val="single" w:sz="1" w:space="0" w:color="000000"/>
                              <w:bottom w:val="double" w:sz="5" w:space="0" w:color="000000"/>
                              <w:right w:val="single" w:sz="1" w:space="0" w:color="000000"/>
                            </w:tcBorders>
                            <w:shd w:val="clear" w:color="D9D9D9" w:fill="D9D9D9"/>
                            <w:vAlign w:val="center"/>
                          </w:tcPr>
                          <w:p w14:paraId="42C83495" w14:textId="77777777" w:rsidR="006A55FA" w:rsidRDefault="006A55FA">
                            <w:pPr>
                              <w:spacing w:before="72" w:after="3" w:line="119" w:lineRule="exact"/>
                              <w:ind w:right="523"/>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Animal ID</w:t>
                            </w:r>
                          </w:p>
                        </w:tc>
                        <w:tc>
                          <w:tcPr>
                            <w:tcW w:w="1288" w:type="dxa"/>
                            <w:tcBorders>
                              <w:top w:val="double" w:sz="5" w:space="0" w:color="000000"/>
                              <w:left w:val="single" w:sz="1" w:space="0" w:color="000000"/>
                              <w:bottom w:val="double" w:sz="5" w:space="0" w:color="000000"/>
                              <w:right w:val="single" w:sz="1" w:space="0" w:color="000000"/>
                            </w:tcBorders>
                            <w:shd w:val="clear" w:color="D9D9D9" w:fill="D9D9D9"/>
                            <w:vAlign w:val="center"/>
                          </w:tcPr>
                          <w:p w14:paraId="159606E2" w14:textId="77777777" w:rsidR="006A55FA" w:rsidRDefault="006A55FA">
                            <w:pPr>
                              <w:spacing w:before="72" w:line="122" w:lineRule="exact"/>
                              <w:jc w:val="center"/>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CPV HI assay titer</w:t>
                            </w:r>
                          </w:p>
                        </w:tc>
                        <w:tc>
                          <w:tcPr>
                            <w:tcW w:w="1379" w:type="dxa"/>
                            <w:tcBorders>
                              <w:top w:val="double" w:sz="5" w:space="0" w:color="000000"/>
                              <w:left w:val="single" w:sz="1" w:space="0" w:color="000000"/>
                              <w:bottom w:val="double" w:sz="5" w:space="0" w:color="000000"/>
                              <w:right w:val="single" w:sz="1" w:space="0" w:color="000000"/>
                            </w:tcBorders>
                            <w:shd w:val="clear" w:color="D9D9D9" w:fill="D9D9D9"/>
                            <w:vAlign w:val="center"/>
                          </w:tcPr>
                          <w:p w14:paraId="3792BBE8" w14:textId="77777777" w:rsidR="006A55FA" w:rsidRDefault="006A55FA">
                            <w:pPr>
                              <w:spacing w:before="72" w:line="122" w:lineRule="exact"/>
                              <w:jc w:val="center"/>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CM</w:t>
                            </w:r>
                            <w:r>
                              <w:rPr>
                                <w:rFonts w:ascii="Bookman Old Style" w:eastAsia="Bookman Old Style" w:hAnsi="Bookman Old Style"/>
                                <w:color w:val="000000"/>
                                <w:sz w:val="10"/>
                                <w:vertAlign w:val="superscript"/>
                              </w:rPr>
                              <w:t>-</w:t>
                            </w:r>
                            <w:r>
                              <w:rPr>
                                <w:rFonts w:ascii="Bookman Old Style" w:eastAsia="Bookman Old Style" w:hAnsi="Bookman Old Style"/>
                                <w:color w:val="000000"/>
                                <w:sz w:val="10"/>
                              </w:rPr>
                              <w:t xml:space="preserve"> SN assay titer</w:t>
                            </w:r>
                          </w:p>
                        </w:tc>
                      </w:tr>
                      <w:tr w:rsidR="006A55FA" w14:paraId="03ED329C" w14:textId="77777777">
                        <w:trPr>
                          <w:trHeight w:hRule="exact" w:val="281"/>
                        </w:trPr>
                        <w:tc>
                          <w:tcPr>
                            <w:tcW w:w="1750" w:type="dxa"/>
                            <w:tcBorders>
                              <w:top w:val="double" w:sz="5" w:space="0" w:color="000000"/>
                              <w:left w:val="single" w:sz="1" w:space="0" w:color="000000"/>
                              <w:bottom w:val="double" w:sz="5" w:space="0" w:color="000000"/>
                              <w:right w:val="single" w:sz="1" w:space="0" w:color="000000"/>
                            </w:tcBorders>
                            <w:vAlign w:val="center"/>
                          </w:tcPr>
                          <w:p w14:paraId="076EF770" w14:textId="77777777" w:rsidR="006A55FA" w:rsidRDefault="006A55FA">
                            <w:pPr>
                              <w:spacing w:before="65" w:after="36" w:line="172" w:lineRule="exact"/>
                              <w:ind w:right="523"/>
                              <w:jc w:val="right"/>
                              <w:textAlignment w:val="baseline"/>
                              <w:rPr>
                                <w:rFonts w:ascii="Bookman Old Style" w:eastAsia="Bookman Old Style" w:hAnsi="Bookman Old Style"/>
                                <w:b/>
                                <w:i/>
                                <w:color w:val="000000"/>
                                <w:sz w:val="14"/>
                              </w:rPr>
                            </w:pPr>
                            <w:r>
                              <w:rPr>
                                <w:rFonts w:ascii="Bookman Old Style" w:eastAsia="Bookman Old Style" w:hAnsi="Bookman Old Style"/>
                                <w:b/>
                                <w:i/>
                                <w:color w:val="000000"/>
                                <w:sz w:val="14"/>
                              </w:rPr>
                              <w:t>XXXXX</w:t>
                            </w:r>
                          </w:p>
                        </w:tc>
                        <w:tc>
                          <w:tcPr>
                            <w:tcW w:w="1288" w:type="dxa"/>
                            <w:tcBorders>
                              <w:top w:val="double" w:sz="5" w:space="0" w:color="000000"/>
                              <w:left w:val="single" w:sz="1" w:space="0" w:color="000000"/>
                              <w:bottom w:val="double" w:sz="5" w:space="0" w:color="000000"/>
                              <w:right w:val="single" w:sz="1" w:space="0" w:color="000000"/>
                            </w:tcBorders>
                            <w:vAlign w:val="center"/>
                          </w:tcPr>
                          <w:p w14:paraId="47173F8E" w14:textId="77777777" w:rsidR="006A55FA" w:rsidRDefault="006A55FA">
                            <w:pPr>
                              <w:spacing w:before="41" w:after="16" w:line="216" w:lineRule="exact"/>
                              <w:jc w:val="center"/>
                              <w:textAlignment w:val="baseline"/>
                              <w:rPr>
                                <w:rFonts w:ascii="Bookman Old Style" w:eastAsia="Bookman Old Style" w:hAnsi="Bookman Old Style"/>
                                <w:color w:val="000000"/>
                                <w:sz w:val="17"/>
                              </w:rPr>
                            </w:pPr>
                            <w:r>
                              <w:rPr>
                                <w:rFonts w:ascii="Bookman Old Style" w:eastAsia="Bookman Old Style" w:hAnsi="Bookman Old Style"/>
                                <w:color w:val="000000"/>
                                <w:sz w:val="17"/>
                              </w:rPr>
                              <w:t>320</w:t>
                            </w:r>
                          </w:p>
                        </w:tc>
                        <w:tc>
                          <w:tcPr>
                            <w:tcW w:w="1379" w:type="dxa"/>
                            <w:tcBorders>
                              <w:top w:val="double" w:sz="5" w:space="0" w:color="000000"/>
                              <w:left w:val="single" w:sz="1" w:space="0" w:color="000000"/>
                              <w:bottom w:val="double" w:sz="5" w:space="0" w:color="000000"/>
                              <w:right w:val="single" w:sz="1" w:space="0" w:color="000000"/>
                            </w:tcBorders>
                            <w:vAlign w:val="center"/>
                          </w:tcPr>
                          <w:p w14:paraId="61EE0972" w14:textId="77777777" w:rsidR="006A55FA" w:rsidRDefault="006A55FA">
                            <w:pPr>
                              <w:spacing w:before="41" w:after="16" w:line="216" w:lineRule="exact"/>
                              <w:jc w:val="center"/>
                              <w:textAlignment w:val="baseline"/>
                              <w:rPr>
                                <w:rFonts w:ascii="Bookman Old Style" w:eastAsia="Bookman Old Style" w:hAnsi="Bookman Old Style"/>
                                <w:color w:val="000000"/>
                                <w:sz w:val="17"/>
                              </w:rPr>
                            </w:pPr>
                            <w:r>
                              <w:rPr>
                                <w:rFonts w:ascii="Bookman Old Style" w:eastAsia="Bookman Old Style" w:hAnsi="Bookman Old Style"/>
                                <w:color w:val="000000"/>
                                <w:sz w:val="17"/>
                              </w:rPr>
                              <w:t>32</w:t>
                            </w:r>
                          </w:p>
                        </w:tc>
                      </w:tr>
                    </w:tbl>
                    <w:p w14:paraId="3DBB3621" w14:textId="77777777" w:rsidR="006A55FA" w:rsidRDefault="006A55FA">
                      <w:pPr>
                        <w:spacing w:after="363" w:line="20" w:lineRule="exact"/>
                      </w:pPr>
                    </w:p>
                  </w:txbxContent>
                </v:textbox>
                <w10:wrap type="square" anchorx="page" anchory="page"/>
              </v:shape>
            </w:pict>
          </mc:Fallback>
        </mc:AlternateContent>
      </w:r>
      <w:r>
        <w:rPr>
          <w:noProof/>
        </w:rPr>
        <mc:AlternateContent>
          <mc:Choice Requires="wps">
            <w:drawing>
              <wp:anchor distT="0" distB="0" distL="0" distR="0" simplePos="0" relativeHeight="251957248" behindDoc="1" locked="0" layoutInCell="1" allowOverlap="1" wp14:anchorId="6ACC0E07">
                <wp:simplePos x="0" y="0"/>
                <wp:positionH relativeFrom="page">
                  <wp:posOffset>763270</wp:posOffset>
                </wp:positionH>
                <wp:positionV relativeFrom="page">
                  <wp:posOffset>3603625</wp:posOffset>
                </wp:positionV>
                <wp:extent cx="5994400" cy="2111375"/>
                <wp:effectExtent l="0" t="0" r="0" b="9525"/>
                <wp:wrapSquare wrapText="bothSides"/>
                <wp:docPr id="147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211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62469" w14:textId="77777777" w:rsidR="006A55FA" w:rsidRDefault="006A55FA">
                            <w:pPr>
                              <w:spacing w:line="173" w:lineRule="exact"/>
                              <w:ind w:left="648"/>
                              <w:textAlignment w:val="baseline"/>
                              <w:rPr>
                                <w:rFonts w:ascii="Bookman Old Style" w:eastAsia="Bookman Old Style" w:hAnsi="Bookman Old Style"/>
                                <w:b/>
                                <w:color w:val="000000"/>
                                <w:spacing w:val="3"/>
                                <w:sz w:val="14"/>
                                <w:u w:val="single"/>
                              </w:rPr>
                            </w:pPr>
                            <w:r>
                              <w:rPr>
                                <w:rFonts w:ascii="Bookman Old Style" w:eastAsia="Bookman Old Style" w:hAnsi="Bookman Old Style"/>
                                <w:b/>
                                <w:color w:val="000000"/>
                                <w:spacing w:val="3"/>
                                <w:sz w:val="14"/>
                                <w:u w:val="single"/>
                              </w:rPr>
                              <w:t>Nomograph for XXXXX's puppies:</w:t>
                            </w:r>
                          </w:p>
                          <w:p w14:paraId="73CF9CA5" w14:textId="77777777" w:rsidR="006A55FA" w:rsidRDefault="006A55FA">
                            <w:pPr>
                              <w:numPr>
                                <w:ilvl w:val="0"/>
                                <w:numId w:val="19"/>
                              </w:numPr>
                              <w:tabs>
                                <w:tab w:val="clear" w:pos="288"/>
                                <w:tab w:val="left" w:pos="1224"/>
                              </w:tabs>
                              <w:spacing w:before="148" w:line="190" w:lineRule="exact"/>
                              <w:ind w:left="936"/>
                              <w:textAlignment w:val="baseline"/>
                              <w:rPr>
                                <w:rFonts w:ascii="Bookman Old Style" w:eastAsia="Bookman Old Style" w:hAnsi="Bookman Old Style"/>
                                <w:b/>
                                <w:color w:val="000000"/>
                                <w:sz w:val="14"/>
                              </w:rPr>
                            </w:pPr>
                            <w:r>
                              <w:rPr>
                                <w:rFonts w:ascii="Bookman Old Style" w:eastAsia="Bookman Old Style" w:hAnsi="Bookman Old Style"/>
                                <w:b/>
                                <w:color w:val="000000"/>
                                <w:sz w:val="14"/>
                              </w:rPr>
                              <w:t>A dose of DAP vaccine should be given at 8 and 12 weeks of age</w:t>
                            </w:r>
                          </w:p>
                          <w:p w14:paraId="7EB9513C" w14:textId="77777777" w:rsidR="006A55FA" w:rsidRDefault="006A55FA">
                            <w:pPr>
                              <w:numPr>
                                <w:ilvl w:val="0"/>
                                <w:numId w:val="19"/>
                              </w:numPr>
                              <w:tabs>
                                <w:tab w:val="clear" w:pos="288"/>
                                <w:tab w:val="left" w:pos="1224"/>
                              </w:tabs>
                              <w:spacing w:before="32" w:line="190" w:lineRule="exact"/>
                              <w:ind w:left="936"/>
                              <w:textAlignment w:val="baseline"/>
                              <w:rPr>
                                <w:rFonts w:ascii="Bookman Old Style" w:eastAsia="Bookman Old Style" w:hAnsi="Bookman Old Style"/>
                                <w:b/>
                                <w:color w:val="000000"/>
                                <w:spacing w:val="-1"/>
                                <w:sz w:val="14"/>
                              </w:rPr>
                            </w:pPr>
                            <w:r>
                              <w:rPr>
                                <w:rFonts w:ascii="Bookman Old Style" w:eastAsia="Bookman Old Style" w:hAnsi="Bookman Old Style"/>
                                <w:b/>
                                <w:color w:val="000000"/>
                                <w:spacing w:val="-1"/>
                                <w:sz w:val="14"/>
                              </w:rPr>
                              <w:t>Titer test pups by HI and SN tests at 14 weeks of age</w:t>
                            </w:r>
                          </w:p>
                          <w:p w14:paraId="266E6F32" w14:textId="77777777" w:rsidR="006A55FA" w:rsidRDefault="006A55FA">
                            <w:pPr>
                              <w:spacing w:before="128" w:line="208" w:lineRule="exact"/>
                              <w:ind w:left="936" w:right="1584"/>
                              <w:textAlignment w:val="baseline"/>
                              <w:rPr>
                                <w:rFonts w:ascii="Bookman Old Style" w:eastAsia="Bookman Old Style" w:hAnsi="Bookman Old Style"/>
                                <w:b/>
                                <w:color w:val="000000"/>
                                <w:spacing w:val="-6"/>
                                <w:sz w:val="14"/>
                              </w:rPr>
                            </w:pPr>
                            <w:r>
                              <w:rPr>
                                <w:rFonts w:ascii="Bookman Old Style" w:eastAsia="Bookman Old Style" w:hAnsi="Bookman Old Style"/>
                                <w:b/>
                                <w:color w:val="000000"/>
                                <w:spacing w:val="-6"/>
                                <w:sz w:val="14"/>
                              </w:rPr>
                              <w:t xml:space="preserve">This nomograph is </w:t>
                            </w:r>
                            <w:r>
                              <w:rPr>
                                <w:rFonts w:ascii="Bookman Old Style" w:eastAsia="Bookman Old Style" w:hAnsi="Bookman Old Style"/>
                                <w:b/>
                                <w:color w:val="000000"/>
                                <w:spacing w:val="-6"/>
                                <w:sz w:val="14"/>
                                <w:u w:val="single"/>
                              </w:rPr>
                              <w:t xml:space="preserve"> unique </w:t>
                            </w:r>
                            <w:r>
                              <w:rPr>
                                <w:rFonts w:ascii="Bookman Old Style" w:eastAsia="Bookman Old Style" w:hAnsi="Bookman Old Style"/>
                                <w:b/>
                                <w:color w:val="000000"/>
                                <w:spacing w:val="-6"/>
                                <w:sz w:val="14"/>
                              </w:rPr>
                              <w:t>to this dam and is an estimate of the age at which the maternal antibody that this mother may pass to her pups will be dissipated and no longer capable of interfering with pup vaccination_ This estimate is based on her antibody titers against each virus, CDV and CPV-2, which decrease in roughly 2 week half-lives in her pups_ Due to potential failure of passive transfer, the nomograph is not to be used as an indication of protection from wild-type virus for the litter_</w:t>
                            </w:r>
                          </w:p>
                          <w:p w14:paraId="75ACA980" w14:textId="77777777" w:rsidR="006A55FA" w:rsidRDefault="006A55FA">
                            <w:pPr>
                              <w:spacing w:before="126" w:line="206" w:lineRule="exact"/>
                              <w:ind w:left="936" w:right="1728"/>
                              <w:textAlignment w:val="baseline"/>
                              <w:rPr>
                                <w:rFonts w:ascii="Bookman Old Style" w:eastAsia="Bookman Old Style" w:hAnsi="Bookman Old Style"/>
                                <w:b/>
                                <w:color w:val="000000"/>
                                <w:spacing w:val="-7"/>
                                <w:sz w:val="14"/>
                              </w:rPr>
                            </w:pPr>
                            <w:r>
                              <w:rPr>
                                <w:rFonts w:ascii="Bookman Old Style" w:eastAsia="Bookman Old Style" w:hAnsi="Bookman Old Style"/>
                                <w:b/>
                                <w:color w:val="000000"/>
                                <w:spacing w:val="-7"/>
                                <w:sz w:val="14"/>
                              </w:rPr>
                              <w:t xml:space="preserve">It is strongly recommended to endpoint titer test pups at least two weeks alter vaccination is completed to determine that they have responded Please include dam information when submitting pup sera for titers_ We recommend that, unless an adverse reaction has been observed, all dogs be given </w:t>
                            </w:r>
                            <w:proofErr w:type="spellStart"/>
                            <w:r>
                              <w:rPr>
                                <w:rFonts w:ascii="Bookman Old Style" w:eastAsia="Bookman Old Style" w:hAnsi="Bookman Old Style"/>
                                <w:b/>
                                <w:color w:val="000000"/>
                                <w:spacing w:val="-7"/>
                                <w:sz w:val="14"/>
                              </w:rPr>
                              <w:t>DAPPi</w:t>
                            </w:r>
                            <w:proofErr w:type="spellEnd"/>
                            <w:r>
                              <w:rPr>
                                <w:rFonts w:ascii="Bookman Old Style" w:eastAsia="Bookman Old Style" w:hAnsi="Bookman Old Style"/>
                                <w:b/>
                                <w:color w:val="000000"/>
                                <w:spacing w:val="-7"/>
                                <w:sz w:val="14"/>
                              </w:rPr>
                              <w:t xml:space="preserve"> combo vaccine at one year of age, and then no more frequently than every three years_</w:t>
                            </w:r>
                          </w:p>
                          <w:p w14:paraId="7BEF999E" w14:textId="77777777" w:rsidR="006A55FA" w:rsidRDefault="006A55FA">
                            <w:pPr>
                              <w:spacing w:before="165" w:after="135" w:line="174" w:lineRule="exact"/>
                              <w:ind w:left="936"/>
                              <w:textAlignment w:val="baseline"/>
                              <w:rPr>
                                <w:rFonts w:ascii="Bookman Old Style" w:eastAsia="Bookman Old Style" w:hAnsi="Bookman Old Style"/>
                                <w:b/>
                                <w:color w:val="000000"/>
                                <w:spacing w:val="2"/>
                                <w:sz w:val="14"/>
                              </w:rPr>
                            </w:pPr>
                            <w:r>
                              <w:rPr>
                                <w:rFonts w:ascii="Bookman Old Style" w:eastAsia="Bookman Old Style" w:hAnsi="Bookman Old Style"/>
                                <w:b/>
                                <w:color w:val="000000"/>
                                <w:spacing w:val="2"/>
                                <w:sz w:val="14"/>
                              </w:rPr>
                              <w:t xml:space="preserve">(D = Distemper, P = Parvo, A = Adeno, Pi = </w:t>
                            </w:r>
                            <w:proofErr w:type="spellStart"/>
                            <w:r>
                              <w:rPr>
                                <w:rFonts w:ascii="Bookman Old Style" w:eastAsia="Bookman Old Style" w:hAnsi="Bookman Old Style"/>
                                <w:b/>
                                <w:color w:val="000000"/>
                                <w:spacing w:val="2"/>
                                <w:sz w:val="14"/>
                              </w:rPr>
                              <w:t>Paraininenza</w:t>
                            </w:r>
                            <w:proofErr w:type="spellEnd"/>
                            <w:r>
                              <w:rPr>
                                <w:rFonts w:ascii="Bookman Old Style" w:eastAsia="Bookman Old Style" w:hAnsi="Bookman Old Style"/>
                                <w:b/>
                                <w:color w:val="000000"/>
                                <w:spacing w:val="2"/>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C0E07" id="Text Box 178" o:spid="_x0000_s1197" type="#_x0000_t202" style="position:absolute;margin-left:60.1pt;margin-top:283.75pt;width:472pt;height:166.25pt;z-index:-25135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" filled="f" stroked="f">
                <v:path arrowok="t"/>
                <v:textbox inset="0,0,0,0">
                  <w:txbxContent>
                    <w:p w14:paraId="0FA62469" w14:textId="77777777" w:rsidR="006A55FA" w:rsidRDefault="006A55FA">
                      <w:pPr>
                        <w:spacing w:line="173" w:lineRule="exact"/>
                        <w:ind w:left="648"/>
                        <w:textAlignment w:val="baseline"/>
                        <w:rPr>
                          <w:rFonts w:ascii="Bookman Old Style" w:eastAsia="Bookman Old Style" w:hAnsi="Bookman Old Style"/>
                          <w:b/>
                          <w:color w:val="000000"/>
                          <w:spacing w:val="3"/>
                          <w:sz w:val="14"/>
                          <w:u w:val="single"/>
                        </w:rPr>
                      </w:pPr>
                      <w:r>
                        <w:rPr>
                          <w:rFonts w:ascii="Bookman Old Style" w:eastAsia="Bookman Old Style" w:hAnsi="Bookman Old Style"/>
                          <w:b/>
                          <w:color w:val="000000"/>
                          <w:spacing w:val="3"/>
                          <w:sz w:val="14"/>
                          <w:u w:val="single"/>
                        </w:rPr>
                        <w:t>Nomograph for XXXXX's puppies:</w:t>
                      </w:r>
                    </w:p>
                    <w:p w14:paraId="73CF9CA5" w14:textId="77777777" w:rsidR="006A55FA" w:rsidRDefault="006A55FA">
                      <w:pPr>
                        <w:numPr>
                          <w:ilvl w:val="0"/>
                          <w:numId w:val="19"/>
                        </w:numPr>
                        <w:tabs>
                          <w:tab w:val="clear" w:pos="288"/>
                          <w:tab w:val="left" w:pos="1224"/>
                        </w:tabs>
                        <w:spacing w:before="148" w:line="190" w:lineRule="exact"/>
                        <w:ind w:left="936"/>
                        <w:textAlignment w:val="baseline"/>
                        <w:rPr>
                          <w:rFonts w:ascii="Bookman Old Style" w:eastAsia="Bookman Old Style" w:hAnsi="Bookman Old Style"/>
                          <w:b/>
                          <w:color w:val="000000"/>
                          <w:sz w:val="14"/>
                        </w:rPr>
                      </w:pPr>
                      <w:r>
                        <w:rPr>
                          <w:rFonts w:ascii="Bookman Old Style" w:eastAsia="Bookman Old Style" w:hAnsi="Bookman Old Style"/>
                          <w:b/>
                          <w:color w:val="000000"/>
                          <w:sz w:val="14"/>
                        </w:rPr>
                        <w:t>A dose of DAP vaccine should be given at 8 and 12 weeks of age</w:t>
                      </w:r>
                    </w:p>
                    <w:p w14:paraId="7EB9513C" w14:textId="77777777" w:rsidR="006A55FA" w:rsidRDefault="006A55FA">
                      <w:pPr>
                        <w:numPr>
                          <w:ilvl w:val="0"/>
                          <w:numId w:val="19"/>
                        </w:numPr>
                        <w:tabs>
                          <w:tab w:val="clear" w:pos="288"/>
                          <w:tab w:val="left" w:pos="1224"/>
                        </w:tabs>
                        <w:spacing w:before="32" w:line="190" w:lineRule="exact"/>
                        <w:ind w:left="936"/>
                        <w:textAlignment w:val="baseline"/>
                        <w:rPr>
                          <w:rFonts w:ascii="Bookman Old Style" w:eastAsia="Bookman Old Style" w:hAnsi="Bookman Old Style"/>
                          <w:b/>
                          <w:color w:val="000000"/>
                          <w:spacing w:val="-1"/>
                          <w:sz w:val="14"/>
                        </w:rPr>
                      </w:pPr>
                      <w:r>
                        <w:rPr>
                          <w:rFonts w:ascii="Bookman Old Style" w:eastAsia="Bookman Old Style" w:hAnsi="Bookman Old Style"/>
                          <w:b/>
                          <w:color w:val="000000"/>
                          <w:spacing w:val="-1"/>
                          <w:sz w:val="14"/>
                        </w:rPr>
                        <w:t>Titer test pups by HI and SN tests at 14 weeks of age</w:t>
                      </w:r>
                    </w:p>
                    <w:p w14:paraId="266E6F32" w14:textId="77777777" w:rsidR="006A55FA" w:rsidRDefault="006A55FA">
                      <w:pPr>
                        <w:spacing w:before="128" w:line="208" w:lineRule="exact"/>
                        <w:ind w:left="936" w:right="1584"/>
                        <w:textAlignment w:val="baseline"/>
                        <w:rPr>
                          <w:rFonts w:ascii="Bookman Old Style" w:eastAsia="Bookman Old Style" w:hAnsi="Bookman Old Style"/>
                          <w:b/>
                          <w:color w:val="000000"/>
                          <w:spacing w:val="-6"/>
                          <w:sz w:val="14"/>
                        </w:rPr>
                      </w:pPr>
                      <w:r>
                        <w:rPr>
                          <w:rFonts w:ascii="Bookman Old Style" w:eastAsia="Bookman Old Style" w:hAnsi="Bookman Old Style"/>
                          <w:b/>
                          <w:color w:val="000000"/>
                          <w:spacing w:val="-6"/>
                          <w:sz w:val="14"/>
                        </w:rPr>
                        <w:t xml:space="preserve">This nomograph is </w:t>
                      </w:r>
                      <w:r>
                        <w:rPr>
                          <w:rFonts w:ascii="Bookman Old Style" w:eastAsia="Bookman Old Style" w:hAnsi="Bookman Old Style"/>
                          <w:b/>
                          <w:color w:val="000000"/>
                          <w:spacing w:val="-6"/>
                          <w:sz w:val="14"/>
                          <w:u w:val="single"/>
                        </w:rPr>
                        <w:t xml:space="preserve"> unique </w:t>
                      </w:r>
                      <w:r>
                        <w:rPr>
                          <w:rFonts w:ascii="Bookman Old Style" w:eastAsia="Bookman Old Style" w:hAnsi="Bookman Old Style"/>
                          <w:b/>
                          <w:color w:val="000000"/>
                          <w:spacing w:val="-6"/>
                          <w:sz w:val="14"/>
                        </w:rPr>
                        <w:t>to this dam and is an estimate of the age at which the maternal antibody that this mother may pass to her pups will be dissipated and no longer capable of interfering with pup vaccination_ This estimate is based on her antibody titers against each virus, CDV and CPV-2, which decrease in roughly 2 week half-lives in her pups_ Due to potential failure of passive transfer, the nomograph is not to be used as an indication of protection from wild-type virus for the litter_</w:t>
                      </w:r>
                    </w:p>
                    <w:p w14:paraId="75ACA980" w14:textId="77777777" w:rsidR="006A55FA" w:rsidRDefault="006A55FA">
                      <w:pPr>
                        <w:spacing w:before="126" w:line="206" w:lineRule="exact"/>
                        <w:ind w:left="936" w:right="1728"/>
                        <w:textAlignment w:val="baseline"/>
                        <w:rPr>
                          <w:rFonts w:ascii="Bookman Old Style" w:eastAsia="Bookman Old Style" w:hAnsi="Bookman Old Style"/>
                          <w:b/>
                          <w:color w:val="000000"/>
                          <w:spacing w:val="-7"/>
                          <w:sz w:val="14"/>
                        </w:rPr>
                      </w:pPr>
                      <w:r>
                        <w:rPr>
                          <w:rFonts w:ascii="Bookman Old Style" w:eastAsia="Bookman Old Style" w:hAnsi="Bookman Old Style"/>
                          <w:b/>
                          <w:color w:val="000000"/>
                          <w:spacing w:val="-7"/>
                          <w:sz w:val="14"/>
                        </w:rPr>
                        <w:t xml:space="preserve">It is strongly recommended to endpoint titer test pups at least two weeks alter vaccination is completed to determine that they have responded Please include dam information when submitting pup sera for titers_ We recommend that, unless an adverse reaction has been observed, all dogs be given </w:t>
                      </w:r>
                      <w:proofErr w:type="spellStart"/>
                      <w:r>
                        <w:rPr>
                          <w:rFonts w:ascii="Bookman Old Style" w:eastAsia="Bookman Old Style" w:hAnsi="Bookman Old Style"/>
                          <w:b/>
                          <w:color w:val="000000"/>
                          <w:spacing w:val="-7"/>
                          <w:sz w:val="14"/>
                        </w:rPr>
                        <w:t>DAPPi</w:t>
                      </w:r>
                      <w:proofErr w:type="spellEnd"/>
                      <w:r>
                        <w:rPr>
                          <w:rFonts w:ascii="Bookman Old Style" w:eastAsia="Bookman Old Style" w:hAnsi="Bookman Old Style"/>
                          <w:b/>
                          <w:color w:val="000000"/>
                          <w:spacing w:val="-7"/>
                          <w:sz w:val="14"/>
                        </w:rPr>
                        <w:t xml:space="preserve"> combo vaccine at one year of age, and then no more frequently than every three years_</w:t>
                      </w:r>
                    </w:p>
                    <w:p w14:paraId="7BEF999E" w14:textId="77777777" w:rsidR="006A55FA" w:rsidRDefault="006A55FA">
                      <w:pPr>
                        <w:spacing w:before="165" w:after="135" w:line="174" w:lineRule="exact"/>
                        <w:ind w:left="936"/>
                        <w:textAlignment w:val="baseline"/>
                        <w:rPr>
                          <w:rFonts w:ascii="Bookman Old Style" w:eastAsia="Bookman Old Style" w:hAnsi="Bookman Old Style"/>
                          <w:b/>
                          <w:color w:val="000000"/>
                          <w:spacing w:val="2"/>
                          <w:sz w:val="14"/>
                        </w:rPr>
                      </w:pPr>
                      <w:r>
                        <w:rPr>
                          <w:rFonts w:ascii="Bookman Old Style" w:eastAsia="Bookman Old Style" w:hAnsi="Bookman Old Style"/>
                          <w:b/>
                          <w:color w:val="000000"/>
                          <w:spacing w:val="2"/>
                          <w:sz w:val="14"/>
                        </w:rPr>
                        <w:t xml:space="preserve">(D = Distemper, P = Parvo, A = Adeno, Pi = </w:t>
                      </w:r>
                      <w:proofErr w:type="spellStart"/>
                      <w:r>
                        <w:rPr>
                          <w:rFonts w:ascii="Bookman Old Style" w:eastAsia="Bookman Old Style" w:hAnsi="Bookman Old Style"/>
                          <w:b/>
                          <w:color w:val="000000"/>
                          <w:spacing w:val="2"/>
                          <w:sz w:val="14"/>
                        </w:rPr>
                        <w:t>Paraininenza</w:t>
                      </w:r>
                      <w:proofErr w:type="spellEnd"/>
                      <w:r>
                        <w:rPr>
                          <w:rFonts w:ascii="Bookman Old Style" w:eastAsia="Bookman Old Style" w:hAnsi="Bookman Old Style"/>
                          <w:b/>
                          <w:color w:val="000000"/>
                          <w:spacing w:val="2"/>
                          <w:sz w:val="14"/>
                        </w:rPr>
                        <w:t>)</w:t>
                      </w:r>
                    </w:p>
                  </w:txbxContent>
                </v:textbox>
                <w10:wrap type="square" anchorx="page" anchory="page"/>
              </v:shape>
            </w:pict>
          </mc:Fallback>
        </mc:AlternateContent>
      </w:r>
      <w:r>
        <w:rPr>
          <w:noProof/>
        </w:rPr>
        <mc:AlternateContent>
          <mc:Choice Requires="wps">
            <w:drawing>
              <wp:anchor distT="0" distB="0" distL="0" distR="0" simplePos="0" relativeHeight="251958272" behindDoc="1" locked="0" layoutInCell="1" allowOverlap="1" wp14:anchorId="4F00BAE1">
                <wp:simplePos x="0" y="0"/>
                <wp:positionH relativeFrom="page">
                  <wp:posOffset>763270</wp:posOffset>
                </wp:positionH>
                <wp:positionV relativeFrom="page">
                  <wp:posOffset>5715000</wp:posOffset>
                </wp:positionV>
                <wp:extent cx="5994400" cy="1824990"/>
                <wp:effectExtent l="0" t="0" r="0" b="3810"/>
                <wp:wrapSquare wrapText="bothSides"/>
                <wp:docPr id="147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182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72" w:type="dxa"/>
                              <w:tblLayout w:type="fixed"/>
                              <w:tblCellMar>
                                <w:left w:w="0" w:type="dxa"/>
                                <w:right w:w="0" w:type="dxa"/>
                              </w:tblCellMar>
                              <w:tblLook w:val="0000" w:firstRow="0" w:lastRow="0" w:firstColumn="0" w:lastColumn="0" w:noHBand="0" w:noVBand="0"/>
                            </w:tblPr>
                            <w:tblGrid>
                              <w:gridCol w:w="472"/>
                              <w:gridCol w:w="1166"/>
                              <w:gridCol w:w="446"/>
                              <w:gridCol w:w="476"/>
                              <w:gridCol w:w="784"/>
                              <w:gridCol w:w="548"/>
                              <w:gridCol w:w="536"/>
                              <w:gridCol w:w="493"/>
                              <w:gridCol w:w="479"/>
                              <w:gridCol w:w="475"/>
                              <w:gridCol w:w="475"/>
                              <w:gridCol w:w="328"/>
                              <w:gridCol w:w="483"/>
                            </w:tblGrid>
                            <w:tr w:rsidR="006A55FA" w14:paraId="260875AE" w14:textId="77777777">
                              <w:trPr>
                                <w:trHeight w:hRule="exact" w:val="277"/>
                              </w:trPr>
                              <w:tc>
                                <w:tcPr>
                                  <w:tcW w:w="472" w:type="dxa"/>
                                  <w:vMerge w:val="restart"/>
                                  <w:tcBorders>
                                    <w:top w:val="single" w:sz="2" w:space="0" w:color="000000"/>
                                    <w:left w:val="single" w:sz="2" w:space="0" w:color="000000"/>
                                    <w:bottom w:val="single" w:sz="0" w:space="0" w:color="000000"/>
                                    <w:right w:val="none" w:sz="0" w:space="0" w:color="020000"/>
                                  </w:tcBorders>
                                </w:tcPr>
                                <w:p w14:paraId="4407D661" w14:textId="77777777" w:rsidR="006A55FA" w:rsidRDefault="006A55FA">
                                  <w:pPr>
                                    <w:spacing w:before="173"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Sample</w:t>
                                  </w:r>
                                </w:p>
                                <w:p w14:paraId="7BB831C8" w14:textId="77777777" w:rsidR="006A55FA" w:rsidRDefault="006A55FA">
                                  <w:pPr>
                                    <w:spacing w:before="810" w:line="78" w:lineRule="exact"/>
                                    <w:jc w:val="right"/>
                                    <w:textAlignment w:val="baseline"/>
                                    <w:rPr>
                                      <w:rFonts w:ascii="Verdana" w:eastAsia="Verdana" w:hAnsi="Verdana"/>
                                      <w:b/>
                                      <w:color w:val="000000"/>
                                      <w:sz w:val="7"/>
                                    </w:rPr>
                                  </w:pPr>
                                  <w:r>
                                    <w:rPr>
                                      <w:rFonts w:ascii="Verdana" w:eastAsia="Verdana" w:hAnsi="Verdana"/>
                                      <w:b/>
                                      <w:color w:val="000000"/>
                                      <w:sz w:val="7"/>
                                    </w:rPr>
                                    <w:t>Distemper</w:t>
                                  </w:r>
                                </w:p>
                                <w:p w14:paraId="645AD119" w14:textId="77777777" w:rsidR="006A55FA" w:rsidRDefault="006A55FA">
                                  <w:pPr>
                                    <w:spacing w:before="538" w:after="914" w:line="75" w:lineRule="exact"/>
                                    <w:jc w:val="right"/>
                                    <w:textAlignment w:val="baseline"/>
                                    <w:rPr>
                                      <w:rFonts w:ascii="Verdana" w:eastAsia="Verdana" w:hAnsi="Verdana"/>
                                      <w:b/>
                                      <w:color w:val="000000"/>
                                      <w:sz w:val="7"/>
                                    </w:rPr>
                                  </w:pPr>
                                  <w:r>
                                    <w:rPr>
                                      <w:rFonts w:ascii="Verdana" w:eastAsia="Verdana" w:hAnsi="Verdana"/>
                                      <w:b/>
                                      <w:color w:val="000000"/>
                                      <w:sz w:val="7"/>
                                    </w:rPr>
                                    <w:t>Novo</w:t>
                                  </w:r>
                                </w:p>
                              </w:tc>
                              <w:tc>
                                <w:tcPr>
                                  <w:tcW w:w="1166" w:type="dxa"/>
                                  <w:tcBorders>
                                    <w:top w:val="single" w:sz="2" w:space="0" w:color="000000"/>
                                    <w:left w:val="none" w:sz="0" w:space="0" w:color="020000"/>
                                    <w:bottom w:val="single" w:sz="2" w:space="0" w:color="000000"/>
                                    <w:right w:val="none" w:sz="0" w:space="0" w:color="020000"/>
                                  </w:tcBorders>
                                </w:tcPr>
                                <w:p w14:paraId="0B148746" w14:textId="77777777" w:rsidR="006A55FA" w:rsidRDefault="006A55FA">
                                  <w:pPr>
                                    <w:spacing w:line="59" w:lineRule="exac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Darn</w:t>
                                  </w:r>
                                </w:p>
                                <w:p w14:paraId="2D963E14" w14:textId="77777777" w:rsidR="006A55FA" w:rsidRDefault="006A55FA">
                                  <w:pPr>
                                    <w:spacing w:line="60" w:lineRule="exact"/>
                                    <w:ind w:left="216"/>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Marne )00000(</w:t>
                                  </w:r>
                                </w:p>
                                <w:p w14:paraId="77D86133" w14:textId="77777777" w:rsidR="006A55FA" w:rsidRDefault="006A55FA">
                                  <w:pPr>
                                    <w:spacing w:before="32" w:line="100"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drawn 29-Oct-19</w:t>
                                  </w:r>
                                </w:p>
                              </w:tc>
                              <w:tc>
                                <w:tcPr>
                                  <w:tcW w:w="1706" w:type="dxa"/>
                                  <w:gridSpan w:val="3"/>
                                  <w:vMerge w:val="restart"/>
                                  <w:tcBorders>
                                    <w:top w:val="single" w:sz="2" w:space="0" w:color="000000"/>
                                    <w:left w:val="none" w:sz="0" w:space="0" w:color="020000"/>
                                    <w:bottom w:val="single" w:sz="0" w:space="0" w:color="000000"/>
                                    <w:right w:val="none" w:sz="0" w:space="0" w:color="020000"/>
                                  </w:tcBorders>
                                </w:tcPr>
                                <w:p w14:paraId="4315DCDC" w14:textId="77777777" w:rsidR="006A55FA" w:rsidRDefault="006A55FA">
                                  <w:pPr>
                                    <w:spacing w:before="774" w:after="143" w:line="119" w:lineRule="exact"/>
                                    <w:ind w:right="27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with standard variation</w:t>
                                  </w:r>
                                </w:p>
                              </w:tc>
                              <w:tc>
                                <w:tcPr>
                                  <w:tcW w:w="548" w:type="dxa"/>
                                  <w:vMerge w:val="restart"/>
                                  <w:tcBorders>
                                    <w:top w:val="single" w:sz="2" w:space="0" w:color="000000"/>
                                    <w:left w:val="none" w:sz="0" w:space="0" w:color="020000"/>
                                    <w:bottom w:val="single" w:sz="0" w:space="0" w:color="000000"/>
                                    <w:right w:val="none" w:sz="0" w:space="0" w:color="020000"/>
                                  </w:tcBorders>
                                </w:tcPr>
                                <w:p w14:paraId="38C6BD2A" w14:textId="77777777" w:rsidR="006A55FA" w:rsidRDefault="006A55FA">
                                  <w:pPr>
                                    <w:spacing w:after="895" w:line="119" w:lineRule="exact"/>
                                    <w:jc w:val="right"/>
                                    <w:textAlignment w:val="baseline"/>
                                    <w:rPr>
                                      <w:rFonts w:ascii="Bookman Old Style" w:eastAsia="Bookman Old Style" w:hAnsi="Bookman Old Style"/>
                                      <w:color w:val="000000"/>
                                      <w:spacing w:val="-23"/>
                                      <w:sz w:val="10"/>
                                    </w:rPr>
                                  </w:pPr>
                                  <w:r>
                                    <w:rPr>
                                      <w:rFonts w:ascii="Bookman Old Style" w:eastAsia="Bookman Old Style" w:hAnsi="Bookman Old Style"/>
                                      <w:color w:val="000000"/>
                                      <w:spacing w:val="-23"/>
                                      <w:sz w:val="10"/>
                                    </w:rPr>
                                    <w:t>Golden Retriever,</w:t>
                                  </w:r>
                                </w:p>
                              </w:tc>
                              <w:tc>
                                <w:tcPr>
                                  <w:tcW w:w="1029" w:type="dxa"/>
                                  <w:gridSpan w:val="2"/>
                                  <w:tcBorders>
                                    <w:top w:val="single" w:sz="2" w:space="0" w:color="000000"/>
                                    <w:left w:val="none" w:sz="0" w:space="0" w:color="020000"/>
                                    <w:bottom w:val="single" w:sz="2" w:space="0" w:color="000000"/>
                                    <w:right w:val="none" w:sz="0" w:space="0" w:color="020000"/>
                                  </w:tcBorders>
                                </w:tcPr>
                                <w:p w14:paraId="3B53B48C" w14:textId="77777777" w:rsidR="006A55FA" w:rsidRDefault="006A55FA">
                                  <w:pPr>
                                    <w:spacing w:after="132"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expected whelp</w:t>
                                  </w:r>
                                </w:p>
                              </w:tc>
                              <w:tc>
                                <w:tcPr>
                                  <w:tcW w:w="1429" w:type="dxa"/>
                                  <w:gridSpan w:val="3"/>
                                  <w:vMerge w:val="restart"/>
                                  <w:tcBorders>
                                    <w:top w:val="single" w:sz="2" w:space="0" w:color="000000"/>
                                    <w:left w:val="none" w:sz="0" w:space="0" w:color="020000"/>
                                    <w:bottom w:val="single" w:sz="0" w:space="0" w:color="000000"/>
                                    <w:right w:val="none" w:sz="0" w:space="0" w:color="020000"/>
                                  </w:tcBorders>
                                </w:tcPr>
                                <w:p w14:paraId="154232DB" w14:textId="77777777" w:rsidR="006A55FA" w:rsidRDefault="006A55FA">
                                  <w:pPr>
                                    <w:spacing w:line="119" w:lineRule="exac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not given</w:t>
                                  </w:r>
                                </w:p>
                                <w:p w14:paraId="27A5C6CA" w14:textId="77777777" w:rsidR="006A55FA" w:rsidRDefault="006A55FA">
                                  <w:pPr>
                                    <w:spacing w:before="148" w:line="59" w:lineRule="exact"/>
                                    <w:ind w:left="144" w:firstLine="288"/>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Animal Vaccines In</w:t>
                                  </w:r>
                                  <w:r>
                                    <w:rPr>
                                      <w:rFonts w:ascii="Bookman Old Style" w:eastAsia="Bookman Old Style" w:hAnsi="Bookman Old Style"/>
                                      <w:color w:val="000000"/>
                                      <w:sz w:val="10"/>
                                      <w:vertAlign w:val="superscript"/>
                                    </w:rPr>
                                    <w:t>-</w:t>
                                  </w:r>
                                  <w:proofErr w:type="spellStart"/>
                                  <w:r>
                                    <w:rPr>
                                      <w:rFonts w:ascii="Bookman Old Style" w:eastAsia="Bookman Old Style" w:hAnsi="Bookman Old Style"/>
                                      <w:color w:val="000000"/>
                                      <w:sz w:val="10"/>
                                    </w:rPr>
                                    <w:t>nnuno</w:t>
                                  </w:r>
                                  <w:proofErr w:type="spellEnd"/>
                                  <w:r>
                                    <w:rPr>
                                      <w:rFonts w:ascii="Bookman Old Style" w:eastAsia="Bookman Old Style" w:hAnsi="Bookman Old Style"/>
                                      <w:color w:val="000000"/>
                                      <w:sz w:val="10"/>
                                    </w:rPr>
                                    <w:t>-</w:t>
                                  </w:r>
                                  <w:proofErr w:type="spellStart"/>
                                  <w:r>
                                    <w:rPr>
                                      <w:rFonts w:ascii="Bookman Old Style" w:eastAsia="Bookman Old Style" w:hAnsi="Bookman Old Style"/>
                                      <w:color w:val="000000"/>
                                      <w:sz w:val="10"/>
                                    </w:rPr>
                                    <w:t>Diagtobtic</w:t>
                                  </w:r>
                                  <w:proofErr w:type="spellEnd"/>
                                  <w:r>
                                    <w:rPr>
                                      <w:rFonts w:ascii="Bookman Old Style" w:eastAsia="Bookman Old Style" w:hAnsi="Bookman Old Style"/>
                                      <w:color w:val="000000"/>
                                      <w:sz w:val="10"/>
                                    </w:rPr>
                                    <w:t xml:space="preserve"> </w:t>
                                  </w:r>
                                  <w:proofErr w:type="spellStart"/>
                                  <w:r>
                                    <w:rPr>
                                      <w:rFonts w:ascii="Bookman Old Style" w:eastAsia="Bookman Old Style" w:hAnsi="Bookman Old Style"/>
                                      <w:color w:val="000000"/>
                                      <w:sz w:val="10"/>
                                    </w:rPr>
                                    <w:t>Laborat,ty</w:t>
                                  </w:r>
                                  <w:proofErr w:type="spellEnd"/>
                                  <w:r>
                                    <w:rPr>
                                      <w:rFonts w:ascii="Bookman Old Style" w:eastAsia="Bookman Old Style" w:hAnsi="Bookman Old Style"/>
                                      <w:color w:val="000000"/>
                                      <w:sz w:val="10"/>
                                    </w:rPr>
                                    <w:t xml:space="preserve"> - CAVIDS</w:t>
                                  </w:r>
                                </w:p>
                                <w:p w14:paraId="1DC7F4F3" w14:textId="77777777" w:rsidR="006A55FA" w:rsidRDefault="006A55FA">
                                  <w:pPr>
                                    <w:spacing w:before="237" w:after="266" w:line="63" w:lineRule="exact"/>
                                    <w:ind w:firstLine="144"/>
                                    <w:textAlignment w:val="baseline"/>
                                    <w:rPr>
                                      <w:rFonts w:ascii="Arial" w:eastAsia="Arial" w:hAnsi="Arial"/>
                                      <w:color w:val="000000"/>
                                      <w:spacing w:val="16"/>
                                      <w:sz w:val="6"/>
                                    </w:rPr>
                                  </w:pPr>
                                  <w:r>
                                    <w:rPr>
                                      <w:rFonts w:ascii="Arial" w:eastAsia="Arial" w:hAnsi="Arial"/>
                                      <w:color w:val="000000"/>
                                      <w:spacing w:val="16"/>
                                      <w:sz w:val="6"/>
                                    </w:rPr>
                                    <w:t>of 1</w:t>
                                  </w:r>
                                  <w:proofErr w:type="gramStart"/>
                                  <w:r>
                                    <w:rPr>
                                      <w:rFonts w:ascii="Arial" w:eastAsia="Arial" w:hAnsi="Arial"/>
                                      <w:color w:val="000000"/>
                                      <w:spacing w:val="16"/>
                                      <w:sz w:val="6"/>
                                    </w:rPr>
                                    <w:t>.....</w:t>
                                  </w:r>
                                  <w:proofErr w:type="gramEnd"/>
                                  <w:r>
                                    <w:rPr>
                                      <w:rFonts w:ascii="Arial" w:eastAsia="Arial" w:hAnsi="Arial"/>
                                      <w:color w:val="000000"/>
                                      <w:spacing w:val="16"/>
                                      <w:sz w:val="6"/>
                                    </w:rPr>
                                    <w:t xml:space="preserve"> L... </w:t>
                                  </w:r>
                                  <w:r>
                                    <w:rPr>
                                      <w:rFonts w:ascii="Arial" w:eastAsia="Arial" w:hAnsi="Arial"/>
                                      <w:color w:val="000000"/>
                                      <w:spacing w:val="16"/>
                                      <w:sz w:val="6"/>
                                    </w:rPr>
                                    <w:br/>
                                    <w:t>.1.,,,,,</w:t>
                                  </w:r>
                                  <w:r>
                                    <w:rPr>
                                      <w:rFonts w:ascii="Arial" w:eastAsia="Arial" w:hAnsi="Arial"/>
                                      <w:color w:val="000000"/>
                                      <w:spacing w:val="16"/>
                                      <w:sz w:val="6"/>
                                      <w:vertAlign w:val="superscript"/>
                                    </w:rPr>
                                    <w:t>,</w:t>
                                  </w:r>
                                  <w:r>
                                    <w:rPr>
                                      <w:rFonts w:ascii="Arial" w:eastAsia="Arial" w:hAnsi="Arial"/>
                                      <w:color w:val="000000"/>
                                      <w:spacing w:val="16"/>
                                      <w:sz w:val="6"/>
                                    </w:rPr>
                                    <w:t>levl•-,-</w:t>
                                  </w:r>
                                  <w:r>
                                    <w:rPr>
                                      <w:rFonts w:ascii="Verdana" w:eastAsia="Verdana" w:hAnsi="Verdana"/>
                                      <w:color w:val="000000"/>
                                      <w:sz w:val="24"/>
                                    </w:rPr>
                                    <w:t xml:space="preserve"> </w:t>
                                  </w:r>
                                </w:p>
                                <w:p w14:paraId="1B0CBF48" w14:textId="77777777" w:rsidR="006A55FA" w:rsidRDefault="006A55FA">
                                  <w:pPr>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Companion</w:t>
                                  </w:r>
                                </w:p>
                              </w:tc>
                              <w:tc>
                                <w:tcPr>
                                  <w:tcW w:w="328" w:type="dxa"/>
                                  <w:vMerge w:val="restart"/>
                                  <w:tcBorders>
                                    <w:top w:val="single" w:sz="2" w:space="0" w:color="000000"/>
                                    <w:left w:val="none" w:sz="0" w:space="0" w:color="020000"/>
                                    <w:bottom w:val="single" w:sz="0" w:space="0" w:color="000000"/>
                                    <w:right w:val="single" w:sz="2" w:space="0" w:color="000000"/>
                                  </w:tcBorders>
                                </w:tcPr>
                                <w:p w14:paraId="5312FF0D"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83" w:type="dxa"/>
                                  <w:vMerge w:val="restart"/>
                                  <w:tcBorders>
                                    <w:top w:val="single" w:sz="2" w:space="0" w:color="000000"/>
                                    <w:left w:val="single" w:sz="2" w:space="0" w:color="000000"/>
                                    <w:bottom w:val="single" w:sz="0" w:space="0" w:color="000000"/>
                                    <w:right w:val="single" w:sz="2" w:space="0" w:color="000000"/>
                                  </w:tcBorders>
                                </w:tcPr>
                                <w:p w14:paraId="1ACF8405"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r>
                            <w:tr w:rsidR="006A55FA" w14:paraId="723A9F1A" w14:textId="77777777">
                              <w:trPr>
                                <w:trHeight w:hRule="exact" w:val="169"/>
                              </w:trPr>
                              <w:tc>
                                <w:tcPr>
                                  <w:tcW w:w="472" w:type="dxa"/>
                                  <w:vMerge/>
                                  <w:tcBorders>
                                    <w:top w:val="single" w:sz="0" w:space="0" w:color="000000"/>
                                    <w:left w:val="single" w:sz="2" w:space="0" w:color="000000"/>
                                    <w:bottom w:val="single" w:sz="0" w:space="0" w:color="000000"/>
                                    <w:right w:val="none" w:sz="0" w:space="0" w:color="020000"/>
                                  </w:tcBorders>
                                </w:tcPr>
                                <w:p w14:paraId="2D976117" w14:textId="77777777" w:rsidR="006A55FA" w:rsidRDefault="006A55FA"/>
                              </w:tc>
                              <w:tc>
                                <w:tcPr>
                                  <w:tcW w:w="1166" w:type="dxa"/>
                                  <w:tcBorders>
                                    <w:top w:val="single" w:sz="2" w:space="0" w:color="000000"/>
                                    <w:left w:val="none" w:sz="0" w:space="0" w:color="020000"/>
                                    <w:bottom w:val="single" w:sz="2" w:space="0" w:color="000000"/>
                                    <w:right w:val="none" w:sz="0" w:space="0" w:color="020000"/>
                                  </w:tcBorders>
                                  <w:shd w:val="clear" w:color="ECEEE9" w:fill="ECEEE9"/>
                                  <w:vAlign w:val="center"/>
                                </w:tcPr>
                                <w:p w14:paraId="237470C5" w14:textId="77777777" w:rsidR="006A55FA" w:rsidRDefault="006A55FA">
                                  <w:pPr>
                                    <w:tabs>
                                      <w:tab w:val="left" w:pos="792"/>
                                    </w:tabs>
                                    <w:spacing w:before="47" w:line="108"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CDV Titer</w:t>
                                  </w:r>
                                  <w:r>
                                    <w:rPr>
                                      <w:rFonts w:ascii="Bookman Old Style" w:eastAsia="Bookman Old Style" w:hAnsi="Bookman Old Style"/>
                                      <w:color w:val="000000"/>
                                      <w:sz w:val="10"/>
                                    </w:rPr>
                                    <w:tab/>
                                    <w:t>32</w:t>
                                  </w:r>
                                </w:p>
                              </w:tc>
                              <w:tc>
                                <w:tcPr>
                                  <w:tcW w:w="1706" w:type="dxa"/>
                                  <w:gridSpan w:val="3"/>
                                  <w:vMerge/>
                                  <w:tcBorders>
                                    <w:top w:val="single" w:sz="0" w:space="0" w:color="000000"/>
                                    <w:left w:val="none" w:sz="0" w:space="0" w:color="020000"/>
                                    <w:bottom w:val="single" w:sz="0" w:space="0" w:color="000000"/>
                                    <w:right w:val="none" w:sz="0" w:space="0" w:color="020000"/>
                                  </w:tcBorders>
                                </w:tcPr>
                                <w:p w14:paraId="4516FEFF" w14:textId="77777777" w:rsidR="006A55FA" w:rsidRDefault="006A55FA"/>
                              </w:tc>
                              <w:tc>
                                <w:tcPr>
                                  <w:tcW w:w="548" w:type="dxa"/>
                                  <w:vMerge/>
                                  <w:tcBorders>
                                    <w:top w:val="single" w:sz="0" w:space="0" w:color="000000"/>
                                    <w:left w:val="none" w:sz="0" w:space="0" w:color="020000"/>
                                    <w:bottom w:val="single" w:sz="0" w:space="0" w:color="000000"/>
                                    <w:right w:val="none" w:sz="0" w:space="0" w:color="020000"/>
                                  </w:tcBorders>
                                </w:tcPr>
                                <w:p w14:paraId="1E4156C7" w14:textId="77777777" w:rsidR="006A55FA" w:rsidRDefault="006A55FA"/>
                              </w:tc>
                              <w:tc>
                                <w:tcPr>
                                  <w:tcW w:w="536" w:type="dxa"/>
                                  <w:vMerge w:val="restart"/>
                                  <w:tcBorders>
                                    <w:top w:val="single" w:sz="2" w:space="0" w:color="000000"/>
                                    <w:left w:val="none" w:sz="0" w:space="0" w:color="020000"/>
                                    <w:bottom w:val="single" w:sz="0" w:space="0" w:color="000000"/>
                                    <w:right w:val="none" w:sz="0" w:space="0" w:color="020000"/>
                                  </w:tcBorders>
                                </w:tcPr>
                                <w:p w14:paraId="4BAAD779"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93" w:type="dxa"/>
                                  <w:vMerge w:val="restart"/>
                                  <w:tcBorders>
                                    <w:top w:val="single" w:sz="2" w:space="0" w:color="000000"/>
                                    <w:left w:val="none" w:sz="0" w:space="0" w:color="020000"/>
                                    <w:bottom w:val="single" w:sz="0" w:space="0" w:color="000000"/>
                                    <w:right w:val="none" w:sz="0" w:space="0" w:color="020000"/>
                                  </w:tcBorders>
                                </w:tcPr>
                                <w:p w14:paraId="74192C39" w14:textId="77777777" w:rsidR="006A55FA" w:rsidRDefault="006A55FA">
                                  <w:pPr>
                                    <w:spacing w:before="122" w:line="123" w:lineRule="exact"/>
                                    <w:ind w:left="288"/>
                                    <w:textAlignment w:val="baseline"/>
                                    <w:rPr>
                                      <w:rFonts w:ascii="Bookman Old Style" w:eastAsia="Bookman Old Style" w:hAnsi="Bookman Old Style"/>
                                      <w:color w:val="000000"/>
                                      <w:spacing w:val="-22"/>
                                      <w:sz w:val="10"/>
                                    </w:rPr>
                                  </w:pPr>
                                  <w:r>
                                    <w:rPr>
                                      <w:rFonts w:ascii="Bookman Old Style" w:eastAsia="Bookman Old Style" w:hAnsi="Bookman Old Style"/>
                                      <w:color w:val="000000"/>
                                      <w:spacing w:val="-22"/>
                                      <w:sz w:val="10"/>
                                    </w:rPr>
                                    <w:t>And Service</w:t>
                                  </w:r>
                                </w:p>
                                <w:p w14:paraId="04C27CCC" w14:textId="77777777" w:rsidR="006A55FA" w:rsidRDefault="006A55FA">
                                  <w:pPr>
                                    <w:spacing w:before="1" w:after="268" w:line="61" w:lineRule="exact"/>
                                    <w:ind w:left="288"/>
                                    <w:textAlignment w:val="baseline"/>
                                    <w:rPr>
                                      <w:rFonts w:ascii="Arial" w:eastAsia="Arial" w:hAnsi="Arial"/>
                                      <w:color w:val="000000"/>
                                      <w:sz w:val="6"/>
                                      <w:vertAlign w:val="superscript"/>
                                    </w:rPr>
                                  </w:pPr>
                                  <w:r>
                                    <w:rPr>
                                      <w:rFonts w:ascii="Arial" w:eastAsia="Arial" w:hAnsi="Arial"/>
                                      <w:color w:val="000000"/>
                                      <w:sz w:val="6"/>
                                      <w:vertAlign w:val="superscript"/>
                                    </w:rPr>
                                    <w:t>.</w:t>
                                  </w:r>
                                  <w:r>
                                    <w:rPr>
                                      <w:rFonts w:ascii="Arial" w:eastAsia="Arial" w:hAnsi="Arial"/>
                                      <w:color w:val="000000"/>
                                      <w:sz w:val="6"/>
                                    </w:rPr>
                                    <w:t>...</w:t>
                                  </w:r>
                                  <w:proofErr w:type="spellStart"/>
                                  <w:r>
                                    <w:rPr>
                                      <w:rFonts w:ascii="Arial" w:eastAsia="Arial" w:hAnsi="Arial"/>
                                      <w:color w:val="000000"/>
                                      <w:sz w:val="6"/>
                                    </w:rPr>
                                    <w:t>crety</w:t>
                                  </w:r>
                                  <w:proofErr w:type="spellEnd"/>
                                  <w:r>
                                    <w:rPr>
                                      <w:rFonts w:ascii="Arial" w:eastAsia="Arial" w:hAnsi="Arial"/>
                                      <w:color w:val="000000"/>
                                      <w:sz w:val="6"/>
                                    </w:rPr>
                                    <w:t xml:space="preserve"> Scl.</w:t>
                                  </w:r>
                                  <w:r>
                                    <w:rPr>
                                      <w:rFonts w:ascii="Arial" w:eastAsia="Arial" w:hAnsi="Arial"/>
                                      <w:color w:val="000000"/>
                                      <w:sz w:val="6"/>
                                      <w:vertAlign w:val="superscript"/>
                                    </w:rPr>
                                    <w:t>,</w:t>
                                  </w:r>
                                  <w:r>
                                    <w:rPr>
                                      <w:rFonts w:ascii="Arial" w:eastAsia="Arial" w:hAnsi="Arial"/>
                                      <w:color w:val="000000"/>
                                      <w:sz w:val="6"/>
                                    </w:rPr>
                                    <w:t>-4</w:t>
                                  </w:r>
                                </w:p>
                              </w:tc>
                              <w:tc>
                                <w:tcPr>
                                  <w:tcW w:w="1429" w:type="dxa"/>
                                  <w:gridSpan w:val="3"/>
                                  <w:vMerge/>
                                  <w:tcBorders>
                                    <w:top w:val="single" w:sz="0" w:space="0" w:color="000000"/>
                                    <w:left w:val="none" w:sz="0" w:space="0" w:color="020000"/>
                                    <w:bottom w:val="single" w:sz="0" w:space="0" w:color="000000"/>
                                    <w:right w:val="none" w:sz="0" w:space="0" w:color="020000"/>
                                  </w:tcBorders>
                                </w:tcPr>
                                <w:p w14:paraId="343A5BC7" w14:textId="77777777" w:rsidR="006A55FA" w:rsidRDefault="006A55FA"/>
                              </w:tc>
                              <w:tc>
                                <w:tcPr>
                                  <w:tcW w:w="328" w:type="dxa"/>
                                  <w:vMerge/>
                                  <w:tcBorders>
                                    <w:top w:val="single" w:sz="0" w:space="0" w:color="000000"/>
                                    <w:left w:val="none" w:sz="0" w:space="0" w:color="020000"/>
                                    <w:bottom w:val="single" w:sz="0" w:space="0" w:color="000000"/>
                                    <w:right w:val="single" w:sz="2" w:space="0" w:color="000000"/>
                                  </w:tcBorders>
                                </w:tcPr>
                                <w:p w14:paraId="3DDFA793" w14:textId="77777777" w:rsidR="006A55FA" w:rsidRDefault="006A55FA"/>
                              </w:tc>
                              <w:tc>
                                <w:tcPr>
                                  <w:tcW w:w="483" w:type="dxa"/>
                                  <w:vMerge/>
                                  <w:tcBorders>
                                    <w:top w:val="single" w:sz="0" w:space="0" w:color="000000"/>
                                    <w:left w:val="single" w:sz="2" w:space="0" w:color="000000"/>
                                    <w:bottom w:val="single" w:sz="0" w:space="0" w:color="000000"/>
                                    <w:right w:val="single" w:sz="2" w:space="0" w:color="000000"/>
                                  </w:tcBorders>
                                </w:tcPr>
                                <w:p w14:paraId="482C9AC7" w14:textId="77777777" w:rsidR="006A55FA" w:rsidRDefault="006A55FA"/>
                              </w:tc>
                            </w:tr>
                            <w:tr w:rsidR="006A55FA" w14:paraId="0AEF523A" w14:textId="77777777">
                              <w:trPr>
                                <w:trHeight w:hRule="exact" w:val="148"/>
                              </w:trPr>
                              <w:tc>
                                <w:tcPr>
                                  <w:tcW w:w="472" w:type="dxa"/>
                                  <w:vMerge/>
                                  <w:tcBorders>
                                    <w:top w:val="single" w:sz="0" w:space="0" w:color="000000"/>
                                    <w:left w:val="single" w:sz="2" w:space="0" w:color="000000"/>
                                    <w:bottom w:val="single" w:sz="0" w:space="0" w:color="000000"/>
                                    <w:right w:val="none" w:sz="0" w:space="0" w:color="020000"/>
                                  </w:tcBorders>
                                </w:tcPr>
                                <w:p w14:paraId="4DF6AE57" w14:textId="77777777" w:rsidR="006A55FA" w:rsidRDefault="006A55FA"/>
                              </w:tc>
                              <w:tc>
                                <w:tcPr>
                                  <w:tcW w:w="1166" w:type="dxa"/>
                                  <w:tcBorders>
                                    <w:top w:val="single" w:sz="2" w:space="0" w:color="000000"/>
                                    <w:left w:val="none" w:sz="0" w:space="0" w:color="020000"/>
                                    <w:bottom w:val="single" w:sz="2" w:space="0" w:color="000000"/>
                                    <w:right w:val="none" w:sz="0" w:space="0" w:color="020000"/>
                                  </w:tcBorders>
                                  <w:shd w:val="clear" w:color="ECEEE9" w:fill="ECEEE9"/>
                                </w:tcPr>
                                <w:p w14:paraId="0B8B303A" w14:textId="77777777" w:rsidR="006A55FA" w:rsidRDefault="006A55FA">
                                  <w:pPr>
                                    <w:spacing w:line="59" w:lineRule="exac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CPV-2Ther</w:t>
                                  </w:r>
                                </w:p>
                                <w:p w14:paraId="75C5D4C5" w14:textId="77777777" w:rsidR="006A55FA" w:rsidRDefault="006A55FA">
                                  <w:pPr>
                                    <w:spacing w:after="3" w:line="60"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320</w:t>
                                  </w:r>
                                </w:p>
                              </w:tc>
                              <w:tc>
                                <w:tcPr>
                                  <w:tcW w:w="1706" w:type="dxa"/>
                                  <w:gridSpan w:val="3"/>
                                  <w:vMerge/>
                                  <w:tcBorders>
                                    <w:top w:val="single" w:sz="0" w:space="0" w:color="000000"/>
                                    <w:left w:val="none" w:sz="0" w:space="0" w:color="020000"/>
                                    <w:bottom w:val="single" w:sz="0" w:space="0" w:color="000000"/>
                                    <w:right w:val="none" w:sz="0" w:space="0" w:color="020000"/>
                                  </w:tcBorders>
                                </w:tcPr>
                                <w:p w14:paraId="41807025" w14:textId="77777777" w:rsidR="006A55FA" w:rsidRDefault="006A55FA"/>
                              </w:tc>
                              <w:tc>
                                <w:tcPr>
                                  <w:tcW w:w="548" w:type="dxa"/>
                                  <w:vMerge/>
                                  <w:tcBorders>
                                    <w:top w:val="single" w:sz="0" w:space="0" w:color="000000"/>
                                    <w:left w:val="none" w:sz="0" w:space="0" w:color="020000"/>
                                    <w:bottom w:val="single" w:sz="0" w:space="0" w:color="000000"/>
                                    <w:right w:val="none" w:sz="0" w:space="0" w:color="020000"/>
                                  </w:tcBorders>
                                </w:tcPr>
                                <w:p w14:paraId="775B088A" w14:textId="77777777" w:rsidR="006A55FA" w:rsidRDefault="006A55FA"/>
                              </w:tc>
                              <w:tc>
                                <w:tcPr>
                                  <w:tcW w:w="536" w:type="dxa"/>
                                  <w:vMerge/>
                                  <w:tcBorders>
                                    <w:top w:val="single" w:sz="0" w:space="0" w:color="000000"/>
                                    <w:left w:val="none" w:sz="0" w:space="0" w:color="020000"/>
                                    <w:bottom w:val="single" w:sz="0" w:space="0" w:color="000000"/>
                                    <w:right w:val="none" w:sz="0" w:space="0" w:color="020000"/>
                                  </w:tcBorders>
                                </w:tcPr>
                                <w:p w14:paraId="7A6392CF" w14:textId="77777777" w:rsidR="006A55FA" w:rsidRDefault="006A55FA"/>
                              </w:tc>
                              <w:tc>
                                <w:tcPr>
                                  <w:tcW w:w="493" w:type="dxa"/>
                                  <w:vMerge/>
                                  <w:tcBorders>
                                    <w:top w:val="single" w:sz="0" w:space="0" w:color="000000"/>
                                    <w:left w:val="none" w:sz="0" w:space="0" w:color="020000"/>
                                    <w:bottom w:val="single" w:sz="0" w:space="0" w:color="000000"/>
                                    <w:right w:val="none" w:sz="0" w:space="0" w:color="020000"/>
                                  </w:tcBorders>
                                </w:tcPr>
                                <w:p w14:paraId="590418FE" w14:textId="77777777" w:rsidR="006A55FA" w:rsidRDefault="006A55FA"/>
                              </w:tc>
                              <w:tc>
                                <w:tcPr>
                                  <w:tcW w:w="1429" w:type="dxa"/>
                                  <w:gridSpan w:val="3"/>
                                  <w:vMerge/>
                                  <w:tcBorders>
                                    <w:top w:val="single" w:sz="0" w:space="0" w:color="000000"/>
                                    <w:left w:val="none" w:sz="0" w:space="0" w:color="020000"/>
                                    <w:bottom w:val="single" w:sz="0" w:space="0" w:color="000000"/>
                                    <w:right w:val="none" w:sz="0" w:space="0" w:color="020000"/>
                                  </w:tcBorders>
                                </w:tcPr>
                                <w:p w14:paraId="0D3FA39D" w14:textId="77777777" w:rsidR="006A55FA" w:rsidRDefault="006A55FA"/>
                              </w:tc>
                              <w:tc>
                                <w:tcPr>
                                  <w:tcW w:w="328" w:type="dxa"/>
                                  <w:vMerge/>
                                  <w:tcBorders>
                                    <w:top w:val="single" w:sz="0" w:space="0" w:color="000000"/>
                                    <w:left w:val="none" w:sz="0" w:space="0" w:color="020000"/>
                                    <w:bottom w:val="single" w:sz="0" w:space="0" w:color="000000"/>
                                    <w:right w:val="single" w:sz="2" w:space="0" w:color="000000"/>
                                  </w:tcBorders>
                                </w:tcPr>
                                <w:p w14:paraId="5D74819E" w14:textId="77777777" w:rsidR="006A55FA" w:rsidRDefault="006A55FA"/>
                              </w:tc>
                              <w:tc>
                                <w:tcPr>
                                  <w:tcW w:w="483" w:type="dxa"/>
                                  <w:vMerge/>
                                  <w:tcBorders>
                                    <w:top w:val="single" w:sz="0" w:space="0" w:color="000000"/>
                                    <w:left w:val="single" w:sz="2" w:space="0" w:color="000000"/>
                                    <w:bottom w:val="single" w:sz="0" w:space="0" w:color="000000"/>
                                    <w:right w:val="single" w:sz="2" w:space="0" w:color="000000"/>
                                  </w:tcBorders>
                                </w:tcPr>
                                <w:p w14:paraId="599D8475" w14:textId="77777777" w:rsidR="006A55FA" w:rsidRDefault="006A55FA"/>
                              </w:tc>
                            </w:tr>
                            <w:tr w:rsidR="006A55FA" w14:paraId="47FB1D98" w14:textId="77777777">
                              <w:trPr>
                                <w:trHeight w:hRule="exact" w:val="454"/>
                              </w:trPr>
                              <w:tc>
                                <w:tcPr>
                                  <w:tcW w:w="472" w:type="dxa"/>
                                  <w:vMerge/>
                                  <w:tcBorders>
                                    <w:top w:val="single" w:sz="0" w:space="0" w:color="000000"/>
                                    <w:left w:val="single" w:sz="2" w:space="0" w:color="000000"/>
                                    <w:bottom w:val="single" w:sz="0" w:space="0" w:color="000000"/>
                                    <w:right w:val="none" w:sz="0" w:space="0" w:color="020000"/>
                                  </w:tcBorders>
                                </w:tcPr>
                                <w:p w14:paraId="1A3226C2" w14:textId="77777777" w:rsidR="006A55FA" w:rsidRDefault="006A55FA"/>
                              </w:tc>
                              <w:tc>
                                <w:tcPr>
                                  <w:tcW w:w="1166" w:type="dxa"/>
                                  <w:tcBorders>
                                    <w:top w:val="single" w:sz="2" w:space="0" w:color="000000"/>
                                    <w:left w:val="none" w:sz="0" w:space="0" w:color="020000"/>
                                    <w:bottom w:val="single" w:sz="2" w:space="0" w:color="000000"/>
                                    <w:right w:val="none" w:sz="0" w:space="0" w:color="020000"/>
                                  </w:tcBorders>
                                  <w:vAlign w:val="center"/>
                                </w:tcPr>
                                <w:p w14:paraId="11058FFC" w14:textId="77777777" w:rsidR="006A55FA" w:rsidRDefault="006A55FA">
                                  <w:pPr>
                                    <w:spacing w:before="176" w:after="147" w:line="119" w:lineRule="exact"/>
                                    <w:textAlignment w:val="baseline"/>
                                    <w:rPr>
                                      <w:rFonts w:ascii="Bookman Old Style" w:eastAsia="Bookman Old Style" w:hAnsi="Bookman Old Style"/>
                                      <w:color w:val="000000"/>
                                      <w:spacing w:val="-17"/>
                                      <w:sz w:val="10"/>
                                    </w:rPr>
                                  </w:pPr>
                                  <w:r>
                                    <w:rPr>
                                      <w:rFonts w:ascii="Bookman Old Style" w:eastAsia="Bookman Old Style" w:hAnsi="Bookman Old Style"/>
                                      <w:color w:val="000000"/>
                                      <w:spacing w:val="-17"/>
                                      <w:sz w:val="10"/>
                                    </w:rPr>
                                    <w:t>Maternal Antibody Degradation,</w:t>
                                  </w:r>
                                </w:p>
                              </w:tc>
                              <w:tc>
                                <w:tcPr>
                                  <w:tcW w:w="1706" w:type="dxa"/>
                                  <w:gridSpan w:val="3"/>
                                  <w:vMerge/>
                                  <w:tcBorders>
                                    <w:top w:val="single" w:sz="0" w:space="0" w:color="000000"/>
                                    <w:left w:val="none" w:sz="0" w:space="0" w:color="020000"/>
                                    <w:bottom w:val="single" w:sz="2" w:space="0" w:color="000000"/>
                                    <w:right w:val="none" w:sz="0" w:space="0" w:color="020000"/>
                                  </w:tcBorders>
                                </w:tcPr>
                                <w:p w14:paraId="1D71702B" w14:textId="77777777" w:rsidR="006A55FA" w:rsidRDefault="006A55FA"/>
                              </w:tc>
                              <w:tc>
                                <w:tcPr>
                                  <w:tcW w:w="548" w:type="dxa"/>
                                  <w:vMerge/>
                                  <w:tcBorders>
                                    <w:top w:val="single" w:sz="0" w:space="0" w:color="000000"/>
                                    <w:left w:val="none" w:sz="0" w:space="0" w:color="020000"/>
                                    <w:bottom w:val="single" w:sz="2" w:space="0" w:color="000000"/>
                                    <w:right w:val="none" w:sz="0" w:space="0" w:color="020000"/>
                                  </w:tcBorders>
                                </w:tcPr>
                                <w:p w14:paraId="23E8EF40" w14:textId="77777777" w:rsidR="006A55FA" w:rsidRDefault="006A55FA"/>
                              </w:tc>
                              <w:tc>
                                <w:tcPr>
                                  <w:tcW w:w="536" w:type="dxa"/>
                                  <w:vMerge/>
                                  <w:tcBorders>
                                    <w:top w:val="single" w:sz="0" w:space="0" w:color="000000"/>
                                    <w:left w:val="none" w:sz="0" w:space="0" w:color="020000"/>
                                    <w:bottom w:val="single" w:sz="2" w:space="0" w:color="000000"/>
                                    <w:right w:val="none" w:sz="0" w:space="0" w:color="020000"/>
                                  </w:tcBorders>
                                </w:tcPr>
                                <w:p w14:paraId="3A2F249F" w14:textId="77777777" w:rsidR="006A55FA" w:rsidRDefault="006A55FA"/>
                              </w:tc>
                              <w:tc>
                                <w:tcPr>
                                  <w:tcW w:w="493" w:type="dxa"/>
                                  <w:vMerge/>
                                  <w:tcBorders>
                                    <w:top w:val="single" w:sz="0" w:space="0" w:color="000000"/>
                                    <w:left w:val="none" w:sz="0" w:space="0" w:color="020000"/>
                                    <w:bottom w:val="single" w:sz="2" w:space="0" w:color="000000"/>
                                    <w:right w:val="none" w:sz="0" w:space="0" w:color="020000"/>
                                  </w:tcBorders>
                                </w:tcPr>
                                <w:p w14:paraId="3D9CAE58" w14:textId="77777777" w:rsidR="006A55FA" w:rsidRDefault="006A55FA"/>
                              </w:tc>
                              <w:tc>
                                <w:tcPr>
                                  <w:tcW w:w="1429" w:type="dxa"/>
                                  <w:gridSpan w:val="3"/>
                                  <w:vMerge/>
                                  <w:tcBorders>
                                    <w:top w:val="single" w:sz="0" w:space="0" w:color="000000"/>
                                    <w:left w:val="none" w:sz="0" w:space="0" w:color="020000"/>
                                    <w:bottom w:val="single" w:sz="2" w:space="0" w:color="000000"/>
                                    <w:right w:val="none" w:sz="0" w:space="0" w:color="020000"/>
                                  </w:tcBorders>
                                </w:tcPr>
                                <w:p w14:paraId="3ED943DB" w14:textId="77777777" w:rsidR="006A55FA" w:rsidRDefault="006A55FA"/>
                              </w:tc>
                              <w:tc>
                                <w:tcPr>
                                  <w:tcW w:w="328" w:type="dxa"/>
                                  <w:vMerge/>
                                  <w:tcBorders>
                                    <w:top w:val="single" w:sz="0" w:space="0" w:color="000000"/>
                                    <w:left w:val="none" w:sz="0" w:space="0" w:color="020000"/>
                                    <w:bottom w:val="single" w:sz="2" w:space="0" w:color="000000"/>
                                    <w:right w:val="single" w:sz="2" w:space="0" w:color="000000"/>
                                  </w:tcBorders>
                                </w:tcPr>
                                <w:p w14:paraId="300CF2E4" w14:textId="77777777" w:rsidR="006A55FA" w:rsidRDefault="006A55FA"/>
                              </w:tc>
                              <w:tc>
                                <w:tcPr>
                                  <w:tcW w:w="483" w:type="dxa"/>
                                  <w:vMerge/>
                                  <w:tcBorders>
                                    <w:top w:val="single" w:sz="0" w:space="0" w:color="000000"/>
                                    <w:left w:val="single" w:sz="2" w:space="0" w:color="000000"/>
                                    <w:bottom w:val="single" w:sz="0" w:space="0" w:color="000000"/>
                                    <w:right w:val="single" w:sz="2" w:space="0" w:color="000000"/>
                                  </w:tcBorders>
                                </w:tcPr>
                                <w:p w14:paraId="7BCECF7E" w14:textId="77777777" w:rsidR="006A55FA" w:rsidRDefault="006A55FA"/>
                              </w:tc>
                            </w:tr>
                            <w:tr w:rsidR="006A55FA" w14:paraId="2317AA90" w14:textId="77777777">
                              <w:trPr>
                                <w:trHeight w:hRule="exact" w:val="147"/>
                              </w:trPr>
                              <w:tc>
                                <w:tcPr>
                                  <w:tcW w:w="472" w:type="dxa"/>
                                  <w:vMerge/>
                                  <w:tcBorders>
                                    <w:top w:val="single" w:sz="0" w:space="0" w:color="000000"/>
                                    <w:left w:val="single" w:sz="2" w:space="0" w:color="000000"/>
                                    <w:bottom w:val="single" w:sz="0" w:space="0" w:color="000000"/>
                                    <w:right w:val="single" w:sz="2" w:space="0" w:color="000000"/>
                                  </w:tcBorders>
                                </w:tcPr>
                                <w:p w14:paraId="07AB1DC6" w14:textId="77777777" w:rsidR="006A55FA" w:rsidRDefault="006A55FA"/>
                              </w:tc>
                              <w:tc>
                                <w:tcPr>
                                  <w:tcW w:w="1166" w:type="dxa"/>
                                  <w:tcBorders>
                                    <w:top w:val="single" w:sz="2" w:space="0" w:color="000000"/>
                                    <w:left w:val="single" w:sz="2" w:space="0" w:color="000000"/>
                                    <w:bottom w:val="single" w:sz="2" w:space="0" w:color="000000"/>
                                    <w:right w:val="none" w:sz="0" w:space="0" w:color="020000"/>
                                  </w:tcBorders>
                                  <w:shd w:val="clear" w:color="ECEEE9" w:fill="ECEEE9"/>
                                  <w:vAlign w:val="center"/>
                                </w:tcPr>
                                <w:p w14:paraId="4AA1E855" w14:textId="77777777" w:rsidR="006A55FA" w:rsidRDefault="006A55FA">
                                  <w:pPr>
                                    <w:tabs>
                                      <w:tab w:val="left" w:pos="864"/>
                                    </w:tabs>
                                    <w:spacing w:line="104"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16</w:t>
                                  </w:r>
                                  <w:r>
                                    <w:rPr>
                                      <w:rFonts w:ascii="Bookman Old Style" w:eastAsia="Bookman Old Style" w:hAnsi="Bookman Old Style"/>
                                      <w:color w:val="000000"/>
                                      <w:sz w:val="10"/>
                                    </w:rPr>
                                    <w:tab/>
                                    <w:t>8</w:t>
                                  </w:r>
                                </w:p>
                              </w:tc>
                              <w:tc>
                                <w:tcPr>
                                  <w:tcW w:w="446" w:type="dxa"/>
                                  <w:tcBorders>
                                    <w:top w:val="single" w:sz="2" w:space="0" w:color="000000"/>
                                    <w:left w:val="none" w:sz="0" w:space="0" w:color="020000"/>
                                    <w:bottom w:val="single" w:sz="2" w:space="0" w:color="000000"/>
                                    <w:right w:val="none" w:sz="0" w:space="0" w:color="020000"/>
                                  </w:tcBorders>
                                  <w:vAlign w:val="center"/>
                                </w:tcPr>
                                <w:p w14:paraId="405ACF95" w14:textId="77777777" w:rsidR="006A55FA" w:rsidRDefault="006A55FA">
                                  <w:pPr>
                                    <w:spacing w:line="104"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4</w:t>
                                  </w:r>
                                </w:p>
                              </w:tc>
                              <w:tc>
                                <w:tcPr>
                                  <w:tcW w:w="476" w:type="dxa"/>
                                  <w:tcBorders>
                                    <w:top w:val="single" w:sz="2" w:space="0" w:color="000000"/>
                                    <w:left w:val="none" w:sz="0" w:space="0" w:color="020000"/>
                                    <w:bottom w:val="single" w:sz="2" w:space="0" w:color="000000"/>
                                    <w:right w:val="none" w:sz="0" w:space="0" w:color="020000"/>
                                  </w:tcBorders>
                                  <w:vAlign w:val="center"/>
                                </w:tcPr>
                                <w:p w14:paraId="76DA64A3" w14:textId="77777777" w:rsidR="006A55FA" w:rsidRDefault="006A55FA">
                                  <w:pPr>
                                    <w:spacing w:line="104"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2</w:t>
                                  </w:r>
                                </w:p>
                              </w:tc>
                              <w:tc>
                                <w:tcPr>
                                  <w:tcW w:w="784" w:type="dxa"/>
                                  <w:tcBorders>
                                    <w:top w:val="single" w:sz="2" w:space="0" w:color="000000"/>
                                    <w:left w:val="none" w:sz="0" w:space="0" w:color="020000"/>
                                    <w:bottom w:val="single" w:sz="2" w:space="0" w:color="000000"/>
                                    <w:right w:val="none" w:sz="0" w:space="0" w:color="020000"/>
                                  </w:tcBorders>
                                  <w:vAlign w:val="center"/>
                                </w:tcPr>
                                <w:p w14:paraId="3353B56E" w14:textId="77777777" w:rsidR="006A55FA" w:rsidRDefault="006A55FA">
                                  <w:pPr>
                                    <w:tabs>
                                      <w:tab w:val="right" w:pos="792"/>
                                    </w:tabs>
                                    <w:spacing w:line="104" w:lineRule="exact"/>
                                    <w:ind w:right="1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w:t>
                                  </w:r>
                                  <w:r>
                                    <w:rPr>
                                      <w:rFonts w:ascii="Bookman Old Style" w:eastAsia="Bookman Old Style" w:hAnsi="Bookman Old Style"/>
                                      <w:color w:val="000000"/>
                                      <w:sz w:val="10"/>
                                    </w:rPr>
                                    <w:tab/>
                                    <w:t>1</w:t>
                                  </w:r>
                                </w:p>
                              </w:tc>
                              <w:tc>
                                <w:tcPr>
                                  <w:tcW w:w="548" w:type="dxa"/>
                                  <w:tcBorders>
                                    <w:top w:val="single" w:sz="2" w:space="0" w:color="000000"/>
                                    <w:left w:val="none" w:sz="0" w:space="0" w:color="020000"/>
                                    <w:bottom w:val="single" w:sz="2" w:space="0" w:color="000000"/>
                                    <w:right w:val="none" w:sz="0" w:space="0" w:color="020000"/>
                                  </w:tcBorders>
                                  <w:vAlign w:val="center"/>
                                </w:tcPr>
                                <w:p w14:paraId="2D640C50" w14:textId="77777777" w:rsidR="006A55FA" w:rsidRDefault="006A55FA">
                                  <w:pPr>
                                    <w:spacing w:line="107"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536" w:type="dxa"/>
                                  <w:tcBorders>
                                    <w:top w:val="single" w:sz="2" w:space="0" w:color="000000"/>
                                    <w:left w:val="none" w:sz="0" w:space="0" w:color="020000"/>
                                    <w:bottom w:val="single" w:sz="2" w:space="0" w:color="000000"/>
                                    <w:right w:val="none" w:sz="0" w:space="0" w:color="020000"/>
                                  </w:tcBorders>
                                  <w:vAlign w:val="center"/>
                                </w:tcPr>
                                <w:p w14:paraId="72391A3F" w14:textId="77777777" w:rsidR="006A55FA" w:rsidRDefault="006A55FA">
                                  <w:pPr>
                                    <w:spacing w:line="107"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93" w:type="dxa"/>
                                  <w:tcBorders>
                                    <w:top w:val="single" w:sz="2" w:space="0" w:color="000000"/>
                                    <w:left w:val="none" w:sz="0" w:space="0" w:color="020000"/>
                                    <w:bottom w:val="single" w:sz="2" w:space="0" w:color="000000"/>
                                    <w:right w:val="none" w:sz="0" w:space="0" w:color="020000"/>
                                  </w:tcBorders>
                                  <w:vAlign w:val="center"/>
                                </w:tcPr>
                                <w:p w14:paraId="13B0E424" w14:textId="77777777" w:rsidR="006A55FA" w:rsidRDefault="006A55FA">
                                  <w:pPr>
                                    <w:spacing w:line="107"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9" w:type="dxa"/>
                                  <w:tcBorders>
                                    <w:top w:val="single" w:sz="2" w:space="0" w:color="000000"/>
                                    <w:left w:val="none" w:sz="0" w:space="0" w:color="020000"/>
                                    <w:bottom w:val="single" w:sz="2" w:space="0" w:color="000000"/>
                                    <w:right w:val="none" w:sz="0" w:space="0" w:color="020000"/>
                                  </w:tcBorders>
                                  <w:vAlign w:val="center"/>
                                </w:tcPr>
                                <w:p w14:paraId="042CF94C" w14:textId="77777777" w:rsidR="006A55FA" w:rsidRDefault="006A55FA">
                                  <w:pPr>
                                    <w:spacing w:line="107"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5" w:type="dxa"/>
                                  <w:tcBorders>
                                    <w:top w:val="single" w:sz="2" w:space="0" w:color="000000"/>
                                    <w:left w:val="none" w:sz="0" w:space="0" w:color="020000"/>
                                    <w:bottom w:val="single" w:sz="2" w:space="0" w:color="000000"/>
                                    <w:right w:val="none" w:sz="0" w:space="0" w:color="020000"/>
                                  </w:tcBorders>
                                  <w:vAlign w:val="center"/>
                                </w:tcPr>
                                <w:p w14:paraId="4C647F46" w14:textId="77777777" w:rsidR="006A55FA" w:rsidRDefault="006A55FA">
                                  <w:pPr>
                                    <w:spacing w:line="104"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5" w:type="dxa"/>
                                  <w:tcBorders>
                                    <w:top w:val="single" w:sz="2" w:space="0" w:color="000000"/>
                                    <w:left w:val="none" w:sz="0" w:space="0" w:color="020000"/>
                                    <w:bottom w:val="single" w:sz="2" w:space="0" w:color="000000"/>
                                    <w:right w:val="none" w:sz="0" w:space="0" w:color="020000"/>
                                  </w:tcBorders>
                                  <w:vAlign w:val="center"/>
                                </w:tcPr>
                                <w:p w14:paraId="46736FC7" w14:textId="77777777" w:rsidR="006A55FA" w:rsidRDefault="006A55FA">
                                  <w:pPr>
                                    <w:spacing w:line="107"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328" w:type="dxa"/>
                                  <w:tcBorders>
                                    <w:top w:val="single" w:sz="2" w:space="0" w:color="000000"/>
                                    <w:left w:val="none" w:sz="0" w:space="0" w:color="020000"/>
                                    <w:bottom w:val="single" w:sz="2" w:space="0" w:color="000000"/>
                                    <w:right w:val="single" w:sz="2" w:space="0" w:color="000000"/>
                                  </w:tcBorders>
                                  <w:vAlign w:val="center"/>
                                </w:tcPr>
                                <w:p w14:paraId="55940CD8" w14:textId="77777777" w:rsidR="006A55FA" w:rsidRDefault="006A55FA">
                                  <w:pPr>
                                    <w:spacing w:line="107"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83" w:type="dxa"/>
                                  <w:vMerge/>
                                  <w:tcBorders>
                                    <w:top w:val="single" w:sz="0" w:space="0" w:color="000000"/>
                                    <w:left w:val="single" w:sz="2" w:space="0" w:color="000000"/>
                                    <w:bottom w:val="single" w:sz="0" w:space="0" w:color="000000"/>
                                    <w:right w:val="single" w:sz="2" w:space="0" w:color="000000"/>
                                  </w:tcBorders>
                                </w:tcPr>
                                <w:p w14:paraId="2BBD955C" w14:textId="77777777" w:rsidR="006A55FA" w:rsidRDefault="006A55FA"/>
                              </w:tc>
                            </w:tr>
                            <w:tr w:rsidR="006A55FA" w14:paraId="2D0FA9B5" w14:textId="77777777">
                              <w:trPr>
                                <w:trHeight w:hRule="exact" w:val="151"/>
                              </w:trPr>
                              <w:tc>
                                <w:tcPr>
                                  <w:tcW w:w="472" w:type="dxa"/>
                                  <w:vMerge/>
                                  <w:tcBorders>
                                    <w:top w:val="single" w:sz="0" w:space="0" w:color="000000"/>
                                    <w:left w:val="single" w:sz="2" w:space="0" w:color="000000"/>
                                    <w:bottom w:val="single" w:sz="0" w:space="0" w:color="000000"/>
                                    <w:right w:val="single" w:sz="2" w:space="0" w:color="000000"/>
                                  </w:tcBorders>
                                </w:tcPr>
                                <w:p w14:paraId="5DF71C5E" w14:textId="77777777" w:rsidR="006A55FA" w:rsidRDefault="006A55FA"/>
                              </w:tc>
                              <w:tc>
                                <w:tcPr>
                                  <w:tcW w:w="1166" w:type="dxa"/>
                                  <w:tcBorders>
                                    <w:top w:val="single" w:sz="2" w:space="0" w:color="000000"/>
                                    <w:left w:val="single" w:sz="2" w:space="0" w:color="000000"/>
                                    <w:bottom w:val="single" w:sz="2" w:space="0" w:color="000000"/>
                                    <w:right w:val="none" w:sz="0" w:space="0" w:color="020000"/>
                                  </w:tcBorders>
                                  <w:shd w:val="clear" w:color="D9E1F2" w:fill="D9E1F2"/>
                                  <w:vAlign w:val="center"/>
                                </w:tcPr>
                                <w:p w14:paraId="6C083BFB" w14:textId="77777777" w:rsidR="006A55FA" w:rsidRDefault="006A55FA">
                                  <w:pPr>
                                    <w:tabs>
                                      <w:tab w:val="left" w:pos="792"/>
                                    </w:tabs>
                                    <w:spacing w:before="33" w:line="111"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32</w:t>
                                  </w:r>
                                  <w:r>
                                    <w:rPr>
                                      <w:rFonts w:ascii="Bookman Old Style" w:eastAsia="Bookman Old Style" w:hAnsi="Bookman Old Style"/>
                                      <w:color w:val="000000"/>
                                      <w:sz w:val="10"/>
                                    </w:rPr>
                                    <w:tab/>
                                    <w:t>16</w:t>
                                  </w:r>
                                </w:p>
                              </w:tc>
                              <w:tc>
                                <w:tcPr>
                                  <w:tcW w:w="446" w:type="dxa"/>
                                  <w:tcBorders>
                                    <w:top w:val="single" w:sz="2" w:space="0" w:color="000000"/>
                                    <w:left w:val="none" w:sz="0" w:space="0" w:color="020000"/>
                                    <w:bottom w:val="single" w:sz="2" w:space="0" w:color="000000"/>
                                    <w:right w:val="none" w:sz="0" w:space="0" w:color="020000"/>
                                  </w:tcBorders>
                                  <w:shd w:val="clear" w:color="FEF7E3" w:fill="FEF7E3"/>
                                  <w:vAlign w:val="center"/>
                                </w:tcPr>
                                <w:p w14:paraId="12F1F35D" w14:textId="77777777" w:rsidR="006A55FA" w:rsidRDefault="006A55FA">
                                  <w:pPr>
                                    <w:spacing w:before="33" w:line="111"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8</w:t>
                                  </w:r>
                                </w:p>
                              </w:tc>
                              <w:tc>
                                <w:tcPr>
                                  <w:tcW w:w="476" w:type="dxa"/>
                                  <w:tcBorders>
                                    <w:top w:val="single" w:sz="2" w:space="0" w:color="000000"/>
                                    <w:left w:val="none" w:sz="0" w:space="0" w:color="020000"/>
                                    <w:bottom w:val="single" w:sz="2" w:space="0" w:color="000000"/>
                                    <w:right w:val="none" w:sz="0" w:space="0" w:color="020000"/>
                                  </w:tcBorders>
                                </w:tcPr>
                                <w:p w14:paraId="6711EEE8"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784" w:type="dxa"/>
                                  <w:tcBorders>
                                    <w:top w:val="single" w:sz="2" w:space="0" w:color="000000"/>
                                    <w:left w:val="none" w:sz="0" w:space="0" w:color="020000"/>
                                    <w:bottom w:val="single" w:sz="2" w:space="0" w:color="000000"/>
                                    <w:right w:val="none" w:sz="0" w:space="0" w:color="020000"/>
                                  </w:tcBorders>
                                  <w:vAlign w:val="center"/>
                                </w:tcPr>
                                <w:p w14:paraId="360715FF" w14:textId="77777777" w:rsidR="006A55FA" w:rsidRDefault="006A55FA">
                                  <w:pPr>
                                    <w:tabs>
                                      <w:tab w:val="right" w:pos="792"/>
                                    </w:tabs>
                                    <w:spacing w:line="141" w:lineRule="exact"/>
                                    <w:ind w:right="1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2</w:t>
                                  </w:r>
                                  <w:r>
                                    <w:rPr>
                                      <w:rFonts w:ascii="Bookman Old Style" w:eastAsia="Bookman Old Style" w:hAnsi="Bookman Old Style"/>
                                      <w:color w:val="000000"/>
                                      <w:sz w:val="10"/>
                                    </w:rPr>
                                    <w:tab/>
                                  </w:r>
                                  <w:r>
                                    <w:rPr>
                                      <w:rFonts w:ascii="Bookman Old Style" w:eastAsia="Bookman Old Style" w:hAnsi="Bookman Old Style"/>
                                      <w:color w:val="000000"/>
                                      <w:sz w:val="14"/>
                                    </w:rPr>
                                    <w:t>1</w:t>
                                  </w:r>
                                </w:p>
                              </w:tc>
                              <w:tc>
                                <w:tcPr>
                                  <w:tcW w:w="548" w:type="dxa"/>
                                  <w:tcBorders>
                                    <w:top w:val="single" w:sz="2" w:space="0" w:color="000000"/>
                                    <w:left w:val="none" w:sz="0" w:space="0" w:color="020000"/>
                                    <w:bottom w:val="single" w:sz="2" w:space="0" w:color="000000"/>
                                    <w:right w:val="none" w:sz="0" w:space="0" w:color="020000"/>
                                  </w:tcBorders>
                                  <w:vAlign w:val="center"/>
                                </w:tcPr>
                                <w:p w14:paraId="48E397B3" w14:textId="77777777" w:rsidR="006A55FA" w:rsidRDefault="006A55FA">
                                  <w:pPr>
                                    <w:spacing w:line="126"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4</w:t>
                                  </w:r>
                                  <w:r>
                                    <w:rPr>
                                      <w:rFonts w:ascii="Verdana" w:eastAsia="Verdana" w:hAnsi="Verdana"/>
                                      <w:color w:val="000000"/>
                                      <w:sz w:val="8"/>
                                    </w:rPr>
                                    <w:t>0</w:t>
                                  </w:r>
                                </w:p>
                              </w:tc>
                              <w:tc>
                                <w:tcPr>
                                  <w:tcW w:w="536" w:type="dxa"/>
                                  <w:tcBorders>
                                    <w:top w:val="single" w:sz="2" w:space="0" w:color="000000"/>
                                    <w:left w:val="none" w:sz="0" w:space="0" w:color="020000"/>
                                    <w:bottom w:val="single" w:sz="2" w:space="0" w:color="000000"/>
                                    <w:right w:val="none" w:sz="0" w:space="0" w:color="020000"/>
                                  </w:tcBorders>
                                </w:tcPr>
                                <w:p w14:paraId="5E3F937B"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93" w:type="dxa"/>
                                  <w:tcBorders>
                                    <w:top w:val="single" w:sz="2" w:space="0" w:color="000000"/>
                                    <w:left w:val="none" w:sz="0" w:space="0" w:color="020000"/>
                                    <w:bottom w:val="single" w:sz="2" w:space="0" w:color="000000"/>
                                    <w:right w:val="none" w:sz="0" w:space="0" w:color="020000"/>
                                  </w:tcBorders>
                                </w:tcPr>
                                <w:p w14:paraId="4809AD46"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9" w:type="dxa"/>
                                  <w:tcBorders>
                                    <w:top w:val="single" w:sz="2" w:space="0" w:color="000000"/>
                                    <w:left w:val="none" w:sz="0" w:space="0" w:color="020000"/>
                                    <w:bottom w:val="single" w:sz="2" w:space="0" w:color="000000"/>
                                    <w:right w:val="none" w:sz="0" w:space="0" w:color="020000"/>
                                  </w:tcBorders>
                                </w:tcPr>
                                <w:p w14:paraId="36493D3B" w14:textId="77777777" w:rsidR="006A55FA" w:rsidRDefault="006A55FA">
                                  <w:pPr>
                                    <w:spacing w:line="81" w:lineRule="exact"/>
                                    <w:jc w:val="right"/>
                                    <w:textAlignment w:val="baseline"/>
                                    <w:rPr>
                                      <w:rFonts w:ascii="Bookman Old Style" w:eastAsia="Bookman Old Style" w:hAnsi="Bookman Old Style"/>
                                      <w:color w:val="000000"/>
                                      <w:sz w:val="14"/>
                                    </w:rPr>
                                  </w:pPr>
                                  <w:r>
                                    <w:rPr>
                                      <w:rFonts w:ascii="Bookman Old Style" w:eastAsia="Bookman Old Style" w:hAnsi="Bookman Old Style"/>
                                      <w:color w:val="000000"/>
                                      <w:sz w:val="14"/>
                                    </w:rPr>
                                    <w:t>0</w:t>
                                  </w:r>
                                  <w:r>
                                    <w:rPr>
                                      <w:rFonts w:ascii="Bookman Old Style" w:eastAsia="Bookman Old Style" w:hAnsi="Bookman Old Style"/>
                                      <w:color w:val="000000"/>
                                      <w:sz w:val="10"/>
                                    </w:rPr>
                                    <w:t>0</w:t>
                                  </w:r>
                                </w:p>
                                <w:p w14:paraId="32BEE25E" w14:textId="77777777" w:rsidR="006A55FA" w:rsidRDefault="006A55FA">
                                  <w:pPr>
                                    <w:spacing w:after="4" w:line="56" w:lineRule="exact"/>
                                    <w:jc w:val="right"/>
                                    <w:textAlignment w:val="baseline"/>
                                    <w:rPr>
                                      <w:rFonts w:ascii="Verdana" w:eastAsia="Verdana" w:hAnsi="Verdana"/>
                                      <w:color w:val="000000"/>
                                      <w:sz w:val="8"/>
                                    </w:rPr>
                                  </w:pPr>
                                  <w:r>
                                    <w:rPr>
                                      <w:rFonts w:ascii="Verdana" w:eastAsia="Verdana" w:hAnsi="Verdana"/>
                                      <w:color w:val="000000"/>
                                      <w:sz w:val="8"/>
                                    </w:rPr>
                                    <w:t>0</w:t>
                                  </w:r>
                                </w:p>
                              </w:tc>
                              <w:tc>
                                <w:tcPr>
                                  <w:tcW w:w="475" w:type="dxa"/>
                                  <w:tcBorders>
                                    <w:top w:val="single" w:sz="2" w:space="0" w:color="000000"/>
                                    <w:left w:val="none" w:sz="0" w:space="0" w:color="020000"/>
                                    <w:bottom w:val="single" w:sz="2" w:space="0" w:color="000000"/>
                                    <w:right w:val="none" w:sz="0" w:space="0" w:color="020000"/>
                                  </w:tcBorders>
                                </w:tcPr>
                                <w:p w14:paraId="5FFEF322"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5" w:type="dxa"/>
                                  <w:tcBorders>
                                    <w:top w:val="single" w:sz="2" w:space="0" w:color="000000"/>
                                    <w:left w:val="none" w:sz="0" w:space="0" w:color="020000"/>
                                    <w:bottom w:val="single" w:sz="2" w:space="0" w:color="000000"/>
                                    <w:right w:val="none" w:sz="0" w:space="0" w:color="020000"/>
                                  </w:tcBorders>
                                  <w:vAlign w:val="center"/>
                                </w:tcPr>
                                <w:p w14:paraId="52C24807" w14:textId="77777777" w:rsidR="006A55FA" w:rsidRDefault="006A55FA">
                                  <w:pPr>
                                    <w:spacing w:after="4" w:line="122" w:lineRule="exact"/>
                                    <w:jc w:val="right"/>
                                    <w:textAlignment w:val="baseline"/>
                                    <w:rPr>
                                      <w:rFonts w:ascii="Verdana" w:eastAsia="Verdana" w:hAnsi="Verdana"/>
                                      <w:color w:val="000000"/>
                                      <w:sz w:val="8"/>
                                    </w:rPr>
                                  </w:pPr>
                                  <w:r>
                                    <w:rPr>
                                      <w:rFonts w:ascii="Verdana" w:eastAsia="Verdana" w:hAnsi="Verdana"/>
                                      <w:color w:val="000000"/>
                                      <w:sz w:val="8"/>
                                    </w:rPr>
                                    <w:t>0</w:t>
                                  </w:r>
                                </w:p>
                              </w:tc>
                              <w:tc>
                                <w:tcPr>
                                  <w:tcW w:w="328" w:type="dxa"/>
                                  <w:tcBorders>
                                    <w:top w:val="single" w:sz="2" w:space="0" w:color="000000"/>
                                    <w:left w:val="none" w:sz="0" w:space="0" w:color="020000"/>
                                    <w:bottom w:val="single" w:sz="2" w:space="0" w:color="000000"/>
                                    <w:right w:val="single" w:sz="2" w:space="0" w:color="000000"/>
                                  </w:tcBorders>
                                  <w:vAlign w:val="center"/>
                                </w:tcPr>
                                <w:p w14:paraId="025204DF" w14:textId="77777777" w:rsidR="006A55FA" w:rsidRDefault="006A55FA">
                                  <w:pPr>
                                    <w:spacing w:after="4" w:line="122" w:lineRule="exact"/>
                                    <w:jc w:val="right"/>
                                    <w:textAlignment w:val="baseline"/>
                                    <w:rPr>
                                      <w:rFonts w:ascii="Verdana" w:eastAsia="Verdana" w:hAnsi="Verdana"/>
                                      <w:color w:val="000000"/>
                                      <w:sz w:val="8"/>
                                    </w:rPr>
                                  </w:pPr>
                                  <w:r>
                                    <w:rPr>
                                      <w:rFonts w:ascii="Verdana" w:eastAsia="Verdana" w:hAnsi="Verdana"/>
                                      <w:color w:val="000000"/>
                                      <w:sz w:val="8"/>
                                    </w:rPr>
                                    <w:t>0</w:t>
                                  </w:r>
                                </w:p>
                              </w:tc>
                              <w:tc>
                                <w:tcPr>
                                  <w:tcW w:w="483" w:type="dxa"/>
                                  <w:vMerge/>
                                  <w:tcBorders>
                                    <w:top w:val="single" w:sz="0" w:space="0" w:color="000000"/>
                                    <w:left w:val="single" w:sz="2" w:space="0" w:color="000000"/>
                                    <w:bottom w:val="single" w:sz="0" w:space="0" w:color="000000"/>
                                    <w:right w:val="single" w:sz="2" w:space="0" w:color="000000"/>
                                  </w:tcBorders>
                                </w:tcPr>
                                <w:p w14:paraId="1F9187B3" w14:textId="77777777" w:rsidR="006A55FA" w:rsidRDefault="006A55FA"/>
                              </w:tc>
                            </w:tr>
                            <w:tr w:rsidR="006A55FA" w14:paraId="0B82B10A" w14:textId="77777777">
                              <w:trPr>
                                <w:trHeight w:hRule="exact" w:val="155"/>
                              </w:trPr>
                              <w:tc>
                                <w:tcPr>
                                  <w:tcW w:w="472" w:type="dxa"/>
                                  <w:vMerge/>
                                  <w:tcBorders>
                                    <w:top w:val="single" w:sz="0" w:space="0" w:color="000000"/>
                                    <w:left w:val="single" w:sz="2" w:space="0" w:color="000000"/>
                                    <w:bottom w:val="single" w:sz="0" w:space="0" w:color="000000"/>
                                    <w:right w:val="single" w:sz="2" w:space="0" w:color="000000"/>
                                  </w:tcBorders>
                                </w:tcPr>
                                <w:p w14:paraId="4CEE60C4" w14:textId="77777777" w:rsidR="006A55FA" w:rsidRDefault="006A55FA"/>
                              </w:tc>
                              <w:tc>
                                <w:tcPr>
                                  <w:tcW w:w="1166" w:type="dxa"/>
                                  <w:tcBorders>
                                    <w:top w:val="single" w:sz="2" w:space="0" w:color="000000"/>
                                    <w:left w:val="single" w:sz="2" w:space="0" w:color="000000"/>
                                    <w:bottom w:val="single" w:sz="2" w:space="0" w:color="000000"/>
                                    <w:right w:val="none" w:sz="0" w:space="0" w:color="020000"/>
                                  </w:tcBorders>
                                  <w:shd w:val="clear" w:color="D9E1F2" w:fill="D9E1F2"/>
                                  <w:vAlign w:val="center"/>
                                </w:tcPr>
                                <w:p w14:paraId="70031B23" w14:textId="77777777" w:rsidR="006A55FA" w:rsidRDefault="006A55FA">
                                  <w:pPr>
                                    <w:tabs>
                                      <w:tab w:val="left" w:pos="792"/>
                                    </w:tabs>
                                    <w:spacing w:after="6" w:line="119"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64</w:t>
                                  </w:r>
                                  <w:r>
                                    <w:rPr>
                                      <w:rFonts w:ascii="Bookman Old Style" w:eastAsia="Bookman Old Style" w:hAnsi="Bookman Old Style"/>
                                      <w:color w:val="000000"/>
                                      <w:sz w:val="10"/>
                                    </w:rPr>
                                    <w:tab/>
                                    <w:t>32</w:t>
                                  </w:r>
                                </w:p>
                              </w:tc>
                              <w:tc>
                                <w:tcPr>
                                  <w:tcW w:w="446" w:type="dxa"/>
                                  <w:tcBorders>
                                    <w:top w:val="single" w:sz="2" w:space="0" w:color="000000"/>
                                    <w:left w:val="none" w:sz="0" w:space="0" w:color="020000"/>
                                    <w:bottom w:val="single" w:sz="2" w:space="0" w:color="000000"/>
                                    <w:right w:val="none" w:sz="0" w:space="0" w:color="020000"/>
                                  </w:tcBorders>
                                  <w:shd w:val="clear" w:color="ECEEE9" w:fill="ECEEE9"/>
                                  <w:vAlign w:val="center"/>
                                </w:tcPr>
                                <w:p w14:paraId="4235090C"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16</w:t>
                                  </w:r>
                                </w:p>
                              </w:tc>
                              <w:tc>
                                <w:tcPr>
                                  <w:tcW w:w="476" w:type="dxa"/>
                                  <w:tcBorders>
                                    <w:top w:val="single" w:sz="2" w:space="0" w:color="000000"/>
                                    <w:left w:val="none" w:sz="0" w:space="0" w:color="020000"/>
                                    <w:bottom w:val="single" w:sz="2" w:space="0" w:color="000000"/>
                                    <w:right w:val="none" w:sz="0" w:space="0" w:color="020000"/>
                                  </w:tcBorders>
                                  <w:shd w:val="clear" w:color="FEF7E3" w:fill="FEF7E3"/>
                                  <w:vAlign w:val="center"/>
                                </w:tcPr>
                                <w:p w14:paraId="07A8EA9A"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8</w:t>
                                  </w:r>
                                </w:p>
                              </w:tc>
                              <w:tc>
                                <w:tcPr>
                                  <w:tcW w:w="784" w:type="dxa"/>
                                  <w:tcBorders>
                                    <w:top w:val="single" w:sz="2" w:space="0" w:color="000000"/>
                                    <w:left w:val="none" w:sz="0" w:space="0" w:color="020000"/>
                                    <w:bottom w:val="single" w:sz="2" w:space="0" w:color="000000"/>
                                    <w:right w:val="none" w:sz="0" w:space="0" w:color="020000"/>
                                  </w:tcBorders>
                                  <w:vAlign w:val="center"/>
                                </w:tcPr>
                                <w:p w14:paraId="763CD63B" w14:textId="77777777" w:rsidR="006A55FA" w:rsidRDefault="006A55FA">
                                  <w:pPr>
                                    <w:tabs>
                                      <w:tab w:val="right" w:pos="792"/>
                                    </w:tabs>
                                    <w:spacing w:after="6" w:line="119" w:lineRule="exact"/>
                                    <w:ind w:right="1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4</w:t>
                                  </w:r>
                                  <w:r>
                                    <w:rPr>
                                      <w:rFonts w:ascii="Bookman Old Style" w:eastAsia="Bookman Old Style" w:hAnsi="Bookman Old Style"/>
                                      <w:color w:val="000000"/>
                                      <w:sz w:val="10"/>
                                    </w:rPr>
                                    <w:tab/>
                                    <w:t>2</w:t>
                                  </w:r>
                                </w:p>
                              </w:tc>
                              <w:tc>
                                <w:tcPr>
                                  <w:tcW w:w="548" w:type="dxa"/>
                                  <w:tcBorders>
                                    <w:top w:val="single" w:sz="2" w:space="0" w:color="000000"/>
                                    <w:left w:val="none" w:sz="0" w:space="0" w:color="020000"/>
                                    <w:bottom w:val="single" w:sz="2" w:space="0" w:color="000000"/>
                                    <w:right w:val="none" w:sz="0" w:space="0" w:color="020000"/>
                                  </w:tcBorders>
                                  <w:vAlign w:val="center"/>
                                </w:tcPr>
                                <w:p w14:paraId="16F38FCB"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w:t>
                                  </w:r>
                                </w:p>
                              </w:tc>
                              <w:tc>
                                <w:tcPr>
                                  <w:tcW w:w="536" w:type="dxa"/>
                                  <w:tcBorders>
                                    <w:top w:val="single" w:sz="2" w:space="0" w:color="000000"/>
                                    <w:left w:val="none" w:sz="0" w:space="0" w:color="020000"/>
                                    <w:bottom w:val="single" w:sz="2" w:space="0" w:color="000000"/>
                                    <w:right w:val="none" w:sz="0" w:space="0" w:color="020000"/>
                                  </w:tcBorders>
                                  <w:vAlign w:val="center"/>
                                </w:tcPr>
                                <w:p w14:paraId="18E02A0D"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w:t>
                                  </w:r>
                                </w:p>
                              </w:tc>
                              <w:tc>
                                <w:tcPr>
                                  <w:tcW w:w="493" w:type="dxa"/>
                                  <w:tcBorders>
                                    <w:top w:val="single" w:sz="2" w:space="0" w:color="000000"/>
                                    <w:left w:val="none" w:sz="0" w:space="0" w:color="020000"/>
                                    <w:bottom w:val="single" w:sz="2" w:space="0" w:color="000000"/>
                                    <w:right w:val="none" w:sz="0" w:space="0" w:color="020000"/>
                                  </w:tcBorders>
                                  <w:vAlign w:val="center"/>
                                </w:tcPr>
                                <w:p w14:paraId="6AB9FD40"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9" w:type="dxa"/>
                                  <w:tcBorders>
                                    <w:top w:val="single" w:sz="2" w:space="0" w:color="000000"/>
                                    <w:left w:val="none" w:sz="0" w:space="0" w:color="020000"/>
                                    <w:bottom w:val="single" w:sz="2" w:space="0" w:color="000000"/>
                                    <w:right w:val="none" w:sz="0" w:space="0" w:color="020000"/>
                                  </w:tcBorders>
                                  <w:vAlign w:val="center"/>
                                </w:tcPr>
                                <w:p w14:paraId="7C3579DB"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5" w:type="dxa"/>
                                  <w:tcBorders>
                                    <w:top w:val="single" w:sz="2" w:space="0" w:color="000000"/>
                                    <w:left w:val="none" w:sz="0" w:space="0" w:color="020000"/>
                                    <w:bottom w:val="single" w:sz="2" w:space="0" w:color="000000"/>
                                    <w:right w:val="none" w:sz="0" w:space="0" w:color="020000"/>
                                  </w:tcBorders>
                                  <w:vAlign w:val="center"/>
                                </w:tcPr>
                                <w:p w14:paraId="2A90BF32"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5" w:type="dxa"/>
                                  <w:tcBorders>
                                    <w:top w:val="single" w:sz="2" w:space="0" w:color="000000"/>
                                    <w:left w:val="none" w:sz="0" w:space="0" w:color="020000"/>
                                    <w:bottom w:val="single" w:sz="2" w:space="0" w:color="000000"/>
                                    <w:right w:val="none" w:sz="0" w:space="0" w:color="020000"/>
                                  </w:tcBorders>
                                  <w:vAlign w:val="center"/>
                                </w:tcPr>
                                <w:p w14:paraId="0E03A5BA"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328" w:type="dxa"/>
                                  <w:tcBorders>
                                    <w:top w:val="single" w:sz="2" w:space="0" w:color="000000"/>
                                    <w:left w:val="none" w:sz="0" w:space="0" w:color="020000"/>
                                    <w:bottom w:val="single" w:sz="2" w:space="0" w:color="000000"/>
                                    <w:right w:val="single" w:sz="2" w:space="0" w:color="000000"/>
                                  </w:tcBorders>
                                  <w:vAlign w:val="center"/>
                                </w:tcPr>
                                <w:p w14:paraId="3CF98BC4"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83" w:type="dxa"/>
                                  <w:vMerge/>
                                  <w:tcBorders>
                                    <w:top w:val="single" w:sz="0" w:space="0" w:color="000000"/>
                                    <w:left w:val="single" w:sz="2" w:space="0" w:color="000000"/>
                                    <w:bottom w:val="single" w:sz="0" w:space="0" w:color="000000"/>
                                    <w:right w:val="single" w:sz="2" w:space="0" w:color="000000"/>
                                  </w:tcBorders>
                                </w:tcPr>
                                <w:p w14:paraId="4C73A4B6" w14:textId="77777777" w:rsidR="006A55FA" w:rsidRDefault="006A55FA"/>
                              </w:tc>
                            </w:tr>
                            <w:tr w:rsidR="006A55FA" w14:paraId="3A8F7210" w14:textId="77777777">
                              <w:trPr>
                                <w:trHeight w:hRule="exact" w:val="151"/>
                              </w:trPr>
                              <w:tc>
                                <w:tcPr>
                                  <w:tcW w:w="472" w:type="dxa"/>
                                  <w:vMerge/>
                                  <w:tcBorders>
                                    <w:top w:val="single" w:sz="0" w:space="0" w:color="000000"/>
                                    <w:left w:val="single" w:sz="2" w:space="0" w:color="000000"/>
                                    <w:bottom w:val="single" w:sz="0" w:space="0" w:color="000000"/>
                                    <w:right w:val="none" w:sz="0" w:space="0" w:color="020000"/>
                                  </w:tcBorders>
                                </w:tcPr>
                                <w:p w14:paraId="2FCE74B9" w14:textId="77777777" w:rsidR="006A55FA" w:rsidRDefault="006A55FA"/>
                              </w:tc>
                              <w:tc>
                                <w:tcPr>
                                  <w:tcW w:w="1166" w:type="dxa"/>
                                  <w:tcBorders>
                                    <w:top w:val="single" w:sz="2" w:space="0" w:color="000000"/>
                                    <w:left w:val="none" w:sz="0" w:space="0" w:color="020000"/>
                                    <w:bottom w:val="single" w:sz="2" w:space="0" w:color="000000"/>
                                    <w:right w:val="none" w:sz="0" w:space="0" w:color="020000"/>
                                  </w:tcBorders>
                                </w:tcPr>
                                <w:p w14:paraId="1E609781"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46" w:type="dxa"/>
                                  <w:tcBorders>
                                    <w:top w:val="single" w:sz="2" w:space="0" w:color="000000"/>
                                    <w:left w:val="none" w:sz="0" w:space="0" w:color="020000"/>
                                    <w:bottom w:val="single" w:sz="2" w:space="0" w:color="000000"/>
                                    <w:right w:val="none" w:sz="0" w:space="0" w:color="020000"/>
                                  </w:tcBorders>
                                </w:tcPr>
                                <w:p w14:paraId="7AA0EF79"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6" w:type="dxa"/>
                                  <w:tcBorders>
                                    <w:top w:val="single" w:sz="2" w:space="0" w:color="000000"/>
                                    <w:left w:val="none" w:sz="0" w:space="0" w:color="020000"/>
                                    <w:bottom w:val="single" w:sz="2" w:space="0" w:color="000000"/>
                                    <w:right w:val="none" w:sz="0" w:space="0" w:color="020000"/>
                                  </w:tcBorders>
                                </w:tcPr>
                                <w:p w14:paraId="0B0FFD54"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784" w:type="dxa"/>
                                  <w:tcBorders>
                                    <w:top w:val="single" w:sz="2" w:space="0" w:color="000000"/>
                                    <w:left w:val="none" w:sz="0" w:space="0" w:color="020000"/>
                                    <w:bottom w:val="single" w:sz="2" w:space="0" w:color="000000"/>
                                    <w:right w:val="none" w:sz="0" w:space="0" w:color="020000"/>
                                  </w:tcBorders>
                                </w:tcPr>
                                <w:p w14:paraId="7F764977"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548" w:type="dxa"/>
                                  <w:tcBorders>
                                    <w:top w:val="single" w:sz="2" w:space="0" w:color="000000"/>
                                    <w:left w:val="none" w:sz="0" w:space="0" w:color="020000"/>
                                    <w:bottom w:val="single" w:sz="2" w:space="0" w:color="000000"/>
                                    <w:right w:val="none" w:sz="0" w:space="0" w:color="020000"/>
                                  </w:tcBorders>
                                </w:tcPr>
                                <w:p w14:paraId="77ED6525"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536" w:type="dxa"/>
                                  <w:tcBorders>
                                    <w:top w:val="single" w:sz="2" w:space="0" w:color="000000"/>
                                    <w:left w:val="none" w:sz="0" w:space="0" w:color="020000"/>
                                    <w:bottom w:val="single" w:sz="2" w:space="0" w:color="000000"/>
                                    <w:right w:val="none" w:sz="0" w:space="0" w:color="020000"/>
                                  </w:tcBorders>
                                </w:tcPr>
                                <w:p w14:paraId="694E33A6"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93" w:type="dxa"/>
                                  <w:tcBorders>
                                    <w:top w:val="single" w:sz="2" w:space="0" w:color="000000"/>
                                    <w:left w:val="none" w:sz="0" w:space="0" w:color="020000"/>
                                    <w:bottom w:val="single" w:sz="2" w:space="0" w:color="000000"/>
                                    <w:right w:val="none" w:sz="0" w:space="0" w:color="020000"/>
                                  </w:tcBorders>
                                </w:tcPr>
                                <w:p w14:paraId="78206734"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9" w:type="dxa"/>
                                  <w:tcBorders>
                                    <w:top w:val="single" w:sz="2" w:space="0" w:color="000000"/>
                                    <w:left w:val="none" w:sz="0" w:space="0" w:color="020000"/>
                                    <w:bottom w:val="single" w:sz="2" w:space="0" w:color="000000"/>
                                    <w:right w:val="none" w:sz="0" w:space="0" w:color="020000"/>
                                  </w:tcBorders>
                                </w:tcPr>
                                <w:p w14:paraId="0E24386B"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5" w:type="dxa"/>
                                  <w:tcBorders>
                                    <w:top w:val="single" w:sz="2" w:space="0" w:color="000000"/>
                                    <w:left w:val="none" w:sz="0" w:space="0" w:color="020000"/>
                                    <w:bottom w:val="single" w:sz="2" w:space="0" w:color="000000"/>
                                    <w:right w:val="none" w:sz="0" w:space="0" w:color="020000"/>
                                  </w:tcBorders>
                                </w:tcPr>
                                <w:p w14:paraId="1E952489"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5" w:type="dxa"/>
                                  <w:tcBorders>
                                    <w:top w:val="single" w:sz="2" w:space="0" w:color="000000"/>
                                    <w:left w:val="none" w:sz="0" w:space="0" w:color="020000"/>
                                    <w:bottom w:val="single" w:sz="2" w:space="0" w:color="000000"/>
                                    <w:right w:val="none" w:sz="0" w:space="0" w:color="020000"/>
                                  </w:tcBorders>
                                </w:tcPr>
                                <w:p w14:paraId="5AA75011"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328" w:type="dxa"/>
                                  <w:tcBorders>
                                    <w:top w:val="single" w:sz="2" w:space="0" w:color="000000"/>
                                    <w:left w:val="none" w:sz="0" w:space="0" w:color="020000"/>
                                    <w:bottom w:val="single" w:sz="2" w:space="0" w:color="000000"/>
                                    <w:right w:val="none" w:sz="0" w:space="0" w:color="020000"/>
                                  </w:tcBorders>
                                </w:tcPr>
                                <w:p w14:paraId="5FB79422"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83" w:type="dxa"/>
                                  <w:vMerge/>
                                  <w:tcBorders>
                                    <w:top w:val="single" w:sz="0" w:space="0" w:color="000000"/>
                                    <w:left w:val="none" w:sz="0" w:space="0" w:color="020000"/>
                                    <w:bottom w:val="single" w:sz="0" w:space="0" w:color="000000"/>
                                    <w:right w:val="single" w:sz="2" w:space="0" w:color="000000"/>
                                  </w:tcBorders>
                                </w:tcPr>
                                <w:p w14:paraId="20BAD523" w14:textId="77777777" w:rsidR="006A55FA" w:rsidRDefault="006A55FA"/>
                              </w:tc>
                            </w:tr>
                            <w:tr w:rsidR="006A55FA" w14:paraId="5F173402" w14:textId="77777777">
                              <w:trPr>
                                <w:trHeight w:hRule="exact" w:val="155"/>
                              </w:trPr>
                              <w:tc>
                                <w:tcPr>
                                  <w:tcW w:w="472" w:type="dxa"/>
                                  <w:vMerge/>
                                  <w:tcBorders>
                                    <w:top w:val="single" w:sz="0" w:space="0" w:color="000000"/>
                                    <w:left w:val="single" w:sz="2" w:space="0" w:color="000000"/>
                                    <w:bottom w:val="single" w:sz="0" w:space="0" w:color="000000"/>
                                    <w:right w:val="single" w:sz="2" w:space="0" w:color="000000"/>
                                  </w:tcBorders>
                                </w:tcPr>
                                <w:p w14:paraId="2C179B31" w14:textId="77777777" w:rsidR="006A55FA" w:rsidRDefault="006A55FA"/>
                              </w:tc>
                              <w:tc>
                                <w:tcPr>
                                  <w:tcW w:w="1166" w:type="dxa"/>
                                  <w:tcBorders>
                                    <w:top w:val="single" w:sz="2" w:space="0" w:color="000000"/>
                                    <w:left w:val="single" w:sz="2" w:space="0" w:color="000000"/>
                                    <w:bottom w:val="single" w:sz="2" w:space="0" w:color="000000"/>
                                    <w:right w:val="none" w:sz="0" w:space="0" w:color="020000"/>
                                  </w:tcBorders>
                                  <w:shd w:val="clear" w:color="E2EFDA" w:fill="E2EFDA"/>
                                  <w:vAlign w:val="center"/>
                                </w:tcPr>
                                <w:p w14:paraId="20A9764D" w14:textId="77777777" w:rsidR="006A55FA" w:rsidRDefault="006A55FA">
                                  <w:pPr>
                                    <w:tabs>
                                      <w:tab w:val="left" w:pos="792"/>
                                    </w:tabs>
                                    <w:spacing w:before="36" w:line="112"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160</w:t>
                                  </w:r>
                                  <w:r>
                                    <w:rPr>
                                      <w:rFonts w:ascii="Bookman Old Style" w:eastAsia="Bookman Old Style" w:hAnsi="Bookman Old Style"/>
                                      <w:color w:val="000000"/>
                                      <w:sz w:val="10"/>
                                    </w:rPr>
                                    <w:tab/>
                                    <w:t>80</w:t>
                                  </w:r>
                                </w:p>
                              </w:tc>
                              <w:tc>
                                <w:tcPr>
                                  <w:tcW w:w="446" w:type="dxa"/>
                                  <w:tcBorders>
                                    <w:top w:val="single" w:sz="2" w:space="0" w:color="000000"/>
                                    <w:left w:val="none" w:sz="0" w:space="0" w:color="020000"/>
                                    <w:bottom w:val="single" w:sz="2" w:space="0" w:color="000000"/>
                                    <w:right w:val="none" w:sz="0" w:space="0" w:color="020000"/>
                                  </w:tcBorders>
                                  <w:shd w:val="clear" w:color="E2EFDA" w:fill="E2EFDA"/>
                                  <w:vAlign w:val="center"/>
                                </w:tcPr>
                                <w:p w14:paraId="202C3719"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40</w:t>
                                  </w:r>
                                </w:p>
                              </w:tc>
                              <w:tc>
                                <w:tcPr>
                                  <w:tcW w:w="476" w:type="dxa"/>
                                  <w:tcBorders>
                                    <w:top w:val="single" w:sz="2" w:space="0" w:color="000000"/>
                                    <w:left w:val="none" w:sz="0" w:space="0" w:color="020000"/>
                                    <w:bottom w:val="single" w:sz="2" w:space="0" w:color="000000"/>
                                    <w:right w:val="none" w:sz="0" w:space="0" w:color="020000"/>
                                  </w:tcBorders>
                                  <w:shd w:val="clear" w:color="F5F0D0" w:fill="F5F0D0"/>
                                  <w:vAlign w:val="center"/>
                                </w:tcPr>
                                <w:p w14:paraId="5B4A8CBA"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20</w:t>
                                  </w:r>
                                </w:p>
                              </w:tc>
                              <w:tc>
                                <w:tcPr>
                                  <w:tcW w:w="784" w:type="dxa"/>
                                  <w:tcBorders>
                                    <w:top w:val="single" w:sz="2" w:space="0" w:color="000000"/>
                                    <w:left w:val="none" w:sz="0" w:space="0" w:color="020000"/>
                                    <w:bottom w:val="single" w:sz="2" w:space="0" w:color="000000"/>
                                    <w:right w:val="none" w:sz="0" w:space="0" w:color="020000"/>
                                  </w:tcBorders>
                                  <w:shd w:val="clear" w:color="FEF7E3" w:fill="FEF7E3"/>
                                  <w:vAlign w:val="center"/>
                                </w:tcPr>
                                <w:p w14:paraId="5605A2D2" w14:textId="77777777" w:rsidR="006A55FA" w:rsidRDefault="006A55FA">
                                  <w:pPr>
                                    <w:tabs>
                                      <w:tab w:val="right" w:pos="792"/>
                                    </w:tabs>
                                    <w:spacing w:before="36" w:line="112" w:lineRule="exact"/>
                                    <w:ind w:right="1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10</w:t>
                                  </w:r>
                                  <w:r>
                                    <w:rPr>
                                      <w:rFonts w:ascii="Bookman Old Style" w:eastAsia="Bookman Old Style" w:hAnsi="Bookman Old Style"/>
                                      <w:color w:val="000000"/>
                                      <w:sz w:val="10"/>
                                    </w:rPr>
                                    <w:tab/>
                                    <w:t>5</w:t>
                                  </w:r>
                                </w:p>
                              </w:tc>
                              <w:tc>
                                <w:tcPr>
                                  <w:tcW w:w="548" w:type="dxa"/>
                                  <w:tcBorders>
                                    <w:top w:val="single" w:sz="2" w:space="0" w:color="000000"/>
                                    <w:left w:val="none" w:sz="0" w:space="0" w:color="020000"/>
                                    <w:bottom w:val="single" w:sz="2" w:space="0" w:color="000000"/>
                                    <w:right w:val="none" w:sz="0" w:space="0" w:color="020000"/>
                                  </w:tcBorders>
                                  <w:vAlign w:val="center"/>
                                </w:tcPr>
                                <w:p w14:paraId="314437AB"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w:t>
                                  </w:r>
                                </w:p>
                              </w:tc>
                              <w:tc>
                                <w:tcPr>
                                  <w:tcW w:w="536" w:type="dxa"/>
                                  <w:tcBorders>
                                    <w:top w:val="single" w:sz="2" w:space="0" w:color="000000"/>
                                    <w:left w:val="none" w:sz="0" w:space="0" w:color="020000"/>
                                    <w:bottom w:val="single" w:sz="2" w:space="0" w:color="000000"/>
                                    <w:right w:val="none" w:sz="0" w:space="0" w:color="020000"/>
                                  </w:tcBorders>
                                  <w:vAlign w:val="center"/>
                                </w:tcPr>
                                <w:p w14:paraId="21186BBF"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w:t>
                                  </w:r>
                                </w:p>
                              </w:tc>
                              <w:tc>
                                <w:tcPr>
                                  <w:tcW w:w="493" w:type="dxa"/>
                                  <w:tcBorders>
                                    <w:top w:val="single" w:sz="2" w:space="0" w:color="000000"/>
                                    <w:left w:val="none" w:sz="0" w:space="0" w:color="020000"/>
                                    <w:bottom w:val="single" w:sz="2" w:space="0" w:color="000000"/>
                                    <w:right w:val="none" w:sz="0" w:space="0" w:color="020000"/>
                                  </w:tcBorders>
                                  <w:vAlign w:val="center"/>
                                </w:tcPr>
                                <w:p w14:paraId="40EA42F2"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w:t>
                                  </w:r>
                                </w:p>
                              </w:tc>
                              <w:tc>
                                <w:tcPr>
                                  <w:tcW w:w="479" w:type="dxa"/>
                                  <w:tcBorders>
                                    <w:top w:val="single" w:sz="2" w:space="0" w:color="000000"/>
                                    <w:left w:val="none" w:sz="0" w:space="0" w:color="020000"/>
                                    <w:bottom w:val="single" w:sz="2" w:space="0" w:color="000000"/>
                                    <w:right w:val="none" w:sz="0" w:space="0" w:color="020000"/>
                                  </w:tcBorders>
                                  <w:vAlign w:val="center"/>
                                </w:tcPr>
                                <w:p w14:paraId="76171F78"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5" w:type="dxa"/>
                                  <w:tcBorders>
                                    <w:top w:val="single" w:sz="2" w:space="0" w:color="000000"/>
                                    <w:left w:val="none" w:sz="0" w:space="0" w:color="020000"/>
                                    <w:bottom w:val="single" w:sz="2" w:space="0" w:color="000000"/>
                                    <w:right w:val="none" w:sz="0" w:space="0" w:color="020000"/>
                                  </w:tcBorders>
                                  <w:vAlign w:val="center"/>
                                </w:tcPr>
                                <w:p w14:paraId="701F2B76"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5" w:type="dxa"/>
                                  <w:tcBorders>
                                    <w:top w:val="single" w:sz="2" w:space="0" w:color="000000"/>
                                    <w:left w:val="none" w:sz="0" w:space="0" w:color="020000"/>
                                    <w:bottom w:val="single" w:sz="2" w:space="0" w:color="000000"/>
                                    <w:right w:val="none" w:sz="0" w:space="0" w:color="020000"/>
                                  </w:tcBorders>
                                  <w:vAlign w:val="center"/>
                                </w:tcPr>
                                <w:p w14:paraId="76D34B38"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328" w:type="dxa"/>
                                  <w:tcBorders>
                                    <w:top w:val="single" w:sz="2" w:space="0" w:color="000000"/>
                                    <w:left w:val="none" w:sz="0" w:space="0" w:color="020000"/>
                                    <w:bottom w:val="single" w:sz="2" w:space="0" w:color="000000"/>
                                    <w:right w:val="single" w:sz="2" w:space="0" w:color="000000"/>
                                  </w:tcBorders>
                                  <w:vAlign w:val="center"/>
                                </w:tcPr>
                                <w:p w14:paraId="22F99F34"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83" w:type="dxa"/>
                                  <w:vMerge/>
                                  <w:tcBorders>
                                    <w:top w:val="single" w:sz="0" w:space="0" w:color="000000"/>
                                    <w:left w:val="single" w:sz="2" w:space="0" w:color="000000"/>
                                    <w:bottom w:val="single" w:sz="0" w:space="0" w:color="000000"/>
                                    <w:right w:val="single" w:sz="2" w:space="0" w:color="000000"/>
                                  </w:tcBorders>
                                </w:tcPr>
                                <w:p w14:paraId="5D5D4B1B" w14:textId="77777777" w:rsidR="006A55FA" w:rsidRDefault="006A55FA"/>
                              </w:tc>
                            </w:tr>
                            <w:tr w:rsidR="006A55FA" w14:paraId="2A33CD9E" w14:textId="77777777">
                              <w:trPr>
                                <w:trHeight w:hRule="exact" w:val="151"/>
                              </w:trPr>
                              <w:tc>
                                <w:tcPr>
                                  <w:tcW w:w="472" w:type="dxa"/>
                                  <w:vMerge/>
                                  <w:tcBorders>
                                    <w:top w:val="single" w:sz="0" w:space="0" w:color="000000"/>
                                    <w:left w:val="single" w:sz="2" w:space="0" w:color="000000"/>
                                    <w:bottom w:val="single" w:sz="0" w:space="0" w:color="000000"/>
                                    <w:right w:val="single" w:sz="2" w:space="0" w:color="000000"/>
                                  </w:tcBorders>
                                </w:tcPr>
                                <w:p w14:paraId="18330B78" w14:textId="77777777" w:rsidR="006A55FA" w:rsidRDefault="006A55FA"/>
                              </w:tc>
                              <w:tc>
                                <w:tcPr>
                                  <w:tcW w:w="1166" w:type="dxa"/>
                                  <w:tcBorders>
                                    <w:top w:val="single" w:sz="2" w:space="0" w:color="000000"/>
                                    <w:left w:val="single" w:sz="2" w:space="0" w:color="000000"/>
                                    <w:bottom w:val="single" w:sz="2" w:space="0" w:color="000000"/>
                                    <w:right w:val="none" w:sz="0" w:space="0" w:color="020000"/>
                                  </w:tcBorders>
                                  <w:shd w:val="clear" w:color="E2EFDA" w:fill="E2EFDA"/>
                                  <w:vAlign w:val="center"/>
                                </w:tcPr>
                                <w:p w14:paraId="794BACCB" w14:textId="77777777" w:rsidR="006A55FA" w:rsidRDefault="006A55FA">
                                  <w:pPr>
                                    <w:tabs>
                                      <w:tab w:val="left" w:pos="792"/>
                                    </w:tabs>
                                    <w:spacing w:line="112"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320</w:t>
                                  </w:r>
                                  <w:r>
                                    <w:rPr>
                                      <w:rFonts w:ascii="Bookman Old Style" w:eastAsia="Bookman Old Style" w:hAnsi="Bookman Old Style"/>
                                      <w:color w:val="000000"/>
                                      <w:sz w:val="10"/>
                                    </w:rPr>
                                    <w:tab/>
                                    <w:t>160</w:t>
                                  </w:r>
                                </w:p>
                              </w:tc>
                              <w:tc>
                                <w:tcPr>
                                  <w:tcW w:w="446" w:type="dxa"/>
                                  <w:tcBorders>
                                    <w:top w:val="single" w:sz="2" w:space="0" w:color="000000"/>
                                    <w:left w:val="none" w:sz="0" w:space="0" w:color="020000"/>
                                    <w:bottom w:val="single" w:sz="2" w:space="0" w:color="000000"/>
                                    <w:right w:val="none" w:sz="0" w:space="0" w:color="020000"/>
                                  </w:tcBorders>
                                  <w:shd w:val="clear" w:color="E2EFDA" w:fill="E2EFDA"/>
                                  <w:vAlign w:val="center"/>
                                </w:tcPr>
                                <w:p w14:paraId="6730DC68" w14:textId="77777777" w:rsidR="006A55FA" w:rsidRDefault="006A55FA">
                                  <w:pPr>
                                    <w:spacing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80</w:t>
                                  </w:r>
                                </w:p>
                              </w:tc>
                              <w:tc>
                                <w:tcPr>
                                  <w:tcW w:w="476" w:type="dxa"/>
                                  <w:tcBorders>
                                    <w:top w:val="single" w:sz="2" w:space="0" w:color="000000"/>
                                    <w:left w:val="none" w:sz="0" w:space="0" w:color="020000"/>
                                    <w:bottom w:val="single" w:sz="2" w:space="0" w:color="000000"/>
                                    <w:right w:val="none" w:sz="0" w:space="0" w:color="020000"/>
                                  </w:tcBorders>
                                  <w:shd w:val="clear" w:color="E2EFDA" w:fill="E2EFDA"/>
                                  <w:vAlign w:val="center"/>
                                </w:tcPr>
                                <w:p w14:paraId="58847AF0" w14:textId="77777777" w:rsidR="006A55FA" w:rsidRDefault="006A55FA">
                                  <w:pPr>
                                    <w:spacing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40</w:t>
                                  </w:r>
                                </w:p>
                              </w:tc>
                              <w:tc>
                                <w:tcPr>
                                  <w:tcW w:w="784" w:type="dxa"/>
                                  <w:tcBorders>
                                    <w:top w:val="single" w:sz="2" w:space="0" w:color="000000"/>
                                    <w:left w:val="none" w:sz="0" w:space="0" w:color="020000"/>
                                    <w:bottom w:val="single" w:sz="2" w:space="0" w:color="000000"/>
                                    <w:right w:val="none" w:sz="0" w:space="0" w:color="020000"/>
                                  </w:tcBorders>
                                  <w:shd w:val="clear" w:color="F5F0D0" w:fill="F5F0D0"/>
                                  <w:vAlign w:val="center"/>
                                </w:tcPr>
                                <w:p w14:paraId="6D6D3E5F" w14:textId="77777777" w:rsidR="006A55FA" w:rsidRDefault="006A55FA">
                                  <w:pPr>
                                    <w:tabs>
                                      <w:tab w:val="right" w:pos="792"/>
                                    </w:tabs>
                                    <w:spacing w:line="112" w:lineRule="exact"/>
                                    <w:ind w:right="1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20</w:t>
                                  </w:r>
                                  <w:r>
                                    <w:rPr>
                                      <w:rFonts w:ascii="Bookman Old Style" w:eastAsia="Bookman Old Style" w:hAnsi="Bookman Old Style"/>
                                      <w:color w:val="000000"/>
                                      <w:sz w:val="10"/>
                                    </w:rPr>
                                    <w:tab/>
                                    <w:t>10</w:t>
                                  </w:r>
                                </w:p>
                              </w:tc>
                              <w:tc>
                                <w:tcPr>
                                  <w:tcW w:w="548" w:type="dxa"/>
                                  <w:tcBorders>
                                    <w:top w:val="single" w:sz="2" w:space="0" w:color="000000"/>
                                    <w:left w:val="none" w:sz="0" w:space="0" w:color="020000"/>
                                    <w:bottom w:val="single" w:sz="2" w:space="0" w:color="000000"/>
                                    <w:right w:val="none" w:sz="0" w:space="0" w:color="020000"/>
                                  </w:tcBorders>
                                  <w:vAlign w:val="center"/>
                                </w:tcPr>
                                <w:p w14:paraId="12FEC604" w14:textId="77777777" w:rsidR="006A55FA" w:rsidRDefault="006A55FA">
                                  <w:pPr>
                                    <w:spacing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5</w:t>
                                  </w:r>
                                </w:p>
                              </w:tc>
                              <w:tc>
                                <w:tcPr>
                                  <w:tcW w:w="536" w:type="dxa"/>
                                  <w:tcBorders>
                                    <w:top w:val="single" w:sz="2" w:space="0" w:color="000000"/>
                                    <w:left w:val="none" w:sz="0" w:space="0" w:color="020000"/>
                                    <w:bottom w:val="single" w:sz="2" w:space="0" w:color="000000"/>
                                    <w:right w:val="none" w:sz="0" w:space="0" w:color="020000"/>
                                  </w:tcBorders>
                                  <w:vAlign w:val="center"/>
                                </w:tcPr>
                                <w:p w14:paraId="52FF3289" w14:textId="77777777" w:rsidR="006A55FA" w:rsidRDefault="006A55FA">
                                  <w:pPr>
                                    <w:spacing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w:t>
                                  </w:r>
                                </w:p>
                              </w:tc>
                              <w:tc>
                                <w:tcPr>
                                  <w:tcW w:w="493" w:type="dxa"/>
                                  <w:tcBorders>
                                    <w:top w:val="single" w:sz="2" w:space="0" w:color="000000"/>
                                    <w:left w:val="none" w:sz="0" w:space="0" w:color="020000"/>
                                    <w:bottom w:val="single" w:sz="2" w:space="0" w:color="000000"/>
                                    <w:right w:val="none" w:sz="0" w:space="0" w:color="020000"/>
                                  </w:tcBorders>
                                  <w:vAlign w:val="center"/>
                                </w:tcPr>
                                <w:p w14:paraId="23429C9F" w14:textId="77777777" w:rsidR="006A55FA" w:rsidRDefault="006A55FA">
                                  <w:pPr>
                                    <w:spacing w:line="137" w:lineRule="exact"/>
                                    <w:jc w:val="right"/>
                                    <w:textAlignment w:val="baseline"/>
                                    <w:rPr>
                                      <w:rFonts w:ascii="Bookman Old Style" w:eastAsia="Bookman Old Style" w:hAnsi="Bookman Old Style"/>
                                      <w:color w:val="000000"/>
                                      <w:sz w:val="14"/>
                                    </w:rPr>
                                  </w:pPr>
                                  <w:r>
                                    <w:rPr>
                                      <w:rFonts w:ascii="Bookman Old Style" w:eastAsia="Bookman Old Style" w:hAnsi="Bookman Old Style"/>
                                      <w:color w:val="000000"/>
                                      <w:sz w:val="14"/>
                                    </w:rPr>
                                    <w:t>1</w:t>
                                  </w:r>
                                </w:p>
                              </w:tc>
                              <w:tc>
                                <w:tcPr>
                                  <w:tcW w:w="479" w:type="dxa"/>
                                  <w:tcBorders>
                                    <w:top w:val="single" w:sz="2" w:space="0" w:color="000000"/>
                                    <w:left w:val="none" w:sz="0" w:space="0" w:color="020000"/>
                                    <w:bottom w:val="single" w:sz="2" w:space="0" w:color="000000"/>
                                    <w:right w:val="none" w:sz="0" w:space="0" w:color="020000"/>
                                  </w:tcBorders>
                                  <w:vAlign w:val="center"/>
                                </w:tcPr>
                                <w:p w14:paraId="4D7F33FC" w14:textId="77777777" w:rsidR="006A55FA" w:rsidRDefault="006A55FA">
                                  <w:pPr>
                                    <w:spacing w:line="137" w:lineRule="exact"/>
                                    <w:jc w:val="right"/>
                                    <w:textAlignment w:val="baseline"/>
                                    <w:rPr>
                                      <w:rFonts w:ascii="Bookman Old Style" w:eastAsia="Bookman Old Style" w:hAnsi="Bookman Old Style"/>
                                      <w:color w:val="000000"/>
                                      <w:sz w:val="14"/>
                                    </w:rPr>
                                  </w:pPr>
                                  <w:r>
                                    <w:rPr>
                                      <w:rFonts w:ascii="Bookman Old Style" w:eastAsia="Bookman Old Style" w:hAnsi="Bookman Old Style"/>
                                      <w:color w:val="000000"/>
                                      <w:sz w:val="14"/>
                                    </w:rPr>
                                    <w:t>1</w:t>
                                  </w:r>
                                </w:p>
                              </w:tc>
                              <w:tc>
                                <w:tcPr>
                                  <w:tcW w:w="475" w:type="dxa"/>
                                  <w:tcBorders>
                                    <w:top w:val="single" w:sz="2" w:space="0" w:color="000000"/>
                                    <w:left w:val="none" w:sz="0" w:space="0" w:color="020000"/>
                                    <w:bottom w:val="single" w:sz="2" w:space="0" w:color="000000"/>
                                    <w:right w:val="none" w:sz="0" w:space="0" w:color="020000"/>
                                  </w:tcBorders>
                                  <w:vAlign w:val="center"/>
                                </w:tcPr>
                                <w:p w14:paraId="23FA3B8A" w14:textId="77777777" w:rsidR="006A55FA" w:rsidRDefault="006A55FA">
                                  <w:pPr>
                                    <w:spacing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5" w:type="dxa"/>
                                  <w:tcBorders>
                                    <w:top w:val="single" w:sz="2" w:space="0" w:color="000000"/>
                                    <w:left w:val="none" w:sz="0" w:space="0" w:color="020000"/>
                                    <w:bottom w:val="single" w:sz="2" w:space="0" w:color="000000"/>
                                    <w:right w:val="none" w:sz="0" w:space="0" w:color="020000"/>
                                  </w:tcBorders>
                                  <w:vAlign w:val="center"/>
                                </w:tcPr>
                                <w:p w14:paraId="51CAF3AD" w14:textId="77777777" w:rsidR="006A55FA" w:rsidRDefault="006A55FA">
                                  <w:pPr>
                                    <w:spacing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328" w:type="dxa"/>
                                  <w:tcBorders>
                                    <w:top w:val="single" w:sz="2" w:space="0" w:color="000000"/>
                                    <w:left w:val="none" w:sz="0" w:space="0" w:color="020000"/>
                                    <w:bottom w:val="single" w:sz="2" w:space="0" w:color="000000"/>
                                    <w:right w:val="single" w:sz="2" w:space="0" w:color="000000"/>
                                  </w:tcBorders>
                                  <w:vAlign w:val="center"/>
                                </w:tcPr>
                                <w:p w14:paraId="71F305D1" w14:textId="77777777" w:rsidR="006A55FA" w:rsidRDefault="006A55FA">
                                  <w:pPr>
                                    <w:spacing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83" w:type="dxa"/>
                                  <w:vMerge/>
                                  <w:tcBorders>
                                    <w:top w:val="single" w:sz="0" w:space="0" w:color="000000"/>
                                    <w:left w:val="single" w:sz="2" w:space="0" w:color="000000"/>
                                    <w:bottom w:val="single" w:sz="0" w:space="0" w:color="000000"/>
                                    <w:right w:val="single" w:sz="2" w:space="0" w:color="000000"/>
                                  </w:tcBorders>
                                </w:tcPr>
                                <w:p w14:paraId="13331831" w14:textId="77777777" w:rsidR="006A55FA" w:rsidRDefault="006A55FA"/>
                              </w:tc>
                            </w:tr>
                            <w:tr w:rsidR="006A55FA" w14:paraId="05DB1A31" w14:textId="77777777">
                              <w:trPr>
                                <w:trHeight w:hRule="exact" w:val="148"/>
                              </w:trPr>
                              <w:tc>
                                <w:tcPr>
                                  <w:tcW w:w="472" w:type="dxa"/>
                                  <w:vMerge/>
                                  <w:tcBorders>
                                    <w:top w:val="single" w:sz="0" w:space="0" w:color="000000"/>
                                    <w:left w:val="single" w:sz="2" w:space="0" w:color="000000"/>
                                    <w:bottom w:val="single" w:sz="0" w:space="0" w:color="000000"/>
                                    <w:right w:val="single" w:sz="2" w:space="0" w:color="000000"/>
                                  </w:tcBorders>
                                </w:tcPr>
                                <w:p w14:paraId="2063FA9F" w14:textId="77777777" w:rsidR="006A55FA" w:rsidRDefault="006A55FA"/>
                              </w:tc>
                              <w:tc>
                                <w:tcPr>
                                  <w:tcW w:w="1166" w:type="dxa"/>
                                  <w:tcBorders>
                                    <w:top w:val="single" w:sz="2" w:space="0" w:color="000000"/>
                                    <w:left w:val="single" w:sz="2" w:space="0" w:color="000000"/>
                                    <w:bottom w:val="single" w:sz="2" w:space="0" w:color="000000"/>
                                    <w:right w:val="none" w:sz="0" w:space="0" w:color="020000"/>
                                  </w:tcBorders>
                                  <w:shd w:val="clear" w:color="E2EFDA" w:fill="E2EFDA"/>
                                  <w:vAlign w:val="center"/>
                                </w:tcPr>
                                <w:p w14:paraId="36925F88" w14:textId="77777777" w:rsidR="006A55FA" w:rsidRDefault="006A55FA">
                                  <w:pPr>
                                    <w:tabs>
                                      <w:tab w:val="left" w:pos="792"/>
                                    </w:tabs>
                                    <w:spacing w:line="118"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640</w:t>
                                  </w:r>
                                  <w:r>
                                    <w:rPr>
                                      <w:rFonts w:ascii="Bookman Old Style" w:eastAsia="Bookman Old Style" w:hAnsi="Bookman Old Style"/>
                                      <w:color w:val="000000"/>
                                      <w:sz w:val="10"/>
                                    </w:rPr>
                                    <w:tab/>
                                    <w:t>320</w:t>
                                  </w:r>
                                </w:p>
                              </w:tc>
                              <w:tc>
                                <w:tcPr>
                                  <w:tcW w:w="446" w:type="dxa"/>
                                  <w:tcBorders>
                                    <w:top w:val="single" w:sz="2" w:space="0" w:color="000000"/>
                                    <w:left w:val="none" w:sz="0" w:space="0" w:color="020000"/>
                                    <w:bottom w:val="single" w:sz="2" w:space="0" w:color="000000"/>
                                    <w:right w:val="none" w:sz="0" w:space="0" w:color="020000"/>
                                  </w:tcBorders>
                                  <w:shd w:val="clear" w:color="E2EFDA" w:fill="E2EFDA"/>
                                  <w:vAlign w:val="center"/>
                                </w:tcPr>
                                <w:p w14:paraId="2867BFF8"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160</w:t>
                                  </w:r>
                                </w:p>
                              </w:tc>
                              <w:tc>
                                <w:tcPr>
                                  <w:tcW w:w="476" w:type="dxa"/>
                                  <w:tcBorders>
                                    <w:top w:val="single" w:sz="2" w:space="0" w:color="000000"/>
                                    <w:left w:val="none" w:sz="0" w:space="0" w:color="020000"/>
                                    <w:bottom w:val="single" w:sz="2" w:space="0" w:color="000000"/>
                                    <w:right w:val="none" w:sz="0" w:space="0" w:color="020000"/>
                                  </w:tcBorders>
                                  <w:shd w:val="clear" w:color="E2EFDA" w:fill="E2EFDA"/>
                                  <w:vAlign w:val="center"/>
                                </w:tcPr>
                                <w:p w14:paraId="2F3C6596" w14:textId="77777777" w:rsidR="006A55FA" w:rsidRDefault="006A55FA">
                                  <w:pPr>
                                    <w:spacing w:after="3"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80</w:t>
                                  </w:r>
                                </w:p>
                              </w:tc>
                              <w:tc>
                                <w:tcPr>
                                  <w:tcW w:w="784" w:type="dxa"/>
                                  <w:tcBorders>
                                    <w:top w:val="single" w:sz="2" w:space="0" w:color="000000"/>
                                    <w:left w:val="none" w:sz="0" w:space="0" w:color="020000"/>
                                    <w:bottom w:val="single" w:sz="2" w:space="0" w:color="000000"/>
                                    <w:right w:val="none" w:sz="0" w:space="0" w:color="020000"/>
                                  </w:tcBorders>
                                  <w:shd w:val="clear" w:color="E2EFDA" w:fill="E2EFDA"/>
                                  <w:vAlign w:val="center"/>
                                </w:tcPr>
                                <w:p w14:paraId="3B11F2D3" w14:textId="77777777" w:rsidR="006A55FA" w:rsidRDefault="006A55FA">
                                  <w:pPr>
                                    <w:tabs>
                                      <w:tab w:val="right" w:pos="792"/>
                                    </w:tabs>
                                    <w:spacing w:line="119" w:lineRule="exact"/>
                                    <w:ind w:right="1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40</w:t>
                                  </w:r>
                                  <w:r>
                                    <w:rPr>
                                      <w:rFonts w:ascii="Bookman Old Style" w:eastAsia="Bookman Old Style" w:hAnsi="Bookman Old Style"/>
                                      <w:color w:val="000000"/>
                                      <w:sz w:val="10"/>
                                    </w:rPr>
                                    <w:tab/>
                                    <w:t>20</w:t>
                                  </w:r>
                                </w:p>
                              </w:tc>
                              <w:tc>
                                <w:tcPr>
                                  <w:tcW w:w="548" w:type="dxa"/>
                                  <w:tcBorders>
                                    <w:top w:val="single" w:sz="2" w:space="0" w:color="000000"/>
                                    <w:left w:val="none" w:sz="0" w:space="0" w:color="020000"/>
                                    <w:bottom w:val="single" w:sz="2" w:space="0" w:color="000000"/>
                                    <w:right w:val="none" w:sz="0" w:space="0" w:color="020000"/>
                                  </w:tcBorders>
                                  <w:shd w:val="clear" w:color="F5F0D0" w:fill="F5F0D0"/>
                                  <w:vAlign w:val="center"/>
                                </w:tcPr>
                                <w:p w14:paraId="3A9D5F7F"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10</w:t>
                                  </w:r>
                                </w:p>
                              </w:tc>
                              <w:tc>
                                <w:tcPr>
                                  <w:tcW w:w="536" w:type="dxa"/>
                                  <w:tcBorders>
                                    <w:top w:val="single" w:sz="2" w:space="0" w:color="000000"/>
                                    <w:left w:val="none" w:sz="0" w:space="0" w:color="020000"/>
                                    <w:bottom w:val="single" w:sz="2" w:space="0" w:color="000000"/>
                                    <w:right w:val="none" w:sz="0" w:space="0" w:color="020000"/>
                                  </w:tcBorders>
                                  <w:vAlign w:val="center"/>
                                </w:tcPr>
                                <w:p w14:paraId="4265529E"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5</w:t>
                                  </w:r>
                                </w:p>
                              </w:tc>
                              <w:tc>
                                <w:tcPr>
                                  <w:tcW w:w="493" w:type="dxa"/>
                                  <w:tcBorders>
                                    <w:top w:val="single" w:sz="2" w:space="0" w:color="000000"/>
                                    <w:left w:val="none" w:sz="0" w:space="0" w:color="020000"/>
                                    <w:bottom w:val="single" w:sz="2" w:space="0" w:color="000000"/>
                                    <w:right w:val="none" w:sz="0" w:space="0" w:color="020000"/>
                                  </w:tcBorders>
                                  <w:vAlign w:val="center"/>
                                </w:tcPr>
                                <w:p w14:paraId="441F5C2D"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w:t>
                                  </w:r>
                                </w:p>
                              </w:tc>
                              <w:tc>
                                <w:tcPr>
                                  <w:tcW w:w="479" w:type="dxa"/>
                                  <w:tcBorders>
                                    <w:top w:val="single" w:sz="2" w:space="0" w:color="000000"/>
                                    <w:left w:val="none" w:sz="0" w:space="0" w:color="020000"/>
                                    <w:bottom w:val="single" w:sz="2" w:space="0" w:color="000000"/>
                                    <w:right w:val="none" w:sz="0" w:space="0" w:color="020000"/>
                                  </w:tcBorders>
                                  <w:vAlign w:val="center"/>
                                </w:tcPr>
                                <w:p w14:paraId="02200FF4"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w:t>
                                  </w:r>
                                </w:p>
                              </w:tc>
                              <w:tc>
                                <w:tcPr>
                                  <w:tcW w:w="475" w:type="dxa"/>
                                  <w:tcBorders>
                                    <w:top w:val="single" w:sz="2" w:space="0" w:color="000000"/>
                                    <w:left w:val="none" w:sz="0" w:space="0" w:color="020000"/>
                                    <w:bottom w:val="single" w:sz="2" w:space="0" w:color="000000"/>
                                    <w:right w:val="none" w:sz="0" w:space="0" w:color="020000"/>
                                  </w:tcBorders>
                                  <w:vAlign w:val="center"/>
                                </w:tcPr>
                                <w:p w14:paraId="2310C2CF"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w:t>
                                  </w:r>
                                </w:p>
                              </w:tc>
                              <w:tc>
                                <w:tcPr>
                                  <w:tcW w:w="475" w:type="dxa"/>
                                  <w:tcBorders>
                                    <w:top w:val="single" w:sz="2" w:space="0" w:color="000000"/>
                                    <w:left w:val="none" w:sz="0" w:space="0" w:color="020000"/>
                                    <w:bottom w:val="single" w:sz="2" w:space="0" w:color="000000"/>
                                    <w:right w:val="none" w:sz="0" w:space="0" w:color="020000"/>
                                  </w:tcBorders>
                                  <w:vAlign w:val="center"/>
                                </w:tcPr>
                                <w:p w14:paraId="550E3766"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328" w:type="dxa"/>
                                  <w:tcBorders>
                                    <w:top w:val="single" w:sz="2" w:space="0" w:color="000000"/>
                                    <w:left w:val="none" w:sz="0" w:space="0" w:color="020000"/>
                                    <w:bottom w:val="single" w:sz="2" w:space="0" w:color="000000"/>
                                    <w:right w:val="single" w:sz="2" w:space="0" w:color="000000"/>
                                  </w:tcBorders>
                                  <w:vAlign w:val="center"/>
                                </w:tcPr>
                                <w:p w14:paraId="1D701761"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83" w:type="dxa"/>
                                  <w:vMerge/>
                                  <w:tcBorders>
                                    <w:top w:val="single" w:sz="0" w:space="0" w:color="000000"/>
                                    <w:left w:val="single" w:sz="2" w:space="0" w:color="000000"/>
                                    <w:bottom w:val="single" w:sz="0" w:space="0" w:color="000000"/>
                                    <w:right w:val="single" w:sz="2" w:space="0" w:color="000000"/>
                                  </w:tcBorders>
                                </w:tcPr>
                                <w:p w14:paraId="703D971D" w14:textId="77777777" w:rsidR="006A55FA" w:rsidRDefault="006A55FA"/>
                              </w:tc>
                            </w:tr>
                            <w:tr w:rsidR="006A55FA" w14:paraId="417C5A6F" w14:textId="77777777">
                              <w:trPr>
                                <w:trHeight w:hRule="exact" w:val="155"/>
                              </w:trPr>
                              <w:tc>
                                <w:tcPr>
                                  <w:tcW w:w="472" w:type="dxa"/>
                                  <w:vMerge/>
                                  <w:tcBorders>
                                    <w:top w:val="single" w:sz="0" w:space="0" w:color="000000"/>
                                    <w:left w:val="single" w:sz="2" w:space="0" w:color="000000"/>
                                    <w:bottom w:val="single" w:sz="0" w:space="0" w:color="000000"/>
                                    <w:right w:val="none" w:sz="0" w:space="0" w:color="020000"/>
                                  </w:tcBorders>
                                </w:tcPr>
                                <w:p w14:paraId="41887795" w14:textId="77777777" w:rsidR="006A55FA" w:rsidRDefault="006A55FA"/>
                              </w:tc>
                              <w:tc>
                                <w:tcPr>
                                  <w:tcW w:w="1166" w:type="dxa"/>
                                  <w:tcBorders>
                                    <w:top w:val="single" w:sz="2" w:space="0" w:color="000000"/>
                                    <w:left w:val="none" w:sz="0" w:space="0" w:color="020000"/>
                                    <w:bottom w:val="single" w:sz="2" w:space="0" w:color="000000"/>
                                    <w:right w:val="none" w:sz="0" w:space="0" w:color="020000"/>
                                  </w:tcBorders>
                                  <w:vAlign w:val="center"/>
                                </w:tcPr>
                                <w:p w14:paraId="2B60684C" w14:textId="77777777" w:rsidR="006A55FA" w:rsidRDefault="006A55FA">
                                  <w:pPr>
                                    <w:spacing w:before="32" w:after="3" w:line="119" w:lineRule="exac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Suggested Vaccination</w:t>
                                  </w:r>
                                </w:p>
                              </w:tc>
                              <w:tc>
                                <w:tcPr>
                                  <w:tcW w:w="446" w:type="dxa"/>
                                  <w:tcBorders>
                                    <w:top w:val="single" w:sz="2" w:space="0" w:color="000000"/>
                                    <w:left w:val="none" w:sz="0" w:space="0" w:color="020000"/>
                                    <w:bottom w:val="single" w:sz="2" w:space="0" w:color="000000"/>
                                    <w:right w:val="none" w:sz="0" w:space="0" w:color="020000"/>
                                  </w:tcBorders>
                                </w:tcPr>
                                <w:p w14:paraId="2C8DE4EE"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6" w:type="dxa"/>
                                  <w:tcBorders>
                                    <w:top w:val="single" w:sz="2" w:space="0" w:color="000000"/>
                                    <w:left w:val="none" w:sz="0" w:space="0" w:color="020000"/>
                                    <w:bottom w:val="single" w:sz="2" w:space="0" w:color="000000"/>
                                    <w:right w:val="none" w:sz="0" w:space="0" w:color="020000"/>
                                  </w:tcBorders>
                                </w:tcPr>
                                <w:p w14:paraId="5A945693"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784" w:type="dxa"/>
                                  <w:tcBorders>
                                    <w:top w:val="single" w:sz="2" w:space="0" w:color="000000"/>
                                    <w:left w:val="none" w:sz="0" w:space="0" w:color="020000"/>
                                    <w:bottom w:val="single" w:sz="2" w:space="0" w:color="000000"/>
                                    <w:right w:val="none" w:sz="0" w:space="0" w:color="020000"/>
                                  </w:tcBorders>
                                  <w:shd w:val="clear" w:color="F8D2BA" w:fill="F8D2BA"/>
                                  <w:vAlign w:val="center"/>
                                </w:tcPr>
                                <w:p w14:paraId="07CA369F" w14:textId="77777777" w:rsidR="006A55FA" w:rsidRDefault="006A55FA">
                                  <w:pPr>
                                    <w:spacing w:before="36" w:line="118" w:lineRule="exact"/>
                                    <w:ind w:right="19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 xml:space="preserve">8 </w:t>
                                  </w:r>
                                  <w:proofErr w:type="spellStart"/>
                                  <w:r>
                                    <w:rPr>
                                      <w:rFonts w:ascii="Bookman Old Style" w:eastAsia="Bookman Old Style" w:hAnsi="Bookman Old Style"/>
                                      <w:color w:val="000000"/>
                                      <w:sz w:val="10"/>
                                    </w:rPr>
                                    <w:t>wks</w:t>
                                  </w:r>
                                  <w:proofErr w:type="spellEnd"/>
                                </w:p>
                              </w:tc>
                              <w:tc>
                                <w:tcPr>
                                  <w:tcW w:w="548" w:type="dxa"/>
                                  <w:tcBorders>
                                    <w:top w:val="single" w:sz="2" w:space="0" w:color="000000"/>
                                    <w:left w:val="none" w:sz="0" w:space="0" w:color="020000"/>
                                    <w:bottom w:val="single" w:sz="2" w:space="0" w:color="000000"/>
                                    <w:right w:val="none" w:sz="0" w:space="0" w:color="020000"/>
                                  </w:tcBorders>
                                </w:tcPr>
                                <w:p w14:paraId="739E36D8"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536" w:type="dxa"/>
                                  <w:tcBorders>
                                    <w:top w:val="single" w:sz="2" w:space="0" w:color="000000"/>
                                    <w:left w:val="none" w:sz="0" w:space="0" w:color="020000"/>
                                    <w:bottom w:val="single" w:sz="2" w:space="0" w:color="000000"/>
                                    <w:right w:val="none" w:sz="0" w:space="0" w:color="020000"/>
                                  </w:tcBorders>
                                  <w:shd w:val="clear" w:color="EAB1A1" w:fill="EAB1A1"/>
                                  <w:vAlign w:val="center"/>
                                </w:tcPr>
                                <w:p w14:paraId="17AAE871" w14:textId="77777777" w:rsidR="006A55FA" w:rsidRDefault="006A55FA">
                                  <w:pPr>
                                    <w:spacing w:before="36"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 xml:space="preserve">12 </w:t>
                                  </w:r>
                                  <w:proofErr w:type="spellStart"/>
                                  <w:r>
                                    <w:rPr>
                                      <w:rFonts w:ascii="Bookman Old Style" w:eastAsia="Bookman Old Style" w:hAnsi="Bookman Old Style"/>
                                      <w:color w:val="000000"/>
                                      <w:sz w:val="10"/>
                                    </w:rPr>
                                    <w:t>wks</w:t>
                                  </w:r>
                                  <w:proofErr w:type="spellEnd"/>
                                </w:p>
                              </w:tc>
                              <w:tc>
                                <w:tcPr>
                                  <w:tcW w:w="493" w:type="dxa"/>
                                  <w:tcBorders>
                                    <w:top w:val="single" w:sz="2" w:space="0" w:color="000000"/>
                                    <w:left w:val="none" w:sz="0" w:space="0" w:color="020000"/>
                                    <w:bottom w:val="single" w:sz="2" w:space="0" w:color="000000"/>
                                    <w:right w:val="none" w:sz="0" w:space="0" w:color="020000"/>
                                  </w:tcBorders>
                                  <w:shd w:val="clear" w:color="E1CDF0" w:fill="E1CDF0"/>
                                  <w:vAlign w:val="center"/>
                                </w:tcPr>
                                <w:p w14:paraId="12A40727" w14:textId="77777777" w:rsidR="006A55FA" w:rsidRDefault="006A55FA">
                                  <w:pPr>
                                    <w:spacing w:before="36"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test</w:t>
                                  </w:r>
                                </w:p>
                              </w:tc>
                              <w:tc>
                                <w:tcPr>
                                  <w:tcW w:w="479" w:type="dxa"/>
                                  <w:tcBorders>
                                    <w:top w:val="single" w:sz="2" w:space="0" w:color="000000"/>
                                    <w:left w:val="none" w:sz="0" w:space="0" w:color="020000"/>
                                    <w:bottom w:val="single" w:sz="2" w:space="0" w:color="000000"/>
                                    <w:right w:val="none" w:sz="0" w:space="0" w:color="020000"/>
                                  </w:tcBorders>
                                </w:tcPr>
                                <w:p w14:paraId="39B31D50"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5" w:type="dxa"/>
                                  <w:tcBorders>
                                    <w:top w:val="single" w:sz="2" w:space="0" w:color="000000"/>
                                    <w:left w:val="none" w:sz="0" w:space="0" w:color="020000"/>
                                    <w:bottom w:val="single" w:sz="2" w:space="0" w:color="000000"/>
                                    <w:right w:val="none" w:sz="0" w:space="0" w:color="020000"/>
                                  </w:tcBorders>
                                </w:tcPr>
                                <w:p w14:paraId="27785E1B"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5" w:type="dxa"/>
                                  <w:tcBorders>
                                    <w:top w:val="single" w:sz="2" w:space="0" w:color="000000"/>
                                    <w:left w:val="none" w:sz="0" w:space="0" w:color="020000"/>
                                    <w:bottom w:val="single" w:sz="2" w:space="0" w:color="000000"/>
                                    <w:right w:val="none" w:sz="0" w:space="0" w:color="020000"/>
                                  </w:tcBorders>
                                </w:tcPr>
                                <w:p w14:paraId="4FBEF5B1"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328" w:type="dxa"/>
                                  <w:tcBorders>
                                    <w:top w:val="single" w:sz="2" w:space="0" w:color="000000"/>
                                    <w:left w:val="none" w:sz="0" w:space="0" w:color="020000"/>
                                    <w:bottom w:val="single" w:sz="2" w:space="0" w:color="000000"/>
                                    <w:right w:val="none" w:sz="0" w:space="0" w:color="020000"/>
                                  </w:tcBorders>
                                </w:tcPr>
                                <w:p w14:paraId="6BE476DE"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83" w:type="dxa"/>
                                  <w:vMerge/>
                                  <w:tcBorders>
                                    <w:top w:val="single" w:sz="0" w:space="0" w:color="000000"/>
                                    <w:left w:val="none" w:sz="0" w:space="0" w:color="020000"/>
                                    <w:bottom w:val="single" w:sz="0" w:space="0" w:color="000000"/>
                                    <w:right w:val="single" w:sz="2" w:space="0" w:color="000000"/>
                                  </w:tcBorders>
                                </w:tcPr>
                                <w:p w14:paraId="36B10E3F" w14:textId="77777777" w:rsidR="006A55FA" w:rsidRDefault="006A55FA"/>
                              </w:tc>
                            </w:tr>
                            <w:tr w:rsidR="006A55FA" w14:paraId="5569DE40" w14:textId="77777777">
                              <w:trPr>
                                <w:trHeight w:hRule="exact" w:val="450"/>
                              </w:trPr>
                              <w:tc>
                                <w:tcPr>
                                  <w:tcW w:w="472" w:type="dxa"/>
                                  <w:vMerge/>
                                  <w:tcBorders>
                                    <w:top w:val="single" w:sz="0" w:space="0" w:color="000000"/>
                                    <w:left w:val="single" w:sz="2" w:space="0" w:color="000000"/>
                                    <w:bottom w:val="single" w:sz="2" w:space="0" w:color="000000"/>
                                    <w:right w:val="none" w:sz="0" w:space="0" w:color="020000"/>
                                  </w:tcBorders>
                                </w:tcPr>
                                <w:p w14:paraId="5AA61C1B" w14:textId="77777777" w:rsidR="006A55FA" w:rsidRDefault="006A55FA"/>
                              </w:tc>
                              <w:tc>
                                <w:tcPr>
                                  <w:tcW w:w="1166" w:type="dxa"/>
                                  <w:tcBorders>
                                    <w:top w:val="single" w:sz="2" w:space="0" w:color="000000"/>
                                    <w:left w:val="none" w:sz="0" w:space="0" w:color="020000"/>
                                    <w:bottom w:val="single" w:sz="2" w:space="0" w:color="000000"/>
                                    <w:right w:val="none" w:sz="0" w:space="0" w:color="020000"/>
                                  </w:tcBorders>
                                </w:tcPr>
                                <w:p w14:paraId="31911219" w14:textId="77777777" w:rsidR="006A55FA" w:rsidRDefault="006A55FA">
                                  <w:pPr>
                                    <w:tabs>
                                      <w:tab w:val="right" w:pos="432"/>
                                      <w:tab w:val="right" w:pos="936"/>
                                    </w:tabs>
                                    <w:spacing w:line="119"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ab/>
                                    <w:t>0 days</w:t>
                                  </w:r>
                                  <w:r>
                                    <w:rPr>
                                      <w:rFonts w:ascii="Bookman Old Style" w:eastAsia="Bookman Old Style" w:hAnsi="Bookman Old Style"/>
                                      <w:color w:val="000000"/>
                                      <w:sz w:val="10"/>
                                    </w:rPr>
                                    <w:tab/>
                                    <w:t>12</w:t>
                                  </w:r>
                                </w:p>
                                <w:p w14:paraId="25701E34" w14:textId="77777777" w:rsidR="006A55FA" w:rsidRDefault="006A55FA">
                                  <w:pPr>
                                    <w:tabs>
                                      <w:tab w:val="right" w:pos="432"/>
                                      <w:tab w:val="right" w:pos="936"/>
                                    </w:tabs>
                                    <w:spacing w:before="33" w:line="119"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ab/>
                                    <w:t xml:space="preserve">0 we </w:t>
                                  </w:r>
                                  <w:proofErr w:type="spellStart"/>
                                  <w:r>
                                    <w:rPr>
                                      <w:rFonts w:ascii="Bookman Old Style" w:eastAsia="Bookman Old Style" w:hAnsi="Bookman Old Style"/>
                                      <w:color w:val="000000"/>
                                      <w:sz w:val="10"/>
                                    </w:rPr>
                                    <w:t>eks</w:t>
                                  </w:r>
                                  <w:proofErr w:type="spellEnd"/>
                                  <w:r>
                                    <w:rPr>
                                      <w:rFonts w:ascii="Bookman Old Style" w:eastAsia="Bookman Old Style" w:hAnsi="Bookman Old Style"/>
                                      <w:color w:val="000000"/>
                                      <w:sz w:val="10"/>
                                    </w:rPr>
                                    <w:tab/>
                                    <w:t>2</w:t>
                                  </w:r>
                                </w:p>
                                <w:p w14:paraId="5943718D" w14:textId="77777777" w:rsidR="006A55FA" w:rsidRDefault="006A55FA">
                                  <w:pPr>
                                    <w:spacing w:before="32" w:after="3" w:line="119" w:lineRule="exact"/>
                                    <w:ind w:left="216"/>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Birth</w:t>
                                  </w:r>
                                </w:p>
                              </w:tc>
                              <w:tc>
                                <w:tcPr>
                                  <w:tcW w:w="446" w:type="dxa"/>
                                  <w:tcBorders>
                                    <w:top w:val="single" w:sz="2" w:space="0" w:color="000000"/>
                                    <w:left w:val="none" w:sz="0" w:space="0" w:color="020000"/>
                                    <w:bottom w:val="single" w:sz="2" w:space="0" w:color="000000"/>
                                    <w:right w:val="none" w:sz="0" w:space="0" w:color="020000"/>
                                  </w:tcBorders>
                                </w:tcPr>
                                <w:p w14:paraId="0B682510"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24</w:t>
                                  </w:r>
                                </w:p>
                                <w:p w14:paraId="35628D70" w14:textId="77777777" w:rsidR="006A55FA" w:rsidRDefault="006A55FA">
                                  <w:pPr>
                                    <w:spacing w:before="33"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w:t>
                                  </w:r>
                                </w:p>
                              </w:tc>
                              <w:tc>
                                <w:tcPr>
                                  <w:tcW w:w="476" w:type="dxa"/>
                                  <w:tcBorders>
                                    <w:top w:val="single" w:sz="2" w:space="0" w:color="000000"/>
                                    <w:left w:val="none" w:sz="0" w:space="0" w:color="020000"/>
                                    <w:bottom w:val="single" w:sz="2" w:space="0" w:color="000000"/>
                                    <w:right w:val="none" w:sz="0" w:space="0" w:color="020000"/>
                                  </w:tcBorders>
                                </w:tcPr>
                                <w:p w14:paraId="20D8C520"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36</w:t>
                                  </w:r>
                                </w:p>
                                <w:p w14:paraId="370F2262" w14:textId="77777777" w:rsidR="006A55FA" w:rsidRDefault="006A55FA">
                                  <w:pPr>
                                    <w:spacing w:before="29"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5</w:t>
                                  </w:r>
                                </w:p>
                              </w:tc>
                              <w:tc>
                                <w:tcPr>
                                  <w:tcW w:w="784" w:type="dxa"/>
                                  <w:tcBorders>
                                    <w:top w:val="single" w:sz="2" w:space="0" w:color="000000"/>
                                    <w:left w:val="none" w:sz="0" w:space="0" w:color="020000"/>
                                    <w:bottom w:val="single" w:sz="2" w:space="0" w:color="000000"/>
                                    <w:right w:val="none" w:sz="0" w:space="0" w:color="020000"/>
                                  </w:tcBorders>
                                </w:tcPr>
                                <w:p w14:paraId="5AA6E78F" w14:textId="77777777" w:rsidR="006A55FA" w:rsidRDefault="006A55FA">
                                  <w:pPr>
                                    <w:tabs>
                                      <w:tab w:val="right" w:pos="288"/>
                                      <w:tab w:val="left" w:pos="576"/>
                                    </w:tabs>
                                    <w:spacing w:line="148" w:lineRule="exact"/>
                                    <w:ind w:right="14"/>
                                    <w:jc w:val="right"/>
                                    <w:textAlignment w:val="baseline"/>
                                    <w:rPr>
                                      <w:rFonts w:ascii="Bookman Old Style" w:eastAsia="Bookman Old Style" w:hAnsi="Bookman Old Style"/>
                                      <w:b/>
                                      <w:color w:val="000000"/>
                                      <w:sz w:val="14"/>
                                    </w:rPr>
                                  </w:pPr>
                                  <w:r>
                                    <w:rPr>
                                      <w:rFonts w:ascii="Bookman Old Style" w:eastAsia="Bookman Old Style" w:hAnsi="Bookman Old Style"/>
                                      <w:b/>
                                      <w:color w:val="000000"/>
                                      <w:sz w:val="14"/>
                                    </w:rPr>
                                    <w:tab/>
                                    <w:t>48</w:t>
                                  </w:r>
                                  <w:r>
                                    <w:rPr>
                                      <w:rFonts w:ascii="Bookman Old Style" w:eastAsia="Bookman Old Style" w:hAnsi="Bookman Old Style"/>
                                      <w:b/>
                                      <w:color w:val="000000"/>
                                      <w:sz w:val="14"/>
                                    </w:rPr>
                                    <w:tab/>
                                  </w:r>
                                  <w:r>
                                    <w:rPr>
                                      <w:rFonts w:ascii="Bookman Old Style" w:eastAsia="Bookman Old Style" w:hAnsi="Bookman Old Style"/>
                                      <w:color w:val="000000"/>
                                      <w:sz w:val="10"/>
                                    </w:rPr>
                                    <w:t>60</w:t>
                                  </w:r>
                                </w:p>
                                <w:p w14:paraId="500E509C" w14:textId="77777777" w:rsidR="006A55FA" w:rsidRDefault="006A55FA">
                                  <w:pPr>
                                    <w:tabs>
                                      <w:tab w:val="right" w:pos="288"/>
                                      <w:tab w:val="left" w:pos="576"/>
                                    </w:tabs>
                                    <w:spacing w:before="17" w:after="154" w:line="119" w:lineRule="exact"/>
                                    <w:ind w:right="1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ab/>
                                    <w:t>7</w:t>
                                  </w:r>
                                  <w:r>
                                    <w:rPr>
                                      <w:rFonts w:ascii="Bookman Old Style" w:eastAsia="Bookman Old Style" w:hAnsi="Bookman Old Style"/>
                                      <w:color w:val="000000"/>
                                      <w:sz w:val="10"/>
                                    </w:rPr>
                                    <w:tab/>
                                    <w:t>9</w:t>
                                  </w:r>
                                </w:p>
                              </w:tc>
                              <w:tc>
                                <w:tcPr>
                                  <w:tcW w:w="548" w:type="dxa"/>
                                  <w:tcBorders>
                                    <w:top w:val="single" w:sz="2" w:space="0" w:color="000000"/>
                                    <w:left w:val="none" w:sz="0" w:space="0" w:color="020000"/>
                                    <w:bottom w:val="single" w:sz="2" w:space="0" w:color="000000"/>
                                    <w:right w:val="none" w:sz="0" w:space="0" w:color="020000"/>
                                  </w:tcBorders>
                                </w:tcPr>
                                <w:p w14:paraId="50374D95"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72</w:t>
                                  </w:r>
                                </w:p>
                                <w:p w14:paraId="74A82FF5" w14:textId="77777777" w:rsidR="006A55FA" w:rsidRDefault="006A55FA">
                                  <w:pPr>
                                    <w:spacing w:before="29"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10</w:t>
                                  </w:r>
                                </w:p>
                              </w:tc>
                              <w:tc>
                                <w:tcPr>
                                  <w:tcW w:w="536" w:type="dxa"/>
                                  <w:tcBorders>
                                    <w:top w:val="single" w:sz="2" w:space="0" w:color="000000"/>
                                    <w:left w:val="none" w:sz="0" w:space="0" w:color="020000"/>
                                    <w:bottom w:val="single" w:sz="2" w:space="0" w:color="000000"/>
                                    <w:right w:val="none" w:sz="0" w:space="0" w:color="020000"/>
                                  </w:tcBorders>
                                </w:tcPr>
                                <w:p w14:paraId="7344BA3E" w14:textId="77777777" w:rsidR="006A55FA" w:rsidRDefault="006A55FA">
                                  <w:pPr>
                                    <w:spacing w:line="156" w:lineRule="exact"/>
                                    <w:jc w:val="right"/>
                                    <w:textAlignment w:val="baseline"/>
                                    <w:rPr>
                                      <w:rFonts w:ascii="Bookman Old Style" w:eastAsia="Bookman Old Style" w:hAnsi="Bookman Old Style"/>
                                      <w:b/>
                                      <w:color w:val="000000"/>
                                      <w:sz w:val="14"/>
                                    </w:rPr>
                                  </w:pPr>
                                  <w:r>
                                    <w:rPr>
                                      <w:rFonts w:ascii="Bookman Old Style" w:eastAsia="Bookman Old Style" w:hAnsi="Bookman Old Style"/>
                                      <w:b/>
                                      <w:color w:val="000000"/>
                                      <w:sz w:val="14"/>
                                    </w:rPr>
                                    <w:t>84</w:t>
                                  </w:r>
                                </w:p>
                                <w:p w14:paraId="2EA9E0A0" w14:textId="77777777" w:rsidR="006A55FA" w:rsidRDefault="006A55FA">
                                  <w:pPr>
                                    <w:spacing w:before="17"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12</w:t>
                                  </w:r>
                                </w:p>
                              </w:tc>
                              <w:tc>
                                <w:tcPr>
                                  <w:tcW w:w="493" w:type="dxa"/>
                                  <w:tcBorders>
                                    <w:top w:val="single" w:sz="2" w:space="0" w:color="000000"/>
                                    <w:left w:val="none" w:sz="0" w:space="0" w:color="020000"/>
                                    <w:bottom w:val="single" w:sz="2" w:space="0" w:color="000000"/>
                                    <w:right w:val="none" w:sz="0" w:space="0" w:color="020000"/>
                                  </w:tcBorders>
                                </w:tcPr>
                                <w:p w14:paraId="461B1698"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96</w:t>
                                  </w:r>
                                </w:p>
                                <w:p w14:paraId="183E8F1A" w14:textId="77777777" w:rsidR="006A55FA" w:rsidRDefault="006A55FA">
                                  <w:pPr>
                                    <w:spacing w:before="29"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14</w:t>
                                  </w:r>
                                </w:p>
                              </w:tc>
                              <w:tc>
                                <w:tcPr>
                                  <w:tcW w:w="479" w:type="dxa"/>
                                  <w:tcBorders>
                                    <w:top w:val="single" w:sz="2" w:space="0" w:color="000000"/>
                                    <w:left w:val="none" w:sz="0" w:space="0" w:color="020000"/>
                                    <w:bottom w:val="single" w:sz="2" w:space="0" w:color="000000"/>
                                    <w:right w:val="none" w:sz="0" w:space="0" w:color="020000"/>
                                  </w:tcBorders>
                                </w:tcPr>
                                <w:p w14:paraId="33048FAB"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106</w:t>
                                  </w:r>
                                </w:p>
                                <w:p w14:paraId="510867F0" w14:textId="77777777" w:rsidR="006A55FA" w:rsidRDefault="006A55FA">
                                  <w:pPr>
                                    <w:spacing w:before="29"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15</w:t>
                                  </w:r>
                                </w:p>
                              </w:tc>
                              <w:tc>
                                <w:tcPr>
                                  <w:tcW w:w="475" w:type="dxa"/>
                                  <w:tcBorders>
                                    <w:top w:val="single" w:sz="2" w:space="0" w:color="000000"/>
                                    <w:left w:val="none" w:sz="0" w:space="0" w:color="020000"/>
                                    <w:bottom w:val="single" w:sz="2" w:space="0" w:color="000000"/>
                                    <w:right w:val="none" w:sz="0" w:space="0" w:color="020000"/>
                                  </w:tcBorders>
                                </w:tcPr>
                                <w:p w14:paraId="4A8853B4"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120</w:t>
                                  </w:r>
                                </w:p>
                                <w:p w14:paraId="6B000158" w14:textId="77777777" w:rsidR="006A55FA" w:rsidRDefault="006A55FA">
                                  <w:pPr>
                                    <w:spacing w:before="29"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17</w:t>
                                  </w:r>
                                </w:p>
                              </w:tc>
                              <w:tc>
                                <w:tcPr>
                                  <w:tcW w:w="475" w:type="dxa"/>
                                  <w:tcBorders>
                                    <w:top w:val="single" w:sz="2" w:space="0" w:color="000000"/>
                                    <w:left w:val="none" w:sz="0" w:space="0" w:color="020000"/>
                                    <w:bottom w:val="single" w:sz="2" w:space="0" w:color="000000"/>
                                    <w:right w:val="none" w:sz="0" w:space="0" w:color="020000"/>
                                  </w:tcBorders>
                                </w:tcPr>
                                <w:p w14:paraId="7A408ED1"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132</w:t>
                                  </w:r>
                                </w:p>
                                <w:p w14:paraId="19B3DFE3" w14:textId="77777777" w:rsidR="006A55FA" w:rsidRDefault="006A55FA">
                                  <w:pPr>
                                    <w:spacing w:before="29"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19</w:t>
                                  </w:r>
                                </w:p>
                              </w:tc>
                              <w:tc>
                                <w:tcPr>
                                  <w:tcW w:w="328" w:type="dxa"/>
                                  <w:tcBorders>
                                    <w:top w:val="single" w:sz="2" w:space="0" w:color="000000"/>
                                    <w:left w:val="none" w:sz="0" w:space="0" w:color="020000"/>
                                    <w:bottom w:val="single" w:sz="2" w:space="0" w:color="000000"/>
                                    <w:right w:val="none" w:sz="0" w:space="0" w:color="020000"/>
                                  </w:tcBorders>
                                </w:tcPr>
                                <w:p w14:paraId="24A0D9F6"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144</w:t>
                                  </w:r>
                                </w:p>
                                <w:p w14:paraId="49D68BAE" w14:textId="77777777" w:rsidR="006A55FA" w:rsidRDefault="006A55FA">
                                  <w:pPr>
                                    <w:spacing w:before="29"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21</w:t>
                                  </w:r>
                                </w:p>
                              </w:tc>
                              <w:tc>
                                <w:tcPr>
                                  <w:tcW w:w="483" w:type="dxa"/>
                                  <w:vMerge/>
                                  <w:tcBorders>
                                    <w:top w:val="single" w:sz="0" w:space="0" w:color="000000"/>
                                    <w:left w:val="none" w:sz="0" w:space="0" w:color="020000"/>
                                    <w:bottom w:val="single" w:sz="2" w:space="0" w:color="000000"/>
                                    <w:right w:val="single" w:sz="2" w:space="0" w:color="000000"/>
                                  </w:tcBorders>
                                </w:tcPr>
                                <w:p w14:paraId="46B97FD5" w14:textId="77777777" w:rsidR="006A55FA" w:rsidRDefault="006A55FA"/>
                              </w:tc>
                            </w:tr>
                          </w:tbl>
                          <w:p w14:paraId="59802F37" w14:textId="77777777" w:rsidR="006A55FA" w:rsidRDefault="006A55FA">
                            <w:pPr>
                              <w:spacing w:after="143"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0BAE1" id="Text Box 177" o:spid="_x0000_s1198" type="#_x0000_t202" style="position:absolute;margin-left:60.1pt;margin-top:450pt;width:472pt;height:143.7pt;z-index:-25135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" filled="f" stroked="f">
                <v:path arrowok="t"/>
                <v:textbox inset="0,0,0,0">
                  <w:txbxContent>
                    <w:tbl>
                      <w:tblPr>
                        <w:tblW w:w="0" w:type="auto"/>
                        <w:tblInd w:w="972" w:type="dxa"/>
                        <w:tblLayout w:type="fixed"/>
                        <w:tblCellMar>
                          <w:left w:w="0" w:type="dxa"/>
                          <w:right w:w="0" w:type="dxa"/>
                        </w:tblCellMar>
                        <w:tblLook w:val="0000" w:firstRow="0" w:lastRow="0" w:firstColumn="0" w:lastColumn="0" w:noHBand="0" w:noVBand="0"/>
                      </w:tblPr>
                      <w:tblGrid>
                        <w:gridCol w:w="472"/>
                        <w:gridCol w:w="1166"/>
                        <w:gridCol w:w="446"/>
                        <w:gridCol w:w="476"/>
                        <w:gridCol w:w="784"/>
                        <w:gridCol w:w="548"/>
                        <w:gridCol w:w="536"/>
                        <w:gridCol w:w="493"/>
                        <w:gridCol w:w="479"/>
                        <w:gridCol w:w="475"/>
                        <w:gridCol w:w="475"/>
                        <w:gridCol w:w="328"/>
                        <w:gridCol w:w="483"/>
                      </w:tblGrid>
                      <w:tr w:rsidR="006A55FA" w14:paraId="260875AE" w14:textId="77777777">
                        <w:trPr>
                          <w:trHeight w:hRule="exact" w:val="277"/>
                        </w:trPr>
                        <w:tc>
                          <w:tcPr>
                            <w:tcW w:w="472" w:type="dxa"/>
                            <w:vMerge w:val="restart"/>
                            <w:tcBorders>
                              <w:top w:val="single" w:sz="2" w:space="0" w:color="000000"/>
                              <w:left w:val="single" w:sz="2" w:space="0" w:color="000000"/>
                              <w:bottom w:val="single" w:sz="0" w:space="0" w:color="000000"/>
                              <w:right w:val="none" w:sz="0" w:space="0" w:color="020000"/>
                            </w:tcBorders>
                          </w:tcPr>
                          <w:p w14:paraId="4407D661" w14:textId="77777777" w:rsidR="006A55FA" w:rsidRDefault="006A55FA">
                            <w:pPr>
                              <w:spacing w:before="173"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Sample</w:t>
                            </w:r>
                          </w:p>
                          <w:p w14:paraId="7BB831C8" w14:textId="77777777" w:rsidR="006A55FA" w:rsidRDefault="006A55FA">
                            <w:pPr>
                              <w:spacing w:before="810" w:line="78" w:lineRule="exact"/>
                              <w:jc w:val="right"/>
                              <w:textAlignment w:val="baseline"/>
                              <w:rPr>
                                <w:rFonts w:ascii="Verdana" w:eastAsia="Verdana" w:hAnsi="Verdana"/>
                                <w:b/>
                                <w:color w:val="000000"/>
                                <w:sz w:val="7"/>
                              </w:rPr>
                            </w:pPr>
                            <w:r>
                              <w:rPr>
                                <w:rFonts w:ascii="Verdana" w:eastAsia="Verdana" w:hAnsi="Verdana"/>
                                <w:b/>
                                <w:color w:val="000000"/>
                                <w:sz w:val="7"/>
                              </w:rPr>
                              <w:t>Distemper</w:t>
                            </w:r>
                          </w:p>
                          <w:p w14:paraId="645AD119" w14:textId="77777777" w:rsidR="006A55FA" w:rsidRDefault="006A55FA">
                            <w:pPr>
                              <w:spacing w:before="538" w:after="914" w:line="75" w:lineRule="exact"/>
                              <w:jc w:val="right"/>
                              <w:textAlignment w:val="baseline"/>
                              <w:rPr>
                                <w:rFonts w:ascii="Verdana" w:eastAsia="Verdana" w:hAnsi="Verdana"/>
                                <w:b/>
                                <w:color w:val="000000"/>
                                <w:sz w:val="7"/>
                              </w:rPr>
                            </w:pPr>
                            <w:r>
                              <w:rPr>
                                <w:rFonts w:ascii="Verdana" w:eastAsia="Verdana" w:hAnsi="Verdana"/>
                                <w:b/>
                                <w:color w:val="000000"/>
                                <w:sz w:val="7"/>
                              </w:rPr>
                              <w:t>Novo</w:t>
                            </w:r>
                          </w:p>
                        </w:tc>
                        <w:tc>
                          <w:tcPr>
                            <w:tcW w:w="1166" w:type="dxa"/>
                            <w:tcBorders>
                              <w:top w:val="single" w:sz="2" w:space="0" w:color="000000"/>
                              <w:left w:val="none" w:sz="0" w:space="0" w:color="020000"/>
                              <w:bottom w:val="single" w:sz="2" w:space="0" w:color="000000"/>
                              <w:right w:val="none" w:sz="0" w:space="0" w:color="020000"/>
                            </w:tcBorders>
                          </w:tcPr>
                          <w:p w14:paraId="0B148746" w14:textId="77777777" w:rsidR="006A55FA" w:rsidRDefault="006A55FA">
                            <w:pPr>
                              <w:spacing w:line="59" w:lineRule="exac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Darn</w:t>
                            </w:r>
                          </w:p>
                          <w:p w14:paraId="2D963E14" w14:textId="77777777" w:rsidR="006A55FA" w:rsidRDefault="006A55FA">
                            <w:pPr>
                              <w:spacing w:line="60" w:lineRule="exact"/>
                              <w:ind w:left="216"/>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Marne )00000(</w:t>
                            </w:r>
                          </w:p>
                          <w:p w14:paraId="77D86133" w14:textId="77777777" w:rsidR="006A55FA" w:rsidRDefault="006A55FA">
                            <w:pPr>
                              <w:spacing w:before="32" w:line="100"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drawn 29-Oct-19</w:t>
                            </w:r>
                          </w:p>
                        </w:tc>
                        <w:tc>
                          <w:tcPr>
                            <w:tcW w:w="1706" w:type="dxa"/>
                            <w:gridSpan w:val="3"/>
                            <w:vMerge w:val="restart"/>
                            <w:tcBorders>
                              <w:top w:val="single" w:sz="2" w:space="0" w:color="000000"/>
                              <w:left w:val="none" w:sz="0" w:space="0" w:color="020000"/>
                              <w:bottom w:val="single" w:sz="0" w:space="0" w:color="000000"/>
                              <w:right w:val="none" w:sz="0" w:space="0" w:color="020000"/>
                            </w:tcBorders>
                          </w:tcPr>
                          <w:p w14:paraId="4315DCDC" w14:textId="77777777" w:rsidR="006A55FA" w:rsidRDefault="006A55FA">
                            <w:pPr>
                              <w:spacing w:before="774" w:after="143" w:line="119" w:lineRule="exact"/>
                              <w:ind w:right="27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with standard variation</w:t>
                            </w:r>
                          </w:p>
                        </w:tc>
                        <w:tc>
                          <w:tcPr>
                            <w:tcW w:w="548" w:type="dxa"/>
                            <w:vMerge w:val="restart"/>
                            <w:tcBorders>
                              <w:top w:val="single" w:sz="2" w:space="0" w:color="000000"/>
                              <w:left w:val="none" w:sz="0" w:space="0" w:color="020000"/>
                              <w:bottom w:val="single" w:sz="0" w:space="0" w:color="000000"/>
                              <w:right w:val="none" w:sz="0" w:space="0" w:color="020000"/>
                            </w:tcBorders>
                          </w:tcPr>
                          <w:p w14:paraId="38C6BD2A" w14:textId="77777777" w:rsidR="006A55FA" w:rsidRDefault="006A55FA">
                            <w:pPr>
                              <w:spacing w:after="895" w:line="119" w:lineRule="exact"/>
                              <w:jc w:val="right"/>
                              <w:textAlignment w:val="baseline"/>
                              <w:rPr>
                                <w:rFonts w:ascii="Bookman Old Style" w:eastAsia="Bookman Old Style" w:hAnsi="Bookman Old Style"/>
                                <w:color w:val="000000"/>
                                <w:spacing w:val="-23"/>
                                <w:sz w:val="10"/>
                              </w:rPr>
                            </w:pPr>
                            <w:r>
                              <w:rPr>
                                <w:rFonts w:ascii="Bookman Old Style" w:eastAsia="Bookman Old Style" w:hAnsi="Bookman Old Style"/>
                                <w:color w:val="000000"/>
                                <w:spacing w:val="-23"/>
                                <w:sz w:val="10"/>
                              </w:rPr>
                              <w:t>Golden Retriever,</w:t>
                            </w:r>
                          </w:p>
                        </w:tc>
                        <w:tc>
                          <w:tcPr>
                            <w:tcW w:w="1029" w:type="dxa"/>
                            <w:gridSpan w:val="2"/>
                            <w:tcBorders>
                              <w:top w:val="single" w:sz="2" w:space="0" w:color="000000"/>
                              <w:left w:val="none" w:sz="0" w:space="0" w:color="020000"/>
                              <w:bottom w:val="single" w:sz="2" w:space="0" w:color="000000"/>
                              <w:right w:val="none" w:sz="0" w:space="0" w:color="020000"/>
                            </w:tcBorders>
                          </w:tcPr>
                          <w:p w14:paraId="3B53B48C" w14:textId="77777777" w:rsidR="006A55FA" w:rsidRDefault="006A55FA">
                            <w:pPr>
                              <w:spacing w:after="132"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expected whelp</w:t>
                            </w:r>
                          </w:p>
                        </w:tc>
                        <w:tc>
                          <w:tcPr>
                            <w:tcW w:w="1429" w:type="dxa"/>
                            <w:gridSpan w:val="3"/>
                            <w:vMerge w:val="restart"/>
                            <w:tcBorders>
                              <w:top w:val="single" w:sz="2" w:space="0" w:color="000000"/>
                              <w:left w:val="none" w:sz="0" w:space="0" w:color="020000"/>
                              <w:bottom w:val="single" w:sz="0" w:space="0" w:color="000000"/>
                              <w:right w:val="none" w:sz="0" w:space="0" w:color="020000"/>
                            </w:tcBorders>
                          </w:tcPr>
                          <w:p w14:paraId="154232DB" w14:textId="77777777" w:rsidR="006A55FA" w:rsidRDefault="006A55FA">
                            <w:pPr>
                              <w:spacing w:line="119" w:lineRule="exac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not given</w:t>
                            </w:r>
                          </w:p>
                          <w:p w14:paraId="27A5C6CA" w14:textId="77777777" w:rsidR="006A55FA" w:rsidRDefault="006A55FA">
                            <w:pPr>
                              <w:spacing w:before="148" w:line="59" w:lineRule="exact"/>
                              <w:ind w:left="144" w:firstLine="288"/>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Animal Vaccines In</w:t>
                            </w:r>
                            <w:r>
                              <w:rPr>
                                <w:rFonts w:ascii="Bookman Old Style" w:eastAsia="Bookman Old Style" w:hAnsi="Bookman Old Style"/>
                                <w:color w:val="000000"/>
                                <w:sz w:val="10"/>
                                <w:vertAlign w:val="superscript"/>
                              </w:rPr>
                              <w:t>-</w:t>
                            </w:r>
                            <w:proofErr w:type="spellStart"/>
                            <w:r>
                              <w:rPr>
                                <w:rFonts w:ascii="Bookman Old Style" w:eastAsia="Bookman Old Style" w:hAnsi="Bookman Old Style"/>
                                <w:color w:val="000000"/>
                                <w:sz w:val="10"/>
                              </w:rPr>
                              <w:t>nnuno</w:t>
                            </w:r>
                            <w:proofErr w:type="spellEnd"/>
                            <w:r>
                              <w:rPr>
                                <w:rFonts w:ascii="Bookman Old Style" w:eastAsia="Bookman Old Style" w:hAnsi="Bookman Old Style"/>
                                <w:color w:val="000000"/>
                                <w:sz w:val="10"/>
                              </w:rPr>
                              <w:t>-</w:t>
                            </w:r>
                            <w:proofErr w:type="spellStart"/>
                            <w:r>
                              <w:rPr>
                                <w:rFonts w:ascii="Bookman Old Style" w:eastAsia="Bookman Old Style" w:hAnsi="Bookman Old Style"/>
                                <w:color w:val="000000"/>
                                <w:sz w:val="10"/>
                              </w:rPr>
                              <w:t>Diagtobtic</w:t>
                            </w:r>
                            <w:proofErr w:type="spellEnd"/>
                            <w:r>
                              <w:rPr>
                                <w:rFonts w:ascii="Bookman Old Style" w:eastAsia="Bookman Old Style" w:hAnsi="Bookman Old Style"/>
                                <w:color w:val="000000"/>
                                <w:sz w:val="10"/>
                              </w:rPr>
                              <w:t xml:space="preserve"> </w:t>
                            </w:r>
                            <w:proofErr w:type="spellStart"/>
                            <w:r>
                              <w:rPr>
                                <w:rFonts w:ascii="Bookman Old Style" w:eastAsia="Bookman Old Style" w:hAnsi="Bookman Old Style"/>
                                <w:color w:val="000000"/>
                                <w:sz w:val="10"/>
                              </w:rPr>
                              <w:t>Laborat,ty</w:t>
                            </w:r>
                            <w:proofErr w:type="spellEnd"/>
                            <w:r>
                              <w:rPr>
                                <w:rFonts w:ascii="Bookman Old Style" w:eastAsia="Bookman Old Style" w:hAnsi="Bookman Old Style"/>
                                <w:color w:val="000000"/>
                                <w:sz w:val="10"/>
                              </w:rPr>
                              <w:t xml:space="preserve"> - CAVIDS</w:t>
                            </w:r>
                          </w:p>
                          <w:p w14:paraId="1DC7F4F3" w14:textId="77777777" w:rsidR="006A55FA" w:rsidRDefault="006A55FA">
                            <w:pPr>
                              <w:spacing w:before="237" w:after="266" w:line="63" w:lineRule="exact"/>
                              <w:ind w:firstLine="144"/>
                              <w:textAlignment w:val="baseline"/>
                              <w:rPr>
                                <w:rFonts w:ascii="Arial" w:eastAsia="Arial" w:hAnsi="Arial"/>
                                <w:color w:val="000000"/>
                                <w:spacing w:val="16"/>
                                <w:sz w:val="6"/>
                              </w:rPr>
                            </w:pPr>
                            <w:r>
                              <w:rPr>
                                <w:rFonts w:ascii="Arial" w:eastAsia="Arial" w:hAnsi="Arial"/>
                                <w:color w:val="000000"/>
                                <w:spacing w:val="16"/>
                                <w:sz w:val="6"/>
                              </w:rPr>
                              <w:t>of 1</w:t>
                            </w:r>
                            <w:proofErr w:type="gramStart"/>
                            <w:r>
                              <w:rPr>
                                <w:rFonts w:ascii="Arial" w:eastAsia="Arial" w:hAnsi="Arial"/>
                                <w:color w:val="000000"/>
                                <w:spacing w:val="16"/>
                                <w:sz w:val="6"/>
                              </w:rPr>
                              <w:t>.....</w:t>
                            </w:r>
                            <w:proofErr w:type="gramEnd"/>
                            <w:r>
                              <w:rPr>
                                <w:rFonts w:ascii="Arial" w:eastAsia="Arial" w:hAnsi="Arial"/>
                                <w:color w:val="000000"/>
                                <w:spacing w:val="16"/>
                                <w:sz w:val="6"/>
                              </w:rPr>
                              <w:t xml:space="preserve"> L... </w:t>
                            </w:r>
                            <w:r>
                              <w:rPr>
                                <w:rFonts w:ascii="Arial" w:eastAsia="Arial" w:hAnsi="Arial"/>
                                <w:color w:val="000000"/>
                                <w:spacing w:val="16"/>
                                <w:sz w:val="6"/>
                              </w:rPr>
                              <w:br/>
                              <w:t>.1.,,,,,</w:t>
                            </w:r>
                            <w:r>
                              <w:rPr>
                                <w:rFonts w:ascii="Arial" w:eastAsia="Arial" w:hAnsi="Arial"/>
                                <w:color w:val="000000"/>
                                <w:spacing w:val="16"/>
                                <w:sz w:val="6"/>
                                <w:vertAlign w:val="superscript"/>
                              </w:rPr>
                              <w:t>,</w:t>
                            </w:r>
                            <w:r>
                              <w:rPr>
                                <w:rFonts w:ascii="Arial" w:eastAsia="Arial" w:hAnsi="Arial"/>
                                <w:color w:val="000000"/>
                                <w:spacing w:val="16"/>
                                <w:sz w:val="6"/>
                              </w:rPr>
                              <w:t>levl•-,-</w:t>
                            </w:r>
                            <w:r>
                              <w:rPr>
                                <w:rFonts w:ascii="Verdana" w:eastAsia="Verdana" w:hAnsi="Verdana"/>
                                <w:color w:val="000000"/>
                                <w:sz w:val="24"/>
                              </w:rPr>
                              <w:t xml:space="preserve"> </w:t>
                            </w:r>
                          </w:p>
                          <w:p w14:paraId="1B0CBF48" w14:textId="77777777" w:rsidR="006A55FA" w:rsidRDefault="006A55FA">
                            <w:pPr>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Companion</w:t>
                            </w:r>
                          </w:p>
                        </w:tc>
                        <w:tc>
                          <w:tcPr>
                            <w:tcW w:w="328" w:type="dxa"/>
                            <w:vMerge w:val="restart"/>
                            <w:tcBorders>
                              <w:top w:val="single" w:sz="2" w:space="0" w:color="000000"/>
                              <w:left w:val="none" w:sz="0" w:space="0" w:color="020000"/>
                              <w:bottom w:val="single" w:sz="0" w:space="0" w:color="000000"/>
                              <w:right w:val="single" w:sz="2" w:space="0" w:color="000000"/>
                            </w:tcBorders>
                          </w:tcPr>
                          <w:p w14:paraId="5312FF0D"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83" w:type="dxa"/>
                            <w:vMerge w:val="restart"/>
                            <w:tcBorders>
                              <w:top w:val="single" w:sz="2" w:space="0" w:color="000000"/>
                              <w:left w:val="single" w:sz="2" w:space="0" w:color="000000"/>
                              <w:bottom w:val="single" w:sz="0" w:space="0" w:color="000000"/>
                              <w:right w:val="single" w:sz="2" w:space="0" w:color="000000"/>
                            </w:tcBorders>
                          </w:tcPr>
                          <w:p w14:paraId="1ACF8405"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r>
                      <w:tr w:rsidR="006A55FA" w14:paraId="723A9F1A" w14:textId="77777777">
                        <w:trPr>
                          <w:trHeight w:hRule="exact" w:val="169"/>
                        </w:trPr>
                        <w:tc>
                          <w:tcPr>
                            <w:tcW w:w="472" w:type="dxa"/>
                            <w:vMerge/>
                            <w:tcBorders>
                              <w:top w:val="single" w:sz="0" w:space="0" w:color="000000"/>
                              <w:left w:val="single" w:sz="2" w:space="0" w:color="000000"/>
                              <w:bottom w:val="single" w:sz="0" w:space="0" w:color="000000"/>
                              <w:right w:val="none" w:sz="0" w:space="0" w:color="020000"/>
                            </w:tcBorders>
                          </w:tcPr>
                          <w:p w14:paraId="2D976117" w14:textId="77777777" w:rsidR="006A55FA" w:rsidRDefault="006A55FA"/>
                        </w:tc>
                        <w:tc>
                          <w:tcPr>
                            <w:tcW w:w="1166" w:type="dxa"/>
                            <w:tcBorders>
                              <w:top w:val="single" w:sz="2" w:space="0" w:color="000000"/>
                              <w:left w:val="none" w:sz="0" w:space="0" w:color="020000"/>
                              <w:bottom w:val="single" w:sz="2" w:space="0" w:color="000000"/>
                              <w:right w:val="none" w:sz="0" w:space="0" w:color="020000"/>
                            </w:tcBorders>
                            <w:shd w:val="clear" w:color="ECEEE9" w:fill="ECEEE9"/>
                            <w:vAlign w:val="center"/>
                          </w:tcPr>
                          <w:p w14:paraId="237470C5" w14:textId="77777777" w:rsidR="006A55FA" w:rsidRDefault="006A55FA">
                            <w:pPr>
                              <w:tabs>
                                <w:tab w:val="left" w:pos="792"/>
                              </w:tabs>
                              <w:spacing w:before="47" w:line="108"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CDV Titer</w:t>
                            </w:r>
                            <w:r>
                              <w:rPr>
                                <w:rFonts w:ascii="Bookman Old Style" w:eastAsia="Bookman Old Style" w:hAnsi="Bookman Old Style"/>
                                <w:color w:val="000000"/>
                                <w:sz w:val="10"/>
                              </w:rPr>
                              <w:tab/>
                              <w:t>32</w:t>
                            </w:r>
                          </w:p>
                        </w:tc>
                        <w:tc>
                          <w:tcPr>
                            <w:tcW w:w="1706" w:type="dxa"/>
                            <w:gridSpan w:val="3"/>
                            <w:vMerge/>
                            <w:tcBorders>
                              <w:top w:val="single" w:sz="0" w:space="0" w:color="000000"/>
                              <w:left w:val="none" w:sz="0" w:space="0" w:color="020000"/>
                              <w:bottom w:val="single" w:sz="0" w:space="0" w:color="000000"/>
                              <w:right w:val="none" w:sz="0" w:space="0" w:color="020000"/>
                            </w:tcBorders>
                          </w:tcPr>
                          <w:p w14:paraId="4516FEFF" w14:textId="77777777" w:rsidR="006A55FA" w:rsidRDefault="006A55FA"/>
                        </w:tc>
                        <w:tc>
                          <w:tcPr>
                            <w:tcW w:w="548" w:type="dxa"/>
                            <w:vMerge/>
                            <w:tcBorders>
                              <w:top w:val="single" w:sz="0" w:space="0" w:color="000000"/>
                              <w:left w:val="none" w:sz="0" w:space="0" w:color="020000"/>
                              <w:bottom w:val="single" w:sz="0" w:space="0" w:color="000000"/>
                              <w:right w:val="none" w:sz="0" w:space="0" w:color="020000"/>
                            </w:tcBorders>
                          </w:tcPr>
                          <w:p w14:paraId="1E4156C7" w14:textId="77777777" w:rsidR="006A55FA" w:rsidRDefault="006A55FA"/>
                        </w:tc>
                        <w:tc>
                          <w:tcPr>
                            <w:tcW w:w="536" w:type="dxa"/>
                            <w:vMerge w:val="restart"/>
                            <w:tcBorders>
                              <w:top w:val="single" w:sz="2" w:space="0" w:color="000000"/>
                              <w:left w:val="none" w:sz="0" w:space="0" w:color="020000"/>
                              <w:bottom w:val="single" w:sz="0" w:space="0" w:color="000000"/>
                              <w:right w:val="none" w:sz="0" w:space="0" w:color="020000"/>
                            </w:tcBorders>
                          </w:tcPr>
                          <w:p w14:paraId="4BAAD779"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93" w:type="dxa"/>
                            <w:vMerge w:val="restart"/>
                            <w:tcBorders>
                              <w:top w:val="single" w:sz="2" w:space="0" w:color="000000"/>
                              <w:left w:val="none" w:sz="0" w:space="0" w:color="020000"/>
                              <w:bottom w:val="single" w:sz="0" w:space="0" w:color="000000"/>
                              <w:right w:val="none" w:sz="0" w:space="0" w:color="020000"/>
                            </w:tcBorders>
                          </w:tcPr>
                          <w:p w14:paraId="74192C39" w14:textId="77777777" w:rsidR="006A55FA" w:rsidRDefault="006A55FA">
                            <w:pPr>
                              <w:spacing w:before="122" w:line="123" w:lineRule="exact"/>
                              <w:ind w:left="288"/>
                              <w:textAlignment w:val="baseline"/>
                              <w:rPr>
                                <w:rFonts w:ascii="Bookman Old Style" w:eastAsia="Bookman Old Style" w:hAnsi="Bookman Old Style"/>
                                <w:color w:val="000000"/>
                                <w:spacing w:val="-22"/>
                                <w:sz w:val="10"/>
                              </w:rPr>
                            </w:pPr>
                            <w:r>
                              <w:rPr>
                                <w:rFonts w:ascii="Bookman Old Style" w:eastAsia="Bookman Old Style" w:hAnsi="Bookman Old Style"/>
                                <w:color w:val="000000"/>
                                <w:spacing w:val="-22"/>
                                <w:sz w:val="10"/>
                              </w:rPr>
                              <w:t>And Service</w:t>
                            </w:r>
                          </w:p>
                          <w:p w14:paraId="04C27CCC" w14:textId="77777777" w:rsidR="006A55FA" w:rsidRDefault="006A55FA">
                            <w:pPr>
                              <w:spacing w:before="1" w:after="268" w:line="61" w:lineRule="exact"/>
                              <w:ind w:left="288"/>
                              <w:textAlignment w:val="baseline"/>
                              <w:rPr>
                                <w:rFonts w:ascii="Arial" w:eastAsia="Arial" w:hAnsi="Arial"/>
                                <w:color w:val="000000"/>
                                <w:sz w:val="6"/>
                                <w:vertAlign w:val="superscript"/>
                              </w:rPr>
                            </w:pPr>
                            <w:r>
                              <w:rPr>
                                <w:rFonts w:ascii="Arial" w:eastAsia="Arial" w:hAnsi="Arial"/>
                                <w:color w:val="000000"/>
                                <w:sz w:val="6"/>
                                <w:vertAlign w:val="superscript"/>
                              </w:rPr>
                              <w:t>.</w:t>
                            </w:r>
                            <w:r>
                              <w:rPr>
                                <w:rFonts w:ascii="Arial" w:eastAsia="Arial" w:hAnsi="Arial"/>
                                <w:color w:val="000000"/>
                                <w:sz w:val="6"/>
                              </w:rPr>
                              <w:t>...</w:t>
                            </w:r>
                            <w:proofErr w:type="spellStart"/>
                            <w:r>
                              <w:rPr>
                                <w:rFonts w:ascii="Arial" w:eastAsia="Arial" w:hAnsi="Arial"/>
                                <w:color w:val="000000"/>
                                <w:sz w:val="6"/>
                              </w:rPr>
                              <w:t>crety</w:t>
                            </w:r>
                            <w:proofErr w:type="spellEnd"/>
                            <w:r>
                              <w:rPr>
                                <w:rFonts w:ascii="Arial" w:eastAsia="Arial" w:hAnsi="Arial"/>
                                <w:color w:val="000000"/>
                                <w:sz w:val="6"/>
                              </w:rPr>
                              <w:t xml:space="preserve"> Scl.</w:t>
                            </w:r>
                            <w:r>
                              <w:rPr>
                                <w:rFonts w:ascii="Arial" w:eastAsia="Arial" w:hAnsi="Arial"/>
                                <w:color w:val="000000"/>
                                <w:sz w:val="6"/>
                                <w:vertAlign w:val="superscript"/>
                              </w:rPr>
                              <w:t>,</w:t>
                            </w:r>
                            <w:r>
                              <w:rPr>
                                <w:rFonts w:ascii="Arial" w:eastAsia="Arial" w:hAnsi="Arial"/>
                                <w:color w:val="000000"/>
                                <w:sz w:val="6"/>
                              </w:rPr>
                              <w:t>-4</w:t>
                            </w:r>
                          </w:p>
                        </w:tc>
                        <w:tc>
                          <w:tcPr>
                            <w:tcW w:w="1429" w:type="dxa"/>
                            <w:gridSpan w:val="3"/>
                            <w:vMerge/>
                            <w:tcBorders>
                              <w:top w:val="single" w:sz="0" w:space="0" w:color="000000"/>
                              <w:left w:val="none" w:sz="0" w:space="0" w:color="020000"/>
                              <w:bottom w:val="single" w:sz="0" w:space="0" w:color="000000"/>
                              <w:right w:val="none" w:sz="0" w:space="0" w:color="020000"/>
                            </w:tcBorders>
                          </w:tcPr>
                          <w:p w14:paraId="343A5BC7" w14:textId="77777777" w:rsidR="006A55FA" w:rsidRDefault="006A55FA"/>
                        </w:tc>
                        <w:tc>
                          <w:tcPr>
                            <w:tcW w:w="328" w:type="dxa"/>
                            <w:vMerge/>
                            <w:tcBorders>
                              <w:top w:val="single" w:sz="0" w:space="0" w:color="000000"/>
                              <w:left w:val="none" w:sz="0" w:space="0" w:color="020000"/>
                              <w:bottom w:val="single" w:sz="0" w:space="0" w:color="000000"/>
                              <w:right w:val="single" w:sz="2" w:space="0" w:color="000000"/>
                            </w:tcBorders>
                          </w:tcPr>
                          <w:p w14:paraId="3DDFA793" w14:textId="77777777" w:rsidR="006A55FA" w:rsidRDefault="006A55FA"/>
                        </w:tc>
                        <w:tc>
                          <w:tcPr>
                            <w:tcW w:w="483" w:type="dxa"/>
                            <w:vMerge/>
                            <w:tcBorders>
                              <w:top w:val="single" w:sz="0" w:space="0" w:color="000000"/>
                              <w:left w:val="single" w:sz="2" w:space="0" w:color="000000"/>
                              <w:bottom w:val="single" w:sz="0" w:space="0" w:color="000000"/>
                              <w:right w:val="single" w:sz="2" w:space="0" w:color="000000"/>
                            </w:tcBorders>
                          </w:tcPr>
                          <w:p w14:paraId="482C9AC7" w14:textId="77777777" w:rsidR="006A55FA" w:rsidRDefault="006A55FA"/>
                        </w:tc>
                      </w:tr>
                      <w:tr w:rsidR="006A55FA" w14:paraId="0AEF523A" w14:textId="77777777">
                        <w:trPr>
                          <w:trHeight w:hRule="exact" w:val="148"/>
                        </w:trPr>
                        <w:tc>
                          <w:tcPr>
                            <w:tcW w:w="472" w:type="dxa"/>
                            <w:vMerge/>
                            <w:tcBorders>
                              <w:top w:val="single" w:sz="0" w:space="0" w:color="000000"/>
                              <w:left w:val="single" w:sz="2" w:space="0" w:color="000000"/>
                              <w:bottom w:val="single" w:sz="0" w:space="0" w:color="000000"/>
                              <w:right w:val="none" w:sz="0" w:space="0" w:color="020000"/>
                            </w:tcBorders>
                          </w:tcPr>
                          <w:p w14:paraId="4DF6AE57" w14:textId="77777777" w:rsidR="006A55FA" w:rsidRDefault="006A55FA"/>
                        </w:tc>
                        <w:tc>
                          <w:tcPr>
                            <w:tcW w:w="1166" w:type="dxa"/>
                            <w:tcBorders>
                              <w:top w:val="single" w:sz="2" w:space="0" w:color="000000"/>
                              <w:left w:val="none" w:sz="0" w:space="0" w:color="020000"/>
                              <w:bottom w:val="single" w:sz="2" w:space="0" w:color="000000"/>
                              <w:right w:val="none" w:sz="0" w:space="0" w:color="020000"/>
                            </w:tcBorders>
                            <w:shd w:val="clear" w:color="ECEEE9" w:fill="ECEEE9"/>
                          </w:tcPr>
                          <w:p w14:paraId="0B8B303A" w14:textId="77777777" w:rsidR="006A55FA" w:rsidRDefault="006A55FA">
                            <w:pPr>
                              <w:spacing w:line="59" w:lineRule="exac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CPV-2Ther</w:t>
                            </w:r>
                          </w:p>
                          <w:p w14:paraId="75C5D4C5" w14:textId="77777777" w:rsidR="006A55FA" w:rsidRDefault="006A55FA">
                            <w:pPr>
                              <w:spacing w:after="3" w:line="60"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320</w:t>
                            </w:r>
                          </w:p>
                        </w:tc>
                        <w:tc>
                          <w:tcPr>
                            <w:tcW w:w="1706" w:type="dxa"/>
                            <w:gridSpan w:val="3"/>
                            <w:vMerge/>
                            <w:tcBorders>
                              <w:top w:val="single" w:sz="0" w:space="0" w:color="000000"/>
                              <w:left w:val="none" w:sz="0" w:space="0" w:color="020000"/>
                              <w:bottom w:val="single" w:sz="0" w:space="0" w:color="000000"/>
                              <w:right w:val="none" w:sz="0" w:space="0" w:color="020000"/>
                            </w:tcBorders>
                          </w:tcPr>
                          <w:p w14:paraId="41807025" w14:textId="77777777" w:rsidR="006A55FA" w:rsidRDefault="006A55FA"/>
                        </w:tc>
                        <w:tc>
                          <w:tcPr>
                            <w:tcW w:w="548" w:type="dxa"/>
                            <w:vMerge/>
                            <w:tcBorders>
                              <w:top w:val="single" w:sz="0" w:space="0" w:color="000000"/>
                              <w:left w:val="none" w:sz="0" w:space="0" w:color="020000"/>
                              <w:bottom w:val="single" w:sz="0" w:space="0" w:color="000000"/>
                              <w:right w:val="none" w:sz="0" w:space="0" w:color="020000"/>
                            </w:tcBorders>
                          </w:tcPr>
                          <w:p w14:paraId="775B088A" w14:textId="77777777" w:rsidR="006A55FA" w:rsidRDefault="006A55FA"/>
                        </w:tc>
                        <w:tc>
                          <w:tcPr>
                            <w:tcW w:w="536" w:type="dxa"/>
                            <w:vMerge/>
                            <w:tcBorders>
                              <w:top w:val="single" w:sz="0" w:space="0" w:color="000000"/>
                              <w:left w:val="none" w:sz="0" w:space="0" w:color="020000"/>
                              <w:bottom w:val="single" w:sz="0" w:space="0" w:color="000000"/>
                              <w:right w:val="none" w:sz="0" w:space="0" w:color="020000"/>
                            </w:tcBorders>
                          </w:tcPr>
                          <w:p w14:paraId="7A6392CF" w14:textId="77777777" w:rsidR="006A55FA" w:rsidRDefault="006A55FA"/>
                        </w:tc>
                        <w:tc>
                          <w:tcPr>
                            <w:tcW w:w="493" w:type="dxa"/>
                            <w:vMerge/>
                            <w:tcBorders>
                              <w:top w:val="single" w:sz="0" w:space="0" w:color="000000"/>
                              <w:left w:val="none" w:sz="0" w:space="0" w:color="020000"/>
                              <w:bottom w:val="single" w:sz="0" w:space="0" w:color="000000"/>
                              <w:right w:val="none" w:sz="0" w:space="0" w:color="020000"/>
                            </w:tcBorders>
                          </w:tcPr>
                          <w:p w14:paraId="590418FE" w14:textId="77777777" w:rsidR="006A55FA" w:rsidRDefault="006A55FA"/>
                        </w:tc>
                        <w:tc>
                          <w:tcPr>
                            <w:tcW w:w="1429" w:type="dxa"/>
                            <w:gridSpan w:val="3"/>
                            <w:vMerge/>
                            <w:tcBorders>
                              <w:top w:val="single" w:sz="0" w:space="0" w:color="000000"/>
                              <w:left w:val="none" w:sz="0" w:space="0" w:color="020000"/>
                              <w:bottom w:val="single" w:sz="0" w:space="0" w:color="000000"/>
                              <w:right w:val="none" w:sz="0" w:space="0" w:color="020000"/>
                            </w:tcBorders>
                          </w:tcPr>
                          <w:p w14:paraId="0D3FA39D" w14:textId="77777777" w:rsidR="006A55FA" w:rsidRDefault="006A55FA"/>
                        </w:tc>
                        <w:tc>
                          <w:tcPr>
                            <w:tcW w:w="328" w:type="dxa"/>
                            <w:vMerge/>
                            <w:tcBorders>
                              <w:top w:val="single" w:sz="0" w:space="0" w:color="000000"/>
                              <w:left w:val="none" w:sz="0" w:space="0" w:color="020000"/>
                              <w:bottom w:val="single" w:sz="0" w:space="0" w:color="000000"/>
                              <w:right w:val="single" w:sz="2" w:space="0" w:color="000000"/>
                            </w:tcBorders>
                          </w:tcPr>
                          <w:p w14:paraId="5D74819E" w14:textId="77777777" w:rsidR="006A55FA" w:rsidRDefault="006A55FA"/>
                        </w:tc>
                        <w:tc>
                          <w:tcPr>
                            <w:tcW w:w="483" w:type="dxa"/>
                            <w:vMerge/>
                            <w:tcBorders>
                              <w:top w:val="single" w:sz="0" w:space="0" w:color="000000"/>
                              <w:left w:val="single" w:sz="2" w:space="0" w:color="000000"/>
                              <w:bottom w:val="single" w:sz="0" w:space="0" w:color="000000"/>
                              <w:right w:val="single" w:sz="2" w:space="0" w:color="000000"/>
                            </w:tcBorders>
                          </w:tcPr>
                          <w:p w14:paraId="599D8475" w14:textId="77777777" w:rsidR="006A55FA" w:rsidRDefault="006A55FA"/>
                        </w:tc>
                      </w:tr>
                      <w:tr w:rsidR="006A55FA" w14:paraId="47FB1D98" w14:textId="77777777">
                        <w:trPr>
                          <w:trHeight w:hRule="exact" w:val="454"/>
                        </w:trPr>
                        <w:tc>
                          <w:tcPr>
                            <w:tcW w:w="472" w:type="dxa"/>
                            <w:vMerge/>
                            <w:tcBorders>
                              <w:top w:val="single" w:sz="0" w:space="0" w:color="000000"/>
                              <w:left w:val="single" w:sz="2" w:space="0" w:color="000000"/>
                              <w:bottom w:val="single" w:sz="0" w:space="0" w:color="000000"/>
                              <w:right w:val="none" w:sz="0" w:space="0" w:color="020000"/>
                            </w:tcBorders>
                          </w:tcPr>
                          <w:p w14:paraId="1A3226C2" w14:textId="77777777" w:rsidR="006A55FA" w:rsidRDefault="006A55FA"/>
                        </w:tc>
                        <w:tc>
                          <w:tcPr>
                            <w:tcW w:w="1166" w:type="dxa"/>
                            <w:tcBorders>
                              <w:top w:val="single" w:sz="2" w:space="0" w:color="000000"/>
                              <w:left w:val="none" w:sz="0" w:space="0" w:color="020000"/>
                              <w:bottom w:val="single" w:sz="2" w:space="0" w:color="000000"/>
                              <w:right w:val="none" w:sz="0" w:space="0" w:color="020000"/>
                            </w:tcBorders>
                            <w:vAlign w:val="center"/>
                          </w:tcPr>
                          <w:p w14:paraId="11058FFC" w14:textId="77777777" w:rsidR="006A55FA" w:rsidRDefault="006A55FA">
                            <w:pPr>
                              <w:spacing w:before="176" w:after="147" w:line="119" w:lineRule="exact"/>
                              <w:textAlignment w:val="baseline"/>
                              <w:rPr>
                                <w:rFonts w:ascii="Bookman Old Style" w:eastAsia="Bookman Old Style" w:hAnsi="Bookman Old Style"/>
                                <w:color w:val="000000"/>
                                <w:spacing w:val="-17"/>
                                <w:sz w:val="10"/>
                              </w:rPr>
                            </w:pPr>
                            <w:r>
                              <w:rPr>
                                <w:rFonts w:ascii="Bookman Old Style" w:eastAsia="Bookman Old Style" w:hAnsi="Bookman Old Style"/>
                                <w:color w:val="000000"/>
                                <w:spacing w:val="-17"/>
                                <w:sz w:val="10"/>
                              </w:rPr>
                              <w:t>Maternal Antibody Degradation,</w:t>
                            </w:r>
                          </w:p>
                        </w:tc>
                        <w:tc>
                          <w:tcPr>
                            <w:tcW w:w="1706" w:type="dxa"/>
                            <w:gridSpan w:val="3"/>
                            <w:vMerge/>
                            <w:tcBorders>
                              <w:top w:val="single" w:sz="0" w:space="0" w:color="000000"/>
                              <w:left w:val="none" w:sz="0" w:space="0" w:color="020000"/>
                              <w:bottom w:val="single" w:sz="2" w:space="0" w:color="000000"/>
                              <w:right w:val="none" w:sz="0" w:space="0" w:color="020000"/>
                            </w:tcBorders>
                          </w:tcPr>
                          <w:p w14:paraId="1D71702B" w14:textId="77777777" w:rsidR="006A55FA" w:rsidRDefault="006A55FA"/>
                        </w:tc>
                        <w:tc>
                          <w:tcPr>
                            <w:tcW w:w="548" w:type="dxa"/>
                            <w:vMerge/>
                            <w:tcBorders>
                              <w:top w:val="single" w:sz="0" w:space="0" w:color="000000"/>
                              <w:left w:val="none" w:sz="0" w:space="0" w:color="020000"/>
                              <w:bottom w:val="single" w:sz="2" w:space="0" w:color="000000"/>
                              <w:right w:val="none" w:sz="0" w:space="0" w:color="020000"/>
                            </w:tcBorders>
                          </w:tcPr>
                          <w:p w14:paraId="23E8EF40" w14:textId="77777777" w:rsidR="006A55FA" w:rsidRDefault="006A55FA"/>
                        </w:tc>
                        <w:tc>
                          <w:tcPr>
                            <w:tcW w:w="536" w:type="dxa"/>
                            <w:vMerge/>
                            <w:tcBorders>
                              <w:top w:val="single" w:sz="0" w:space="0" w:color="000000"/>
                              <w:left w:val="none" w:sz="0" w:space="0" w:color="020000"/>
                              <w:bottom w:val="single" w:sz="2" w:space="0" w:color="000000"/>
                              <w:right w:val="none" w:sz="0" w:space="0" w:color="020000"/>
                            </w:tcBorders>
                          </w:tcPr>
                          <w:p w14:paraId="3A2F249F" w14:textId="77777777" w:rsidR="006A55FA" w:rsidRDefault="006A55FA"/>
                        </w:tc>
                        <w:tc>
                          <w:tcPr>
                            <w:tcW w:w="493" w:type="dxa"/>
                            <w:vMerge/>
                            <w:tcBorders>
                              <w:top w:val="single" w:sz="0" w:space="0" w:color="000000"/>
                              <w:left w:val="none" w:sz="0" w:space="0" w:color="020000"/>
                              <w:bottom w:val="single" w:sz="2" w:space="0" w:color="000000"/>
                              <w:right w:val="none" w:sz="0" w:space="0" w:color="020000"/>
                            </w:tcBorders>
                          </w:tcPr>
                          <w:p w14:paraId="3D9CAE58" w14:textId="77777777" w:rsidR="006A55FA" w:rsidRDefault="006A55FA"/>
                        </w:tc>
                        <w:tc>
                          <w:tcPr>
                            <w:tcW w:w="1429" w:type="dxa"/>
                            <w:gridSpan w:val="3"/>
                            <w:vMerge/>
                            <w:tcBorders>
                              <w:top w:val="single" w:sz="0" w:space="0" w:color="000000"/>
                              <w:left w:val="none" w:sz="0" w:space="0" w:color="020000"/>
                              <w:bottom w:val="single" w:sz="2" w:space="0" w:color="000000"/>
                              <w:right w:val="none" w:sz="0" w:space="0" w:color="020000"/>
                            </w:tcBorders>
                          </w:tcPr>
                          <w:p w14:paraId="3ED943DB" w14:textId="77777777" w:rsidR="006A55FA" w:rsidRDefault="006A55FA"/>
                        </w:tc>
                        <w:tc>
                          <w:tcPr>
                            <w:tcW w:w="328" w:type="dxa"/>
                            <w:vMerge/>
                            <w:tcBorders>
                              <w:top w:val="single" w:sz="0" w:space="0" w:color="000000"/>
                              <w:left w:val="none" w:sz="0" w:space="0" w:color="020000"/>
                              <w:bottom w:val="single" w:sz="2" w:space="0" w:color="000000"/>
                              <w:right w:val="single" w:sz="2" w:space="0" w:color="000000"/>
                            </w:tcBorders>
                          </w:tcPr>
                          <w:p w14:paraId="300CF2E4" w14:textId="77777777" w:rsidR="006A55FA" w:rsidRDefault="006A55FA"/>
                        </w:tc>
                        <w:tc>
                          <w:tcPr>
                            <w:tcW w:w="483" w:type="dxa"/>
                            <w:vMerge/>
                            <w:tcBorders>
                              <w:top w:val="single" w:sz="0" w:space="0" w:color="000000"/>
                              <w:left w:val="single" w:sz="2" w:space="0" w:color="000000"/>
                              <w:bottom w:val="single" w:sz="0" w:space="0" w:color="000000"/>
                              <w:right w:val="single" w:sz="2" w:space="0" w:color="000000"/>
                            </w:tcBorders>
                          </w:tcPr>
                          <w:p w14:paraId="7BCECF7E" w14:textId="77777777" w:rsidR="006A55FA" w:rsidRDefault="006A55FA"/>
                        </w:tc>
                      </w:tr>
                      <w:tr w:rsidR="006A55FA" w14:paraId="2317AA90" w14:textId="77777777">
                        <w:trPr>
                          <w:trHeight w:hRule="exact" w:val="147"/>
                        </w:trPr>
                        <w:tc>
                          <w:tcPr>
                            <w:tcW w:w="472" w:type="dxa"/>
                            <w:vMerge/>
                            <w:tcBorders>
                              <w:top w:val="single" w:sz="0" w:space="0" w:color="000000"/>
                              <w:left w:val="single" w:sz="2" w:space="0" w:color="000000"/>
                              <w:bottom w:val="single" w:sz="0" w:space="0" w:color="000000"/>
                              <w:right w:val="single" w:sz="2" w:space="0" w:color="000000"/>
                            </w:tcBorders>
                          </w:tcPr>
                          <w:p w14:paraId="07AB1DC6" w14:textId="77777777" w:rsidR="006A55FA" w:rsidRDefault="006A55FA"/>
                        </w:tc>
                        <w:tc>
                          <w:tcPr>
                            <w:tcW w:w="1166" w:type="dxa"/>
                            <w:tcBorders>
                              <w:top w:val="single" w:sz="2" w:space="0" w:color="000000"/>
                              <w:left w:val="single" w:sz="2" w:space="0" w:color="000000"/>
                              <w:bottom w:val="single" w:sz="2" w:space="0" w:color="000000"/>
                              <w:right w:val="none" w:sz="0" w:space="0" w:color="020000"/>
                            </w:tcBorders>
                            <w:shd w:val="clear" w:color="ECEEE9" w:fill="ECEEE9"/>
                            <w:vAlign w:val="center"/>
                          </w:tcPr>
                          <w:p w14:paraId="4AA1E855" w14:textId="77777777" w:rsidR="006A55FA" w:rsidRDefault="006A55FA">
                            <w:pPr>
                              <w:tabs>
                                <w:tab w:val="left" w:pos="864"/>
                              </w:tabs>
                              <w:spacing w:line="104"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16</w:t>
                            </w:r>
                            <w:r>
                              <w:rPr>
                                <w:rFonts w:ascii="Bookman Old Style" w:eastAsia="Bookman Old Style" w:hAnsi="Bookman Old Style"/>
                                <w:color w:val="000000"/>
                                <w:sz w:val="10"/>
                              </w:rPr>
                              <w:tab/>
                              <w:t>8</w:t>
                            </w:r>
                          </w:p>
                        </w:tc>
                        <w:tc>
                          <w:tcPr>
                            <w:tcW w:w="446" w:type="dxa"/>
                            <w:tcBorders>
                              <w:top w:val="single" w:sz="2" w:space="0" w:color="000000"/>
                              <w:left w:val="none" w:sz="0" w:space="0" w:color="020000"/>
                              <w:bottom w:val="single" w:sz="2" w:space="0" w:color="000000"/>
                              <w:right w:val="none" w:sz="0" w:space="0" w:color="020000"/>
                            </w:tcBorders>
                            <w:vAlign w:val="center"/>
                          </w:tcPr>
                          <w:p w14:paraId="405ACF95" w14:textId="77777777" w:rsidR="006A55FA" w:rsidRDefault="006A55FA">
                            <w:pPr>
                              <w:spacing w:line="104"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4</w:t>
                            </w:r>
                          </w:p>
                        </w:tc>
                        <w:tc>
                          <w:tcPr>
                            <w:tcW w:w="476" w:type="dxa"/>
                            <w:tcBorders>
                              <w:top w:val="single" w:sz="2" w:space="0" w:color="000000"/>
                              <w:left w:val="none" w:sz="0" w:space="0" w:color="020000"/>
                              <w:bottom w:val="single" w:sz="2" w:space="0" w:color="000000"/>
                              <w:right w:val="none" w:sz="0" w:space="0" w:color="020000"/>
                            </w:tcBorders>
                            <w:vAlign w:val="center"/>
                          </w:tcPr>
                          <w:p w14:paraId="76DA64A3" w14:textId="77777777" w:rsidR="006A55FA" w:rsidRDefault="006A55FA">
                            <w:pPr>
                              <w:spacing w:line="104"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2</w:t>
                            </w:r>
                          </w:p>
                        </w:tc>
                        <w:tc>
                          <w:tcPr>
                            <w:tcW w:w="784" w:type="dxa"/>
                            <w:tcBorders>
                              <w:top w:val="single" w:sz="2" w:space="0" w:color="000000"/>
                              <w:left w:val="none" w:sz="0" w:space="0" w:color="020000"/>
                              <w:bottom w:val="single" w:sz="2" w:space="0" w:color="000000"/>
                              <w:right w:val="none" w:sz="0" w:space="0" w:color="020000"/>
                            </w:tcBorders>
                            <w:vAlign w:val="center"/>
                          </w:tcPr>
                          <w:p w14:paraId="3353B56E" w14:textId="77777777" w:rsidR="006A55FA" w:rsidRDefault="006A55FA">
                            <w:pPr>
                              <w:tabs>
                                <w:tab w:val="right" w:pos="792"/>
                              </w:tabs>
                              <w:spacing w:line="104" w:lineRule="exact"/>
                              <w:ind w:right="1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w:t>
                            </w:r>
                            <w:r>
                              <w:rPr>
                                <w:rFonts w:ascii="Bookman Old Style" w:eastAsia="Bookman Old Style" w:hAnsi="Bookman Old Style"/>
                                <w:color w:val="000000"/>
                                <w:sz w:val="10"/>
                              </w:rPr>
                              <w:tab/>
                              <w:t>1</w:t>
                            </w:r>
                          </w:p>
                        </w:tc>
                        <w:tc>
                          <w:tcPr>
                            <w:tcW w:w="548" w:type="dxa"/>
                            <w:tcBorders>
                              <w:top w:val="single" w:sz="2" w:space="0" w:color="000000"/>
                              <w:left w:val="none" w:sz="0" w:space="0" w:color="020000"/>
                              <w:bottom w:val="single" w:sz="2" w:space="0" w:color="000000"/>
                              <w:right w:val="none" w:sz="0" w:space="0" w:color="020000"/>
                            </w:tcBorders>
                            <w:vAlign w:val="center"/>
                          </w:tcPr>
                          <w:p w14:paraId="2D640C50" w14:textId="77777777" w:rsidR="006A55FA" w:rsidRDefault="006A55FA">
                            <w:pPr>
                              <w:spacing w:line="107"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536" w:type="dxa"/>
                            <w:tcBorders>
                              <w:top w:val="single" w:sz="2" w:space="0" w:color="000000"/>
                              <w:left w:val="none" w:sz="0" w:space="0" w:color="020000"/>
                              <w:bottom w:val="single" w:sz="2" w:space="0" w:color="000000"/>
                              <w:right w:val="none" w:sz="0" w:space="0" w:color="020000"/>
                            </w:tcBorders>
                            <w:vAlign w:val="center"/>
                          </w:tcPr>
                          <w:p w14:paraId="72391A3F" w14:textId="77777777" w:rsidR="006A55FA" w:rsidRDefault="006A55FA">
                            <w:pPr>
                              <w:spacing w:line="107"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93" w:type="dxa"/>
                            <w:tcBorders>
                              <w:top w:val="single" w:sz="2" w:space="0" w:color="000000"/>
                              <w:left w:val="none" w:sz="0" w:space="0" w:color="020000"/>
                              <w:bottom w:val="single" w:sz="2" w:space="0" w:color="000000"/>
                              <w:right w:val="none" w:sz="0" w:space="0" w:color="020000"/>
                            </w:tcBorders>
                            <w:vAlign w:val="center"/>
                          </w:tcPr>
                          <w:p w14:paraId="13B0E424" w14:textId="77777777" w:rsidR="006A55FA" w:rsidRDefault="006A55FA">
                            <w:pPr>
                              <w:spacing w:line="107"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9" w:type="dxa"/>
                            <w:tcBorders>
                              <w:top w:val="single" w:sz="2" w:space="0" w:color="000000"/>
                              <w:left w:val="none" w:sz="0" w:space="0" w:color="020000"/>
                              <w:bottom w:val="single" w:sz="2" w:space="0" w:color="000000"/>
                              <w:right w:val="none" w:sz="0" w:space="0" w:color="020000"/>
                            </w:tcBorders>
                            <w:vAlign w:val="center"/>
                          </w:tcPr>
                          <w:p w14:paraId="042CF94C" w14:textId="77777777" w:rsidR="006A55FA" w:rsidRDefault="006A55FA">
                            <w:pPr>
                              <w:spacing w:line="107"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5" w:type="dxa"/>
                            <w:tcBorders>
                              <w:top w:val="single" w:sz="2" w:space="0" w:color="000000"/>
                              <w:left w:val="none" w:sz="0" w:space="0" w:color="020000"/>
                              <w:bottom w:val="single" w:sz="2" w:space="0" w:color="000000"/>
                              <w:right w:val="none" w:sz="0" w:space="0" w:color="020000"/>
                            </w:tcBorders>
                            <w:vAlign w:val="center"/>
                          </w:tcPr>
                          <w:p w14:paraId="4C647F46" w14:textId="77777777" w:rsidR="006A55FA" w:rsidRDefault="006A55FA">
                            <w:pPr>
                              <w:spacing w:line="104"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5" w:type="dxa"/>
                            <w:tcBorders>
                              <w:top w:val="single" w:sz="2" w:space="0" w:color="000000"/>
                              <w:left w:val="none" w:sz="0" w:space="0" w:color="020000"/>
                              <w:bottom w:val="single" w:sz="2" w:space="0" w:color="000000"/>
                              <w:right w:val="none" w:sz="0" w:space="0" w:color="020000"/>
                            </w:tcBorders>
                            <w:vAlign w:val="center"/>
                          </w:tcPr>
                          <w:p w14:paraId="46736FC7" w14:textId="77777777" w:rsidR="006A55FA" w:rsidRDefault="006A55FA">
                            <w:pPr>
                              <w:spacing w:line="107"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328" w:type="dxa"/>
                            <w:tcBorders>
                              <w:top w:val="single" w:sz="2" w:space="0" w:color="000000"/>
                              <w:left w:val="none" w:sz="0" w:space="0" w:color="020000"/>
                              <w:bottom w:val="single" w:sz="2" w:space="0" w:color="000000"/>
                              <w:right w:val="single" w:sz="2" w:space="0" w:color="000000"/>
                            </w:tcBorders>
                            <w:vAlign w:val="center"/>
                          </w:tcPr>
                          <w:p w14:paraId="55940CD8" w14:textId="77777777" w:rsidR="006A55FA" w:rsidRDefault="006A55FA">
                            <w:pPr>
                              <w:spacing w:line="107"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83" w:type="dxa"/>
                            <w:vMerge/>
                            <w:tcBorders>
                              <w:top w:val="single" w:sz="0" w:space="0" w:color="000000"/>
                              <w:left w:val="single" w:sz="2" w:space="0" w:color="000000"/>
                              <w:bottom w:val="single" w:sz="0" w:space="0" w:color="000000"/>
                              <w:right w:val="single" w:sz="2" w:space="0" w:color="000000"/>
                            </w:tcBorders>
                          </w:tcPr>
                          <w:p w14:paraId="2BBD955C" w14:textId="77777777" w:rsidR="006A55FA" w:rsidRDefault="006A55FA"/>
                        </w:tc>
                      </w:tr>
                      <w:tr w:rsidR="006A55FA" w14:paraId="2D0FA9B5" w14:textId="77777777">
                        <w:trPr>
                          <w:trHeight w:hRule="exact" w:val="151"/>
                        </w:trPr>
                        <w:tc>
                          <w:tcPr>
                            <w:tcW w:w="472" w:type="dxa"/>
                            <w:vMerge/>
                            <w:tcBorders>
                              <w:top w:val="single" w:sz="0" w:space="0" w:color="000000"/>
                              <w:left w:val="single" w:sz="2" w:space="0" w:color="000000"/>
                              <w:bottom w:val="single" w:sz="0" w:space="0" w:color="000000"/>
                              <w:right w:val="single" w:sz="2" w:space="0" w:color="000000"/>
                            </w:tcBorders>
                          </w:tcPr>
                          <w:p w14:paraId="5DF71C5E" w14:textId="77777777" w:rsidR="006A55FA" w:rsidRDefault="006A55FA"/>
                        </w:tc>
                        <w:tc>
                          <w:tcPr>
                            <w:tcW w:w="1166" w:type="dxa"/>
                            <w:tcBorders>
                              <w:top w:val="single" w:sz="2" w:space="0" w:color="000000"/>
                              <w:left w:val="single" w:sz="2" w:space="0" w:color="000000"/>
                              <w:bottom w:val="single" w:sz="2" w:space="0" w:color="000000"/>
                              <w:right w:val="none" w:sz="0" w:space="0" w:color="020000"/>
                            </w:tcBorders>
                            <w:shd w:val="clear" w:color="D9E1F2" w:fill="D9E1F2"/>
                            <w:vAlign w:val="center"/>
                          </w:tcPr>
                          <w:p w14:paraId="6C083BFB" w14:textId="77777777" w:rsidR="006A55FA" w:rsidRDefault="006A55FA">
                            <w:pPr>
                              <w:tabs>
                                <w:tab w:val="left" w:pos="792"/>
                              </w:tabs>
                              <w:spacing w:before="33" w:line="111"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32</w:t>
                            </w:r>
                            <w:r>
                              <w:rPr>
                                <w:rFonts w:ascii="Bookman Old Style" w:eastAsia="Bookman Old Style" w:hAnsi="Bookman Old Style"/>
                                <w:color w:val="000000"/>
                                <w:sz w:val="10"/>
                              </w:rPr>
                              <w:tab/>
                              <w:t>16</w:t>
                            </w:r>
                          </w:p>
                        </w:tc>
                        <w:tc>
                          <w:tcPr>
                            <w:tcW w:w="446" w:type="dxa"/>
                            <w:tcBorders>
                              <w:top w:val="single" w:sz="2" w:space="0" w:color="000000"/>
                              <w:left w:val="none" w:sz="0" w:space="0" w:color="020000"/>
                              <w:bottom w:val="single" w:sz="2" w:space="0" w:color="000000"/>
                              <w:right w:val="none" w:sz="0" w:space="0" w:color="020000"/>
                            </w:tcBorders>
                            <w:shd w:val="clear" w:color="FEF7E3" w:fill="FEF7E3"/>
                            <w:vAlign w:val="center"/>
                          </w:tcPr>
                          <w:p w14:paraId="12F1F35D" w14:textId="77777777" w:rsidR="006A55FA" w:rsidRDefault="006A55FA">
                            <w:pPr>
                              <w:spacing w:before="33" w:line="111"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8</w:t>
                            </w:r>
                          </w:p>
                        </w:tc>
                        <w:tc>
                          <w:tcPr>
                            <w:tcW w:w="476" w:type="dxa"/>
                            <w:tcBorders>
                              <w:top w:val="single" w:sz="2" w:space="0" w:color="000000"/>
                              <w:left w:val="none" w:sz="0" w:space="0" w:color="020000"/>
                              <w:bottom w:val="single" w:sz="2" w:space="0" w:color="000000"/>
                              <w:right w:val="none" w:sz="0" w:space="0" w:color="020000"/>
                            </w:tcBorders>
                          </w:tcPr>
                          <w:p w14:paraId="6711EEE8"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784" w:type="dxa"/>
                            <w:tcBorders>
                              <w:top w:val="single" w:sz="2" w:space="0" w:color="000000"/>
                              <w:left w:val="none" w:sz="0" w:space="0" w:color="020000"/>
                              <w:bottom w:val="single" w:sz="2" w:space="0" w:color="000000"/>
                              <w:right w:val="none" w:sz="0" w:space="0" w:color="020000"/>
                            </w:tcBorders>
                            <w:vAlign w:val="center"/>
                          </w:tcPr>
                          <w:p w14:paraId="360715FF" w14:textId="77777777" w:rsidR="006A55FA" w:rsidRDefault="006A55FA">
                            <w:pPr>
                              <w:tabs>
                                <w:tab w:val="right" w:pos="792"/>
                              </w:tabs>
                              <w:spacing w:line="141" w:lineRule="exact"/>
                              <w:ind w:right="1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2</w:t>
                            </w:r>
                            <w:r>
                              <w:rPr>
                                <w:rFonts w:ascii="Bookman Old Style" w:eastAsia="Bookman Old Style" w:hAnsi="Bookman Old Style"/>
                                <w:color w:val="000000"/>
                                <w:sz w:val="10"/>
                              </w:rPr>
                              <w:tab/>
                            </w:r>
                            <w:r>
                              <w:rPr>
                                <w:rFonts w:ascii="Bookman Old Style" w:eastAsia="Bookman Old Style" w:hAnsi="Bookman Old Style"/>
                                <w:color w:val="000000"/>
                                <w:sz w:val="14"/>
                              </w:rPr>
                              <w:t>1</w:t>
                            </w:r>
                          </w:p>
                        </w:tc>
                        <w:tc>
                          <w:tcPr>
                            <w:tcW w:w="548" w:type="dxa"/>
                            <w:tcBorders>
                              <w:top w:val="single" w:sz="2" w:space="0" w:color="000000"/>
                              <w:left w:val="none" w:sz="0" w:space="0" w:color="020000"/>
                              <w:bottom w:val="single" w:sz="2" w:space="0" w:color="000000"/>
                              <w:right w:val="none" w:sz="0" w:space="0" w:color="020000"/>
                            </w:tcBorders>
                            <w:vAlign w:val="center"/>
                          </w:tcPr>
                          <w:p w14:paraId="48E397B3" w14:textId="77777777" w:rsidR="006A55FA" w:rsidRDefault="006A55FA">
                            <w:pPr>
                              <w:spacing w:line="126"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4</w:t>
                            </w:r>
                            <w:r>
                              <w:rPr>
                                <w:rFonts w:ascii="Verdana" w:eastAsia="Verdana" w:hAnsi="Verdana"/>
                                <w:color w:val="000000"/>
                                <w:sz w:val="8"/>
                              </w:rPr>
                              <w:t>0</w:t>
                            </w:r>
                          </w:p>
                        </w:tc>
                        <w:tc>
                          <w:tcPr>
                            <w:tcW w:w="536" w:type="dxa"/>
                            <w:tcBorders>
                              <w:top w:val="single" w:sz="2" w:space="0" w:color="000000"/>
                              <w:left w:val="none" w:sz="0" w:space="0" w:color="020000"/>
                              <w:bottom w:val="single" w:sz="2" w:space="0" w:color="000000"/>
                              <w:right w:val="none" w:sz="0" w:space="0" w:color="020000"/>
                            </w:tcBorders>
                          </w:tcPr>
                          <w:p w14:paraId="5E3F937B"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93" w:type="dxa"/>
                            <w:tcBorders>
                              <w:top w:val="single" w:sz="2" w:space="0" w:color="000000"/>
                              <w:left w:val="none" w:sz="0" w:space="0" w:color="020000"/>
                              <w:bottom w:val="single" w:sz="2" w:space="0" w:color="000000"/>
                              <w:right w:val="none" w:sz="0" w:space="0" w:color="020000"/>
                            </w:tcBorders>
                          </w:tcPr>
                          <w:p w14:paraId="4809AD46"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9" w:type="dxa"/>
                            <w:tcBorders>
                              <w:top w:val="single" w:sz="2" w:space="0" w:color="000000"/>
                              <w:left w:val="none" w:sz="0" w:space="0" w:color="020000"/>
                              <w:bottom w:val="single" w:sz="2" w:space="0" w:color="000000"/>
                              <w:right w:val="none" w:sz="0" w:space="0" w:color="020000"/>
                            </w:tcBorders>
                          </w:tcPr>
                          <w:p w14:paraId="36493D3B" w14:textId="77777777" w:rsidR="006A55FA" w:rsidRDefault="006A55FA">
                            <w:pPr>
                              <w:spacing w:line="81" w:lineRule="exact"/>
                              <w:jc w:val="right"/>
                              <w:textAlignment w:val="baseline"/>
                              <w:rPr>
                                <w:rFonts w:ascii="Bookman Old Style" w:eastAsia="Bookman Old Style" w:hAnsi="Bookman Old Style"/>
                                <w:color w:val="000000"/>
                                <w:sz w:val="14"/>
                              </w:rPr>
                            </w:pPr>
                            <w:r>
                              <w:rPr>
                                <w:rFonts w:ascii="Bookman Old Style" w:eastAsia="Bookman Old Style" w:hAnsi="Bookman Old Style"/>
                                <w:color w:val="000000"/>
                                <w:sz w:val="14"/>
                              </w:rPr>
                              <w:t>0</w:t>
                            </w:r>
                            <w:r>
                              <w:rPr>
                                <w:rFonts w:ascii="Bookman Old Style" w:eastAsia="Bookman Old Style" w:hAnsi="Bookman Old Style"/>
                                <w:color w:val="000000"/>
                                <w:sz w:val="10"/>
                              </w:rPr>
                              <w:t>0</w:t>
                            </w:r>
                          </w:p>
                          <w:p w14:paraId="32BEE25E" w14:textId="77777777" w:rsidR="006A55FA" w:rsidRDefault="006A55FA">
                            <w:pPr>
                              <w:spacing w:after="4" w:line="56" w:lineRule="exact"/>
                              <w:jc w:val="right"/>
                              <w:textAlignment w:val="baseline"/>
                              <w:rPr>
                                <w:rFonts w:ascii="Verdana" w:eastAsia="Verdana" w:hAnsi="Verdana"/>
                                <w:color w:val="000000"/>
                                <w:sz w:val="8"/>
                              </w:rPr>
                            </w:pPr>
                            <w:r>
                              <w:rPr>
                                <w:rFonts w:ascii="Verdana" w:eastAsia="Verdana" w:hAnsi="Verdana"/>
                                <w:color w:val="000000"/>
                                <w:sz w:val="8"/>
                              </w:rPr>
                              <w:t>0</w:t>
                            </w:r>
                          </w:p>
                        </w:tc>
                        <w:tc>
                          <w:tcPr>
                            <w:tcW w:w="475" w:type="dxa"/>
                            <w:tcBorders>
                              <w:top w:val="single" w:sz="2" w:space="0" w:color="000000"/>
                              <w:left w:val="none" w:sz="0" w:space="0" w:color="020000"/>
                              <w:bottom w:val="single" w:sz="2" w:space="0" w:color="000000"/>
                              <w:right w:val="none" w:sz="0" w:space="0" w:color="020000"/>
                            </w:tcBorders>
                          </w:tcPr>
                          <w:p w14:paraId="5FFEF322"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5" w:type="dxa"/>
                            <w:tcBorders>
                              <w:top w:val="single" w:sz="2" w:space="0" w:color="000000"/>
                              <w:left w:val="none" w:sz="0" w:space="0" w:color="020000"/>
                              <w:bottom w:val="single" w:sz="2" w:space="0" w:color="000000"/>
                              <w:right w:val="none" w:sz="0" w:space="0" w:color="020000"/>
                            </w:tcBorders>
                            <w:vAlign w:val="center"/>
                          </w:tcPr>
                          <w:p w14:paraId="52C24807" w14:textId="77777777" w:rsidR="006A55FA" w:rsidRDefault="006A55FA">
                            <w:pPr>
                              <w:spacing w:after="4" w:line="122" w:lineRule="exact"/>
                              <w:jc w:val="right"/>
                              <w:textAlignment w:val="baseline"/>
                              <w:rPr>
                                <w:rFonts w:ascii="Verdana" w:eastAsia="Verdana" w:hAnsi="Verdana"/>
                                <w:color w:val="000000"/>
                                <w:sz w:val="8"/>
                              </w:rPr>
                            </w:pPr>
                            <w:r>
                              <w:rPr>
                                <w:rFonts w:ascii="Verdana" w:eastAsia="Verdana" w:hAnsi="Verdana"/>
                                <w:color w:val="000000"/>
                                <w:sz w:val="8"/>
                              </w:rPr>
                              <w:t>0</w:t>
                            </w:r>
                          </w:p>
                        </w:tc>
                        <w:tc>
                          <w:tcPr>
                            <w:tcW w:w="328" w:type="dxa"/>
                            <w:tcBorders>
                              <w:top w:val="single" w:sz="2" w:space="0" w:color="000000"/>
                              <w:left w:val="none" w:sz="0" w:space="0" w:color="020000"/>
                              <w:bottom w:val="single" w:sz="2" w:space="0" w:color="000000"/>
                              <w:right w:val="single" w:sz="2" w:space="0" w:color="000000"/>
                            </w:tcBorders>
                            <w:vAlign w:val="center"/>
                          </w:tcPr>
                          <w:p w14:paraId="025204DF" w14:textId="77777777" w:rsidR="006A55FA" w:rsidRDefault="006A55FA">
                            <w:pPr>
                              <w:spacing w:after="4" w:line="122" w:lineRule="exact"/>
                              <w:jc w:val="right"/>
                              <w:textAlignment w:val="baseline"/>
                              <w:rPr>
                                <w:rFonts w:ascii="Verdana" w:eastAsia="Verdana" w:hAnsi="Verdana"/>
                                <w:color w:val="000000"/>
                                <w:sz w:val="8"/>
                              </w:rPr>
                            </w:pPr>
                            <w:r>
                              <w:rPr>
                                <w:rFonts w:ascii="Verdana" w:eastAsia="Verdana" w:hAnsi="Verdana"/>
                                <w:color w:val="000000"/>
                                <w:sz w:val="8"/>
                              </w:rPr>
                              <w:t>0</w:t>
                            </w:r>
                          </w:p>
                        </w:tc>
                        <w:tc>
                          <w:tcPr>
                            <w:tcW w:w="483" w:type="dxa"/>
                            <w:vMerge/>
                            <w:tcBorders>
                              <w:top w:val="single" w:sz="0" w:space="0" w:color="000000"/>
                              <w:left w:val="single" w:sz="2" w:space="0" w:color="000000"/>
                              <w:bottom w:val="single" w:sz="0" w:space="0" w:color="000000"/>
                              <w:right w:val="single" w:sz="2" w:space="0" w:color="000000"/>
                            </w:tcBorders>
                          </w:tcPr>
                          <w:p w14:paraId="1F9187B3" w14:textId="77777777" w:rsidR="006A55FA" w:rsidRDefault="006A55FA"/>
                        </w:tc>
                      </w:tr>
                      <w:tr w:rsidR="006A55FA" w14:paraId="0B82B10A" w14:textId="77777777">
                        <w:trPr>
                          <w:trHeight w:hRule="exact" w:val="155"/>
                        </w:trPr>
                        <w:tc>
                          <w:tcPr>
                            <w:tcW w:w="472" w:type="dxa"/>
                            <w:vMerge/>
                            <w:tcBorders>
                              <w:top w:val="single" w:sz="0" w:space="0" w:color="000000"/>
                              <w:left w:val="single" w:sz="2" w:space="0" w:color="000000"/>
                              <w:bottom w:val="single" w:sz="0" w:space="0" w:color="000000"/>
                              <w:right w:val="single" w:sz="2" w:space="0" w:color="000000"/>
                            </w:tcBorders>
                          </w:tcPr>
                          <w:p w14:paraId="4CEE60C4" w14:textId="77777777" w:rsidR="006A55FA" w:rsidRDefault="006A55FA"/>
                        </w:tc>
                        <w:tc>
                          <w:tcPr>
                            <w:tcW w:w="1166" w:type="dxa"/>
                            <w:tcBorders>
                              <w:top w:val="single" w:sz="2" w:space="0" w:color="000000"/>
                              <w:left w:val="single" w:sz="2" w:space="0" w:color="000000"/>
                              <w:bottom w:val="single" w:sz="2" w:space="0" w:color="000000"/>
                              <w:right w:val="none" w:sz="0" w:space="0" w:color="020000"/>
                            </w:tcBorders>
                            <w:shd w:val="clear" w:color="D9E1F2" w:fill="D9E1F2"/>
                            <w:vAlign w:val="center"/>
                          </w:tcPr>
                          <w:p w14:paraId="70031B23" w14:textId="77777777" w:rsidR="006A55FA" w:rsidRDefault="006A55FA">
                            <w:pPr>
                              <w:tabs>
                                <w:tab w:val="left" w:pos="792"/>
                              </w:tabs>
                              <w:spacing w:after="6" w:line="119"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64</w:t>
                            </w:r>
                            <w:r>
                              <w:rPr>
                                <w:rFonts w:ascii="Bookman Old Style" w:eastAsia="Bookman Old Style" w:hAnsi="Bookman Old Style"/>
                                <w:color w:val="000000"/>
                                <w:sz w:val="10"/>
                              </w:rPr>
                              <w:tab/>
                              <w:t>32</w:t>
                            </w:r>
                          </w:p>
                        </w:tc>
                        <w:tc>
                          <w:tcPr>
                            <w:tcW w:w="446" w:type="dxa"/>
                            <w:tcBorders>
                              <w:top w:val="single" w:sz="2" w:space="0" w:color="000000"/>
                              <w:left w:val="none" w:sz="0" w:space="0" w:color="020000"/>
                              <w:bottom w:val="single" w:sz="2" w:space="0" w:color="000000"/>
                              <w:right w:val="none" w:sz="0" w:space="0" w:color="020000"/>
                            </w:tcBorders>
                            <w:shd w:val="clear" w:color="ECEEE9" w:fill="ECEEE9"/>
                            <w:vAlign w:val="center"/>
                          </w:tcPr>
                          <w:p w14:paraId="4235090C"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16</w:t>
                            </w:r>
                          </w:p>
                        </w:tc>
                        <w:tc>
                          <w:tcPr>
                            <w:tcW w:w="476" w:type="dxa"/>
                            <w:tcBorders>
                              <w:top w:val="single" w:sz="2" w:space="0" w:color="000000"/>
                              <w:left w:val="none" w:sz="0" w:space="0" w:color="020000"/>
                              <w:bottom w:val="single" w:sz="2" w:space="0" w:color="000000"/>
                              <w:right w:val="none" w:sz="0" w:space="0" w:color="020000"/>
                            </w:tcBorders>
                            <w:shd w:val="clear" w:color="FEF7E3" w:fill="FEF7E3"/>
                            <w:vAlign w:val="center"/>
                          </w:tcPr>
                          <w:p w14:paraId="07A8EA9A"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8</w:t>
                            </w:r>
                          </w:p>
                        </w:tc>
                        <w:tc>
                          <w:tcPr>
                            <w:tcW w:w="784" w:type="dxa"/>
                            <w:tcBorders>
                              <w:top w:val="single" w:sz="2" w:space="0" w:color="000000"/>
                              <w:left w:val="none" w:sz="0" w:space="0" w:color="020000"/>
                              <w:bottom w:val="single" w:sz="2" w:space="0" w:color="000000"/>
                              <w:right w:val="none" w:sz="0" w:space="0" w:color="020000"/>
                            </w:tcBorders>
                            <w:vAlign w:val="center"/>
                          </w:tcPr>
                          <w:p w14:paraId="763CD63B" w14:textId="77777777" w:rsidR="006A55FA" w:rsidRDefault="006A55FA">
                            <w:pPr>
                              <w:tabs>
                                <w:tab w:val="right" w:pos="792"/>
                              </w:tabs>
                              <w:spacing w:after="6" w:line="119" w:lineRule="exact"/>
                              <w:ind w:right="1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4</w:t>
                            </w:r>
                            <w:r>
                              <w:rPr>
                                <w:rFonts w:ascii="Bookman Old Style" w:eastAsia="Bookman Old Style" w:hAnsi="Bookman Old Style"/>
                                <w:color w:val="000000"/>
                                <w:sz w:val="10"/>
                              </w:rPr>
                              <w:tab/>
                              <w:t>2</w:t>
                            </w:r>
                          </w:p>
                        </w:tc>
                        <w:tc>
                          <w:tcPr>
                            <w:tcW w:w="548" w:type="dxa"/>
                            <w:tcBorders>
                              <w:top w:val="single" w:sz="2" w:space="0" w:color="000000"/>
                              <w:left w:val="none" w:sz="0" w:space="0" w:color="020000"/>
                              <w:bottom w:val="single" w:sz="2" w:space="0" w:color="000000"/>
                              <w:right w:val="none" w:sz="0" w:space="0" w:color="020000"/>
                            </w:tcBorders>
                            <w:vAlign w:val="center"/>
                          </w:tcPr>
                          <w:p w14:paraId="16F38FCB"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w:t>
                            </w:r>
                          </w:p>
                        </w:tc>
                        <w:tc>
                          <w:tcPr>
                            <w:tcW w:w="536" w:type="dxa"/>
                            <w:tcBorders>
                              <w:top w:val="single" w:sz="2" w:space="0" w:color="000000"/>
                              <w:left w:val="none" w:sz="0" w:space="0" w:color="020000"/>
                              <w:bottom w:val="single" w:sz="2" w:space="0" w:color="000000"/>
                              <w:right w:val="none" w:sz="0" w:space="0" w:color="020000"/>
                            </w:tcBorders>
                            <w:vAlign w:val="center"/>
                          </w:tcPr>
                          <w:p w14:paraId="18E02A0D"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w:t>
                            </w:r>
                          </w:p>
                        </w:tc>
                        <w:tc>
                          <w:tcPr>
                            <w:tcW w:w="493" w:type="dxa"/>
                            <w:tcBorders>
                              <w:top w:val="single" w:sz="2" w:space="0" w:color="000000"/>
                              <w:left w:val="none" w:sz="0" w:space="0" w:color="020000"/>
                              <w:bottom w:val="single" w:sz="2" w:space="0" w:color="000000"/>
                              <w:right w:val="none" w:sz="0" w:space="0" w:color="020000"/>
                            </w:tcBorders>
                            <w:vAlign w:val="center"/>
                          </w:tcPr>
                          <w:p w14:paraId="6AB9FD40"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9" w:type="dxa"/>
                            <w:tcBorders>
                              <w:top w:val="single" w:sz="2" w:space="0" w:color="000000"/>
                              <w:left w:val="none" w:sz="0" w:space="0" w:color="020000"/>
                              <w:bottom w:val="single" w:sz="2" w:space="0" w:color="000000"/>
                              <w:right w:val="none" w:sz="0" w:space="0" w:color="020000"/>
                            </w:tcBorders>
                            <w:vAlign w:val="center"/>
                          </w:tcPr>
                          <w:p w14:paraId="7C3579DB"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5" w:type="dxa"/>
                            <w:tcBorders>
                              <w:top w:val="single" w:sz="2" w:space="0" w:color="000000"/>
                              <w:left w:val="none" w:sz="0" w:space="0" w:color="020000"/>
                              <w:bottom w:val="single" w:sz="2" w:space="0" w:color="000000"/>
                              <w:right w:val="none" w:sz="0" w:space="0" w:color="020000"/>
                            </w:tcBorders>
                            <w:vAlign w:val="center"/>
                          </w:tcPr>
                          <w:p w14:paraId="2A90BF32"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5" w:type="dxa"/>
                            <w:tcBorders>
                              <w:top w:val="single" w:sz="2" w:space="0" w:color="000000"/>
                              <w:left w:val="none" w:sz="0" w:space="0" w:color="020000"/>
                              <w:bottom w:val="single" w:sz="2" w:space="0" w:color="000000"/>
                              <w:right w:val="none" w:sz="0" w:space="0" w:color="020000"/>
                            </w:tcBorders>
                            <w:vAlign w:val="center"/>
                          </w:tcPr>
                          <w:p w14:paraId="0E03A5BA"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328" w:type="dxa"/>
                            <w:tcBorders>
                              <w:top w:val="single" w:sz="2" w:space="0" w:color="000000"/>
                              <w:left w:val="none" w:sz="0" w:space="0" w:color="020000"/>
                              <w:bottom w:val="single" w:sz="2" w:space="0" w:color="000000"/>
                              <w:right w:val="single" w:sz="2" w:space="0" w:color="000000"/>
                            </w:tcBorders>
                            <w:vAlign w:val="center"/>
                          </w:tcPr>
                          <w:p w14:paraId="3CF98BC4" w14:textId="77777777" w:rsidR="006A55FA" w:rsidRDefault="006A55FA">
                            <w:pPr>
                              <w:spacing w:after="6"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83" w:type="dxa"/>
                            <w:vMerge/>
                            <w:tcBorders>
                              <w:top w:val="single" w:sz="0" w:space="0" w:color="000000"/>
                              <w:left w:val="single" w:sz="2" w:space="0" w:color="000000"/>
                              <w:bottom w:val="single" w:sz="0" w:space="0" w:color="000000"/>
                              <w:right w:val="single" w:sz="2" w:space="0" w:color="000000"/>
                            </w:tcBorders>
                          </w:tcPr>
                          <w:p w14:paraId="4C73A4B6" w14:textId="77777777" w:rsidR="006A55FA" w:rsidRDefault="006A55FA"/>
                        </w:tc>
                      </w:tr>
                      <w:tr w:rsidR="006A55FA" w14:paraId="3A8F7210" w14:textId="77777777">
                        <w:trPr>
                          <w:trHeight w:hRule="exact" w:val="151"/>
                        </w:trPr>
                        <w:tc>
                          <w:tcPr>
                            <w:tcW w:w="472" w:type="dxa"/>
                            <w:vMerge/>
                            <w:tcBorders>
                              <w:top w:val="single" w:sz="0" w:space="0" w:color="000000"/>
                              <w:left w:val="single" w:sz="2" w:space="0" w:color="000000"/>
                              <w:bottom w:val="single" w:sz="0" w:space="0" w:color="000000"/>
                              <w:right w:val="none" w:sz="0" w:space="0" w:color="020000"/>
                            </w:tcBorders>
                          </w:tcPr>
                          <w:p w14:paraId="2FCE74B9" w14:textId="77777777" w:rsidR="006A55FA" w:rsidRDefault="006A55FA"/>
                        </w:tc>
                        <w:tc>
                          <w:tcPr>
                            <w:tcW w:w="1166" w:type="dxa"/>
                            <w:tcBorders>
                              <w:top w:val="single" w:sz="2" w:space="0" w:color="000000"/>
                              <w:left w:val="none" w:sz="0" w:space="0" w:color="020000"/>
                              <w:bottom w:val="single" w:sz="2" w:space="0" w:color="000000"/>
                              <w:right w:val="none" w:sz="0" w:space="0" w:color="020000"/>
                            </w:tcBorders>
                          </w:tcPr>
                          <w:p w14:paraId="1E609781"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46" w:type="dxa"/>
                            <w:tcBorders>
                              <w:top w:val="single" w:sz="2" w:space="0" w:color="000000"/>
                              <w:left w:val="none" w:sz="0" w:space="0" w:color="020000"/>
                              <w:bottom w:val="single" w:sz="2" w:space="0" w:color="000000"/>
                              <w:right w:val="none" w:sz="0" w:space="0" w:color="020000"/>
                            </w:tcBorders>
                          </w:tcPr>
                          <w:p w14:paraId="7AA0EF79"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6" w:type="dxa"/>
                            <w:tcBorders>
                              <w:top w:val="single" w:sz="2" w:space="0" w:color="000000"/>
                              <w:left w:val="none" w:sz="0" w:space="0" w:color="020000"/>
                              <w:bottom w:val="single" w:sz="2" w:space="0" w:color="000000"/>
                              <w:right w:val="none" w:sz="0" w:space="0" w:color="020000"/>
                            </w:tcBorders>
                          </w:tcPr>
                          <w:p w14:paraId="0B0FFD54"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784" w:type="dxa"/>
                            <w:tcBorders>
                              <w:top w:val="single" w:sz="2" w:space="0" w:color="000000"/>
                              <w:left w:val="none" w:sz="0" w:space="0" w:color="020000"/>
                              <w:bottom w:val="single" w:sz="2" w:space="0" w:color="000000"/>
                              <w:right w:val="none" w:sz="0" w:space="0" w:color="020000"/>
                            </w:tcBorders>
                          </w:tcPr>
                          <w:p w14:paraId="7F764977"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548" w:type="dxa"/>
                            <w:tcBorders>
                              <w:top w:val="single" w:sz="2" w:space="0" w:color="000000"/>
                              <w:left w:val="none" w:sz="0" w:space="0" w:color="020000"/>
                              <w:bottom w:val="single" w:sz="2" w:space="0" w:color="000000"/>
                              <w:right w:val="none" w:sz="0" w:space="0" w:color="020000"/>
                            </w:tcBorders>
                          </w:tcPr>
                          <w:p w14:paraId="77ED6525"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536" w:type="dxa"/>
                            <w:tcBorders>
                              <w:top w:val="single" w:sz="2" w:space="0" w:color="000000"/>
                              <w:left w:val="none" w:sz="0" w:space="0" w:color="020000"/>
                              <w:bottom w:val="single" w:sz="2" w:space="0" w:color="000000"/>
                              <w:right w:val="none" w:sz="0" w:space="0" w:color="020000"/>
                            </w:tcBorders>
                          </w:tcPr>
                          <w:p w14:paraId="694E33A6"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93" w:type="dxa"/>
                            <w:tcBorders>
                              <w:top w:val="single" w:sz="2" w:space="0" w:color="000000"/>
                              <w:left w:val="none" w:sz="0" w:space="0" w:color="020000"/>
                              <w:bottom w:val="single" w:sz="2" w:space="0" w:color="000000"/>
                              <w:right w:val="none" w:sz="0" w:space="0" w:color="020000"/>
                            </w:tcBorders>
                          </w:tcPr>
                          <w:p w14:paraId="78206734"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9" w:type="dxa"/>
                            <w:tcBorders>
                              <w:top w:val="single" w:sz="2" w:space="0" w:color="000000"/>
                              <w:left w:val="none" w:sz="0" w:space="0" w:color="020000"/>
                              <w:bottom w:val="single" w:sz="2" w:space="0" w:color="000000"/>
                              <w:right w:val="none" w:sz="0" w:space="0" w:color="020000"/>
                            </w:tcBorders>
                          </w:tcPr>
                          <w:p w14:paraId="0E24386B"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5" w:type="dxa"/>
                            <w:tcBorders>
                              <w:top w:val="single" w:sz="2" w:space="0" w:color="000000"/>
                              <w:left w:val="none" w:sz="0" w:space="0" w:color="020000"/>
                              <w:bottom w:val="single" w:sz="2" w:space="0" w:color="000000"/>
                              <w:right w:val="none" w:sz="0" w:space="0" w:color="020000"/>
                            </w:tcBorders>
                          </w:tcPr>
                          <w:p w14:paraId="1E952489"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5" w:type="dxa"/>
                            <w:tcBorders>
                              <w:top w:val="single" w:sz="2" w:space="0" w:color="000000"/>
                              <w:left w:val="none" w:sz="0" w:space="0" w:color="020000"/>
                              <w:bottom w:val="single" w:sz="2" w:space="0" w:color="000000"/>
                              <w:right w:val="none" w:sz="0" w:space="0" w:color="020000"/>
                            </w:tcBorders>
                          </w:tcPr>
                          <w:p w14:paraId="5AA75011"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328" w:type="dxa"/>
                            <w:tcBorders>
                              <w:top w:val="single" w:sz="2" w:space="0" w:color="000000"/>
                              <w:left w:val="none" w:sz="0" w:space="0" w:color="020000"/>
                              <w:bottom w:val="single" w:sz="2" w:space="0" w:color="000000"/>
                              <w:right w:val="none" w:sz="0" w:space="0" w:color="020000"/>
                            </w:tcBorders>
                          </w:tcPr>
                          <w:p w14:paraId="5FB79422"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83" w:type="dxa"/>
                            <w:vMerge/>
                            <w:tcBorders>
                              <w:top w:val="single" w:sz="0" w:space="0" w:color="000000"/>
                              <w:left w:val="none" w:sz="0" w:space="0" w:color="020000"/>
                              <w:bottom w:val="single" w:sz="0" w:space="0" w:color="000000"/>
                              <w:right w:val="single" w:sz="2" w:space="0" w:color="000000"/>
                            </w:tcBorders>
                          </w:tcPr>
                          <w:p w14:paraId="20BAD523" w14:textId="77777777" w:rsidR="006A55FA" w:rsidRDefault="006A55FA"/>
                        </w:tc>
                      </w:tr>
                      <w:tr w:rsidR="006A55FA" w14:paraId="5F173402" w14:textId="77777777">
                        <w:trPr>
                          <w:trHeight w:hRule="exact" w:val="155"/>
                        </w:trPr>
                        <w:tc>
                          <w:tcPr>
                            <w:tcW w:w="472" w:type="dxa"/>
                            <w:vMerge/>
                            <w:tcBorders>
                              <w:top w:val="single" w:sz="0" w:space="0" w:color="000000"/>
                              <w:left w:val="single" w:sz="2" w:space="0" w:color="000000"/>
                              <w:bottom w:val="single" w:sz="0" w:space="0" w:color="000000"/>
                              <w:right w:val="single" w:sz="2" w:space="0" w:color="000000"/>
                            </w:tcBorders>
                          </w:tcPr>
                          <w:p w14:paraId="2C179B31" w14:textId="77777777" w:rsidR="006A55FA" w:rsidRDefault="006A55FA"/>
                        </w:tc>
                        <w:tc>
                          <w:tcPr>
                            <w:tcW w:w="1166" w:type="dxa"/>
                            <w:tcBorders>
                              <w:top w:val="single" w:sz="2" w:space="0" w:color="000000"/>
                              <w:left w:val="single" w:sz="2" w:space="0" w:color="000000"/>
                              <w:bottom w:val="single" w:sz="2" w:space="0" w:color="000000"/>
                              <w:right w:val="none" w:sz="0" w:space="0" w:color="020000"/>
                            </w:tcBorders>
                            <w:shd w:val="clear" w:color="E2EFDA" w:fill="E2EFDA"/>
                            <w:vAlign w:val="center"/>
                          </w:tcPr>
                          <w:p w14:paraId="20A9764D" w14:textId="77777777" w:rsidR="006A55FA" w:rsidRDefault="006A55FA">
                            <w:pPr>
                              <w:tabs>
                                <w:tab w:val="left" w:pos="792"/>
                              </w:tabs>
                              <w:spacing w:before="36" w:line="112"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160</w:t>
                            </w:r>
                            <w:r>
                              <w:rPr>
                                <w:rFonts w:ascii="Bookman Old Style" w:eastAsia="Bookman Old Style" w:hAnsi="Bookman Old Style"/>
                                <w:color w:val="000000"/>
                                <w:sz w:val="10"/>
                              </w:rPr>
                              <w:tab/>
                              <w:t>80</w:t>
                            </w:r>
                          </w:p>
                        </w:tc>
                        <w:tc>
                          <w:tcPr>
                            <w:tcW w:w="446" w:type="dxa"/>
                            <w:tcBorders>
                              <w:top w:val="single" w:sz="2" w:space="0" w:color="000000"/>
                              <w:left w:val="none" w:sz="0" w:space="0" w:color="020000"/>
                              <w:bottom w:val="single" w:sz="2" w:space="0" w:color="000000"/>
                              <w:right w:val="none" w:sz="0" w:space="0" w:color="020000"/>
                            </w:tcBorders>
                            <w:shd w:val="clear" w:color="E2EFDA" w:fill="E2EFDA"/>
                            <w:vAlign w:val="center"/>
                          </w:tcPr>
                          <w:p w14:paraId="202C3719"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40</w:t>
                            </w:r>
                          </w:p>
                        </w:tc>
                        <w:tc>
                          <w:tcPr>
                            <w:tcW w:w="476" w:type="dxa"/>
                            <w:tcBorders>
                              <w:top w:val="single" w:sz="2" w:space="0" w:color="000000"/>
                              <w:left w:val="none" w:sz="0" w:space="0" w:color="020000"/>
                              <w:bottom w:val="single" w:sz="2" w:space="0" w:color="000000"/>
                              <w:right w:val="none" w:sz="0" w:space="0" w:color="020000"/>
                            </w:tcBorders>
                            <w:shd w:val="clear" w:color="F5F0D0" w:fill="F5F0D0"/>
                            <w:vAlign w:val="center"/>
                          </w:tcPr>
                          <w:p w14:paraId="5B4A8CBA"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20</w:t>
                            </w:r>
                          </w:p>
                        </w:tc>
                        <w:tc>
                          <w:tcPr>
                            <w:tcW w:w="784" w:type="dxa"/>
                            <w:tcBorders>
                              <w:top w:val="single" w:sz="2" w:space="0" w:color="000000"/>
                              <w:left w:val="none" w:sz="0" w:space="0" w:color="020000"/>
                              <w:bottom w:val="single" w:sz="2" w:space="0" w:color="000000"/>
                              <w:right w:val="none" w:sz="0" w:space="0" w:color="020000"/>
                            </w:tcBorders>
                            <w:shd w:val="clear" w:color="FEF7E3" w:fill="FEF7E3"/>
                            <w:vAlign w:val="center"/>
                          </w:tcPr>
                          <w:p w14:paraId="5605A2D2" w14:textId="77777777" w:rsidR="006A55FA" w:rsidRDefault="006A55FA">
                            <w:pPr>
                              <w:tabs>
                                <w:tab w:val="right" w:pos="792"/>
                              </w:tabs>
                              <w:spacing w:before="36" w:line="112" w:lineRule="exact"/>
                              <w:ind w:right="1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10</w:t>
                            </w:r>
                            <w:r>
                              <w:rPr>
                                <w:rFonts w:ascii="Bookman Old Style" w:eastAsia="Bookman Old Style" w:hAnsi="Bookman Old Style"/>
                                <w:color w:val="000000"/>
                                <w:sz w:val="10"/>
                              </w:rPr>
                              <w:tab/>
                              <w:t>5</w:t>
                            </w:r>
                          </w:p>
                        </w:tc>
                        <w:tc>
                          <w:tcPr>
                            <w:tcW w:w="548" w:type="dxa"/>
                            <w:tcBorders>
                              <w:top w:val="single" w:sz="2" w:space="0" w:color="000000"/>
                              <w:left w:val="none" w:sz="0" w:space="0" w:color="020000"/>
                              <w:bottom w:val="single" w:sz="2" w:space="0" w:color="000000"/>
                              <w:right w:val="none" w:sz="0" w:space="0" w:color="020000"/>
                            </w:tcBorders>
                            <w:vAlign w:val="center"/>
                          </w:tcPr>
                          <w:p w14:paraId="314437AB"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w:t>
                            </w:r>
                          </w:p>
                        </w:tc>
                        <w:tc>
                          <w:tcPr>
                            <w:tcW w:w="536" w:type="dxa"/>
                            <w:tcBorders>
                              <w:top w:val="single" w:sz="2" w:space="0" w:color="000000"/>
                              <w:left w:val="none" w:sz="0" w:space="0" w:color="020000"/>
                              <w:bottom w:val="single" w:sz="2" w:space="0" w:color="000000"/>
                              <w:right w:val="none" w:sz="0" w:space="0" w:color="020000"/>
                            </w:tcBorders>
                            <w:vAlign w:val="center"/>
                          </w:tcPr>
                          <w:p w14:paraId="21186BBF"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w:t>
                            </w:r>
                          </w:p>
                        </w:tc>
                        <w:tc>
                          <w:tcPr>
                            <w:tcW w:w="493" w:type="dxa"/>
                            <w:tcBorders>
                              <w:top w:val="single" w:sz="2" w:space="0" w:color="000000"/>
                              <w:left w:val="none" w:sz="0" w:space="0" w:color="020000"/>
                              <w:bottom w:val="single" w:sz="2" w:space="0" w:color="000000"/>
                              <w:right w:val="none" w:sz="0" w:space="0" w:color="020000"/>
                            </w:tcBorders>
                            <w:vAlign w:val="center"/>
                          </w:tcPr>
                          <w:p w14:paraId="40EA42F2"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w:t>
                            </w:r>
                          </w:p>
                        </w:tc>
                        <w:tc>
                          <w:tcPr>
                            <w:tcW w:w="479" w:type="dxa"/>
                            <w:tcBorders>
                              <w:top w:val="single" w:sz="2" w:space="0" w:color="000000"/>
                              <w:left w:val="none" w:sz="0" w:space="0" w:color="020000"/>
                              <w:bottom w:val="single" w:sz="2" w:space="0" w:color="000000"/>
                              <w:right w:val="none" w:sz="0" w:space="0" w:color="020000"/>
                            </w:tcBorders>
                            <w:vAlign w:val="center"/>
                          </w:tcPr>
                          <w:p w14:paraId="76171F78"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5" w:type="dxa"/>
                            <w:tcBorders>
                              <w:top w:val="single" w:sz="2" w:space="0" w:color="000000"/>
                              <w:left w:val="none" w:sz="0" w:space="0" w:color="020000"/>
                              <w:bottom w:val="single" w:sz="2" w:space="0" w:color="000000"/>
                              <w:right w:val="none" w:sz="0" w:space="0" w:color="020000"/>
                            </w:tcBorders>
                            <w:vAlign w:val="center"/>
                          </w:tcPr>
                          <w:p w14:paraId="701F2B76"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5" w:type="dxa"/>
                            <w:tcBorders>
                              <w:top w:val="single" w:sz="2" w:space="0" w:color="000000"/>
                              <w:left w:val="none" w:sz="0" w:space="0" w:color="020000"/>
                              <w:bottom w:val="single" w:sz="2" w:space="0" w:color="000000"/>
                              <w:right w:val="none" w:sz="0" w:space="0" w:color="020000"/>
                            </w:tcBorders>
                            <w:vAlign w:val="center"/>
                          </w:tcPr>
                          <w:p w14:paraId="76D34B38"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328" w:type="dxa"/>
                            <w:tcBorders>
                              <w:top w:val="single" w:sz="2" w:space="0" w:color="000000"/>
                              <w:left w:val="none" w:sz="0" w:space="0" w:color="020000"/>
                              <w:bottom w:val="single" w:sz="2" w:space="0" w:color="000000"/>
                              <w:right w:val="single" w:sz="2" w:space="0" w:color="000000"/>
                            </w:tcBorders>
                            <w:vAlign w:val="center"/>
                          </w:tcPr>
                          <w:p w14:paraId="22F99F34" w14:textId="77777777" w:rsidR="006A55FA" w:rsidRDefault="006A55FA">
                            <w:pPr>
                              <w:spacing w:before="36"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83" w:type="dxa"/>
                            <w:vMerge/>
                            <w:tcBorders>
                              <w:top w:val="single" w:sz="0" w:space="0" w:color="000000"/>
                              <w:left w:val="single" w:sz="2" w:space="0" w:color="000000"/>
                              <w:bottom w:val="single" w:sz="0" w:space="0" w:color="000000"/>
                              <w:right w:val="single" w:sz="2" w:space="0" w:color="000000"/>
                            </w:tcBorders>
                          </w:tcPr>
                          <w:p w14:paraId="5D5D4B1B" w14:textId="77777777" w:rsidR="006A55FA" w:rsidRDefault="006A55FA"/>
                        </w:tc>
                      </w:tr>
                      <w:tr w:rsidR="006A55FA" w14:paraId="2A33CD9E" w14:textId="77777777">
                        <w:trPr>
                          <w:trHeight w:hRule="exact" w:val="151"/>
                        </w:trPr>
                        <w:tc>
                          <w:tcPr>
                            <w:tcW w:w="472" w:type="dxa"/>
                            <w:vMerge/>
                            <w:tcBorders>
                              <w:top w:val="single" w:sz="0" w:space="0" w:color="000000"/>
                              <w:left w:val="single" w:sz="2" w:space="0" w:color="000000"/>
                              <w:bottom w:val="single" w:sz="0" w:space="0" w:color="000000"/>
                              <w:right w:val="single" w:sz="2" w:space="0" w:color="000000"/>
                            </w:tcBorders>
                          </w:tcPr>
                          <w:p w14:paraId="18330B78" w14:textId="77777777" w:rsidR="006A55FA" w:rsidRDefault="006A55FA"/>
                        </w:tc>
                        <w:tc>
                          <w:tcPr>
                            <w:tcW w:w="1166" w:type="dxa"/>
                            <w:tcBorders>
                              <w:top w:val="single" w:sz="2" w:space="0" w:color="000000"/>
                              <w:left w:val="single" w:sz="2" w:space="0" w:color="000000"/>
                              <w:bottom w:val="single" w:sz="2" w:space="0" w:color="000000"/>
                              <w:right w:val="none" w:sz="0" w:space="0" w:color="020000"/>
                            </w:tcBorders>
                            <w:shd w:val="clear" w:color="E2EFDA" w:fill="E2EFDA"/>
                            <w:vAlign w:val="center"/>
                          </w:tcPr>
                          <w:p w14:paraId="794BACCB" w14:textId="77777777" w:rsidR="006A55FA" w:rsidRDefault="006A55FA">
                            <w:pPr>
                              <w:tabs>
                                <w:tab w:val="left" w:pos="792"/>
                              </w:tabs>
                              <w:spacing w:line="112"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320</w:t>
                            </w:r>
                            <w:r>
                              <w:rPr>
                                <w:rFonts w:ascii="Bookman Old Style" w:eastAsia="Bookman Old Style" w:hAnsi="Bookman Old Style"/>
                                <w:color w:val="000000"/>
                                <w:sz w:val="10"/>
                              </w:rPr>
                              <w:tab/>
                              <w:t>160</w:t>
                            </w:r>
                          </w:p>
                        </w:tc>
                        <w:tc>
                          <w:tcPr>
                            <w:tcW w:w="446" w:type="dxa"/>
                            <w:tcBorders>
                              <w:top w:val="single" w:sz="2" w:space="0" w:color="000000"/>
                              <w:left w:val="none" w:sz="0" w:space="0" w:color="020000"/>
                              <w:bottom w:val="single" w:sz="2" w:space="0" w:color="000000"/>
                              <w:right w:val="none" w:sz="0" w:space="0" w:color="020000"/>
                            </w:tcBorders>
                            <w:shd w:val="clear" w:color="E2EFDA" w:fill="E2EFDA"/>
                            <w:vAlign w:val="center"/>
                          </w:tcPr>
                          <w:p w14:paraId="6730DC68" w14:textId="77777777" w:rsidR="006A55FA" w:rsidRDefault="006A55FA">
                            <w:pPr>
                              <w:spacing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80</w:t>
                            </w:r>
                          </w:p>
                        </w:tc>
                        <w:tc>
                          <w:tcPr>
                            <w:tcW w:w="476" w:type="dxa"/>
                            <w:tcBorders>
                              <w:top w:val="single" w:sz="2" w:space="0" w:color="000000"/>
                              <w:left w:val="none" w:sz="0" w:space="0" w:color="020000"/>
                              <w:bottom w:val="single" w:sz="2" w:space="0" w:color="000000"/>
                              <w:right w:val="none" w:sz="0" w:space="0" w:color="020000"/>
                            </w:tcBorders>
                            <w:shd w:val="clear" w:color="E2EFDA" w:fill="E2EFDA"/>
                            <w:vAlign w:val="center"/>
                          </w:tcPr>
                          <w:p w14:paraId="58847AF0" w14:textId="77777777" w:rsidR="006A55FA" w:rsidRDefault="006A55FA">
                            <w:pPr>
                              <w:spacing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40</w:t>
                            </w:r>
                          </w:p>
                        </w:tc>
                        <w:tc>
                          <w:tcPr>
                            <w:tcW w:w="784" w:type="dxa"/>
                            <w:tcBorders>
                              <w:top w:val="single" w:sz="2" w:space="0" w:color="000000"/>
                              <w:left w:val="none" w:sz="0" w:space="0" w:color="020000"/>
                              <w:bottom w:val="single" w:sz="2" w:space="0" w:color="000000"/>
                              <w:right w:val="none" w:sz="0" w:space="0" w:color="020000"/>
                            </w:tcBorders>
                            <w:shd w:val="clear" w:color="F5F0D0" w:fill="F5F0D0"/>
                            <w:vAlign w:val="center"/>
                          </w:tcPr>
                          <w:p w14:paraId="6D6D3E5F" w14:textId="77777777" w:rsidR="006A55FA" w:rsidRDefault="006A55FA">
                            <w:pPr>
                              <w:tabs>
                                <w:tab w:val="right" w:pos="792"/>
                              </w:tabs>
                              <w:spacing w:line="112" w:lineRule="exact"/>
                              <w:ind w:right="1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20</w:t>
                            </w:r>
                            <w:r>
                              <w:rPr>
                                <w:rFonts w:ascii="Bookman Old Style" w:eastAsia="Bookman Old Style" w:hAnsi="Bookman Old Style"/>
                                <w:color w:val="000000"/>
                                <w:sz w:val="10"/>
                              </w:rPr>
                              <w:tab/>
                              <w:t>10</w:t>
                            </w:r>
                          </w:p>
                        </w:tc>
                        <w:tc>
                          <w:tcPr>
                            <w:tcW w:w="548" w:type="dxa"/>
                            <w:tcBorders>
                              <w:top w:val="single" w:sz="2" w:space="0" w:color="000000"/>
                              <w:left w:val="none" w:sz="0" w:space="0" w:color="020000"/>
                              <w:bottom w:val="single" w:sz="2" w:space="0" w:color="000000"/>
                              <w:right w:val="none" w:sz="0" w:space="0" w:color="020000"/>
                            </w:tcBorders>
                            <w:vAlign w:val="center"/>
                          </w:tcPr>
                          <w:p w14:paraId="12FEC604" w14:textId="77777777" w:rsidR="006A55FA" w:rsidRDefault="006A55FA">
                            <w:pPr>
                              <w:spacing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5</w:t>
                            </w:r>
                          </w:p>
                        </w:tc>
                        <w:tc>
                          <w:tcPr>
                            <w:tcW w:w="536" w:type="dxa"/>
                            <w:tcBorders>
                              <w:top w:val="single" w:sz="2" w:space="0" w:color="000000"/>
                              <w:left w:val="none" w:sz="0" w:space="0" w:color="020000"/>
                              <w:bottom w:val="single" w:sz="2" w:space="0" w:color="000000"/>
                              <w:right w:val="none" w:sz="0" w:space="0" w:color="020000"/>
                            </w:tcBorders>
                            <w:vAlign w:val="center"/>
                          </w:tcPr>
                          <w:p w14:paraId="52FF3289" w14:textId="77777777" w:rsidR="006A55FA" w:rsidRDefault="006A55FA">
                            <w:pPr>
                              <w:spacing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w:t>
                            </w:r>
                          </w:p>
                        </w:tc>
                        <w:tc>
                          <w:tcPr>
                            <w:tcW w:w="493" w:type="dxa"/>
                            <w:tcBorders>
                              <w:top w:val="single" w:sz="2" w:space="0" w:color="000000"/>
                              <w:left w:val="none" w:sz="0" w:space="0" w:color="020000"/>
                              <w:bottom w:val="single" w:sz="2" w:space="0" w:color="000000"/>
                              <w:right w:val="none" w:sz="0" w:space="0" w:color="020000"/>
                            </w:tcBorders>
                            <w:vAlign w:val="center"/>
                          </w:tcPr>
                          <w:p w14:paraId="23429C9F" w14:textId="77777777" w:rsidR="006A55FA" w:rsidRDefault="006A55FA">
                            <w:pPr>
                              <w:spacing w:line="137" w:lineRule="exact"/>
                              <w:jc w:val="right"/>
                              <w:textAlignment w:val="baseline"/>
                              <w:rPr>
                                <w:rFonts w:ascii="Bookman Old Style" w:eastAsia="Bookman Old Style" w:hAnsi="Bookman Old Style"/>
                                <w:color w:val="000000"/>
                                <w:sz w:val="14"/>
                              </w:rPr>
                            </w:pPr>
                            <w:r>
                              <w:rPr>
                                <w:rFonts w:ascii="Bookman Old Style" w:eastAsia="Bookman Old Style" w:hAnsi="Bookman Old Style"/>
                                <w:color w:val="000000"/>
                                <w:sz w:val="14"/>
                              </w:rPr>
                              <w:t>1</w:t>
                            </w:r>
                          </w:p>
                        </w:tc>
                        <w:tc>
                          <w:tcPr>
                            <w:tcW w:w="479" w:type="dxa"/>
                            <w:tcBorders>
                              <w:top w:val="single" w:sz="2" w:space="0" w:color="000000"/>
                              <w:left w:val="none" w:sz="0" w:space="0" w:color="020000"/>
                              <w:bottom w:val="single" w:sz="2" w:space="0" w:color="000000"/>
                              <w:right w:val="none" w:sz="0" w:space="0" w:color="020000"/>
                            </w:tcBorders>
                            <w:vAlign w:val="center"/>
                          </w:tcPr>
                          <w:p w14:paraId="4D7F33FC" w14:textId="77777777" w:rsidR="006A55FA" w:rsidRDefault="006A55FA">
                            <w:pPr>
                              <w:spacing w:line="137" w:lineRule="exact"/>
                              <w:jc w:val="right"/>
                              <w:textAlignment w:val="baseline"/>
                              <w:rPr>
                                <w:rFonts w:ascii="Bookman Old Style" w:eastAsia="Bookman Old Style" w:hAnsi="Bookman Old Style"/>
                                <w:color w:val="000000"/>
                                <w:sz w:val="14"/>
                              </w:rPr>
                            </w:pPr>
                            <w:r>
                              <w:rPr>
                                <w:rFonts w:ascii="Bookman Old Style" w:eastAsia="Bookman Old Style" w:hAnsi="Bookman Old Style"/>
                                <w:color w:val="000000"/>
                                <w:sz w:val="14"/>
                              </w:rPr>
                              <w:t>1</w:t>
                            </w:r>
                          </w:p>
                        </w:tc>
                        <w:tc>
                          <w:tcPr>
                            <w:tcW w:w="475" w:type="dxa"/>
                            <w:tcBorders>
                              <w:top w:val="single" w:sz="2" w:space="0" w:color="000000"/>
                              <w:left w:val="none" w:sz="0" w:space="0" w:color="020000"/>
                              <w:bottom w:val="single" w:sz="2" w:space="0" w:color="000000"/>
                              <w:right w:val="none" w:sz="0" w:space="0" w:color="020000"/>
                            </w:tcBorders>
                            <w:vAlign w:val="center"/>
                          </w:tcPr>
                          <w:p w14:paraId="23FA3B8A" w14:textId="77777777" w:rsidR="006A55FA" w:rsidRDefault="006A55FA">
                            <w:pPr>
                              <w:spacing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75" w:type="dxa"/>
                            <w:tcBorders>
                              <w:top w:val="single" w:sz="2" w:space="0" w:color="000000"/>
                              <w:left w:val="none" w:sz="0" w:space="0" w:color="020000"/>
                              <w:bottom w:val="single" w:sz="2" w:space="0" w:color="000000"/>
                              <w:right w:val="none" w:sz="0" w:space="0" w:color="020000"/>
                            </w:tcBorders>
                            <w:vAlign w:val="center"/>
                          </w:tcPr>
                          <w:p w14:paraId="51CAF3AD" w14:textId="77777777" w:rsidR="006A55FA" w:rsidRDefault="006A55FA">
                            <w:pPr>
                              <w:spacing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328" w:type="dxa"/>
                            <w:tcBorders>
                              <w:top w:val="single" w:sz="2" w:space="0" w:color="000000"/>
                              <w:left w:val="none" w:sz="0" w:space="0" w:color="020000"/>
                              <w:bottom w:val="single" w:sz="2" w:space="0" w:color="000000"/>
                              <w:right w:val="single" w:sz="2" w:space="0" w:color="000000"/>
                            </w:tcBorders>
                            <w:vAlign w:val="center"/>
                          </w:tcPr>
                          <w:p w14:paraId="71F305D1" w14:textId="77777777" w:rsidR="006A55FA" w:rsidRDefault="006A55FA">
                            <w:pPr>
                              <w:spacing w:line="112"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83" w:type="dxa"/>
                            <w:vMerge/>
                            <w:tcBorders>
                              <w:top w:val="single" w:sz="0" w:space="0" w:color="000000"/>
                              <w:left w:val="single" w:sz="2" w:space="0" w:color="000000"/>
                              <w:bottom w:val="single" w:sz="0" w:space="0" w:color="000000"/>
                              <w:right w:val="single" w:sz="2" w:space="0" w:color="000000"/>
                            </w:tcBorders>
                          </w:tcPr>
                          <w:p w14:paraId="13331831" w14:textId="77777777" w:rsidR="006A55FA" w:rsidRDefault="006A55FA"/>
                        </w:tc>
                      </w:tr>
                      <w:tr w:rsidR="006A55FA" w14:paraId="05DB1A31" w14:textId="77777777">
                        <w:trPr>
                          <w:trHeight w:hRule="exact" w:val="148"/>
                        </w:trPr>
                        <w:tc>
                          <w:tcPr>
                            <w:tcW w:w="472" w:type="dxa"/>
                            <w:vMerge/>
                            <w:tcBorders>
                              <w:top w:val="single" w:sz="0" w:space="0" w:color="000000"/>
                              <w:left w:val="single" w:sz="2" w:space="0" w:color="000000"/>
                              <w:bottom w:val="single" w:sz="0" w:space="0" w:color="000000"/>
                              <w:right w:val="single" w:sz="2" w:space="0" w:color="000000"/>
                            </w:tcBorders>
                          </w:tcPr>
                          <w:p w14:paraId="2063FA9F" w14:textId="77777777" w:rsidR="006A55FA" w:rsidRDefault="006A55FA"/>
                        </w:tc>
                        <w:tc>
                          <w:tcPr>
                            <w:tcW w:w="1166" w:type="dxa"/>
                            <w:tcBorders>
                              <w:top w:val="single" w:sz="2" w:space="0" w:color="000000"/>
                              <w:left w:val="single" w:sz="2" w:space="0" w:color="000000"/>
                              <w:bottom w:val="single" w:sz="2" w:space="0" w:color="000000"/>
                              <w:right w:val="none" w:sz="0" w:space="0" w:color="020000"/>
                            </w:tcBorders>
                            <w:shd w:val="clear" w:color="E2EFDA" w:fill="E2EFDA"/>
                            <w:vAlign w:val="center"/>
                          </w:tcPr>
                          <w:p w14:paraId="36925F88" w14:textId="77777777" w:rsidR="006A55FA" w:rsidRDefault="006A55FA">
                            <w:pPr>
                              <w:tabs>
                                <w:tab w:val="left" w:pos="792"/>
                              </w:tabs>
                              <w:spacing w:line="118"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640</w:t>
                            </w:r>
                            <w:r>
                              <w:rPr>
                                <w:rFonts w:ascii="Bookman Old Style" w:eastAsia="Bookman Old Style" w:hAnsi="Bookman Old Style"/>
                                <w:color w:val="000000"/>
                                <w:sz w:val="10"/>
                              </w:rPr>
                              <w:tab/>
                              <w:t>320</w:t>
                            </w:r>
                          </w:p>
                        </w:tc>
                        <w:tc>
                          <w:tcPr>
                            <w:tcW w:w="446" w:type="dxa"/>
                            <w:tcBorders>
                              <w:top w:val="single" w:sz="2" w:space="0" w:color="000000"/>
                              <w:left w:val="none" w:sz="0" w:space="0" w:color="020000"/>
                              <w:bottom w:val="single" w:sz="2" w:space="0" w:color="000000"/>
                              <w:right w:val="none" w:sz="0" w:space="0" w:color="020000"/>
                            </w:tcBorders>
                            <w:shd w:val="clear" w:color="E2EFDA" w:fill="E2EFDA"/>
                            <w:vAlign w:val="center"/>
                          </w:tcPr>
                          <w:p w14:paraId="2867BFF8"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160</w:t>
                            </w:r>
                          </w:p>
                        </w:tc>
                        <w:tc>
                          <w:tcPr>
                            <w:tcW w:w="476" w:type="dxa"/>
                            <w:tcBorders>
                              <w:top w:val="single" w:sz="2" w:space="0" w:color="000000"/>
                              <w:left w:val="none" w:sz="0" w:space="0" w:color="020000"/>
                              <w:bottom w:val="single" w:sz="2" w:space="0" w:color="000000"/>
                              <w:right w:val="none" w:sz="0" w:space="0" w:color="020000"/>
                            </w:tcBorders>
                            <w:shd w:val="clear" w:color="E2EFDA" w:fill="E2EFDA"/>
                            <w:vAlign w:val="center"/>
                          </w:tcPr>
                          <w:p w14:paraId="2F3C6596" w14:textId="77777777" w:rsidR="006A55FA" w:rsidRDefault="006A55FA">
                            <w:pPr>
                              <w:spacing w:after="3"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80</w:t>
                            </w:r>
                          </w:p>
                        </w:tc>
                        <w:tc>
                          <w:tcPr>
                            <w:tcW w:w="784" w:type="dxa"/>
                            <w:tcBorders>
                              <w:top w:val="single" w:sz="2" w:space="0" w:color="000000"/>
                              <w:left w:val="none" w:sz="0" w:space="0" w:color="020000"/>
                              <w:bottom w:val="single" w:sz="2" w:space="0" w:color="000000"/>
                              <w:right w:val="none" w:sz="0" w:space="0" w:color="020000"/>
                            </w:tcBorders>
                            <w:shd w:val="clear" w:color="E2EFDA" w:fill="E2EFDA"/>
                            <w:vAlign w:val="center"/>
                          </w:tcPr>
                          <w:p w14:paraId="3B11F2D3" w14:textId="77777777" w:rsidR="006A55FA" w:rsidRDefault="006A55FA">
                            <w:pPr>
                              <w:tabs>
                                <w:tab w:val="right" w:pos="792"/>
                              </w:tabs>
                              <w:spacing w:line="119" w:lineRule="exact"/>
                              <w:ind w:right="1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40</w:t>
                            </w:r>
                            <w:r>
                              <w:rPr>
                                <w:rFonts w:ascii="Bookman Old Style" w:eastAsia="Bookman Old Style" w:hAnsi="Bookman Old Style"/>
                                <w:color w:val="000000"/>
                                <w:sz w:val="10"/>
                              </w:rPr>
                              <w:tab/>
                              <w:t>20</w:t>
                            </w:r>
                          </w:p>
                        </w:tc>
                        <w:tc>
                          <w:tcPr>
                            <w:tcW w:w="548" w:type="dxa"/>
                            <w:tcBorders>
                              <w:top w:val="single" w:sz="2" w:space="0" w:color="000000"/>
                              <w:left w:val="none" w:sz="0" w:space="0" w:color="020000"/>
                              <w:bottom w:val="single" w:sz="2" w:space="0" w:color="000000"/>
                              <w:right w:val="none" w:sz="0" w:space="0" w:color="020000"/>
                            </w:tcBorders>
                            <w:shd w:val="clear" w:color="F5F0D0" w:fill="F5F0D0"/>
                            <w:vAlign w:val="center"/>
                          </w:tcPr>
                          <w:p w14:paraId="3A9D5F7F"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10</w:t>
                            </w:r>
                          </w:p>
                        </w:tc>
                        <w:tc>
                          <w:tcPr>
                            <w:tcW w:w="536" w:type="dxa"/>
                            <w:tcBorders>
                              <w:top w:val="single" w:sz="2" w:space="0" w:color="000000"/>
                              <w:left w:val="none" w:sz="0" w:space="0" w:color="020000"/>
                              <w:bottom w:val="single" w:sz="2" w:space="0" w:color="000000"/>
                              <w:right w:val="none" w:sz="0" w:space="0" w:color="020000"/>
                            </w:tcBorders>
                            <w:vAlign w:val="center"/>
                          </w:tcPr>
                          <w:p w14:paraId="4265529E"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5</w:t>
                            </w:r>
                          </w:p>
                        </w:tc>
                        <w:tc>
                          <w:tcPr>
                            <w:tcW w:w="493" w:type="dxa"/>
                            <w:tcBorders>
                              <w:top w:val="single" w:sz="2" w:space="0" w:color="000000"/>
                              <w:left w:val="none" w:sz="0" w:space="0" w:color="020000"/>
                              <w:bottom w:val="single" w:sz="2" w:space="0" w:color="000000"/>
                              <w:right w:val="none" w:sz="0" w:space="0" w:color="020000"/>
                            </w:tcBorders>
                            <w:vAlign w:val="center"/>
                          </w:tcPr>
                          <w:p w14:paraId="441F5C2D"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w:t>
                            </w:r>
                          </w:p>
                        </w:tc>
                        <w:tc>
                          <w:tcPr>
                            <w:tcW w:w="479" w:type="dxa"/>
                            <w:tcBorders>
                              <w:top w:val="single" w:sz="2" w:space="0" w:color="000000"/>
                              <w:left w:val="none" w:sz="0" w:space="0" w:color="020000"/>
                              <w:bottom w:val="single" w:sz="2" w:space="0" w:color="000000"/>
                              <w:right w:val="none" w:sz="0" w:space="0" w:color="020000"/>
                            </w:tcBorders>
                            <w:vAlign w:val="center"/>
                          </w:tcPr>
                          <w:p w14:paraId="02200FF4"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w:t>
                            </w:r>
                          </w:p>
                        </w:tc>
                        <w:tc>
                          <w:tcPr>
                            <w:tcW w:w="475" w:type="dxa"/>
                            <w:tcBorders>
                              <w:top w:val="single" w:sz="2" w:space="0" w:color="000000"/>
                              <w:left w:val="none" w:sz="0" w:space="0" w:color="020000"/>
                              <w:bottom w:val="single" w:sz="2" w:space="0" w:color="000000"/>
                              <w:right w:val="none" w:sz="0" w:space="0" w:color="020000"/>
                            </w:tcBorders>
                            <w:vAlign w:val="center"/>
                          </w:tcPr>
                          <w:p w14:paraId="2310C2CF"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w:t>
                            </w:r>
                          </w:p>
                        </w:tc>
                        <w:tc>
                          <w:tcPr>
                            <w:tcW w:w="475" w:type="dxa"/>
                            <w:tcBorders>
                              <w:top w:val="single" w:sz="2" w:space="0" w:color="000000"/>
                              <w:left w:val="none" w:sz="0" w:space="0" w:color="020000"/>
                              <w:bottom w:val="single" w:sz="2" w:space="0" w:color="000000"/>
                              <w:right w:val="none" w:sz="0" w:space="0" w:color="020000"/>
                            </w:tcBorders>
                            <w:vAlign w:val="center"/>
                          </w:tcPr>
                          <w:p w14:paraId="550E3766"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328" w:type="dxa"/>
                            <w:tcBorders>
                              <w:top w:val="single" w:sz="2" w:space="0" w:color="000000"/>
                              <w:left w:val="none" w:sz="0" w:space="0" w:color="020000"/>
                              <w:bottom w:val="single" w:sz="2" w:space="0" w:color="000000"/>
                              <w:right w:val="single" w:sz="2" w:space="0" w:color="000000"/>
                            </w:tcBorders>
                            <w:vAlign w:val="center"/>
                          </w:tcPr>
                          <w:p w14:paraId="1D701761" w14:textId="77777777" w:rsidR="006A55FA" w:rsidRDefault="006A55FA">
                            <w:pPr>
                              <w:spacing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0</w:t>
                            </w:r>
                          </w:p>
                        </w:tc>
                        <w:tc>
                          <w:tcPr>
                            <w:tcW w:w="483" w:type="dxa"/>
                            <w:vMerge/>
                            <w:tcBorders>
                              <w:top w:val="single" w:sz="0" w:space="0" w:color="000000"/>
                              <w:left w:val="single" w:sz="2" w:space="0" w:color="000000"/>
                              <w:bottom w:val="single" w:sz="0" w:space="0" w:color="000000"/>
                              <w:right w:val="single" w:sz="2" w:space="0" w:color="000000"/>
                            </w:tcBorders>
                          </w:tcPr>
                          <w:p w14:paraId="703D971D" w14:textId="77777777" w:rsidR="006A55FA" w:rsidRDefault="006A55FA"/>
                        </w:tc>
                      </w:tr>
                      <w:tr w:rsidR="006A55FA" w14:paraId="417C5A6F" w14:textId="77777777">
                        <w:trPr>
                          <w:trHeight w:hRule="exact" w:val="155"/>
                        </w:trPr>
                        <w:tc>
                          <w:tcPr>
                            <w:tcW w:w="472" w:type="dxa"/>
                            <w:vMerge/>
                            <w:tcBorders>
                              <w:top w:val="single" w:sz="0" w:space="0" w:color="000000"/>
                              <w:left w:val="single" w:sz="2" w:space="0" w:color="000000"/>
                              <w:bottom w:val="single" w:sz="0" w:space="0" w:color="000000"/>
                              <w:right w:val="none" w:sz="0" w:space="0" w:color="020000"/>
                            </w:tcBorders>
                          </w:tcPr>
                          <w:p w14:paraId="41887795" w14:textId="77777777" w:rsidR="006A55FA" w:rsidRDefault="006A55FA"/>
                        </w:tc>
                        <w:tc>
                          <w:tcPr>
                            <w:tcW w:w="1166" w:type="dxa"/>
                            <w:tcBorders>
                              <w:top w:val="single" w:sz="2" w:space="0" w:color="000000"/>
                              <w:left w:val="none" w:sz="0" w:space="0" w:color="020000"/>
                              <w:bottom w:val="single" w:sz="2" w:space="0" w:color="000000"/>
                              <w:right w:val="none" w:sz="0" w:space="0" w:color="020000"/>
                            </w:tcBorders>
                            <w:vAlign w:val="center"/>
                          </w:tcPr>
                          <w:p w14:paraId="2B60684C" w14:textId="77777777" w:rsidR="006A55FA" w:rsidRDefault="006A55FA">
                            <w:pPr>
                              <w:spacing w:before="32" w:after="3" w:line="119" w:lineRule="exac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Suggested Vaccination</w:t>
                            </w:r>
                          </w:p>
                        </w:tc>
                        <w:tc>
                          <w:tcPr>
                            <w:tcW w:w="446" w:type="dxa"/>
                            <w:tcBorders>
                              <w:top w:val="single" w:sz="2" w:space="0" w:color="000000"/>
                              <w:left w:val="none" w:sz="0" w:space="0" w:color="020000"/>
                              <w:bottom w:val="single" w:sz="2" w:space="0" w:color="000000"/>
                              <w:right w:val="none" w:sz="0" w:space="0" w:color="020000"/>
                            </w:tcBorders>
                          </w:tcPr>
                          <w:p w14:paraId="2C8DE4EE"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6" w:type="dxa"/>
                            <w:tcBorders>
                              <w:top w:val="single" w:sz="2" w:space="0" w:color="000000"/>
                              <w:left w:val="none" w:sz="0" w:space="0" w:color="020000"/>
                              <w:bottom w:val="single" w:sz="2" w:space="0" w:color="000000"/>
                              <w:right w:val="none" w:sz="0" w:space="0" w:color="020000"/>
                            </w:tcBorders>
                          </w:tcPr>
                          <w:p w14:paraId="5A945693"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784" w:type="dxa"/>
                            <w:tcBorders>
                              <w:top w:val="single" w:sz="2" w:space="0" w:color="000000"/>
                              <w:left w:val="none" w:sz="0" w:space="0" w:color="020000"/>
                              <w:bottom w:val="single" w:sz="2" w:space="0" w:color="000000"/>
                              <w:right w:val="none" w:sz="0" w:space="0" w:color="020000"/>
                            </w:tcBorders>
                            <w:shd w:val="clear" w:color="F8D2BA" w:fill="F8D2BA"/>
                            <w:vAlign w:val="center"/>
                          </w:tcPr>
                          <w:p w14:paraId="07CA369F" w14:textId="77777777" w:rsidR="006A55FA" w:rsidRDefault="006A55FA">
                            <w:pPr>
                              <w:spacing w:before="36" w:line="118" w:lineRule="exact"/>
                              <w:ind w:right="19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 xml:space="preserve">8 </w:t>
                            </w:r>
                            <w:proofErr w:type="spellStart"/>
                            <w:r>
                              <w:rPr>
                                <w:rFonts w:ascii="Bookman Old Style" w:eastAsia="Bookman Old Style" w:hAnsi="Bookman Old Style"/>
                                <w:color w:val="000000"/>
                                <w:sz w:val="10"/>
                              </w:rPr>
                              <w:t>wks</w:t>
                            </w:r>
                            <w:proofErr w:type="spellEnd"/>
                          </w:p>
                        </w:tc>
                        <w:tc>
                          <w:tcPr>
                            <w:tcW w:w="548" w:type="dxa"/>
                            <w:tcBorders>
                              <w:top w:val="single" w:sz="2" w:space="0" w:color="000000"/>
                              <w:left w:val="none" w:sz="0" w:space="0" w:color="020000"/>
                              <w:bottom w:val="single" w:sz="2" w:space="0" w:color="000000"/>
                              <w:right w:val="none" w:sz="0" w:space="0" w:color="020000"/>
                            </w:tcBorders>
                          </w:tcPr>
                          <w:p w14:paraId="739E36D8"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536" w:type="dxa"/>
                            <w:tcBorders>
                              <w:top w:val="single" w:sz="2" w:space="0" w:color="000000"/>
                              <w:left w:val="none" w:sz="0" w:space="0" w:color="020000"/>
                              <w:bottom w:val="single" w:sz="2" w:space="0" w:color="000000"/>
                              <w:right w:val="none" w:sz="0" w:space="0" w:color="020000"/>
                            </w:tcBorders>
                            <w:shd w:val="clear" w:color="EAB1A1" w:fill="EAB1A1"/>
                            <w:vAlign w:val="center"/>
                          </w:tcPr>
                          <w:p w14:paraId="17AAE871" w14:textId="77777777" w:rsidR="006A55FA" w:rsidRDefault="006A55FA">
                            <w:pPr>
                              <w:spacing w:before="36"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 xml:space="preserve">12 </w:t>
                            </w:r>
                            <w:proofErr w:type="spellStart"/>
                            <w:r>
                              <w:rPr>
                                <w:rFonts w:ascii="Bookman Old Style" w:eastAsia="Bookman Old Style" w:hAnsi="Bookman Old Style"/>
                                <w:color w:val="000000"/>
                                <w:sz w:val="10"/>
                              </w:rPr>
                              <w:t>wks</w:t>
                            </w:r>
                            <w:proofErr w:type="spellEnd"/>
                          </w:p>
                        </w:tc>
                        <w:tc>
                          <w:tcPr>
                            <w:tcW w:w="493" w:type="dxa"/>
                            <w:tcBorders>
                              <w:top w:val="single" w:sz="2" w:space="0" w:color="000000"/>
                              <w:left w:val="none" w:sz="0" w:space="0" w:color="020000"/>
                              <w:bottom w:val="single" w:sz="2" w:space="0" w:color="000000"/>
                              <w:right w:val="none" w:sz="0" w:space="0" w:color="020000"/>
                            </w:tcBorders>
                            <w:shd w:val="clear" w:color="E1CDF0" w:fill="E1CDF0"/>
                            <w:vAlign w:val="center"/>
                          </w:tcPr>
                          <w:p w14:paraId="12A40727" w14:textId="77777777" w:rsidR="006A55FA" w:rsidRDefault="006A55FA">
                            <w:pPr>
                              <w:spacing w:before="36" w:line="118"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test</w:t>
                            </w:r>
                          </w:p>
                        </w:tc>
                        <w:tc>
                          <w:tcPr>
                            <w:tcW w:w="479" w:type="dxa"/>
                            <w:tcBorders>
                              <w:top w:val="single" w:sz="2" w:space="0" w:color="000000"/>
                              <w:left w:val="none" w:sz="0" w:space="0" w:color="020000"/>
                              <w:bottom w:val="single" w:sz="2" w:space="0" w:color="000000"/>
                              <w:right w:val="none" w:sz="0" w:space="0" w:color="020000"/>
                            </w:tcBorders>
                          </w:tcPr>
                          <w:p w14:paraId="39B31D50"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5" w:type="dxa"/>
                            <w:tcBorders>
                              <w:top w:val="single" w:sz="2" w:space="0" w:color="000000"/>
                              <w:left w:val="none" w:sz="0" w:space="0" w:color="020000"/>
                              <w:bottom w:val="single" w:sz="2" w:space="0" w:color="000000"/>
                              <w:right w:val="none" w:sz="0" w:space="0" w:color="020000"/>
                            </w:tcBorders>
                          </w:tcPr>
                          <w:p w14:paraId="27785E1B"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75" w:type="dxa"/>
                            <w:tcBorders>
                              <w:top w:val="single" w:sz="2" w:space="0" w:color="000000"/>
                              <w:left w:val="none" w:sz="0" w:space="0" w:color="020000"/>
                              <w:bottom w:val="single" w:sz="2" w:space="0" w:color="000000"/>
                              <w:right w:val="none" w:sz="0" w:space="0" w:color="020000"/>
                            </w:tcBorders>
                          </w:tcPr>
                          <w:p w14:paraId="4FBEF5B1"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328" w:type="dxa"/>
                            <w:tcBorders>
                              <w:top w:val="single" w:sz="2" w:space="0" w:color="000000"/>
                              <w:left w:val="none" w:sz="0" w:space="0" w:color="020000"/>
                              <w:bottom w:val="single" w:sz="2" w:space="0" w:color="000000"/>
                              <w:right w:val="none" w:sz="0" w:space="0" w:color="020000"/>
                            </w:tcBorders>
                          </w:tcPr>
                          <w:p w14:paraId="6BE476DE" w14:textId="77777777" w:rsidR="006A55FA" w:rsidRDefault="006A55FA">
                            <w:pPr>
                              <w:textAlignment w:val="baseline"/>
                              <w:rPr>
                                <w:rFonts w:ascii="Verdana" w:eastAsia="Verdana" w:hAnsi="Verdana"/>
                                <w:color w:val="000000"/>
                                <w:sz w:val="24"/>
                              </w:rPr>
                            </w:pPr>
                            <w:r>
                              <w:rPr>
                                <w:rFonts w:ascii="Verdana" w:eastAsia="Verdana" w:hAnsi="Verdana"/>
                                <w:color w:val="000000"/>
                                <w:sz w:val="24"/>
                              </w:rPr>
                              <w:t xml:space="preserve"> </w:t>
                            </w:r>
                          </w:p>
                        </w:tc>
                        <w:tc>
                          <w:tcPr>
                            <w:tcW w:w="483" w:type="dxa"/>
                            <w:vMerge/>
                            <w:tcBorders>
                              <w:top w:val="single" w:sz="0" w:space="0" w:color="000000"/>
                              <w:left w:val="none" w:sz="0" w:space="0" w:color="020000"/>
                              <w:bottom w:val="single" w:sz="0" w:space="0" w:color="000000"/>
                              <w:right w:val="single" w:sz="2" w:space="0" w:color="000000"/>
                            </w:tcBorders>
                          </w:tcPr>
                          <w:p w14:paraId="36B10E3F" w14:textId="77777777" w:rsidR="006A55FA" w:rsidRDefault="006A55FA"/>
                        </w:tc>
                      </w:tr>
                      <w:tr w:rsidR="006A55FA" w14:paraId="5569DE40" w14:textId="77777777">
                        <w:trPr>
                          <w:trHeight w:hRule="exact" w:val="450"/>
                        </w:trPr>
                        <w:tc>
                          <w:tcPr>
                            <w:tcW w:w="472" w:type="dxa"/>
                            <w:vMerge/>
                            <w:tcBorders>
                              <w:top w:val="single" w:sz="0" w:space="0" w:color="000000"/>
                              <w:left w:val="single" w:sz="2" w:space="0" w:color="000000"/>
                              <w:bottom w:val="single" w:sz="2" w:space="0" w:color="000000"/>
                              <w:right w:val="none" w:sz="0" w:space="0" w:color="020000"/>
                            </w:tcBorders>
                          </w:tcPr>
                          <w:p w14:paraId="5AA61C1B" w14:textId="77777777" w:rsidR="006A55FA" w:rsidRDefault="006A55FA"/>
                        </w:tc>
                        <w:tc>
                          <w:tcPr>
                            <w:tcW w:w="1166" w:type="dxa"/>
                            <w:tcBorders>
                              <w:top w:val="single" w:sz="2" w:space="0" w:color="000000"/>
                              <w:left w:val="none" w:sz="0" w:space="0" w:color="020000"/>
                              <w:bottom w:val="single" w:sz="2" w:space="0" w:color="000000"/>
                              <w:right w:val="none" w:sz="0" w:space="0" w:color="020000"/>
                            </w:tcBorders>
                          </w:tcPr>
                          <w:p w14:paraId="31911219" w14:textId="77777777" w:rsidR="006A55FA" w:rsidRDefault="006A55FA">
                            <w:pPr>
                              <w:tabs>
                                <w:tab w:val="right" w:pos="432"/>
                                <w:tab w:val="right" w:pos="936"/>
                              </w:tabs>
                              <w:spacing w:line="119"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ab/>
                              <w:t>0 days</w:t>
                            </w:r>
                            <w:r>
                              <w:rPr>
                                <w:rFonts w:ascii="Bookman Old Style" w:eastAsia="Bookman Old Style" w:hAnsi="Bookman Old Style"/>
                                <w:color w:val="000000"/>
                                <w:sz w:val="10"/>
                              </w:rPr>
                              <w:tab/>
                              <w:t>12</w:t>
                            </w:r>
                          </w:p>
                          <w:p w14:paraId="25701E34" w14:textId="77777777" w:rsidR="006A55FA" w:rsidRDefault="006A55FA">
                            <w:pPr>
                              <w:tabs>
                                <w:tab w:val="right" w:pos="432"/>
                                <w:tab w:val="right" w:pos="936"/>
                              </w:tabs>
                              <w:spacing w:before="33" w:line="119" w:lineRule="exact"/>
                              <w:ind w:right="180"/>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ab/>
                              <w:t xml:space="preserve">0 we </w:t>
                            </w:r>
                            <w:proofErr w:type="spellStart"/>
                            <w:r>
                              <w:rPr>
                                <w:rFonts w:ascii="Bookman Old Style" w:eastAsia="Bookman Old Style" w:hAnsi="Bookman Old Style"/>
                                <w:color w:val="000000"/>
                                <w:sz w:val="10"/>
                              </w:rPr>
                              <w:t>eks</w:t>
                            </w:r>
                            <w:proofErr w:type="spellEnd"/>
                            <w:r>
                              <w:rPr>
                                <w:rFonts w:ascii="Bookman Old Style" w:eastAsia="Bookman Old Style" w:hAnsi="Bookman Old Style"/>
                                <w:color w:val="000000"/>
                                <w:sz w:val="10"/>
                              </w:rPr>
                              <w:tab/>
                              <w:t>2</w:t>
                            </w:r>
                          </w:p>
                          <w:p w14:paraId="5943718D" w14:textId="77777777" w:rsidR="006A55FA" w:rsidRDefault="006A55FA">
                            <w:pPr>
                              <w:spacing w:before="32" w:after="3" w:line="119" w:lineRule="exact"/>
                              <w:ind w:left="216"/>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Birth</w:t>
                            </w:r>
                          </w:p>
                        </w:tc>
                        <w:tc>
                          <w:tcPr>
                            <w:tcW w:w="446" w:type="dxa"/>
                            <w:tcBorders>
                              <w:top w:val="single" w:sz="2" w:space="0" w:color="000000"/>
                              <w:left w:val="none" w:sz="0" w:space="0" w:color="020000"/>
                              <w:bottom w:val="single" w:sz="2" w:space="0" w:color="000000"/>
                              <w:right w:val="none" w:sz="0" w:space="0" w:color="020000"/>
                            </w:tcBorders>
                          </w:tcPr>
                          <w:p w14:paraId="0B682510"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24</w:t>
                            </w:r>
                          </w:p>
                          <w:p w14:paraId="35628D70" w14:textId="77777777" w:rsidR="006A55FA" w:rsidRDefault="006A55FA">
                            <w:pPr>
                              <w:spacing w:before="33"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w:t>
                            </w:r>
                          </w:p>
                        </w:tc>
                        <w:tc>
                          <w:tcPr>
                            <w:tcW w:w="476" w:type="dxa"/>
                            <w:tcBorders>
                              <w:top w:val="single" w:sz="2" w:space="0" w:color="000000"/>
                              <w:left w:val="none" w:sz="0" w:space="0" w:color="020000"/>
                              <w:bottom w:val="single" w:sz="2" w:space="0" w:color="000000"/>
                              <w:right w:val="none" w:sz="0" w:space="0" w:color="020000"/>
                            </w:tcBorders>
                          </w:tcPr>
                          <w:p w14:paraId="20D8C520"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36</w:t>
                            </w:r>
                          </w:p>
                          <w:p w14:paraId="370F2262" w14:textId="77777777" w:rsidR="006A55FA" w:rsidRDefault="006A55FA">
                            <w:pPr>
                              <w:spacing w:before="29"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5</w:t>
                            </w:r>
                          </w:p>
                        </w:tc>
                        <w:tc>
                          <w:tcPr>
                            <w:tcW w:w="784" w:type="dxa"/>
                            <w:tcBorders>
                              <w:top w:val="single" w:sz="2" w:space="0" w:color="000000"/>
                              <w:left w:val="none" w:sz="0" w:space="0" w:color="020000"/>
                              <w:bottom w:val="single" w:sz="2" w:space="0" w:color="000000"/>
                              <w:right w:val="none" w:sz="0" w:space="0" w:color="020000"/>
                            </w:tcBorders>
                          </w:tcPr>
                          <w:p w14:paraId="5AA6E78F" w14:textId="77777777" w:rsidR="006A55FA" w:rsidRDefault="006A55FA">
                            <w:pPr>
                              <w:tabs>
                                <w:tab w:val="right" w:pos="288"/>
                                <w:tab w:val="left" w:pos="576"/>
                              </w:tabs>
                              <w:spacing w:line="148" w:lineRule="exact"/>
                              <w:ind w:right="14"/>
                              <w:jc w:val="right"/>
                              <w:textAlignment w:val="baseline"/>
                              <w:rPr>
                                <w:rFonts w:ascii="Bookman Old Style" w:eastAsia="Bookman Old Style" w:hAnsi="Bookman Old Style"/>
                                <w:b/>
                                <w:color w:val="000000"/>
                                <w:sz w:val="14"/>
                              </w:rPr>
                            </w:pPr>
                            <w:r>
                              <w:rPr>
                                <w:rFonts w:ascii="Bookman Old Style" w:eastAsia="Bookman Old Style" w:hAnsi="Bookman Old Style"/>
                                <w:b/>
                                <w:color w:val="000000"/>
                                <w:sz w:val="14"/>
                              </w:rPr>
                              <w:tab/>
                              <w:t>48</w:t>
                            </w:r>
                            <w:r>
                              <w:rPr>
                                <w:rFonts w:ascii="Bookman Old Style" w:eastAsia="Bookman Old Style" w:hAnsi="Bookman Old Style"/>
                                <w:b/>
                                <w:color w:val="000000"/>
                                <w:sz w:val="14"/>
                              </w:rPr>
                              <w:tab/>
                            </w:r>
                            <w:r>
                              <w:rPr>
                                <w:rFonts w:ascii="Bookman Old Style" w:eastAsia="Bookman Old Style" w:hAnsi="Bookman Old Style"/>
                                <w:color w:val="000000"/>
                                <w:sz w:val="10"/>
                              </w:rPr>
                              <w:t>60</w:t>
                            </w:r>
                          </w:p>
                          <w:p w14:paraId="500E509C" w14:textId="77777777" w:rsidR="006A55FA" w:rsidRDefault="006A55FA">
                            <w:pPr>
                              <w:tabs>
                                <w:tab w:val="right" w:pos="288"/>
                                <w:tab w:val="left" w:pos="576"/>
                              </w:tabs>
                              <w:spacing w:before="17" w:after="154" w:line="119" w:lineRule="exact"/>
                              <w:ind w:right="14"/>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ab/>
                              <w:t>7</w:t>
                            </w:r>
                            <w:r>
                              <w:rPr>
                                <w:rFonts w:ascii="Bookman Old Style" w:eastAsia="Bookman Old Style" w:hAnsi="Bookman Old Style"/>
                                <w:color w:val="000000"/>
                                <w:sz w:val="10"/>
                              </w:rPr>
                              <w:tab/>
                              <w:t>9</w:t>
                            </w:r>
                          </w:p>
                        </w:tc>
                        <w:tc>
                          <w:tcPr>
                            <w:tcW w:w="548" w:type="dxa"/>
                            <w:tcBorders>
                              <w:top w:val="single" w:sz="2" w:space="0" w:color="000000"/>
                              <w:left w:val="none" w:sz="0" w:space="0" w:color="020000"/>
                              <w:bottom w:val="single" w:sz="2" w:space="0" w:color="000000"/>
                              <w:right w:val="none" w:sz="0" w:space="0" w:color="020000"/>
                            </w:tcBorders>
                          </w:tcPr>
                          <w:p w14:paraId="50374D95"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72</w:t>
                            </w:r>
                          </w:p>
                          <w:p w14:paraId="74A82FF5" w14:textId="77777777" w:rsidR="006A55FA" w:rsidRDefault="006A55FA">
                            <w:pPr>
                              <w:spacing w:before="29"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10</w:t>
                            </w:r>
                          </w:p>
                        </w:tc>
                        <w:tc>
                          <w:tcPr>
                            <w:tcW w:w="536" w:type="dxa"/>
                            <w:tcBorders>
                              <w:top w:val="single" w:sz="2" w:space="0" w:color="000000"/>
                              <w:left w:val="none" w:sz="0" w:space="0" w:color="020000"/>
                              <w:bottom w:val="single" w:sz="2" w:space="0" w:color="000000"/>
                              <w:right w:val="none" w:sz="0" w:space="0" w:color="020000"/>
                            </w:tcBorders>
                          </w:tcPr>
                          <w:p w14:paraId="7344BA3E" w14:textId="77777777" w:rsidR="006A55FA" w:rsidRDefault="006A55FA">
                            <w:pPr>
                              <w:spacing w:line="156" w:lineRule="exact"/>
                              <w:jc w:val="right"/>
                              <w:textAlignment w:val="baseline"/>
                              <w:rPr>
                                <w:rFonts w:ascii="Bookman Old Style" w:eastAsia="Bookman Old Style" w:hAnsi="Bookman Old Style"/>
                                <w:b/>
                                <w:color w:val="000000"/>
                                <w:sz w:val="14"/>
                              </w:rPr>
                            </w:pPr>
                            <w:r>
                              <w:rPr>
                                <w:rFonts w:ascii="Bookman Old Style" w:eastAsia="Bookman Old Style" w:hAnsi="Bookman Old Style"/>
                                <w:b/>
                                <w:color w:val="000000"/>
                                <w:sz w:val="14"/>
                              </w:rPr>
                              <w:t>84</w:t>
                            </w:r>
                          </w:p>
                          <w:p w14:paraId="2EA9E0A0" w14:textId="77777777" w:rsidR="006A55FA" w:rsidRDefault="006A55FA">
                            <w:pPr>
                              <w:spacing w:before="17"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12</w:t>
                            </w:r>
                          </w:p>
                        </w:tc>
                        <w:tc>
                          <w:tcPr>
                            <w:tcW w:w="493" w:type="dxa"/>
                            <w:tcBorders>
                              <w:top w:val="single" w:sz="2" w:space="0" w:color="000000"/>
                              <w:left w:val="none" w:sz="0" w:space="0" w:color="020000"/>
                              <w:bottom w:val="single" w:sz="2" w:space="0" w:color="000000"/>
                              <w:right w:val="none" w:sz="0" w:space="0" w:color="020000"/>
                            </w:tcBorders>
                          </w:tcPr>
                          <w:p w14:paraId="461B1698"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96</w:t>
                            </w:r>
                          </w:p>
                          <w:p w14:paraId="183E8F1A" w14:textId="77777777" w:rsidR="006A55FA" w:rsidRDefault="006A55FA">
                            <w:pPr>
                              <w:spacing w:before="29"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14</w:t>
                            </w:r>
                          </w:p>
                        </w:tc>
                        <w:tc>
                          <w:tcPr>
                            <w:tcW w:w="479" w:type="dxa"/>
                            <w:tcBorders>
                              <w:top w:val="single" w:sz="2" w:space="0" w:color="000000"/>
                              <w:left w:val="none" w:sz="0" w:space="0" w:color="020000"/>
                              <w:bottom w:val="single" w:sz="2" w:space="0" w:color="000000"/>
                              <w:right w:val="none" w:sz="0" w:space="0" w:color="020000"/>
                            </w:tcBorders>
                          </w:tcPr>
                          <w:p w14:paraId="33048FAB"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106</w:t>
                            </w:r>
                          </w:p>
                          <w:p w14:paraId="510867F0" w14:textId="77777777" w:rsidR="006A55FA" w:rsidRDefault="006A55FA">
                            <w:pPr>
                              <w:spacing w:before="29"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15</w:t>
                            </w:r>
                          </w:p>
                        </w:tc>
                        <w:tc>
                          <w:tcPr>
                            <w:tcW w:w="475" w:type="dxa"/>
                            <w:tcBorders>
                              <w:top w:val="single" w:sz="2" w:space="0" w:color="000000"/>
                              <w:left w:val="none" w:sz="0" w:space="0" w:color="020000"/>
                              <w:bottom w:val="single" w:sz="2" w:space="0" w:color="000000"/>
                              <w:right w:val="none" w:sz="0" w:space="0" w:color="020000"/>
                            </w:tcBorders>
                          </w:tcPr>
                          <w:p w14:paraId="4A8853B4"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120</w:t>
                            </w:r>
                          </w:p>
                          <w:p w14:paraId="6B000158" w14:textId="77777777" w:rsidR="006A55FA" w:rsidRDefault="006A55FA">
                            <w:pPr>
                              <w:spacing w:before="29"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17</w:t>
                            </w:r>
                          </w:p>
                        </w:tc>
                        <w:tc>
                          <w:tcPr>
                            <w:tcW w:w="475" w:type="dxa"/>
                            <w:tcBorders>
                              <w:top w:val="single" w:sz="2" w:space="0" w:color="000000"/>
                              <w:left w:val="none" w:sz="0" w:space="0" w:color="020000"/>
                              <w:bottom w:val="single" w:sz="2" w:space="0" w:color="000000"/>
                              <w:right w:val="none" w:sz="0" w:space="0" w:color="020000"/>
                            </w:tcBorders>
                          </w:tcPr>
                          <w:p w14:paraId="7A408ED1"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132</w:t>
                            </w:r>
                          </w:p>
                          <w:p w14:paraId="19B3DFE3" w14:textId="77777777" w:rsidR="006A55FA" w:rsidRDefault="006A55FA">
                            <w:pPr>
                              <w:spacing w:before="29"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19</w:t>
                            </w:r>
                          </w:p>
                        </w:tc>
                        <w:tc>
                          <w:tcPr>
                            <w:tcW w:w="328" w:type="dxa"/>
                            <w:tcBorders>
                              <w:top w:val="single" w:sz="2" w:space="0" w:color="000000"/>
                              <w:left w:val="none" w:sz="0" w:space="0" w:color="020000"/>
                              <w:bottom w:val="single" w:sz="2" w:space="0" w:color="000000"/>
                              <w:right w:val="none" w:sz="0" w:space="0" w:color="020000"/>
                            </w:tcBorders>
                          </w:tcPr>
                          <w:p w14:paraId="24A0D9F6" w14:textId="77777777" w:rsidR="006A55FA" w:rsidRDefault="006A55FA">
                            <w:pPr>
                              <w:spacing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144</w:t>
                            </w:r>
                          </w:p>
                          <w:p w14:paraId="49D68BAE" w14:textId="77777777" w:rsidR="006A55FA" w:rsidRDefault="006A55FA">
                            <w:pPr>
                              <w:spacing w:before="29" w:after="154" w:line="119" w:lineRule="exact"/>
                              <w:jc w:val="right"/>
                              <w:textAlignment w:val="baseline"/>
                              <w:rPr>
                                <w:rFonts w:ascii="Bookman Old Style" w:eastAsia="Bookman Old Style" w:hAnsi="Bookman Old Style"/>
                                <w:color w:val="000000"/>
                                <w:sz w:val="10"/>
                              </w:rPr>
                            </w:pPr>
                            <w:r>
                              <w:rPr>
                                <w:rFonts w:ascii="Bookman Old Style" w:eastAsia="Bookman Old Style" w:hAnsi="Bookman Old Style"/>
                                <w:color w:val="000000"/>
                                <w:sz w:val="10"/>
                              </w:rPr>
                              <w:t>21</w:t>
                            </w:r>
                          </w:p>
                        </w:tc>
                        <w:tc>
                          <w:tcPr>
                            <w:tcW w:w="483" w:type="dxa"/>
                            <w:vMerge/>
                            <w:tcBorders>
                              <w:top w:val="single" w:sz="0" w:space="0" w:color="000000"/>
                              <w:left w:val="none" w:sz="0" w:space="0" w:color="020000"/>
                              <w:bottom w:val="single" w:sz="2" w:space="0" w:color="000000"/>
                              <w:right w:val="single" w:sz="2" w:space="0" w:color="000000"/>
                            </w:tcBorders>
                          </w:tcPr>
                          <w:p w14:paraId="46B97FD5" w14:textId="77777777" w:rsidR="006A55FA" w:rsidRDefault="006A55FA"/>
                        </w:tc>
                      </w:tr>
                    </w:tbl>
                    <w:p w14:paraId="59802F37" w14:textId="77777777" w:rsidR="006A55FA" w:rsidRDefault="006A55FA">
                      <w:pPr>
                        <w:spacing w:after="143" w:line="20" w:lineRule="exact"/>
                      </w:pPr>
                    </w:p>
                  </w:txbxContent>
                </v:textbox>
                <w10:wrap type="square" anchorx="page" anchory="page"/>
              </v:shape>
            </w:pict>
          </mc:Fallback>
        </mc:AlternateContent>
      </w:r>
      <w:r>
        <w:rPr>
          <w:noProof/>
        </w:rPr>
        <mc:AlternateContent>
          <mc:Choice Requires="wps">
            <w:drawing>
              <wp:anchor distT="0" distB="0" distL="0" distR="0" simplePos="0" relativeHeight="251959296" behindDoc="1" locked="0" layoutInCell="1" allowOverlap="1" wp14:anchorId="32212ED7">
                <wp:simplePos x="0" y="0"/>
                <wp:positionH relativeFrom="page">
                  <wp:posOffset>763270</wp:posOffset>
                </wp:positionH>
                <wp:positionV relativeFrom="page">
                  <wp:posOffset>7539990</wp:posOffset>
                </wp:positionV>
                <wp:extent cx="5994400" cy="1859915"/>
                <wp:effectExtent l="0" t="0" r="0" b="6985"/>
                <wp:wrapSquare wrapText="bothSides"/>
                <wp:docPr id="147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185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CD9BB" w14:textId="77777777" w:rsidR="006A55FA" w:rsidRDefault="006A55FA">
                            <w:pPr>
                              <w:tabs>
                                <w:tab w:val="left" w:pos="5040"/>
                              </w:tabs>
                              <w:spacing w:line="173" w:lineRule="exact"/>
                              <w:ind w:left="936"/>
                              <w:textAlignment w:val="baseline"/>
                              <w:rPr>
                                <w:rFonts w:ascii="Bookman Old Style" w:eastAsia="Bookman Old Style" w:hAnsi="Bookman Old Style"/>
                                <w:b/>
                                <w:color w:val="000000"/>
                                <w:spacing w:val="-1"/>
                                <w:sz w:val="14"/>
                              </w:rPr>
                            </w:pPr>
                            <w:r>
                              <w:rPr>
                                <w:rFonts w:ascii="Bookman Old Style" w:eastAsia="Bookman Old Style" w:hAnsi="Bookman Old Style"/>
                                <w:b/>
                                <w:color w:val="000000"/>
                                <w:spacing w:val="-1"/>
                                <w:sz w:val="14"/>
                              </w:rPr>
                              <w:t xml:space="preserve">Laurie Larson, DVM — </w:t>
                            </w:r>
                            <w:proofErr w:type="spellStart"/>
                            <w:r>
                              <w:rPr>
                                <w:rFonts w:ascii="Bookman Old Style" w:eastAsia="Bookman Old Style" w:hAnsi="Bookman Old Style"/>
                                <w:b/>
                                <w:color w:val="000000"/>
                                <w:spacing w:val="-1"/>
                                <w:sz w:val="14"/>
                              </w:rPr>
                              <w:t>Director,CAVIDS</w:t>
                            </w:r>
                            <w:proofErr w:type="spellEnd"/>
                            <w:r>
                              <w:rPr>
                                <w:rFonts w:ascii="Bookman Old Style" w:eastAsia="Bookman Old Style" w:hAnsi="Bookman Old Style"/>
                                <w:b/>
                                <w:color w:val="000000"/>
                                <w:spacing w:val="-1"/>
                                <w:sz w:val="14"/>
                              </w:rPr>
                              <w:t xml:space="preserve"> laboratory</w:t>
                            </w:r>
                            <w:r>
                              <w:rPr>
                                <w:rFonts w:ascii="Bookman Old Style" w:eastAsia="Bookman Old Style" w:hAnsi="Bookman Old Style"/>
                                <w:b/>
                                <w:color w:val="000000"/>
                                <w:spacing w:val="-1"/>
                                <w:sz w:val="14"/>
                              </w:rPr>
                              <w:tab/>
                            </w:r>
                            <w:proofErr w:type="spellStart"/>
                            <w:r>
                              <w:rPr>
                                <w:rFonts w:ascii="Bookman Old Style" w:eastAsia="Bookman Old Style" w:hAnsi="Bookman Old Style"/>
                                <w:b/>
                                <w:color w:val="000000"/>
                                <w:spacing w:val="-1"/>
                                <w:sz w:val="14"/>
                              </w:rPr>
                              <w:t>www_vetmed_wisc_edu</w:t>
                            </w:r>
                            <w:proofErr w:type="spellEnd"/>
                            <w:r>
                              <w:rPr>
                                <w:rFonts w:ascii="Bookman Old Style" w:eastAsia="Bookman Old Style" w:hAnsi="Bookman Old Style"/>
                                <w:b/>
                                <w:color w:val="000000"/>
                                <w:spacing w:val="-1"/>
                                <w:sz w:val="14"/>
                              </w:rPr>
                              <w:t>/lab/CAVIDS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12ED7" id="Text Box 176" o:spid="_x0000_s1199" type="#_x0000_t202" style="position:absolute;margin-left:60.1pt;margin-top:593.7pt;width:472pt;height:146.45pt;z-index:-25135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" filled="f" stroked="f">
                <v:path arrowok="t"/>
                <v:textbox inset="0,0,0,0">
                  <w:txbxContent>
                    <w:p w14:paraId="0E2CD9BB" w14:textId="77777777" w:rsidR="006A55FA" w:rsidRDefault="006A55FA">
                      <w:pPr>
                        <w:tabs>
                          <w:tab w:val="left" w:pos="5040"/>
                        </w:tabs>
                        <w:spacing w:line="173" w:lineRule="exact"/>
                        <w:ind w:left="936"/>
                        <w:textAlignment w:val="baseline"/>
                        <w:rPr>
                          <w:rFonts w:ascii="Bookman Old Style" w:eastAsia="Bookman Old Style" w:hAnsi="Bookman Old Style"/>
                          <w:b/>
                          <w:color w:val="000000"/>
                          <w:spacing w:val="-1"/>
                          <w:sz w:val="14"/>
                        </w:rPr>
                      </w:pPr>
                      <w:r>
                        <w:rPr>
                          <w:rFonts w:ascii="Bookman Old Style" w:eastAsia="Bookman Old Style" w:hAnsi="Bookman Old Style"/>
                          <w:b/>
                          <w:color w:val="000000"/>
                          <w:spacing w:val="-1"/>
                          <w:sz w:val="14"/>
                        </w:rPr>
                        <w:t xml:space="preserve">Laurie Larson, DVM — </w:t>
                      </w:r>
                      <w:proofErr w:type="spellStart"/>
                      <w:r>
                        <w:rPr>
                          <w:rFonts w:ascii="Bookman Old Style" w:eastAsia="Bookman Old Style" w:hAnsi="Bookman Old Style"/>
                          <w:b/>
                          <w:color w:val="000000"/>
                          <w:spacing w:val="-1"/>
                          <w:sz w:val="14"/>
                        </w:rPr>
                        <w:t>Director,CAVIDS</w:t>
                      </w:r>
                      <w:proofErr w:type="spellEnd"/>
                      <w:r>
                        <w:rPr>
                          <w:rFonts w:ascii="Bookman Old Style" w:eastAsia="Bookman Old Style" w:hAnsi="Bookman Old Style"/>
                          <w:b/>
                          <w:color w:val="000000"/>
                          <w:spacing w:val="-1"/>
                          <w:sz w:val="14"/>
                        </w:rPr>
                        <w:t xml:space="preserve"> laboratory</w:t>
                      </w:r>
                      <w:r>
                        <w:rPr>
                          <w:rFonts w:ascii="Bookman Old Style" w:eastAsia="Bookman Old Style" w:hAnsi="Bookman Old Style"/>
                          <w:b/>
                          <w:color w:val="000000"/>
                          <w:spacing w:val="-1"/>
                          <w:sz w:val="14"/>
                        </w:rPr>
                        <w:tab/>
                      </w:r>
                      <w:proofErr w:type="spellStart"/>
                      <w:r>
                        <w:rPr>
                          <w:rFonts w:ascii="Bookman Old Style" w:eastAsia="Bookman Old Style" w:hAnsi="Bookman Old Style"/>
                          <w:b/>
                          <w:color w:val="000000"/>
                          <w:spacing w:val="-1"/>
                          <w:sz w:val="14"/>
                        </w:rPr>
                        <w:t>www_vetmed_wisc_edu</w:t>
                      </w:r>
                      <w:proofErr w:type="spellEnd"/>
                      <w:r>
                        <w:rPr>
                          <w:rFonts w:ascii="Bookman Old Style" w:eastAsia="Bookman Old Style" w:hAnsi="Bookman Old Style"/>
                          <w:b/>
                          <w:color w:val="000000"/>
                          <w:spacing w:val="-1"/>
                          <w:sz w:val="14"/>
                        </w:rPr>
                        <w:t>/lab/CAVIDS</w:t>
                      </w:r>
                    </w:p>
                  </w:txbxContent>
                </v:textbox>
                <w10:wrap type="square" anchorx="page" anchory="page"/>
              </v:shape>
            </w:pict>
          </mc:Fallback>
        </mc:AlternateContent>
      </w:r>
    </w:p>
    <w:p w14:paraId="0974E541" w14:textId="77777777" w:rsidR="00A372BD" w:rsidRDefault="00A372BD">
      <w:pPr>
        <w:sectPr w:rsidR="00A372BD">
          <w:headerReference w:type="even" r:id="rId314"/>
          <w:headerReference w:type="default" r:id="rId315"/>
          <w:footerReference w:type="even" r:id="rId316"/>
          <w:footerReference w:type="default" r:id="rId317"/>
          <w:pgSz w:w="12240" w:h="15840"/>
          <w:pgMar w:top="492" w:right="1598" w:bottom="460" w:left="1014" w:header="0" w:footer="556" w:gutter="0"/>
          <w:cols w:space="720"/>
        </w:sectPr>
      </w:pPr>
    </w:p>
    <w:p w14:paraId="648B9520" w14:textId="1C0CE6AA"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61344" behindDoc="1" locked="0" layoutInCell="1" allowOverlap="1" wp14:anchorId="16696983">
                <wp:simplePos x="0" y="0"/>
                <wp:positionH relativeFrom="page">
                  <wp:posOffset>908050</wp:posOffset>
                </wp:positionH>
                <wp:positionV relativeFrom="page">
                  <wp:posOffset>1586230</wp:posOffset>
                </wp:positionV>
                <wp:extent cx="3708400" cy="7772400"/>
                <wp:effectExtent l="0" t="0" r="0" b="0"/>
                <wp:wrapSquare wrapText="bothSides"/>
                <wp:docPr id="12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08400" cy="77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373FC" w14:textId="77777777" w:rsidR="006A55FA" w:rsidRDefault="006A55FA">
                            <w:pPr>
                              <w:spacing w:after="11467" w:line="383" w:lineRule="exact"/>
                              <w:jc w:val="both"/>
                              <w:textAlignment w:val="baseline"/>
                              <w:rPr>
                                <w:rFonts w:ascii="Calibri" w:eastAsia="Calibri" w:hAnsi="Calibri"/>
                                <w:b/>
                                <w:i/>
                                <w:color w:val="006FC0"/>
                                <w:sz w:val="28"/>
                              </w:rPr>
                            </w:pPr>
                            <w:r>
                              <w:rPr>
                                <w:rFonts w:ascii="Calibri" w:eastAsia="Calibri" w:hAnsi="Calibri"/>
                                <w:b/>
                                <w:i/>
                                <w:color w:val="006FC0"/>
                                <w:sz w:val="28"/>
                              </w:rPr>
                              <w:t xml:space="preserve">Appendix C: Sample Emergency Information Sheet </w:t>
                            </w:r>
                            <w:r>
                              <w:rPr>
                                <w:rFonts w:ascii="Calibri" w:eastAsia="Calibri" w:hAnsi="Calibri"/>
                                <w:b/>
                                <w:color w:val="000000"/>
                                <w:sz w:val="31"/>
                              </w:rPr>
                              <w:t>See next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96983" id="Text Box 175" o:spid="_x0000_s1200" type="#_x0000_t202" style="position:absolute;margin-left:71.5pt;margin-top:124.9pt;width:292pt;height:612pt;z-index:-25135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" filled="f" stroked="f">
                <v:path arrowok="t"/>
                <v:textbox inset="0,0,0,0">
                  <w:txbxContent>
                    <w:p w14:paraId="781373FC" w14:textId="77777777" w:rsidR="006A55FA" w:rsidRDefault="006A55FA">
                      <w:pPr>
                        <w:spacing w:after="11467" w:line="383" w:lineRule="exact"/>
                        <w:jc w:val="both"/>
                        <w:textAlignment w:val="baseline"/>
                        <w:rPr>
                          <w:rFonts w:ascii="Calibri" w:eastAsia="Calibri" w:hAnsi="Calibri"/>
                          <w:b/>
                          <w:i/>
                          <w:color w:val="006FC0"/>
                          <w:sz w:val="28"/>
                        </w:rPr>
                      </w:pPr>
                      <w:r>
                        <w:rPr>
                          <w:rFonts w:ascii="Calibri" w:eastAsia="Calibri" w:hAnsi="Calibri"/>
                          <w:b/>
                          <w:i/>
                          <w:color w:val="006FC0"/>
                          <w:sz w:val="28"/>
                        </w:rPr>
                        <w:t xml:space="preserve">Appendix C: Sample Emergency Information Sheet </w:t>
                      </w:r>
                      <w:r>
                        <w:rPr>
                          <w:rFonts w:ascii="Calibri" w:eastAsia="Calibri" w:hAnsi="Calibri"/>
                          <w:b/>
                          <w:color w:val="000000"/>
                          <w:sz w:val="31"/>
                        </w:rPr>
                        <w:t>See next page</w:t>
                      </w:r>
                    </w:p>
                  </w:txbxContent>
                </v:textbox>
                <w10:wrap type="square" anchorx="page" anchory="page"/>
              </v:shape>
            </w:pict>
          </mc:Fallback>
        </mc:AlternateContent>
      </w:r>
    </w:p>
    <w:p w14:paraId="59E4D466" w14:textId="77777777" w:rsidR="00A372BD" w:rsidRDefault="00A372BD">
      <w:pPr>
        <w:sectPr w:rsidR="00A372BD">
          <w:pgSz w:w="12240" w:h="15840"/>
          <w:pgMar w:top="452" w:right="1652" w:bottom="454" w:left="1344" w:header="0" w:footer="550" w:gutter="0"/>
          <w:cols w:space="720"/>
        </w:sectPr>
      </w:pPr>
    </w:p>
    <w:p w14:paraId="3AB53CD9"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62368" behindDoc="1" locked="0" layoutInCell="1" allowOverlap="1" wp14:anchorId="7CFFAFDC">
                <wp:simplePos x="0" y="0"/>
                <wp:positionH relativeFrom="page">
                  <wp:posOffset>641985</wp:posOffset>
                </wp:positionH>
                <wp:positionV relativeFrom="page">
                  <wp:posOffset>444500</wp:posOffset>
                </wp:positionV>
                <wp:extent cx="5994400" cy="2212340"/>
                <wp:effectExtent l="0" t="0" r="0" b="10160"/>
                <wp:wrapSquare wrapText="bothSides"/>
                <wp:docPr id="12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221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36E8" w14:textId="77777777" w:rsidR="006A55FA" w:rsidRDefault="006A55FA">
                            <w:pPr>
                              <w:spacing w:before="44" w:line="266" w:lineRule="exact"/>
                              <w:ind w:left="72"/>
                              <w:jc w:val="center"/>
                              <w:textAlignment w:val="baseline"/>
                              <w:rPr>
                                <w:rFonts w:ascii="Calibri" w:eastAsia="Calibri" w:hAnsi="Calibri"/>
                                <w:b/>
                                <w:color w:val="000000"/>
                                <w:sz w:val="24"/>
                              </w:rPr>
                            </w:pPr>
                            <w:r>
                              <w:rPr>
                                <w:rFonts w:ascii="Calibri" w:eastAsia="Calibri" w:hAnsi="Calibri"/>
                                <w:b/>
                                <w:color w:val="000000"/>
                                <w:sz w:val="24"/>
                              </w:rPr>
                              <w:t>EMERGENCY INFORMATION SHEET FOR DOGS TRAVELING WITH ME</w:t>
                            </w:r>
                          </w:p>
                          <w:p w14:paraId="6831634E" w14:textId="77777777" w:rsidR="006A55FA" w:rsidRDefault="006A55FA">
                            <w:pPr>
                              <w:spacing w:before="158" w:line="309" w:lineRule="exact"/>
                              <w:ind w:left="72"/>
                              <w:jc w:val="center"/>
                              <w:textAlignment w:val="baseline"/>
                              <w:rPr>
                                <w:rFonts w:ascii="Calibri" w:eastAsia="Calibri" w:hAnsi="Calibri"/>
                                <w:b/>
                                <w:color w:val="FF0000"/>
                                <w:sz w:val="28"/>
                              </w:rPr>
                            </w:pPr>
                            <w:r>
                              <w:rPr>
                                <w:rFonts w:ascii="Calibri" w:eastAsia="Calibri" w:hAnsi="Calibri"/>
                                <w:b/>
                                <w:color w:val="FF0000"/>
                                <w:sz w:val="28"/>
                              </w:rPr>
                              <w:t>ATTENTION – IN CASE OF EMERGENCY!!!!!</w:t>
                            </w:r>
                          </w:p>
                          <w:p w14:paraId="49BB9F72" w14:textId="77777777" w:rsidR="006A55FA" w:rsidRDefault="006A55FA">
                            <w:pPr>
                              <w:tabs>
                                <w:tab w:val="left" w:leader="underscore" w:pos="4536"/>
                                <w:tab w:val="left" w:leader="underscore" w:pos="7920"/>
                              </w:tabs>
                              <w:spacing w:before="140" w:line="221" w:lineRule="exact"/>
                              <w:ind w:left="72"/>
                              <w:textAlignment w:val="baseline"/>
                              <w:rPr>
                                <w:rFonts w:ascii="Calibri" w:eastAsia="Calibri" w:hAnsi="Calibri"/>
                                <w:color w:val="000000"/>
                                <w:spacing w:val="6"/>
                              </w:rPr>
                            </w:pPr>
                            <w:r>
                              <w:rPr>
                                <w:rFonts w:ascii="Calibri" w:eastAsia="Calibri" w:hAnsi="Calibri"/>
                                <w:color w:val="000000"/>
                                <w:spacing w:val="6"/>
                              </w:rPr>
                              <w:t>Owner’s Name:</w:t>
                            </w:r>
                            <w:r>
                              <w:rPr>
                                <w:rFonts w:ascii="Calibri" w:eastAsia="Calibri" w:hAnsi="Calibri"/>
                                <w:color w:val="000000"/>
                                <w:spacing w:val="6"/>
                              </w:rPr>
                              <w:tab/>
                              <w:t xml:space="preserve"> Phone: </w:t>
                            </w:r>
                            <w:r>
                              <w:rPr>
                                <w:rFonts w:ascii="Calibri" w:eastAsia="Calibri" w:hAnsi="Calibri"/>
                                <w:color w:val="000000"/>
                                <w:spacing w:val="6"/>
                              </w:rPr>
                              <w:tab/>
                              <w:t xml:space="preserve"> </w:t>
                            </w:r>
                          </w:p>
                          <w:p w14:paraId="3DE0B8C6" w14:textId="77777777" w:rsidR="006A55FA" w:rsidRDefault="006A55FA">
                            <w:pPr>
                              <w:tabs>
                                <w:tab w:val="left" w:leader="underscore" w:pos="7920"/>
                              </w:tabs>
                              <w:spacing w:before="173" w:line="221" w:lineRule="exact"/>
                              <w:ind w:left="72"/>
                              <w:textAlignment w:val="baseline"/>
                              <w:rPr>
                                <w:rFonts w:ascii="Calibri" w:eastAsia="Calibri" w:hAnsi="Calibri"/>
                                <w:color w:val="000000"/>
                                <w:spacing w:val="14"/>
                              </w:rPr>
                            </w:pPr>
                            <w:r>
                              <w:rPr>
                                <w:rFonts w:ascii="Calibri" w:eastAsia="Calibri" w:hAnsi="Calibri"/>
                                <w:color w:val="000000"/>
                                <w:spacing w:val="14"/>
                              </w:rPr>
                              <w:t xml:space="preserve">Address: </w:t>
                            </w:r>
                            <w:r>
                              <w:rPr>
                                <w:rFonts w:ascii="Calibri" w:eastAsia="Calibri" w:hAnsi="Calibri"/>
                                <w:color w:val="000000"/>
                                <w:spacing w:val="14"/>
                              </w:rPr>
                              <w:tab/>
                              <w:t xml:space="preserve"> </w:t>
                            </w:r>
                          </w:p>
                          <w:p w14:paraId="711D4E08" w14:textId="77777777" w:rsidR="006A55FA" w:rsidRDefault="006A55FA">
                            <w:pPr>
                              <w:tabs>
                                <w:tab w:val="left" w:leader="underscore" w:pos="4536"/>
                                <w:tab w:val="left" w:leader="underscore" w:pos="7920"/>
                              </w:tabs>
                              <w:spacing w:before="167" w:line="221" w:lineRule="exact"/>
                              <w:ind w:left="72"/>
                              <w:textAlignment w:val="baseline"/>
                              <w:rPr>
                                <w:rFonts w:ascii="Calibri" w:eastAsia="Calibri" w:hAnsi="Calibri"/>
                                <w:color w:val="000000"/>
                                <w:spacing w:val="3"/>
                              </w:rPr>
                            </w:pPr>
                            <w:r>
                              <w:rPr>
                                <w:rFonts w:ascii="Calibri" w:eastAsia="Calibri" w:hAnsi="Calibri"/>
                                <w:color w:val="000000"/>
                                <w:spacing w:val="3"/>
                              </w:rPr>
                              <w:t>Pet’s Name:</w:t>
                            </w:r>
                            <w:r>
                              <w:rPr>
                                <w:rFonts w:ascii="Calibri" w:eastAsia="Calibri" w:hAnsi="Calibri"/>
                                <w:color w:val="000000"/>
                                <w:spacing w:val="3"/>
                              </w:rPr>
                              <w:tab/>
                              <w:t xml:space="preserve"> Breed / Color:</w:t>
                            </w:r>
                            <w:r>
                              <w:rPr>
                                <w:rFonts w:ascii="Calibri" w:eastAsia="Calibri" w:hAnsi="Calibri"/>
                                <w:color w:val="000000"/>
                                <w:spacing w:val="3"/>
                              </w:rPr>
                              <w:tab/>
                              <w:t xml:space="preserve"> </w:t>
                            </w:r>
                          </w:p>
                          <w:p w14:paraId="0C477B66" w14:textId="77777777" w:rsidR="006A55FA" w:rsidRDefault="006A55FA">
                            <w:pPr>
                              <w:tabs>
                                <w:tab w:val="left" w:leader="underscore" w:pos="4536"/>
                                <w:tab w:val="left" w:leader="underscore" w:pos="7920"/>
                              </w:tabs>
                              <w:spacing w:before="168" w:line="221" w:lineRule="exact"/>
                              <w:ind w:left="72"/>
                              <w:textAlignment w:val="baseline"/>
                              <w:rPr>
                                <w:rFonts w:ascii="Calibri" w:eastAsia="Calibri" w:hAnsi="Calibri"/>
                                <w:color w:val="000000"/>
                                <w:spacing w:val="6"/>
                              </w:rPr>
                            </w:pPr>
                            <w:r>
                              <w:rPr>
                                <w:rFonts w:ascii="Calibri" w:eastAsia="Calibri" w:hAnsi="Calibri"/>
                                <w:color w:val="000000"/>
                                <w:spacing w:val="6"/>
                              </w:rPr>
                              <w:t xml:space="preserve">Sex: </w:t>
                            </w:r>
                            <w:r>
                              <w:rPr>
                                <w:rFonts w:ascii="Calibri" w:eastAsia="Calibri" w:hAnsi="Calibri"/>
                                <w:color w:val="000000"/>
                                <w:spacing w:val="6"/>
                              </w:rPr>
                              <w:tab/>
                              <w:t xml:space="preserve"> Date of Birth: </w:t>
                            </w:r>
                            <w:r>
                              <w:rPr>
                                <w:rFonts w:ascii="Calibri" w:eastAsia="Calibri" w:hAnsi="Calibri"/>
                                <w:color w:val="000000"/>
                                <w:spacing w:val="6"/>
                              </w:rPr>
                              <w:tab/>
                              <w:t xml:space="preserve"> </w:t>
                            </w:r>
                          </w:p>
                          <w:p w14:paraId="2D55C083" w14:textId="77777777" w:rsidR="006A55FA" w:rsidRDefault="006A55FA">
                            <w:pPr>
                              <w:tabs>
                                <w:tab w:val="left" w:leader="underscore" w:pos="7920"/>
                              </w:tabs>
                              <w:spacing w:before="144" w:after="245" w:line="389" w:lineRule="exact"/>
                              <w:ind w:left="72" w:right="1368"/>
                              <w:textAlignment w:val="baseline"/>
                              <w:rPr>
                                <w:rFonts w:ascii="Calibri" w:eastAsia="Calibri" w:hAnsi="Calibri"/>
                                <w:color w:val="000000"/>
                              </w:rPr>
                            </w:pPr>
                            <w:r>
                              <w:rPr>
                                <w:rFonts w:ascii="Calibri" w:eastAsia="Calibri" w:hAnsi="Calibri"/>
                                <w:color w:val="000000"/>
                              </w:rPr>
                              <w:t xml:space="preserve">This animal's leash is located: </w:t>
                            </w:r>
                            <w:r>
                              <w:rPr>
                                <w:rFonts w:ascii="Calibri" w:eastAsia="Calibri" w:hAnsi="Calibri"/>
                                <w:color w:val="000000"/>
                              </w:rPr>
                              <w:tab/>
                              <w:t xml:space="preserve"> Medical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FAFDC" id="Text Box 174" o:spid="_x0000_s1201" type="#_x0000_t202" style="position:absolute;margin-left:50.55pt;margin-top:35pt;width:472pt;height:174.2pt;z-index:-25135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" filled="f" stroked="f">
                <v:path arrowok="t"/>
                <v:textbox inset="0,0,0,0">
                  <w:txbxContent>
                    <w:p w14:paraId="75F236E8" w14:textId="77777777" w:rsidR="006A55FA" w:rsidRDefault="006A55FA">
                      <w:pPr>
                        <w:spacing w:before="44" w:line="266" w:lineRule="exact"/>
                        <w:ind w:left="72"/>
                        <w:jc w:val="center"/>
                        <w:textAlignment w:val="baseline"/>
                        <w:rPr>
                          <w:rFonts w:ascii="Calibri" w:eastAsia="Calibri" w:hAnsi="Calibri"/>
                          <w:b/>
                          <w:color w:val="000000"/>
                          <w:sz w:val="24"/>
                        </w:rPr>
                      </w:pPr>
                      <w:r>
                        <w:rPr>
                          <w:rFonts w:ascii="Calibri" w:eastAsia="Calibri" w:hAnsi="Calibri"/>
                          <w:b/>
                          <w:color w:val="000000"/>
                          <w:sz w:val="24"/>
                        </w:rPr>
                        <w:t>EMERGENCY INFORMATION SHEET FOR DOGS TRAVELING WITH ME</w:t>
                      </w:r>
                    </w:p>
                    <w:p w14:paraId="6831634E" w14:textId="77777777" w:rsidR="006A55FA" w:rsidRDefault="006A55FA">
                      <w:pPr>
                        <w:spacing w:before="158" w:line="309" w:lineRule="exact"/>
                        <w:ind w:left="72"/>
                        <w:jc w:val="center"/>
                        <w:textAlignment w:val="baseline"/>
                        <w:rPr>
                          <w:rFonts w:ascii="Calibri" w:eastAsia="Calibri" w:hAnsi="Calibri"/>
                          <w:b/>
                          <w:color w:val="FF0000"/>
                          <w:sz w:val="28"/>
                        </w:rPr>
                      </w:pPr>
                      <w:r>
                        <w:rPr>
                          <w:rFonts w:ascii="Calibri" w:eastAsia="Calibri" w:hAnsi="Calibri"/>
                          <w:b/>
                          <w:color w:val="FF0000"/>
                          <w:sz w:val="28"/>
                        </w:rPr>
                        <w:t>ATTENTION – IN CASE OF EMERGENCY!!!!!</w:t>
                      </w:r>
                    </w:p>
                    <w:p w14:paraId="49BB9F72" w14:textId="77777777" w:rsidR="006A55FA" w:rsidRDefault="006A55FA">
                      <w:pPr>
                        <w:tabs>
                          <w:tab w:val="left" w:leader="underscore" w:pos="4536"/>
                          <w:tab w:val="left" w:leader="underscore" w:pos="7920"/>
                        </w:tabs>
                        <w:spacing w:before="140" w:line="221" w:lineRule="exact"/>
                        <w:ind w:left="72"/>
                        <w:textAlignment w:val="baseline"/>
                        <w:rPr>
                          <w:rFonts w:ascii="Calibri" w:eastAsia="Calibri" w:hAnsi="Calibri"/>
                          <w:color w:val="000000"/>
                          <w:spacing w:val="6"/>
                        </w:rPr>
                      </w:pPr>
                      <w:r>
                        <w:rPr>
                          <w:rFonts w:ascii="Calibri" w:eastAsia="Calibri" w:hAnsi="Calibri"/>
                          <w:color w:val="000000"/>
                          <w:spacing w:val="6"/>
                        </w:rPr>
                        <w:t>Owner’s Name:</w:t>
                      </w:r>
                      <w:r>
                        <w:rPr>
                          <w:rFonts w:ascii="Calibri" w:eastAsia="Calibri" w:hAnsi="Calibri"/>
                          <w:color w:val="000000"/>
                          <w:spacing w:val="6"/>
                        </w:rPr>
                        <w:tab/>
                        <w:t xml:space="preserve"> Phone: </w:t>
                      </w:r>
                      <w:r>
                        <w:rPr>
                          <w:rFonts w:ascii="Calibri" w:eastAsia="Calibri" w:hAnsi="Calibri"/>
                          <w:color w:val="000000"/>
                          <w:spacing w:val="6"/>
                        </w:rPr>
                        <w:tab/>
                        <w:t xml:space="preserve"> </w:t>
                      </w:r>
                    </w:p>
                    <w:p w14:paraId="3DE0B8C6" w14:textId="77777777" w:rsidR="006A55FA" w:rsidRDefault="006A55FA">
                      <w:pPr>
                        <w:tabs>
                          <w:tab w:val="left" w:leader="underscore" w:pos="7920"/>
                        </w:tabs>
                        <w:spacing w:before="173" w:line="221" w:lineRule="exact"/>
                        <w:ind w:left="72"/>
                        <w:textAlignment w:val="baseline"/>
                        <w:rPr>
                          <w:rFonts w:ascii="Calibri" w:eastAsia="Calibri" w:hAnsi="Calibri"/>
                          <w:color w:val="000000"/>
                          <w:spacing w:val="14"/>
                        </w:rPr>
                      </w:pPr>
                      <w:r>
                        <w:rPr>
                          <w:rFonts w:ascii="Calibri" w:eastAsia="Calibri" w:hAnsi="Calibri"/>
                          <w:color w:val="000000"/>
                          <w:spacing w:val="14"/>
                        </w:rPr>
                        <w:t xml:space="preserve">Address: </w:t>
                      </w:r>
                      <w:r>
                        <w:rPr>
                          <w:rFonts w:ascii="Calibri" w:eastAsia="Calibri" w:hAnsi="Calibri"/>
                          <w:color w:val="000000"/>
                          <w:spacing w:val="14"/>
                        </w:rPr>
                        <w:tab/>
                        <w:t xml:space="preserve"> </w:t>
                      </w:r>
                    </w:p>
                    <w:p w14:paraId="711D4E08" w14:textId="77777777" w:rsidR="006A55FA" w:rsidRDefault="006A55FA">
                      <w:pPr>
                        <w:tabs>
                          <w:tab w:val="left" w:leader="underscore" w:pos="4536"/>
                          <w:tab w:val="left" w:leader="underscore" w:pos="7920"/>
                        </w:tabs>
                        <w:spacing w:before="167" w:line="221" w:lineRule="exact"/>
                        <w:ind w:left="72"/>
                        <w:textAlignment w:val="baseline"/>
                        <w:rPr>
                          <w:rFonts w:ascii="Calibri" w:eastAsia="Calibri" w:hAnsi="Calibri"/>
                          <w:color w:val="000000"/>
                          <w:spacing w:val="3"/>
                        </w:rPr>
                      </w:pPr>
                      <w:r>
                        <w:rPr>
                          <w:rFonts w:ascii="Calibri" w:eastAsia="Calibri" w:hAnsi="Calibri"/>
                          <w:color w:val="000000"/>
                          <w:spacing w:val="3"/>
                        </w:rPr>
                        <w:t>Pet’s Name:</w:t>
                      </w:r>
                      <w:r>
                        <w:rPr>
                          <w:rFonts w:ascii="Calibri" w:eastAsia="Calibri" w:hAnsi="Calibri"/>
                          <w:color w:val="000000"/>
                          <w:spacing w:val="3"/>
                        </w:rPr>
                        <w:tab/>
                        <w:t xml:space="preserve"> Breed / Color:</w:t>
                      </w:r>
                      <w:r>
                        <w:rPr>
                          <w:rFonts w:ascii="Calibri" w:eastAsia="Calibri" w:hAnsi="Calibri"/>
                          <w:color w:val="000000"/>
                          <w:spacing w:val="3"/>
                        </w:rPr>
                        <w:tab/>
                        <w:t xml:space="preserve"> </w:t>
                      </w:r>
                    </w:p>
                    <w:p w14:paraId="0C477B66" w14:textId="77777777" w:rsidR="006A55FA" w:rsidRDefault="006A55FA">
                      <w:pPr>
                        <w:tabs>
                          <w:tab w:val="left" w:leader="underscore" w:pos="4536"/>
                          <w:tab w:val="left" w:leader="underscore" w:pos="7920"/>
                        </w:tabs>
                        <w:spacing w:before="168" w:line="221" w:lineRule="exact"/>
                        <w:ind w:left="72"/>
                        <w:textAlignment w:val="baseline"/>
                        <w:rPr>
                          <w:rFonts w:ascii="Calibri" w:eastAsia="Calibri" w:hAnsi="Calibri"/>
                          <w:color w:val="000000"/>
                          <w:spacing w:val="6"/>
                        </w:rPr>
                      </w:pPr>
                      <w:r>
                        <w:rPr>
                          <w:rFonts w:ascii="Calibri" w:eastAsia="Calibri" w:hAnsi="Calibri"/>
                          <w:color w:val="000000"/>
                          <w:spacing w:val="6"/>
                        </w:rPr>
                        <w:t xml:space="preserve">Sex: </w:t>
                      </w:r>
                      <w:r>
                        <w:rPr>
                          <w:rFonts w:ascii="Calibri" w:eastAsia="Calibri" w:hAnsi="Calibri"/>
                          <w:color w:val="000000"/>
                          <w:spacing w:val="6"/>
                        </w:rPr>
                        <w:tab/>
                        <w:t xml:space="preserve"> Date of Birth: </w:t>
                      </w:r>
                      <w:r>
                        <w:rPr>
                          <w:rFonts w:ascii="Calibri" w:eastAsia="Calibri" w:hAnsi="Calibri"/>
                          <w:color w:val="000000"/>
                          <w:spacing w:val="6"/>
                        </w:rPr>
                        <w:tab/>
                        <w:t xml:space="preserve"> </w:t>
                      </w:r>
                    </w:p>
                    <w:p w14:paraId="2D55C083" w14:textId="77777777" w:rsidR="006A55FA" w:rsidRDefault="006A55FA">
                      <w:pPr>
                        <w:tabs>
                          <w:tab w:val="left" w:leader="underscore" w:pos="7920"/>
                        </w:tabs>
                        <w:spacing w:before="144" w:after="245" w:line="389" w:lineRule="exact"/>
                        <w:ind w:left="72" w:right="1368"/>
                        <w:textAlignment w:val="baseline"/>
                        <w:rPr>
                          <w:rFonts w:ascii="Calibri" w:eastAsia="Calibri" w:hAnsi="Calibri"/>
                          <w:color w:val="000000"/>
                        </w:rPr>
                      </w:pPr>
                      <w:r>
                        <w:rPr>
                          <w:rFonts w:ascii="Calibri" w:eastAsia="Calibri" w:hAnsi="Calibri"/>
                          <w:color w:val="000000"/>
                        </w:rPr>
                        <w:t xml:space="preserve">This animal's leash is located: </w:t>
                      </w:r>
                      <w:r>
                        <w:rPr>
                          <w:rFonts w:ascii="Calibri" w:eastAsia="Calibri" w:hAnsi="Calibri"/>
                          <w:color w:val="000000"/>
                        </w:rPr>
                        <w:tab/>
                        <w:t xml:space="preserve"> Medical Information:</w:t>
                      </w:r>
                    </w:p>
                  </w:txbxContent>
                </v:textbox>
                <w10:wrap type="square" anchorx="page" anchory="page"/>
              </v:shape>
            </w:pict>
          </mc:Fallback>
        </mc:AlternateContent>
      </w:r>
      <w:r>
        <w:rPr>
          <w:noProof/>
        </w:rPr>
        <mc:AlternateContent>
          <mc:Choice Requires="wps">
            <w:drawing>
              <wp:anchor distT="0" distB="0" distL="0" distR="0" simplePos="0" relativeHeight="251963392" behindDoc="1" locked="0" layoutInCell="1" allowOverlap="1" wp14:anchorId="42D20649">
                <wp:simplePos x="0" y="0"/>
                <wp:positionH relativeFrom="page">
                  <wp:posOffset>641985</wp:posOffset>
                </wp:positionH>
                <wp:positionV relativeFrom="page">
                  <wp:posOffset>2656840</wp:posOffset>
                </wp:positionV>
                <wp:extent cx="5994400" cy="853440"/>
                <wp:effectExtent l="0" t="0" r="0" b="10160"/>
                <wp:wrapSquare wrapText="bothSides"/>
                <wp:docPr id="12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7740A" w14:textId="77777777" w:rsidR="006A55FA" w:rsidRDefault="006A55FA">
                            <w:pPr>
                              <w:numPr>
                                <w:ilvl w:val="0"/>
                                <w:numId w:val="20"/>
                              </w:numPr>
                              <w:tabs>
                                <w:tab w:val="clear" w:pos="288"/>
                                <w:tab w:val="left" w:pos="576"/>
                              </w:tabs>
                              <w:spacing w:before="284" w:line="269" w:lineRule="exact"/>
                              <w:ind w:left="576" w:right="360" w:hanging="288"/>
                              <w:jc w:val="both"/>
                              <w:textAlignment w:val="baseline"/>
                              <w:rPr>
                                <w:rFonts w:ascii="Calibri" w:eastAsia="Calibri" w:hAnsi="Calibri"/>
                                <w:color w:val="000000"/>
                              </w:rPr>
                            </w:pPr>
                            <w:r>
                              <w:rPr>
                                <w:rFonts w:ascii="Calibri" w:eastAsia="Calibri" w:hAnsi="Calibri"/>
                                <w:color w:val="000000"/>
                              </w:rPr>
                              <w:t>This animal is current on all shots - it is of no threat to anyone he/she might come into contact with.</w:t>
                            </w:r>
                          </w:p>
                          <w:p w14:paraId="036B8E09" w14:textId="77777777" w:rsidR="006A55FA" w:rsidRDefault="006A55FA">
                            <w:pPr>
                              <w:numPr>
                                <w:ilvl w:val="0"/>
                                <w:numId w:val="20"/>
                              </w:numPr>
                              <w:tabs>
                                <w:tab w:val="clear" w:pos="288"/>
                                <w:tab w:val="left" w:pos="576"/>
                                <w:tab w:val="left" w:leader="underscore" w:pos="9000"/>
                              </w:tabs>
                              <w:spacing w:before="48" w:after="219" w:line="242" w:lineRule="exact"/>
                              <w:ind w:left="576" w:hanging="288"/>
                              <w:jc w:val="both"/>
                              <w:textAlignment w:val="baseline"/>
                              <w:rPr>
                                <w:rFonts w:ascii="Calibri" w:eastAsia="Calibri" w:hAnsi="Calibri"/>
                                <w:color w:val="000000"/>
                              </w:rPr>
                            </w:pPr>
                            <w:r>
                              <w:rPr>
                                <w:rFonts w:ascii="Calibri" w:eastAsia="Calibri" w:hAnsi="Calibri"/>
                                <w:color w:val="000000"/>
                              </w:rPr>
                              <w:t xml:space="preserve">This pet has the following </w:t>
                            </w:r>
                            <w:r>
                              <w:rPr>
                                <w:rFonts w:ascii="Calibri" w:eastAsia="Calibri" w:hAnsi="Calibri"/>
                                <w:b/>
                                <w:color w:val="000000"/>
                              </w:rPr>
                              <w:t xml:space="preserve">medical conditions </w:t>
                            </w:r>
                            <w:r>
                              <w:rPr>
                                <w:rFonts w:ascii="Calibri" w:eastAsia="Calibri" w:hAnsi="Calibri"/>
                                <w:color w:val="000000"/>
                              </w:rPr>
                              <w:t xml:space="preserve">that must be treated: </w:t>
                            </w:r>
                            <w:r>
                              <w:rPr>
                                <w:rFonts w:ascii="Calibri" w:eastAsia="Calibri" w:hAnsi="Calibri"/>
                                <w:color w:val="000000"/>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20649" id="Text Box 173" o:spid="_x0000_s1202" type="#_x0000_t202" style="position:absolute;margin-left:50.55pt;margin-top:209.2pt;width:472pt;height:67.2pt;z-index:-25135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" filled="f" stroked="f">
                <v:path arrowok="t"/>
                <v:textbox inset="0,0,0,0">
                  <w:txbxContent>
                    <w:p w14:paraId="6D37740A" w14:textId="77777777" w:rsidR="006A55FA" w:rsidRDefault="006A55FA">
                      <w:pPr>
                        <w:numPr>
                          <w:ilvl w:val="0"/>
                          <w:numId w:val="20"/>
                        </w:numPr>
                        <w:tabs>
                          <w:tab w:val="clear" w:pos="288"/>
                          <w:tab w:val="left" w:pos="576"/>
                        </w:tabs>
                        <w:spacing w:before="284" w:line="269" w:lineRule="exact"/>
                        <w:ind w:left="576" w:right="360" w:hanging="288"/>
                        <w:jc w:val="both"/>
                        <w:textAlignment w:val="baseline"/>
                        <w:rPr>
                          <w:rFonts w:ascii="Calibri" w:eastAsia="Calibri" w:hAnsi="Calibri"/>
                          <w:color w:val="000000"/>
                        </w:rPr>
                      </w:pPr>
                      <w:r>
                        <w:rPr>
                          <w:rFonts w:ascii="Calibri" w:eastAsia="Calibri" w:hAnsi="Calibri"/>
                          <w:color w:val="000000"/>
                        </w:rPr>
                        <w:t>This animal is current on all shots - it is of no threat to anyone he/she might come into contact with.</w:t>
                      </w:r>
                    </w:p>
                    <w:p w14:paraId="036B8E09" w14:textId="77777777" w:rsidR="006A55FA" w:rsidRDefault="006A55FA">
                      <w:pPr>
                        <w:numPr>
                          <w:ilvl w:val="0"/>
                          <w:numId w:val="20"/>
                        </w:numPr>
                        <w:tabs>
                          <w:tab w:val="clear" w:pos="288"/>
                          <w:tab w:val="left" w:pos="576"/>
                          <w:tab w:val="left" w:leader="underscore" w:pos="9000"/>
                        </w:tabs>
                        <w:spacing w:before="48" w:after="219" w:line="242" w:lineRule="exact"/>
                        <w:ind w:left="576" w:hanging="288"/>
                        <w:jc w:val="both"/>
                        <w:textAlignment w:val="baseline"/>
                        <w:rPr>
                          <w:rFonts w:ascii="Calibri" w:eastAsia="Calibri" w:hAnsi="Calibri"/>
                          <w:color w:val="000000"/>
                        </w:rPr>
                      </w:pPr>
                      <w:r>
                        <w:rPr>
                          <w:rFonts w:ascii="Calibri" w:eastAsia="Calibri" w:hAnsi="Calibri"/>
                          <w:color w:val="000000"/>
                        </w:rPr>
                        <w:t xml:space="preserve">This pet has the following </w:t>
                      </w:r>
                      <w:r>
                        <w:rPr>
                          <w:rFonts w:ascii="Calibri" w:eastAsia="Calibri" w:hAnsi="Calibri"/>
                          <w:b/>
                          <w:color w:val="000000"/>
                        </w:rPr>
                        <w:t xml:space="preserve">medical conditions </w:t>
                      </w:r>
                      <w:r>
                        <w:rPr>
                          <w:rFonts w:ascii="Calibri" w:eastAsia="Calibri" w:hAnsi="Calibri"/>
                          <w:color w:val="000000"/>
                        </w:rPr>
                        <w:t xml:space="preserve">that must be treated: </w:t>
                      </w:r>
                      <w:r>
                        <w:rPr>
                          <w:rFonts w:ascii="Calibri" w:eastAsia="Calibri" w:hAnsi="Calibri"/>
                          <w:color w:val="000000"/>
                        </w:rPr>
                        <w:tab/>
                        <w:t xml:space="preserve"> </w:t>
                      </w:r>
                    </w:p>
                  </w:txbxContent>
                </v:textbox>
                <w10:wrap type="square" anchorx="page" anchory="page"/>
              </v:shape>
            </w:pict>
          </mc:Fallback>
        </mc:AlternateContent>
      </w:r>
      <w:r>
        <w:rPr>
          <w:noProof/>
        </w:rPr>
        <mc:AlternateContent>
          <mc:Choice Requires="wps">
            <w:drawing>
              <wp:anchor distT="0" distB="0" distL="0" distR="0" simplePos="0" relativeHeight="251964416" behindDoc="1" locked="0" layoutInCell="1" allowOverlap="1" wp14:anchorId="20CFA7CF">
                <wp:simplePos x="0" y="0"/>
                <wp:positionH relativeFrom="page">
                  <wp:posOffset>641985</wp:posOffset>
                </wp:positionH>
                <wp:positionV relativeFrom="page">
                  <wp:posOffset>3510280</wp:posOffset>
                </wp:positionV>
                <wp:extent cx="5994400" cy="1609725"/>
                <wp:effectExtent l="0" t="0" r="0" b="3175"/>
                <wp:wrapSquare wrapText="bothSides"/>
                <wp:docPr id="12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CCFB8" w14:textId="77777777" w:rsidR="006A55FA" w:rsidRDefault="006A55FA">
                            <w:pPr>
                              <w:spacing w:before="601" w:line="226" w:lineRule="exact"/>
                              <w:ind w:left="72"/>
                              <w:textAlignment w:val="baseline"/>
                              <w:rPr>
                                <w:rFonts w:ascii="Calibri" w:eastAsia="Calibri" w:hAnsi="Calibri"/>
                                <w:color w:val="000000"/>
                              </w:rPr>
                            </w:pPr>
                            <w:r>
                              <w:rPr>
                                <w:rFonts w:ascii="Calibri" w:eastAsia="Calibri" w:hAnsi="Calibri"/>
                                <w:color w:val="000000"/>
                              </w:rPr>
                              <w:t>This pet's regular veterinarian is:</w:t>
                            </w:r>
                          </w:p>
                          <w:p w14:paraId="50E973C6" w14:textId="77777777" w:rsidR="006A55FA" w:rsidRDefault="006A55FA">
                            <w:pPr>
                              <w:spacing w:before="126" w:line="265" w:lineRule="exact"/>
                              <w:ind w:left="72"/>
                              <w:textAlignment w:val="baseline"/>
                              <w:rPr>
                                <w:rFonts w:ascii="Calibri" w:eastAsia="Calibri" w:hAnsi="Calibri"/>
                                <w:color w:val="000000"/>
                              </w:rPr>
                            </w:pPr>
                            <w:r>
                              <w:rPr>
                                <w:rFonts w:ascii="Calibri" w:eastAsia="Calibri" w:hAnsi="Calibri"/>
                                <w:color w:val="000000"/>
                              </w:rPr>
                              <w:t xml:space="preserve">Name: </w:t>
                            </w:r>
                            <w:r>
                              <w:rPr>
                                <w:rFonts w:ascii="Calibri" w:eastAsia="Calibri" w:hAnsi="Calibri"/>
                                <w:color w:val="000000"/>
                                <w:u w:val="single"/>
                              </w:rPr>
                              <w:t>_</w:t>
                            </w:r>
                            <w:r>
                              <w:rPr>
                                <w:rFonts w:ascii="Calibri" w:eastAsia="Calibri" w:hAnsi="Calibri"/>
                                <w:color w:val="000000"/>
                              </w:rPr>
                              <w:t xml:space="preserve"> </w:t>
                            </w:r>
                            <w:r>
                              <w:rPr>
                                <w:rFonts w:ascii="Calibri" w:eastAsia="Calibri" w:hAnsi="Calibri"/>
                                <w:color w:val="000000"/>
                              </w:rPr>
                              <w:br/>
                              <w:t xml:space="preserve">Address: </w:t>
                            </w:r>
                            <w:r>
                              <w:rPr>
                                <w:rFonts w:ascii="Calibri" w:eastAsia="Calibri" w:hAnsi="Calibri"/>
                                <w:color w:val="000000"/>
                              </w:rPr>
                              <w:br/>
                              <w:t>Phone:</w:t>
                            </w:r>
                          </w:p>
                          <w:p w14:paraId="270B5A08" w14:textId="77777777" w:rsidR="006A55FA" w:rsidRDefault="006A55FA">
                            <w:pPr>
                              <w:spacing w:before="312" w:after="235" w:line="226" w:lineRule="exact"/>
                              <w:ind w:left="72"/>
                              <w:textAlignment w:val="baseline"/>
                              <w:rPr>
                                <w:rFonts w:ascii="Calibri" w:eastAsia="Calibri" w:hAnsi="Calibri"/>
                                <w:color w:val="000000"/>
                              </w:rPr>
                            </w:pPr>
                            <w:r>
                              <w:rPr>
                                <w:rFonts w:ascii="Calibri" w:eastAsia="Calibri" w:hAnsi="Calibri"/>
                                <w:color w:val="000000"/>
                              </w:rPr>
                              <w:t>What you should know about this animal: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FA7CF" id="Text Box 172" o:spid="_x0000_s1203" type="#_x0000_t202" style="position:absolute;margin-left:50.55pt;margin-top:276.4pt;width:472pt;height:126.75pt;z-index:-25135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" filled="f" stroked="f">
                <v:path arrowok="t"/>
                <v:textbox inset="0,0,0,0">
                  <w:txbxContent>
                    <w:p w14:paraId="0DECCFB8" w14:textId="77777777" w:rsidR="006A55FA" w:rsidRDefault="006A55FA">
                      <w:pPr>
                        <w:spacing w:before="601" w:line="226" w:lineRule="exact"/>
                        <w:ind w:left="72"/>
                        <w:textAlignment w:val="baseline"/>
                        <w:rPr>
                          <w:rFonts w:ascii="Calibri" w:eastAsia="Calibri" w:hAnsi="Calibri"/>
                          <w:color w:val="000000"/>
                        </w:rPr>
                      </w:pPr>
                      <w:r>
                        <w:rPr>
                          <w:rFonts w:ascii="Calibri" w:eastAsia="Calibri" w:hAnsi="Calibri"/>
                          <w:color w:val="000000"/>
                        </w:rPr>
                        <w:t>This pet's regular veterinarian is:</w:t>
                      </w:r>
                    </w:p>
                    <w:p w14:paraId="50E973C6" w14:textId="77777777" w:rsidR="006A55FA" w:rsidRDefault="006A55FA">
                      <w:pPr>
                        <w:spacing w:before="126" w:line="265" w:lineRule="exact"/>
                        <w:ind w:left="72"/>
                        <w:textAlignment w:val="baseline"/>
                        <w:rPr>
                          <w:rFonts w:ascii="Calibri" w:eastAsia="Calibri" w:hAnsi="Calibri"/>
                          <w:color w:val="000000"/>
                        </w:rPr>
                      </w:pPr>
                      <w:r>
                        <w:rPr>
                          <w:rFonts w:ascii="Calibri" w:eastAsia="Calibri" w:hAnsi="Calibri"/>
                          <w:color w:val="000000"/>
                        </w:rPr>
                        <w:t xml:space="preserve">Name: </w:t>
                      </w:r>
                      <w:r>
                        <w:rPr>
                          <w:rFonts w:ascii="Calibri" w:eastAsia="Calibri" w:hAnsi="Calibri"/>
                          <w:color w:val="000000"/>
                          <w:u w:val="single"/>
                        </w:rPr>
                        <w:t>_</w:t>
                      </w:r>
                      <w:r>
                        <w:rPr>
                          <w:rFonts w:ascii="Calibri" w:eastAsia="Calibri" w:hAnsi="Calibri"/>
                          <w:color w:val="000000"/>
                        </w:rPr>
                        <w:t xml:space="preserve"> </w:t>
                      </w:r>
                      <w:r>
                        <w:rPr>
                          <w:rFonts w:ascii="Calibri" w:eastAsia="Calibri" w:hAnsi="Calibri"/>
                          <w:color w:val="000000"/>
                        </w:rPr>
                        <w:br/>
                        <w:t xml:space="preserve">Address: </w:t>
                      </w:r>
                      <w:r>
                        <w:rPr>
                          <w:rFonts w:ascii="Calibri" w:eastAsia="Calibri" w:hAnsi="Calibri"/>
                          <w:color w:val="000000"/>
                        </w:rPr>
                        <w:br/>
                        <w:t>Phone:</w:t>
                      </w:r>
                    </w:p>
                    <w:p w14:paraId="270B5A08" w14:textId="77777777" w:rsidR="006A55FA" w:rsidRDefault="006A55FA">
                      <w:pPr>
                        <w:spacing w:before="312" w:after="235" w:line="226" w:lineRule="exact"/>
                        <w:ind w:left="72"/>
                        <w:textAlignment w:val="baseline"/>
                        <w:rPr>
                          <w:rFonts w:ascii="Calibri" w:eastAsia="Calibri" w:hAnsi="Calibri"/>
                          <w:color w:val="000000"/>
                        </w:rPr>
                      </w:pPr>
                      <w:r>
                        <w:rPr>
                          <w:rFonts w:ascii="Calibri" w:eastAsia="Calibri" w:hAnsi="Calibri"/>
                          <w:color w:val="000000"/>
                        </w:rPr>
                        <w:t>What you should know about this animal:</w:t>
                      </w:r>
                    </w:p>
                  </w:txbxContent>
                </v:textbox>
                <w10:wrap type="square" anchorx="page" anchory="page"/>
              </v:shape>
            </w:pict>
          </mc:Fallback>
        </mc:AlternateContent>
      </w:r>
      <w:r>
        <w:rPr>
          <w:noProof/>
        </w:rPr>
        <mc:AlternateContent>
          <mc:Choice Requires="wps">
            <w:drawing>
              <wp:anchor distT="0" distB="0" distL="0" distR="0" simplePos="0" relativeHeight="251965440" behindDoc="1" locked="0" layoutInCell="1" allowOverlap="1" wp14:anchorId="21F85229">
                <wp:simplePos x="0" y="0"/>
                <wp:positionH relativeFrom="page">
                  <wp:posOffset>641985</wp:posOffset>
                </wp:positionH>
                <wp:positionV relativeFrom="page">
                  <wp:posOffset>5120005</wp:posOffset>
                </wp:positionV>
                <wp:extent cx="5994400" cy="3327400"/>
                <wp:effectExtent l="0" t="0" r="0" b="0"/>
                <wp:wrapSquare wrapText="bothSides"/>
                <wp:docPr id="12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332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7B33" w14:textId="77777777" w:rsidR="006A55FA" w:rsidRDefault="006A55FA">
                            <w:pPr>
                              <w:spacing w:before="332" w:line="221" w:lineRule="exact"/>
                              <w:ind w:left="72"/>
                              <w:textAlignment w:val="baseline"/>
                              <w:rPr>
                                <w:rFonts w:ascii="Calibri" w:eastAsia="Calibri" w:hAnsi="Calibri"/>
                                <w:color w:val="000000"/>
                              </w:rPr>
                            </w:pPr>
                            <w:r>
                              <w:rPr>
                                <w:rFonts w:ascii="Calibri" w:eastAsia="Calibri" w:hAnsi="Calibri"/>
                                <w:color w:val="000000"/>
                              </w:rPr>
                              <w:t>SHOULD I BE UNABLE TO ATTEND TO MY DOG DUE TO INJURY OR DEATH, PLEASE CONTACT:</w:t>
                            </w:r>
                          </w:p>
                          <w:p w14:paraId="3782177D" w14:textId="77777777" w:rsidR="006A55FA" w:rsidRDefault="006A55FA">
                            <w:pPr>
                              <w:tabs>
                                <w:tab w:val="left" w:leader="underscore" w:pos="4968"/>
                                <w:tab w:val="left" w:leader="underscore" w:pos="8208"/>
                              </w:tabs>
                              <w:spacing w:before="47" w:line="221" w:lineRule="exact"/>
                              <w:ind w:left="72"/>
                              <w:textAlignment w:val="baseline"/>
                              <w:rPr>
                                <w:rFonts w:ascii="Calibri" w:eastAsia="Calibri" w:hAnsi="Calibri"/>
                                <w:color w:val="000000"/>
                                <w:spacing w:val="5"/>
                              </w:rPr>
                            </w:pPr>
                            <w:r>
                              <w:rPr>
                                <w:rFonts w:ascii="Calibri" w:eastAsia="Calibri" w:hAnsi="Calibri"/>
                                <w:color w:val="000000"/>
                                <w:spacing w:val="5"/>
                              </w:rPr>
                              <w:t xml:space="preserve">Name:  </w:t>
                            </w:r>
                            <w:r>
                              <w:rPr>
                                <w:rFonts w:ascii="Calibri" w:eastAsia="Calibri" w:hAnsi="Calibri"/>
                                <w:color w:val="000000"/>
                                <w:spacing w:val="5"/>
                              </w:rPr>
                              <w:tab/>
                              <w:t>Name:</w:t>
                            </w:r>
                            <w:r>
                              <w:rPr>
                                <w:rFonts w:ascii="Calibri" w:eastAsia="Calibri" w:hAnsi="Calibri"/>
                                <w:color w:val="000000"/>
                                <w:spacing w:val="5"/>
                              </w:rPr>
                              <w:tab/>
                              <w:t xml:space="preserve"> </w:t>
                            </w:r>
                          </w:p>
                          <w:p w14:paraId="14CBE696" w14:textId="77777777" w:rsidR="006A55FA" w:rsidRDefault="006A55FA">
                            <w:pPr>
                              <w:tabs>
                                <w:tab w:val="left" w:leader="underscore" w:pos="4968"/>
                                <w:tab w:val="left" w:leader="underscore" w:pos="8208"/>
                              </w:tabs>
                              <w:spacing w:before="48" w:line="221" w:lineRule="exact"/>
                              <w:ind w:left="72"/>
                              <w:textAlignment w:val="baseline"/>
                              <w:rPr>
                                <w:rFonts w:ascii="Calibri" w:eastAsia="Calibri" w:hAnsi="Calibri"/>
                                <w:color w:val="000000"/>
                                <w:spacing w:val="4"/>
                              </w:rPr>
                            </w:pPr>
                            <w:r>
                              <w:rPr>
                                <w:rFonts w:ascii="Calibri" w:eastAsia="Calibri" w:hAnsi="Calibri"/>
                                <w:color w:val="000000"/>
                                <w:spacing w:val="4"/>
                              </w:rPr>
                              <w:t xml:space="preserve">Address: </w:t>
                            </w:r>
                            <w:r>
                              <w:rPr>
                                <w:rFonts w:ascii="Calibri" w:eastAsia="Calibri" w:hAnsi="Calibri"/>
                                <w:color w:val="000000"/>
                                <w:spacing w:val="4"/>
                              </w:rPr>
                              <w:tab/>
                              <w:t>Address:</w:t>
                            </w:r>
                            <w:r>
                              <w:rPr>
                                <w:rFonts w:ascii="Calibri" w:eastAsia="Calibri" w:hAnsi="Calibri"/>
                                <w:color w:val="000000"/>
                                <w:spacing w:val="4"/>
                              </w:rPr>
                              <w:tab/>
                              <w:t xml:space="preserve"> </w:t>
                            </w:r>
                          </w:p>
                          <w:p w14:paraId="6D59C99A" w14:textId="77777777" w:rsidR="006A55FA" w:rsidRDefault="006A55FA">
                            <w:pPr>
                              <w:tabs>
                                <w:tab w:val="left" w:leader="underscore" w:pos="4968"/>
                                <w:tab w:val="left" w:leader="underscore" w:pos="8208"/>
                              </w:tabs>
                              <w:spacing w:before="48" w:line="242" w:lineRule="exact"/>
                              <w:ind w:left="72"/>
                              <w:textAlignment w:val="baseline"/>
                              <w:rPr>
                                <w:rFonts w:ascii="Calibri" w:eastAsia="Calibri" w:hAnsi="Calibri"/>
                                <w:b/>
                                <w:color w:val="000000"/>
                                <w:spacing w:val="2"/>
                              </w:rPr>
                            </w:pPr>
                            <w:r>
                              <w:rPr>
                                <w:rFonts w:ascii="Calibri" w:eastAsia="Calibri" w:hAnsi="Calibri"/>
                                <w:b/>
                                <w:color w:val="000000"/>
                                <w:spacing w:val="2"/>
                              </w:rPr>
                              <w:t xml:space="preserve">Phone </w:t>
                            </w:r>
                            <w:r>
                              <w:rPr>
                                <w:rFonts w:ascii="Calibri" w:eastAsia="Calibri" w:hAnsi="Calibri"/>
                                <w:color w:val="000000"/>
                                <w:spacing w:val="2"/>
                              </w:rPr>
                              <w:t xml:space="preserve">(primary): </w:t>
                            </w:r>
                            <w:r>
                              <w:rPr>
                                <w:rFonts w:ascii="Calibri" w:eastAsia="Calibri" w:hAnsi="Calibri"/>
                                <w:color w:val="000000"/>
                                <w:spacing w:val="2"/>
                              </w:rPr>
                              <w:tab/>
                            </w:r>
                            <w:r>
                              <w:rPr>
                                <w:rFonts w:ascii="Calibri" w:eastAsia="Calibri" w:hAnsi="Calibri"/>
                                <w:b/>
                                <w:color w:val="000000"/>
                                <w:spacing w:val="2"/>
                              </w:rPr>
                              <w:t xml:space="preserve">Phone </w:t>
                            </w:r>
                            <w:r>
                              <w:rPr>
                                <w:rFonts w:ascii="Calibri" w:eastAsia="Calibri" w:hAnsi="Calibri"/>
                                <w:color w:val="000000"/>
                                <w:spacing w:val="2"/>
                              </w:rPr>
                              <w:t>(primary):</w:t>
                            </w:r>
                            <w:r>
                              <w:rPr>
                                <w:rFonts w:ascii="Calibri" w:eastAsia="Calibri" w:hAnsi="Calibri"/>
                                <w:color w:val="000000"/>
                                <w:spacing w:val="2"/>
                              </w:rPr>
                              <w:tab/>
                              <w:t xml:space="preserve"> </w:t>
                            </w:r>
                          </w:p>
                          <w:p w14:paraId="2898133B" w14:textId="77777777" w:rsidR="006A55FA" w:rsidRDefault="006A55FA">
                            <w:pPr>
                              <w:tabs>
                                <w:tab w:val="left" w:leader="underscore" w:pos="4968"/>
                                <w:tab w:val="left" w:leader="underscore" w:pos="8208"/>
                              </w:tabs>
                              <w:spacing w:before="27" w:line="242" w:lineRule="exact"/>
                              <w:ind w:left="72"/>
                              <w:textAlignment w:val="baseline"/>
                              <w:rPr>
                                <w:rFonts w:ascii="Calibri" w:eastAsia="Calibri" w:hAnsi="Calibri"/>
                                <w:b/>
                                <w:color w:val="000000"/>
                                <w:spacing w:val="3"/>
                              </w:rPr>
                            </w:pPr>
                            <w:r>
                              <w:rPr>
                                <w:rFonts w:ascii="Calibri" w:eastAsia="Calibri" w:hAnsi="Calibri"/>
                                <w:b/>
                                <w:color w:val="000000"/>
                                <w:spacing w:val="3"/>
                              </w:rPr>
                              <w:t xml:space="preserve">Phone </w:t>
                            </w:r>
                            <w:r>
                              <w:rPr>
                                <w:rFonts w:ascii="Calibri" w:eastAsia="Calibri" w:hAnsi="Calibri"/>
                                <w:color w:val="000000"/>
                                <w:spacing w:val="3"/>
                              </w:rPr>
                              <w:t xml:space="preserve">(alternate): </w:t>
                            </w:r>
                            <w:r>
                              <w:rPr>
                                <w:rFonts w:ascii="Calibri" w:eastAsia="Calibri" w:hAnsi="Calibri"/>
                                <w:color w:val="000000"/>
                                <w:spacing w:val="3"/>
                              </w:rPr>
                              <w:tab/>
                            </w:r>
                            <w:r>
                              <w:rPr>
                                <w:rFonts w:ascii="Calibri" w:eastAsia="Calibri" w:hAnsi="Calibri"/>
                                <w:b/>
                                <w:color w:val="000000"/>
                                <w:spacing w:val="3"/>
                              </w:rPr>
                              <w:t xml:space="preserve">Phone </w:t>
                            </w:r>
                            <w:r>
                              <w:rPr>
                                <w:rFonts w:ascii="Calibri" w:eastAsia="Calibri" w:hAnsi="Calibri"/>
                                <w:color w:val="000000"/>
                                <w:spacing w:val="3"/>
                              </w:rPr>
                              <w:t xml:space="preserve">(alternate): </w:t>
                            </w:r>
                            <w:r>
                              <w:rPr>
                                <w:rFonts w:ascii="Calibri" w:eastAsia="Calibri" w:hAnsi="Calibri"/>
                                <w:color w:val="000000"/>
                                <w:spacing w:val="3"/>
                              </w:rPr>
                              <w:tab/>
                              <w:t xml:space="preserve"> </w:t>
                            </w:r>
                          </w:p>
                          <w:p w14:paraId="6D2682B1" w14:textId="77777777" w:rsidR="006A55FA" w:rsidRDefault="006A55FA">
                            <w:pPr>
                              <w:spacing w:before="372" w:line="269" w:lineRule="exact"/>
                              <w:ind w:left="72" w:right="144"/>
                              <w:textAlignment w:val="baseline"/>
                              <w:rPr>
                                <w:rFonts w:ascii="Calibri" w:eastAsia="Calibri" w:hAnsi="Calibri"/>
                                <w:color w:val="000000"/>
                              </w:rPr>
                            </w:pPr>
                            <w:r>
                              <w:rPr>
                                <w:rFonts w:ascii="Calibri" w:eastAsia="Calibri" w:hAnsi="Calibri"/>
                                <w:color w:val="000000"/>
                              </w:rPr>
                              <w:t xml:space="preserve">This Dog should be boarded in the nearest animal boarding facility or veterinarian. </w:t>
                            </w:r>
                            <w:r>
                              <w:rPr>
                                <w:rFonts w:ascii="Calibri" w:eastAsia="Calibri" w:hAnsi="Calibri"/>
                                <w:b/>
                                <w:color w:val="000000"/>
                              </w:rPr>
                              <w:t xml:space="preserve">PLEASE </w:t>
                            </w:r>
                            <w:r>
                              <w:rPr>
                                <w:rFonts w:ascii="Calibri" w:eastAsia="Calibri" w:hAnsi="Calibri"/>
                                <w:color w:val="000000"/>
                              </w:rPr>
                              <w:t xml:space="preserve">do </w:t>
                            </w:r>
                            <w:r>
                              <w:rPr>
                                <w:rFonts w:ascii="Calibri" w:eastAsia="Calibri" w:hAnsi="Calibri"/>
                                <w:color w:val="000000"/>
                                <w:u w:val="single"/>
                              </w:rPr>
                              <w:t>not</w:t>
                            </w:r>
                            <w:r>
                              <w:rPr>
                                <w:rFonts w:ascii="Calibri" w:eastAsia="Calibri" w:hAnsi="Calibri"/>
                                <w:color w:val="000000"/>
                              </w:rPr>
                              <w:t xml:space="preserve"> take my pet to an Animal Shelter or SPCA. The above persons have agreed to pay all fees to retrieve this dog and they have my permission to remove the dog from the boarding facility. Said persons also agree to pay any medical bills for said dog.</w:t>
                            </w:r>
                          </w:p>
                          <w:p w14:paraId="7970AC58" w14:textId="77777777" w:rsidR="006A55FA" w:rsidRDefault="006A55FA">
                            <w:pPr>
                              <w:spacing w:before="122" w:line="268" w:lineRule="exact"/>
                              <w:ind w:left="72" w:right="936"/>
                              <w:textAlignment w:val="baseline"/>
                              <w:rPr>
                                <w:rFonts w:ascii="Calibri" w:eastAsia="Calibri" w:hAnsi="Calibri"/>
                                <w:color w:val="000000"/>
                              </w:rPr>
                            </w:pPr>
                            <w:r>
                              <w:rPr>
                                <w:rFonts w:ascii="Calibri" w:eastAsia="Calibri" w:hAnsi="Calibri"/>
                                <w:color w:val="000000"/>
                              </w:rPr>
                              <w:t>Should one of my dogs be on the loose following a car/van accident - please contact the above individuals who will assist in the search should I be unable to participate.</w:t>
                            </w:r>
                          </w:p>
                          <w:p w14:paraId="7290A979" w14:textId="77777777" w:rsidR="006A55FA" w:rsidRDefault="006A55FA">
                            <w:pPr>
                              <w:spacing w:before="106" w:after="801" w:line="283" w:lineRule="exact"/>
                              <w:ind w:left="72" w:right="360"/>
                              <w:textAlignment w:val="baseline"/>
                              <w:rPr>
                                <w:rFonts w:ascii="Calibri" w:eastAsia="Calibri" w:hAnsi="Calibri"/>
                                <w:color w:val="000000"/>
                              </w:rPr>
                            </w:pPr>
                            <w:r>
                              <w:rPr>
                                <w:rFonts w:ascii="Calibri" w:eastAsia="Calibri" w:hAnsi="Calibri"/>
                                <w:color w:val="000000"/>
                              </w:rPr>
                              <w:t>Your cooperation in this matter is greatly appreciated. This dog is a member of my family and it is my wish that it receives the best care 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85229" id="Text Box 171" o:spid="_x0000_s1204" type="#_x0000_t202" style="position:absolute;margin-left:50.55pt;margin-top:403.15pt;width:472pt;height:262pt;z-index:-25135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" filled="f" stroked="f">
                <v:path arrowok="t"/>
                <v:textbox inset="0,0,0,0">
                  <w:txbxContent>
                    <w:p w14:paraId="340B7B33" w14:textId="77777777" w:rsidR="006A55FA" w:rsidRDefault="006A55FA">
                      <w:pPr>
                        <w:spacing w:before="332" w:line="221" w:lineRule="exact"/>
                        <w:ind w:left="72"/>
                        <w:textAlignment w:val="baseline"/>
                        <w:rPr>
                          <w:rFonts w:ascii="Calibri" w:eastAsia="Calibri" w:hAnsi="Calibri"/>
                          <w:color w:val="000000"/>
                        </w:rPr>
                      </w:pPr>
                      <w:r>
                        <w:rPr>
                          <w:rFonts w:ascii="Calibri" w:eastAsia="Calibri" w:hAnsi="Calibri"/>
                          <w:color w:val="000000"/>
                        </w:rPr>
                        <w:t>SHOULD I BE UNABLE TO ATTEND TO MY DOG DUE TO INJURY OR DEATH, PLEASE CONTACT:</w:t>
                      </w:r>
                    </w:p>
                    <w:p w14:paraId="3782177D" w14:textId="77777777" w:rsidR="006A55FA" w:rsidRDefault="006A55FA">
                      <w:pPr>
                        <w:tabs>
                          <w:tab w:val="left" w:leader="underscore" w:pos="4968"/>
                          <w:tab w:val="left" w:leader="underscore" w:pos="8208"/>
                        </w:tabs>
                        <w:spacing w:before="47" w:line="221" w:lineRule="exact"/>
                        <w:ind w:left="72"/>
                        <w:textAlignment w:val="baseline"/>
                        <w:rPr>
                          <w:rFonts w:ascii="Calibri" w:eastAsia="Calibri" w:hAnsi="Calibri"/>
                          <w:color w:val="000000"/>
                          <w:spacing w:val="5"/>
                        </w:rPr>
                      </w:pPr>
                      <w:r>
                        <w:rPr>
                          <w:rFonts w:ascii="Calibri" w:eastAsia="Calibri" w:hAnsi="Calibri"/>
                          <w:color w:val="000000"/>
                          <w:spacing w:val="5"/>
                        </w:rPr>
                        <w:t xml:space="preserve">Name:  </w:t>
                      </w:r>
                      <w:r>
                        <w:rPr>
                          <w:rFonts w:ascii="Calibri" w:eastAsia="Calibri" w:hAnsi="Calibri"/>
                          <w:color w:val="000000"/>
                          <w:spacing w:val="5"/>
                        </w:rPr>
                        <w:tab/>
                        <w:t>Name:</w:t>
                      </w:r>
                      <w:r>
                        <w:rPr>
                          <w:rFonts w:ascii="Calibri" w:eastAsia="Calibri" w:hAnsi="Calibri"/>
                          <w:color w:val="000000"/>
                          <w:spacing w:val="5"/>
                        </w:rPr>
                        <w:tab/>
                        <w:t xml:space="preserve"> </w:t>
                      </w:r>
                    </w:p>
                    <w:p w14:paraId="14CBE696" w14:textId="77777777" w:rsidR="006A55FA" w:rsidRDefault="006A55FA">
                      <w:pPr>
                        <w:tabs>
                          <w:tab w:val="left" w:leader="underscore" w:pos="4968"/>
                          <w:tab w:val="left" w:leader="underscore" w:pos="8208"/>
                        </w:tabs>
                        <w:spacing w:before="48" w:line="221" w:lineRule="exact"/>
                        <w:ind w:left="72"/>
                        <w:textAlignment w:val="baseline"/>
                        <w:rPr>
                          <w:rFonts w:ascii="Calibri" w:eastAsia="Calibri" w:hAnsi="Calibri"/>
                          <w:color w:val="000000"/>
                          <w:spacing w:val="4"/>
                        </w:rPr>
                      </w:pPr>
                      <w:r>
                        <w:rPr>
                          <w:rFonts w:ascii="Calibri" w:eastAsia="Calibri" w:hAnsi="Calibri"/>
                          <w:color w:val="000000"/>
                          <w:spacing w:val="4"/>
                        </w:rPr>
                        <w:t xml:space="preserve">Address: </w:t>
                      </w:r>
                      <w:r>
                        <w:rPr>
                          <w:rFonts w:ascii="Calibri" w:eastAsia="Calibri" w:hAnsi="Calibri"/>
                          <w:color w:val="000000"/>
                          <w:spacing w:val="4"/>
                        </w:rPr>
                        <w:tab/>
                        <w:t>Address:</w:t>
                      </w:r>
                      <w:r>
                        <w:rPr>
                          <w:rFonts w:ascii="Calibri" w:eastAsia="Calibri" w:hAnsi="Calibri"/>
                          <w:color w:val="000000"/>
                          <w:spacing w:val="4"/>
                        </w:rPr>
                        <w:tab/>
                        <w:t xml:space="preserve"> </w:t>
                      </w:r>
                    </w:p>
                    <w:p w14:paraId="6D59C99A" w14:textId="77777777" w:rsidR="006A55FA" w:rsidRDefault="006A55FA">
                      <w:pPr>
                        <w:tabs>
                          <w:tab w:val="left" w:leader="underscore" w:pos="4968"/>
                          <w:tab w:val="left" w:leader="underscore" w:pos="8208"/>
                        </w:tabs>
                        <w:spacing w:before="48" w:line="242" w:lineRule="exact"/>
                        <w:ind w:left="72"/>
                        <w:textAlignment w:val="baseline"/>
                        <w:rPr>
                          <w:rFonts w:ascii="Calibri" w:eastAsia="Calibri" w:hAnsi="Calibri"/>
                          <w:b/>
                          <w:color w:val="000000"/>
                          <w:spacing w:val="2"/>
                        </w:rPr>
                      </w:pPr>
                      <w:r>
                        <w:rPr>
                          <w:rFonts w:ascii="Calibri" w:eastAsia="Calibri" w:hAnsi="Calibri"/>
                          <w:b/>
                          <w:color w:val="000000"/>
                          <w:spacing w:val="2"/>
                        </w:rPr>
                        <w:t xml:space="preserve">Phone </w:t>
                      </w:r>
                      <w:r>
                        <w:rPr>
                          <w:rFonts w:ascii="Calibri" w:eastAsia="Calibri" w:hAnsi="Calibri"/>
                          <w:color w:val="000000"/>
                          <w:spacing w:val="2"/>
                        </w:rPr>
                        <w:t xml:space="preserve">(primary): </w:t>
                      </w:r>
                      <w:r>
                        <w:rPr>
                          <w:rFonts w:ascii="Calibri" w:eastAsia="Calibri" w:hAnsi="Calibri"/>
                          <w:color w:val="000000"/>
                          <w:spacing w:val="2"/>
                        </w:rPr>
                        <w:tab/>
                      </w:r>
                      <w:r>
                        <w:rPr>
                          <w:rFonts w:ascii="Calibri" w:eastAsia="Calibri" w:hAnsi="Calibri"/>
                          <w:b/>
                          <w:color w:val="000000"/>
                          <w:spacing w:val="2"/>
                        </w:rPr>
                        <w:t xml:space="preserve">Phone </w:t>
                      </w:r>
                      <w:r>
                        <w:rPr>
                          <w:rFonts w:ascii="Calibri" w:eastAsia="Calibri" w:hAnsi="Calibri"/>
                          <w:color w:val="000000"/>
                          <w:spacing w:val="2"/>
                        </w:rPr>
                        <w:t>(primary):</w:t>
                      </w:r>
                      <w:r>
                        <w:rPr>
                          <w:rFonts w:ascii="Calibri" w:eastAsia="Calibri" w:hAnsi="Calibri"/>
                          <w:color w:val="000000"/>
                          <w:spacing w:val="2"/>
                        </w:rPr>
                        <w:tab/>
                        <w:t xml:space="preserve"> </w:t>
                      </w:r>
                    </w:p>
                    <w:p w14:paraId="2898133B" w14:textId="77777777" w:rsidR="006A55FA" w:rsidRDefault="006A55FA">
                      <w:pPr>
                        <w:tabs>
                          <w:tab w:val="left" w:leader="underscore" w:pos="4968"/>
                          <w:tab w:val="left" w:leader="underscore" w:pos="8208"/>
                        </w:tabs>
                        <w:spacing w:before="27" w:line="242" w:lineRule="exact"/>
                        <w:ind w:left="72"/>
                        <w:textAlignment w:val="baseline"/>
                        <w:rPr>
                          <w:rFonts w:ascii="Calibri" w:eastAsia="Calibri" w:hAnsi="Calibri"/>
                          <w:b/>
                          <w:color w:val="000000"/>
                          <w:spacing w:val="3"/>
                        </w:rPr>
                      </w:pPr>
                      <w:r>
                        <w:rPr>
                          <w:rFonts w:ascii="Calibri" w:eastAsia="Calibri" w:hAnsi="Calibri"/>
                          <w:b/>
                          <w:color w:val="000000"/>
                          <w:spacing w:val="3"/>
                        </w:rPr>
                        <w:t xml:space="preserve">Phone </w:t>
                      </w:r>
                      <w:r>
                        <w:rPr>
                          <w:rFonts w:ascii="Calibri" w:eastAsia="Calibri" w:hAnsi="Calibri"/>
                          <w:color w:val="000000"/>
                          <w:spacing w:val="3"/>
                        </w:rPr>
                        <w:t xml:space="preserve">(alternate): </w:t>
                      </w:r>
                      <w:r>
                        <w:rPr>
                          <w:rFonts w:ascii="Calibri" w:eastAsia="Calibri" w:hAnsi="Calibri"/>
                          <w:color w:val="000000"/>
                          <w:spacing w:val="3"/>
                        </w:rPr>
                        <w:tab/>
                      </w:r>
                      <w:r>
                        <w:rPr>
                          <w:rFonts w:ascii="Calibri" w:eastAsia="Calibri" w:hAnsi="Calibri"/>
                          <w:b/>
                          <w:color w:val="000000"/>
                          <w:spacing w:val="3"/>
                        </w:rPr>
                        <w:t xml:space="preserve">Phone </w:t>
                      </w:r>
                      <w:r>
                        <w:rPr>
                          <w:rFonts w:ascii="Calibri" w:eastAsia="Calibri" w:hAnsi="Calibri"/>
                          <w:color w:val="000000"/>
                          <w:spacing w:val="3"/>
                        </w:rPr>
                        <w:t xml:space="preserve">(alternate): </w:t>
                      </w:r>
                      <w:r>
                        <w:rPr>
                          <w:rFonts w:ascii="Calibri" w:eastAsia="Calibri" w:hAnsi="Calibri"/>
                          <w:color w:val="000000"/>
                          <w:spacing w:val="3"/>
                        </w:rPr>
                        <w:tab/>
                        <w:t xml:space="preserve"> </w:t>
                      </w:r>
                    </w:p>
                    <w:p w14:paraId="6D2682B1" w14:textId="77777777" w:rsidR="006A55FA" w:rsidRDefault="006A55FA">
                      <w:pPr>
                        <w:spacing w:before="372" w:line="269" w:lineRule="exact"/>
                        <w:ind w:left="72" w:right="144"/>
                        <w:textAlignment w:val="baseline"/>
                        <w:rPr>
                          <w:rFonts w:ascii="Calibri" w:eastAsia="Calibri" w:hAnsi="Calibri"/>
                          <w:color w:val="000000"/>
                        </w:rPr>
                      </w:pPr>
                      <w:r>
                        <w:rPr>
                          <w:rFonts w:ascii="Calibri" w:eastAsia="Calibri" w:hAnsi="Calibri"/>
                          <w:color w:val="000000"/>
                        </w:rPr>
                        <w:t xml:space="preserve">This Dog should be boarded in the nearest animal boarding facility or veterinarian. </w:t>
                      </w:r>
                      <w:r>
                        <w:rPr>
                          <w:rFonts w:ascii="Calibri" w:eastAsia="Calibri" w:hAnsi="Calibri"/>
                          <w:b/>
                          <w:color w:val="000000"/>
                        </w:rPr>
                        <w:t xml:space="preserve">PLEASE </w:t>
                      </w:r>
                      <w:r>
                        <w:rPr>
                          <w:rFonts w:ascii="Calibri" w:eastAsia="Calibri" w:hAnsi="Calibri"/>
                          <w:color w:val="000000"/>
                        </w:rPr>
                        <w:t xml:space="preserve">do </w:t>
                      </w:r>
                      <w:r>
                        <w:rPr>
                          <w:rFonts w:ascii="Calibri" w:eastAsia="Calibri" w:hAnsi="Calibri"/>
                          <w:color w:val="000000"/>
                          <w:u w:val="single"/>
                        </w:rPr>
                        <w:t>not</w:t>
                      </w:r>
                      <w:r>
                        <w:rPr>
                          <w:rFonts w:ascii="Calibri" w:eastAsia="Calibri" w:hAnsi="Calibri"/>
                          <w:color w:val="000000"/>
                        </w:rPr>
                        <w:t xml:space="preserve"> take my pet to an Animal Shelter or SPCA. The above persons have agreed to pay all fees to retrieve this dog and they have my permission to remove the dog from the boarding facility. Said persons also agree to pay any medical bills for said dog.</w:t>
                      </w:r>
                    </w:p>
                    <w:p w14:paraId="7970AC58" w14:textId="77777777" w:rsidR="006A55FA" w:rsidRDefault="006A55FA">
                      <w:pPr>
                        <w:spacing w:before="122" w:line="268" w:lineRule="exact"/>
                        <w:ind w:left="72" w:right="936"/>
                        <w:textAlignment w:val="baseline"/>
                        <w:rPr>
                          <w:rFonts w:ascii="Calibri" w:eastAsia="Calibri" w:hAnsi="Calibri"/>
                          <w:color w:val="000000"/>
                        </w:rPr>
                      </w:pPr>
                      <w:r>
                        <w:rPr>
                          <w:rFonts w:ascii="Calibri" w:eastAsia="Calibri" w:hAnsi="Calibri"/>
                          <w:color w:val="000000"/>
                        </w:rPr>
                        <w:t>Should one of my dogs be on the loose following a car/van accident - please contact the above individuals who will assist in the search should I be unable to participate.</w:t>
                      </w:r>
                    </w:p>
                    <w:p w14:paraId="7290A979" w14:textId="77777777" w:rsidR="006A55FA" w:rsidRDefault="006A55FA">
                      <w:pPr>
                        <w:spacing w:before="106" w:after="801" w:line="283" w:lineRule="exact"/>
                        <w:ind w:left="72" w:right="360"/>
                        <w:textAlignment w:val="baseline"/>
                        <w:rPr>
                          <w:rFonts w:ascii="Calibri" w:eastAsia="Calibri" w:hAnsi="Calibri"/>
                          <w:color w:val="000000"/>
                        </w:rPr>
                      </w:pPr>
                      <w:r>
                        <w:rPr>
                          <w:rFonts w:ascii="Calibri" w:eastAsia="Calibri" w:hAnsi="Calibri"/>
                          <w:color w:val="000000"/>
                        </w:rPr>
                        <w:t>Your cooperation in this matter is greatly appreciated. This dog is a member of my family and it is my wish that it receives the best care possible.</w:t>
                      </w:r>
                    </w:p>
                  </w:txbxContent>
                </v:textbox>
                <w10:wrap type="square" anchorx="page" anchory="page"/>
              </v:shape>
            </w:pict>
          </mc:Fallback>
        </mc:AlternateContent>
      </w:r>
      <w:r>
        <w:rPr>
          <w:noProof/>
        </w:rPr>
        <mc:AlternateContent>
          <mc:Choice Requires="wps">
            <w:drawing>
              <wp:anchor distT="0" distB="0" distL="0" distR="0" simplePos="0" relativeHeight="251966464" behindDoc="1" locked="0" layoutInCell="1" allowOverlap="1" wp14:anchorId="2B9A7A03">
                <wp:simplePos x="0" y="0"/>
                <wp:positionH relativeFrom="page">
                  <wp:posOffset>688975</wp:posOffset>
                </wp:positionH>
                <wp:positionV relativeFrom="page">
                  <wp:posOffset>8447405</wp:posOffset>
                </wp:positionV>
                <wp:extent cx="3556000" cy="175895"/>
                <wp:effectExtent l="0" t="0" r="0" b="1905"/>
                <wp:wrapSquare wrapText="bothSides"/>
                <wp:docPr id="12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8334D" w14:textId="77777777" w:rsidR="006A55FA" w:rsidRDefault="006A55FA">
                            <w:pPr>
                              <w:tabs>
                                <w:tab w:val="right" w:leader="underscore" w:pos="5616"/>
                              </w:tabs>
                              <w:spacing w:before="26" w:after="24" w:line="226" w:lineRule="exact"/>
                              <w:textAlignment w:val="baseline"/>
                              <w:rPr>
                                <w:rFonts w:ascii="Calibri" w:eastAsia="Calibri" w:hAnsi="Calibri"/>
                                <w:color w:val="000000"/>
                              </w:rPr>
                            </w:pPr>
                            <w:r>
                              <w:rPr>
                                <w:rFonts w:ascii="Calibri" w:eastAsia="Calibri" w:hAnsi="Calibri"/>
                                <w:color w:val="000000"/>
                              </w:rPr>
                              <w:t xml:space="preserve">Signature:  </w:t>
                            </w:r>
                            <w:r>
                              <w:rPr>
                                <w:rFonts w:ascii="Calibri" w:eastAsia="Calibri" w:hAnsi="Calibri"/>
                                <w:color w:val="000000"/>
                              </w:rPr>
                              <w:tab/>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A7A03" id="Text Box 170" o:spid="_x0000_s1205" type="#_x0000_t202" style="position:absolute;margin-left:54.25pt;margin-top:665.15pt;width:280pt;height:13.85pt;z-index:-25135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" filled="f" stroked="f">
                <v:path arrowok="t"/>
                <v:textbox inset="0,0,0,0">
                  <w:txbxContent>
                    <w:p w14:paraId="6778334D" w14:textId="77777777" w:rsidR="006A55FA" w:rsidRDefault="006A55FA">
                      <w:pPr>
                        <w:tabs>
                          <w:tab w:val="right" w:leader="underscore" w:pos="5616"/>
                        </w:tabs>
                        <w:spacing w:before="26" w:after="24" w:line="226" w:lineRule="exact"/>
                        <w:textAlignment w:val="baseline"/>
                        <w:rPr>
                          <w:rFonts w:ascii="Calibri" w:eastAsia="Calibri" w:hAnsi="Calibri"/>
                          <w:color w:val="000000"/>
                        </w:rPr>
                      </w:pPr>
                      <w:r>
                        <w:rPr>
                          <w:rFonts w:ascii="Calibri" w:eastAsia="Calibri" w:hAnsi="Calibri"/>
                          <w:color w:val="000000"/>
                        </w:rPr>
                        <w:t xml:space="preserve">Signature:  </w:t>
                      </w:r>
                      <w:r>
                        <w:rPr>
                          <w:rFonts w:ascii="Calibri" w:eastAsia="Calibri" w:hAnsi="Calibri"/>
                          <w:color w:val="000000"/>
                        </w:rPr>
                        <w:tab/>
                        <w:t>Date:</w:t>
                      </w:r>
                    </w:p>
                  </w:txbxContent>
                </v:textbox>
                <w10:wrap type="square" anchorx="page" anchory="page"/>
              </v:shape>
            </w:pict>
          </mc:Fallback>
        </mc:AlternateContent>
      </w:r>
      <w:r>
        <w:rPr>
          <w:noProof/>
        </w:rPr>
        <mc:AlternateContent>
          <mc:Choice Requires="wps">
            <w:drawing>
              <wp:anchor distT="0" distB="0" distL="114300" distR="114300" simplePos="0" relativeHeight="251423744" behindDoc="0" locked="0" layoutInCell="1" allowOverlap="1" wp14:anchorId="157D3EE5">
                <wp:simplePos x="0" y="0"/>
                <wp:positionH relativeFrom="page">
                  <wp:posOffset>697865</wp:posOffset>
                </wp:positionH>
                <wp:positionV relativeFrom="page">
                  <wp:posOffset>2663825</wp:posOffset>
                </wp:positionV>
                <wp:extent cx="5892800" cy="0"/>
                <wp:effectExtent l="0" t="0" r="12700" b="12700"/>
                <wp:wrapNone/>
                <wp:docPr id="12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928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87710" id="Line 169"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209.75pt" to="518.95pt,20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24768" behindDoc="0" locked="0" layoutInCell="1" allowOverlap="1" wp14:anchorId="66A29515">
                <wp:simplePos x="0" y="0"/>
                <wp:positionH relativeFrom="page">
                  <wp:posOffset>697865</wp:posOffset>
                </wp:positionH>
                <wp:positionV relativeFrom="page">
                  <wp:posOffset>2834640</wp:posOffset>
                </wp:positionV>
                <wp:extent cx="5892800" cy="0"/>
                <wp:effectExtent l="0" t="0" r="12700" b="12700"/>
                <wp:wrapNone/>
                <wp:docPr id="12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928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8BAAC" id="Line 168"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223.2pt" to="518.95pt,22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25792" behindDoc="0" locked="0" layoutInCell="1" allowOverlap="1" wp14:anchorId="45B40054">
                <wp:simplePos x="0" y="0"/>
                <wp:positionH relativeFrom="page">
                  <wp:posOffset>697865</wp:posOffset>
                </wp:positionH>
                <wp:positionV relativeFrom="page">
                  <wp:posOffset>3517265</wp:posOffset>
                </wp:positionV>
                <wp:extent cx="5892800" cy="0"/>
                <wp:effectExtent l="0" t="0" r="12700" b="12700"/>
                <wp:wrapNone/>
                <wp:docPr id="11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928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59891" id="Line 167"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276.95pt" to="518.95pt,27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26816" behindDoc="0" locked="0" layoutInCell="1" allowOverlap="1" wp14:anchorId="5698F86A">
                <wp:simplePos x="0" y="0"/>
                <wp:positionH relativeFrom="page">
                  <wp:posOffset>697865</wp:posOffset>
                </wp:positionH>
                <wp:positionV relativeFrom="page">
                  <wp:posOffset>3688080</wp:posOffset>
                </wp:positionV>
                <wp:extent cx="5892800" cy="0"/>
                <wp:effectExtent l="0" t="0" r="12700" b="12700"/>
                <wp:wrapNone/>
                <wp:docPr id="11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928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2AD19" id="Line 166"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290.4pt" to="518.95pt,29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27840" behindDoc="0" locked="0" layoutInCell="1" allowOverlap="1" wp14:anchorId="5FE7375C">
                <wp:simplePos x="0" y="0"/>
                <wp:positionH relativeFrom="page">
                  <wp:posOffset>697865</wp:posOffset>
                </wp:positionH>
                <wp:positionV relativeFrom="page">
                  <wp:posOffset>5126990</wp:posOffset>
                </wp:positionV>
                <wp:extent cx="5892800" cy="0"/>
                <wp:effectExtent l="0" t="0" r="12700" b="12700"/>
                <wp:wrapNone/>
                <wp:docPr id="11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928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4C33F" id="Line 165"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403.7pt" to="518.95pt,40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28864" behindDoc="0" locked="0" layoutInCell="1" allowOverlap="1" wp14:anchorId="0BAF0D05">
                <wp:simplePos x="0" y="0"/>
                <wp:positionH relativeFrom="page">
                  <wp:posOffset>701040</wp:posOffset>
                </wp:positionH>
                <wp:positionV relativeFrom="page">
                  <wp:posOffset>5297170</wp:posOffset>
                </wp:positionV>
                <wp:extent cx="5892165" cy="0"/>
                <wp:effectExtent l="0" t="0" r="13335" b="12700"/>
                <wp:wrapNone/>
                <wp:docPr id="11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9216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DE635" id="Line 164"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417.1pt" to="519.15pt,4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" strokeweight=".95pt">
                <o:lock v:ext="edit" shapetype="f"/>
                <w10:wrap anchorx="page" anchory="page"/>
              </v:line>
            </w:pict>
          </mc:Fallback>
        </mc:AlternateContent>
      </w:r>
    </w:p>
    <w:p w14:paraId="55EC2AF8" w14:textId="77777777" w:rsidR="00A372BD" w:rsidRDefault="00A372BD">
      <w:pPr>
        <w:sectPr w:rsidR="00A372BD">
          <w:footerReference w:type="even" r:id="rId318"/>
          <w:footerReference w:type="default" r:id="rId319"/>
          <w:pgSz w:w="12240" w:h="15840"/>
          <w:pgMar w:top="700" w:right="1789" w:bottom="324" w:left="1011" w:header="0" w:footer="0" w:gutter="0"/>
          <w:cols w:space="720"/>
        </w:sectPr>
      </w:pPr>
    </w:p>
    <w:p w14:paraId="603959A3"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67488" behindDoc="1" locked="0" layoutInCell="1" allowOverlap="1" wp14:anchorId="7ACF9B88">
                <wp:simplePos x="0" y="0"/>
                <wp:positionH relativeFrom="page">
                  <wp:posOffset>859790</wp:posOffset>
                </wp:positionH>
                <wp:positionV relativeFrom="page">
                  <wp:posOffset>667385</wp:posOffset>
                </wp:positionV>
                <wp:extent cx="5994400" cy="8691245"/>
                <wp:effectExtent l="0" t="0" r="0" b="8255"/>
                <wp:wrapSquare wrapText="bothSides"/>
                <wp:docPr id="11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869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B036F" w14:textId="77777777" w:rsidR="006A55FA" w:rsidRDefault="006A55FA">
                            <w:pPr>
                              <w:spacing w:before="667" w:line="346" w:lineRule="exact"/>
                              <w:ind w:left="72" w:right="144"/>
                              <w:jc w:val="both"/>
                              <w:textAlignment w:val="baseline"/>
                              <w:rPr>
                                <w:rFonts w:ascii="Calibri" w:eastAsia="Calibri" w:hAnsi="Calibri"/>
                                <w:b/>
                                <w:i/>
                                <w:color w:val="006FC0"/>
                                <w:sz w:val="28"/>
                              </w:rPr>
                            </w:pPr>
                            <w:r>
                              <w:rPr>
                                <w:rFonts w:ascii="Calibri" w:eastAsia="Calibri" w:hAnsi="Calibri"/>
                                <w:b/>
                                <w:i/>
                                <w:color w:val="006FC0"/>
                                <w:sz w:val="28"/>
                              </w:rPr>
                              <w:t>Appendix D: First Aid Kit Equipment and Over-the-Counter Medications to Have on Hand</w:t>
                            </w:r>
                          </w:p>
                          <w:p w14:paraId="392F68AE" w14:textId="77777777" w:rsidR="006A55FA" w:rsidRDefault="006A55FA">
                            <w:pPr>
                              <w:spacing w:before="84" w:line="293" w:lineRule="exact"/>
                              <w:ind w:left="792" w:right="72" w:hanging="360"/>
                              <w:jc w:val="both"/>
                              <w:textAlignment w:val="baseline"/>
                              <w:rPr>
                                <w:rFonts w:ascii="Tahoma" w:eastAsia="Tahoma" w:hAnsi="Tahoma"/>
                                <w:color w:val="006FC0"/>
                                <w:sz w:val="23"/>
                              </w:rPr>
                            </w:pPr>
                            <w:r>
                              <w:rPr>
                                <w:rFonts w:ascii="Tahoma" w:eastAsia="Tahoma" w:hAnsi="Tahoma"/>
                                <w:color w:val="006FC0"/>
                                <w:sz w:val="23"/>
                              </w:rPr>
                              <w:t>LI</w:t>
                            </w:r>
                            <w:r>
                              <w:rPr>
                                <w:rFonts w:ascii="Calibri" w:eastAsia="Calibri" w:hAnsi="Calibri"/>
                                <w:color w:val="000000"/>
                                <w:sz w:val="25"/>
                              </w:rPr>
                              <w:t xml:space="preserve"> Rectal or calibrated ear thermometer (digital is easiest)—normal canine temperature is 100°- 102.6°F</w:t>
                            </w:r>
                          </w:p>
                          <w:p w14:paraId="6ACFAD41" w14:textId="77777777" w:rsidR="006A55FA" w:rsidRDefault="006A55FA">
                            <w:pPr>
                              <w:spacing w:before="40" w:line="293" w:lineRule="exact"/>
                              <w:ind w:left="432"/>
                              <w:textAlignment w:val="baseline"/>
                              <w:rPr>
                                <w:rFonts w:ascii="Tahoma" w:eastAsia="Tahoma" w:hAnsi="Tahoma"/>
                                <w:color w:val="006FC0"/>
                                <w:spacing w:val="-1"/>
                                <w:sz w:val="23"/>
                              </w:rPr>
                            </w:pPr>
                            <w:r>
                              <w:rPr>
                                <w:rFonts w:ascii="Tahoma" w:eastAsia="Tahoma" w:hAnsi="Tahoma"/>
                                <w:color w:val="006FC0"/>
                                <w:spacing w:val="-1"/>
                                <w:sz w:val="23"/>
                              </w:rPr>
                              <w:t>LI</w:t>
                            </w:r>
                            <w:r>
                              <w:rPr>
                                <w:rFonts w:ascii="Calibri" w:eastAsia="Calibri" w:hAnsi="Calibri"/>
                                <w:color w:val="000000"/>
                                <w:spacing w:val="-1"/>
                                <w:sz w:val="25"/>
                              </w:rPr>
                              <w:t xml:space="preserve"> Scissors, preferable blunt nosed</w:t>
                            </w:r>
                          </w:p>
                          <w:p w14:paraId="3C3692D8" w14:textId="77777777" w:rsidR="006A55FA" w:rsidRDefault="006A55FA">
                            <w:pPr>
                              <w:spacing w:before="28" w:line="293" w:lineRule="exact"/>
                              <w:ind w:left="432"/>
                              <w:textAlignment w:val="baseline"/>
                              <w:rPr>
                                <w:rFonts w:ascii="Tahoma" w:eastAsia="Tahoma" w:hAnsi="Tahoma"/>
                                <w:color w:val="006FC0"/>
                                <w:sz w:val="23"/>
                              </w:rPr>
                            </w:pPr>
                            <w:r>
                              <w:rPr>
                                <w:rFonts w:ascii="Tahoma" w:eastAsia="Tahoma" w:hAnsi="Tahoma"/>
                                <w:color w:val="006FC0"/>
                                <w:sz w:val="23"/>
                              </w:rPr>
                              <w:t>LI</w:t>
                            </w:r>
                            <w:r>
                              <w:rPr>
                                <w:rFonts w:ascii="Calibri" w:eastAsia="Calibri" w:hAnsi="Calibri"/>
                                <w:color w:val="000000"/>
                                <w:sz w:val="25"/>
                              </w:rPr>
                              <w:t xml:space="preserve"> Nail trimmers and/or nail file</w:t>
                            </w:r>
                          </w:p>
                          <w:p w14:paraId="14AC489B" w14:textId="77777777" w:rsidR="006A55FA" w:rsidRDefault="006A55FA">
                            <w:pPr>
                              <w:spacing w:before="29" w:line="293" w:lineRule="exact"/>
                              <w:ind w:left="432"/>
                              <w:textAlignment w:val="baseline"/>
                              <w:rPr>
                                <w:rFonts w:ascii="Tahoma" w:eastAsia="Tahoma" w:hAnsi="Tahoma"/>
                                <w:color w:val="006FC0"/>
                                <w:spacing w:val="-1"/>
                                <w:sz w:val="23"/>
                              </w:rPr>
                            </w:pPr>
                            <w:r>
                              <w:rPr>
                                <w:rFonts w:ascii="Tahoma" w:eastAsia="Tahoma" w:hAnsi="Tahoma"/>
                                <w:color w:val="006FC0"/>
                                <w:spacing w:val="-1"/>
                                <w:sz w:val="23"/>
                              </w:rPr>
                              <w:t>LI</w:t>
                            </w:r>
                            <w:r>
                              <w:rPr>
                                <w:rFonts w:ascii="Calibri" w:eastAsia="Calibri" w:hAnsi="Calibri"/>
                                <w:color w:val="000000"/>
                                <w:spacing w:val="-1"/>
                                <w:sz w:val="25"/>
                              </w:rPr>
                              <w:t xml:space="preserve"> Assorted bandage material</w:t>
                            </w:r>
                          </w:p>
                          <w:p w14:paraId="306A1782" w14:textId="77777777" w:rsidR="006A55FA" w:rsidRDefault="006A55FA">
                            <w:pPr>
                              <w:spacing w:before="33" w:line="293" w:lineRule="exact"/>
                              <w:ind w:left="432"/>
                              <w:textAlignment w:val="baseline"/>
                              <w:rPr>
                                <w:rFonts w:ascii="Tahoma" w:eastAsia="Tahoma" w:hAnsi="Tahoma"/>
                                <w:color w:val="006FC0"/>
                                <w:spacing w:val="-1"/>
                                <w:sz w:val="23"/>
                              </w:rPr>
                            </w:pPr>
                            <w:r>
                              <w:rPr>
                                <w:rFonts w:ascii="Tahoma" w:eastAsia="Tahoma" w:hAnsi="Tahoma"/>
                                <w:color w:val="006FC0"/>
                                <w:spacing w:val="-1"/>
                                <w:sz w:val="23"/>
                              </w:rPr>
                              <w:t>LI</w:t>
                            </w:r>
                            <w:r>
                              <w:rPr>
                                <w:rFonts w:ascii="Calibri" w:eastAsia="Calibri" w:hAnsi="Calibri"/>
                                <w:color w:val="000000"/>
                                <w:spacing w:val="-1"/>
                                <w:sz w:val="25"/>
                              </w:rPr>
                              <w:t xml:space="preserve"> Gauze pads (3” and larger)</w:t>
                            </w:r>
                          </w:p>
                          <w:p w14:paraId="7114AEB7" w14:textId="77777777" w:rsidR="006A55FA" w:rsidRDefault="006A55FA">
                            <w:pPr>
                              <w:spacing w:before="29" w:line="293" w:lineRule="exact"/>
                              <w:ind w:left="432"/>
                              <w:textAlignment w:val="baseline"/>
                              <w:rPr>
                                <w:rFonts w:ascii="Tahoma" w:eastAsia="Tahoma" w:hAnsi="Tahoma"/>
                                <w:color w:val="006FC0"/>
                                <w:spacing w:val="2"/>
                                <w:sz w:val="23"/>
                              </w:rPr>
                            </w:pPr>
                            <w:r>
                              <w:rPr>
                                <w:rFonts w:ascii="Tahoma" w:eastAsia="Tahoma" w:hAnsi="Tahoma"/>
                                <w:color w:val="006FC0"/>
                                <w:spacing w:val="2"/>
                                <w:sz w:val="23"/>
                              </w:rPr>
                              <w:t>LI</w:t>
                            </w:r>
                            <w:r>
                              <w:rPr>
                                <w:rFonts w:ascii="Calibri" w:eastAsia="Calibri" w:hAnsi="Calibri"/>
                                <w:color w:val="000000"/>
                                <w:spacing w:val="2"/>
                                <w:sz w:val="25"/>
                              </w:rPr>
                              <w:t xml:space="preserve"> Gauze rolls</w:t>
                            </w:r>
                          </w:p>
                          <w:p w14:paraId="417F902D" w14:textId="77777777" w:rsidR="006A55FA" w:rsidRDefault="006A55FA">
                            <w:pPr>
                              <w:spacing w:before="33" w:line="293" w:lineRule="exact"/>
                              <w:ind w:left="432"/>
                              <w:textAlignment w:val="baseline"/>
                              <w:rPr>
                                <w:rFonts w:ascii="Tahoma" w:eastAsia="Tahoma" w:hAnsi="Tahoma"/>
                                <w:color w:val="006FC0"/>
                                <w:spacing w:val="1"/>
                                <w:sz w:val="23"/>
                              </w:rPr>
                            </w:pPr>
                            <w:r>
                              <w:rPr>
                                <w:rFonts w:ascii="Tahoma" w:eastAsia="Tahoma" w:hAnsi="Tahoma"/>
                                <w:color w:val="006FC0"/>
                                <w:spacing w:val="1"/>
                                <w:sz w:val="23"/>
                              </w:rPr>
                              <w:t>LI</w:t>
                            </w:r>
                            <w:r>
                              <w:rPr>
                                <w:rFonts w:ascii="Calibri" w:eastAsia="Calibri" w:hAnsi="Calibri"/>
                                <w:color w:val="000000"/>
                                <w:spacing w:val="1"/>
                                <w:sz w:val="25"/>
                              </w:rPr>
                              <w:t xml:space="preserve"> Bandage tape</w:t>
                            </w:r>
                          </w:p>
                          <w:p w14:paraId="55CAE530" w14:textId="77777777" w:rsidR="006A55FA" w:rsidRDefault="006A55FA">
                            <w:pPr>
                              <w:spacing w:before="29" w:line="293" w:lineRule="exact"/>
                              <w:ind w:left="432"/>
                              <w:textAlignment w:val="baseline"/>
                              <w:rPr>
                                <w:rFonts w:ascii="Tahoma" w:eastAsia="Tahoma" w:hAnsi="Tahoma"/>
                                <w:color w:val="006FC0"/>
                                <w:spacing w:val="3"/>
                                <w:sz w:val="23"/>
                              </w:rPr>
                            </w:pPr>
                            <w:r>
                              <w:rPr>
                                <w:rFonts w:ascii="Tahoma" w:eastAsia="Tahoma" w:hAnsi="Tahoma"/>
                                <w:color w:val="006FC0"/>
                                <w:spacing w:val="3"/>
                                <w:sz w:val="23"/>
                              </w:rPr>
                              <w:t>LI</w:t>
                            </w:r>
                            <w:r>
                              <w:rPr>
                                <w:rFonts w:ascii="Calibri" w:eastAsia="Calibri" w:hAnsi="Calibri"/>
                                <w:color w:val="000000"/>
                                <w:spacing w:val="3"/>
                                <w:sz w:val="25"/>
                              </w:rPr>
                              <w:t xml:space="preserve"> Vet wrap</w:t>
                            </w:r>
                          </w:p>
                          <w:p w14:paraId="63C75048" w14:textId="77777777" w:rsidR="006A55FA" w:rsidRDefault="006A55FA">
                            <w:pPr>
                              <w:spacing w:before="29" w:line="293" w:lineRule="exact"/>
                              <w:ind w:left="432"/>
                              <w:textAlignment w:val="baseline"/>
                              <w:rPr>
                                <w:rFonts w:ascii="Tahoma" w:eastAsia="Tahoma" w:hAnsi="Tahoma"/>
                                <w:color w:val="006FC0"/>
                                <w:spacing w:val="-1"/>
                                <w:sz w:val="23"/>
                              </w:rPr>
                            </w:pPr>
                            <w:r>
                              <w:rPr>
                                <w:rFonts w:ascii="Tahoma" w:eastAsia="Tahoma" w:hAnsi="Tahoma"/>
                                <w:color w:val="006FC0"/>
                                <w:spacing w:val="-1"/>
                                <w:sz w:val="23"/>
                              </w:rPr>
                              <w:t>LI</w:t>
                            </w:r>
                            <w:r>
                              <w:rPr>
                                <w:rFonts w:ascii="Calibri" w:eastAsia="Calibri" w:hAnsi="Calibri"/>
                                <w:color w:val="000000"/>
                                <w:spacing w:val="-1"/>
                                <w:sz w:val="25"/>
                              </w:rPr>
                              <w:t xml:space="preserve"> Syringes (for giving liquid medication)</w:t>
                            </w:r>
                          </w:p>
                          <w:p w14:paraId="705FBEEF" w14:textId="77777777" w:rsidR="006A55FA" w:rsidRDefault="006A55FA">
                            <w:pPr>
                              <w:spacing w:before="33" w:line="293" w:lineRule="exact"/>
                              <w:ind w:left="432"/>
                              <w:textAlignment w:val="baseline"/>
                              <w:rPr>
                                <w:rFonts w:ascii="Tahoma" w:eastAsia="Tahoma" w:hAnsi="Tahoma"/>
                                <w:color w:val="006FC0"/>
                                <w:spacing w:val="3"/>
                                <w:sz w:val="23"/>
                              </w:rPr>
                            </w:pPr>
                            <w:r>
                              <w:rPr>
                                <w:rFonts w:ascii="Tahoma" w:eastAsia="Tahoma" w:hAnsi="Tahoma"/>
                                <w:color w:val="006FC0"/>
                                <w:spacing w:val="3"/>
                                <w:sz w:val="23"/>
                              </w:rPr>
                              <w:t>LI</w:t>
                            </w:r>
                            <w:r>
                              <w:rPr>
                                <w:rFonts w:ascii="Calibri" w:eastAsia="Calibri" w:hAnsi="Calibri"/>
                                <w:color w:val="000000"/>
                                <w:spacing w:val="3"/>
                                <w:sz w:val="25"/>
                              </w:rPr>
                              <w:t xml:space="preserve"> Tweezers</w:t>
                            </w:r>
                          </w:p>
                          <w:p w14:paraId="242CBC6E" w14:textId="77777777" w:rsidR="006A55FA" w:rsidRDefault="006A55FA">
                            <w:pPr>
                              <w:spacing w:before="29" w:line="293" w:lineRule="exact"/>
                              <w:ind w:left="432"/>
                              <w:textAlignment w:val="baseline"/>
                              <w:rPr>
                                <w:rFonts w:ascii="Tahoma" w:eastAsia="Tahoma" w:hAnsi="Tahoma"/>
                                <w:color w:val="006FC0"/>
                                <w:spacing w:val="5"/>
                                <w:sz w:val="23"/>
                              </w:rPr>
                            </w:pPr>
                            <w:r>
                              <w:rPr>
                                <w:rFonts w:ascii="Tahoma" w:eastAsia="Tahoma" w:hAnsi="Tahoma"/>
                                <w:color w:val="006FC0"/>
                                <w:spacing w:val="5"/>
                                <w:sz w:val="23"/>
                              </w:rPr>
                              <w:t>LI</w:t>
                            </w:r>
                            <w:r>
                              <w:rPr>
                                <w:rFonts w:ascii="Calibri" w:eastAsia="Calibri" w:hAnsi="Calibri"/>
                                <w:color w:val="000000"/>
                                <w:spacing w:val="5"/>
                                <w:sz w:val="25"/>
                              </w:rPr>
                              <w:t xml:space="preserve"> Q-tips</w:t>
                            </w:r>
                          </w:p>
                          <w:p w14:paraId="63458720" w14:textId="77777777" w:rsidR="006A55FA" w:rsidRDefault="006A55FA">
                            <w:pPr>
                              <w:spacing w:before="326" w:line="244" w:lineRule="exact"/>
                              <w:ind w:left="72"/>
                              <w:textAlignment w:val="baseline"/>
                              <w:rPr>
                                <w:rFonts w:ascii="Calibri" w:eastAsia="Calibri" w:hAnsi="Calibri"/>
                                <w:b/>
                                <w:color w:val="006FC0"/>
                                <w:sz w:val="24"/>
                              </w:rPr>
                            </w:pPr>
                            <w:r>
                              <w:rPr>
                                <w:rFonts w:ascii="Calibri" w:eastAsia="Calibri" w:hAnsi="Calibri"/>
                                <w:b/>
                                <w:color w:val="006FC0"/>
                                <w:sz w:val="24"/>
                              </w:rPr>
                              <w:t>First Aid Over-the-counter Items and Medications</w:t>
                            </w:r>
                          </w:p>
                          <w:p w14:paraId="7D5DB52E" w14:textId="77777777" w:rsidR="006A55FA" w:rsidRDefault="006A55FA">
                            <w:pPr>
                              <w:spacing w:before="168" w:line="246" w:lineRule="exact"/>
                              <w:ind w:left="1512"/>
                              <w:textAlignment w:val="baseline"/>
                              <w:rPr>
                                <w:rFonts w:ascii="Calibri" w:eastAsia="Calibri" w:hAnsi="Calibri"/>
                                <w:b/>
                                <w:color w:val="000000"/>
                                <w:sz w:val="24"/>
                              </w:rPr>
                            </w:pPr>
                            <w:r>
                              <w:rPr>
                                <w:rFonts w:ascii="Calibri" w:eastAsia="Calibri" w:hAnsi="Calibri"/>
                                <w:b/>
                                <w:color w:val="000000"/>
                                <w:sz w:val="24"/>
                              </w:rPr>
                              <w:t>Consult your veterinarian for dosage and frequency before using.</w:t>
                            </w:r>
                          </w:p>
                          <w:p w14:paraId="0EFCAEC2" w14:textId="77777777" w:rsidR="006A55FA" w:rsidRDefault="006A55FA">
                            <w:pPr>
                              <w:spacing w:before="191" w:line="293" w:lineRule="exact"/>
                              <w:ind w:left="792" w:right="72" w:hanging="360"/>
                              <w:textAlignment w:val="baseline"/>
                              <w:rPr>
                                <w:rFonts w:ascii="Tahoma" w:eastAsia="Tahoma" w:hAnsi="Tahoma"/>
                                <w:color w:val="000000"/>
                                <w:sz w:val="27"/>
                              </w:rPr>
                            </w:pPr>
                            <w:r>
                              <w:rPr>
                                <w:rFonts w:ascii="Tahoma" w:eastAsia="Tahoma" w:hAnsi="Tahoma"/>
                                <w:color w:val="000000"/>
                                <w:sz w:val="27"/>
                              </w:rPr>
                              <w:t xml:space="preserve">LI </w:t>
                            </w:r>
                            <w:proofErr w:type="spellStart"/>
                            <w:r>
                              <w:rPr>
                                <w:rFonts w:ascii="Calibri" w:eastAsia="Calibri" w:hAnsi="Calibri"/>
                                <w:b/>
                                <w:color w:val="000000"/>
                                <w:sz w:val="24"/>
                              </w:rPr>
                              <w:t>Ascriptin</w:t>
                            </w:r>
                            <w:proofErr w:type="spellEnd"/>
                            <w:r>
                              <w:rPr>
                                <w:rFonts w:ascii="Calibri" w:eastAsia="Calibri" w:hAnsi="Calibri"/>
                                <w:b/>
                                <w:color w:val="000000"/>
                                <w:sz w:val="24"/>
                              </w:rPr>
                              <w:t xml:space="preserve"> </w:t>
                            </w:r>
                            <w:r>
                              <w:rPr>
                                <w:rFonts w:ascii="Calibri" w:eastAsia="Calibri" w:hAnsi="Calibri"/>
                                <w:color w:val="000000"/>
                                <w:sz w:val="25"/>
                              </w:rPr>
                              <w:t>(coated aspirin) for minor aches and pains. Discontinue if vomiting or diarrhea occurs. Do not give for more than a few days. (Do not give regular aspirin or non-steroidal anti-inflammatories except under vet supervision.) Give by dog’s weight, twice daily:</w:t>
                            </w:r>
                          </w:p>
                          <w:p w14:paraId="0EC9047F" w14:textId="77777777" w:rsidR="006A55FA" w:rsidRDefault="006A55FA">
                            <w:pPr>
                              <w:spacing w:before="167" w:line="242" w:lineRule="exact"/>
                              <w:ind w:left="1512"/>
                              <w:textAlignment w:val="baseline"/>
                              <w:rPr>
                                <w:rFonts w:ascii="Calibri" w:eastAsia="Calibri" w:hAnsi="Calibri"/>
                                <w:color w:val="000000"/>
                                <w:spacing w:val="-4"/>
                              </w:rPr>
                            </w:pPr>
                            <w:r>
                              <w:rPr>
                                <w:rFonts w:ascii="Calibri" w:eastAsia="Calibri" w:hAnsi="Calibri"/>
                                <w:color w:val="000000"/>
                                <w:spacing w:val="-4"/>
                              </w:rPr>
                              <w:t xml:space="preserve">&lt; 10 pounds – </w:t>
                            </w:r>
                            <w:r>
                              <w:rPr>
                                <w:rFonts w:ascii="Calibri" w:eastAsia="Calibri" w:hAnsi="Calibri"/>
                                <w:color w:val="000000"/>
                                <w:spacing w:val="-4"/>
                                <w:vertAlign w:val="superscript"/>
                              </w:rPr>
                              <w:t>1</w:t>
                            </w:r>
                            <w:r>
                              <w:rPr>
                                <w:rFonts w:ascii="Calibri" w:eastAsia="Calibri" w:hAnsi="Calibri"/>
                                <w:color w:val="000000"/>
                                <w:spacing w:val="-4"/>
                              </w:rPr>
                              <w:t>/</w:t>
                            </w:r>
                            <w:r>
                              <w:rPr>
                                <w:rFonts w:ascii="Calibri" w:eastAsia="Calibri" w:hAnsi="Calibri"/>
                                <w:color w:val="000000"/>
                                <w:spacing w:val="-4"/>
                                <w:vertAlign w:val="subscript"/>
                              </w:rPr>
                              <w:t>2</w:t>
                            </w:r>
                            <w:r>
                              <w:rPr>
                                <w:rFonts w:ascii="Calibri" w:eastAsia="Calibri" w:hAnsi="Calibri"/>
                                <w:color w:val="000000"/>
                                <w:spacing w:val="-4"/>
                              </w:rPr>
                              <w:t xml:space="preserve"> baby aspirin tablet</w:t>
                            </w:r>
                          </w:p>
                          <w:p w14:paraId="50BE4292" w14:textId="77777777" w:rsidR="006A55FA" w:rsidRDefault="006A55FA">
                            <w:pPr>
                              <w:spacing w:before="27" w:line="226" w:lineRule="exact"/>
                              <w:ind w:left="1512"/>
                              <w:textAlignment w:val="baseline"/>
                              <w:rPr>
                                <w:rFonts w:ascii="Calibri" w:eastAsia="Calibri" w:hAnsi="Calibri"/>
                                <w:color w:val="000000"/>
                              </w:rPr>
                            </w:pPr>
                            <w:r>
                              <w:rPr>
                                <w:rFonts w:ascii="Calibri" w:eastAsia="Calibri" w:hAnsi="Calibri"/>
                                <w:color w:val="000000"/>
                              </w:rPr>
                              <w:t>10-25 pounds – 1 baby aspirin tablet</w:t>
                            </w:r>
                          </w:p>
                          <w:p w14:paraId="2E0CAAFD" w14:textId="77777777" w:rsidR="006A55FA" w:rsidRDefault="006A55FA">
                            <w:pPr>
                              <w:spacing w:before="43" w:line="242" w:lineRule="exact"/>
                              <w:ind w:left="1512"/>
                              <w:textAlignment w:val="baseline"/>
                              <w:rPr>
                                <w:rFonts w:ascii="Calibri" w:eastAsia="Calibri" w:hAnsi="Calibri"/>
                                <w:color w:val="000000"/>
                                <w:spacing w:val="-2"/>
                              </w:rPr>
                            </w:pPr>
                            <w:r>
                              <w:rPr>
                                <w:rFonts w:ascii="Calibri" w:eastAsia="Calibri" w:hAnsi="Calibri"/>
                                <w:color w:val="000000"/>
                                <w:spacing w:val="-2"/>
                              </w:rPr>
                              <w:t xml:space="preserve">25-50 pounds – </w:t>
                            </w:r>
                            <w:r>
                              <w:rPr>
                                <w:rFonts w:ascii="Calibri" w:eastAsia="Calibri" w:hAnsi="Calibri"/>
                                <w:color w:val="000000"/>
                                <w:spacing w:val="-2"/>
                                <w:vertAlign w:val="superscript"/>
                              </w:rPr>
                              <w:t>1</w:t>
                            </w:r>
                            <w:r>
                              <w:rPr>
                                <w:rFonts w:ascii="Calibri" w:eastAsia="Calibri" w:hAnsi="Calibri"/>
                                <w:color w:val="000000"/>
                                <w:spacing w:val="-2"/>
                              </w:rPr>
                              <w:t>/</w:t>
                            </w:r>
                            <w:r>
                              <w:rPr>
                                <w:rFonts w:ascii="Calibri" w:eastAsia="Calibri" w:hAnsi="Calibri"/>
                                <w:color w:val="000000"/>
                                <w:spacing w:val="-2"/>
                                <w:vertAlign w:val="subscript"/>
                              </w:rPr>
                              <w:t>2</w:t>
                            </w:r>
                            <w:r>
                              <w:rPr>
                                <w:rFonts w:ascii="Calibri" w:eastAsia="Calibri" w:hAnsi="Calibri"/>
                                <w:color w:val="000000"/>
                                <w:spacing w:val="-2"/>
                              </w:rPr>
                              <w:t xml:space="preserve"> adult regular-strength </w:t>
                            </w:r>
                            <w:proofErr w:type="spellStart"/>
                            <w:r>
                              <w:rPr>
                                <w:rFonts w:ascii="Calibri" w:eastAsia="Calibri" w:hAnsi="Calibri"/>
                                <w:color w:val="000000"/>
                                <w:spacing w:val="-2"/>
                              </w:rPr>
                              <w:t>Ascriptin</w:t>
                            </w:r>
                            <w:proofErr w:type="spellEnd"/>
                            <w:r>
                              <w:rPr>
                                <w:rFonts w:ascii="Calibri" w:eastAsia="Calibri" w:hAnsi="Calibri"/>
                                <w:color w:val="000000"/>
                                <w:spacing w:val="-2"/>
                              </w:rPr>
                              <w:t xml:space="preserve"> tablet</w:t>
                            </w:r>
                          </w:p>
                          <w:p w14:paraId="37087E7B" w14:textId="77777777" w:rsidR="006A55FA" w:rsidRDefault="006A55FA">
                            <w:pPr>
                              <w:spacing w:before="27" w:line="226" w:lineRule="exact"/>
                              <w:ind w:left="1512"/>
                              <w:textAlignment w:val="baseline"/>
                              <w:rPr>
                                <w:rFonts w:ascii="Calibri" w:eastAsia="Calibri" w:hAnsi="Calibri"/>
                                <w:color w:val="000000"/>
                              </w:rPr>
                            </w:pPr>
                            <w:r>
                              <w:rPr>
                                <w:rFonts w:ascii="Calibri" w:eastAsia="Calibri" w:hAnsi="Calibri"/>
                                <w:color w:val="000000"/>
                              </w:rPr>
                              <w:t xml:space="preserve">&gt; 50 pounds – 1 adult regular-strength </w:t>
                            </w:r>
                            <w:proofErr w:type="spellStart"/>
                            <w:r>
                              <w:rPr>
                                <w:rFonts w:ascii="Calibri" w:eastAsia="Calibri" w:hAnsi="Calibri"/>
                                <w:color w:val="000000"/>
                              </w:rPr>
                              <w:t>Ascriptin</w:t>
                            </w:r>
                            <w:proofErr w:type="spellEnd"/>
                            <w:r>
                              <w:rPr>
                                <w:rFonts w:ascii="Calibri" w:eastAsia="Calibri" w:hAnsi="Calibri"/>
                                <w:color w:val="000000"/>
                              </w:rPr>
                              <w:t xml:space="preserve"> tablet</w:t>
                            </w:r>
                          </w:p>
                          <w:p w14:paraId="5BE914F7" w14:textId="77777777" w:rsidR="006A55FA" w:rsidRDefault="006A55FA">
                            <w:pPr>
                              <w:spacing w:before="80" w:line="293" w:lineRule="exact"/>
                              <w:ind w:left="432"/>
                              <w:textAlignment w:val="baseline"/>
                              <w:rPr>
                                <w:rFonts w:ascii="Tahoma" w:eastAsia="Tahoma" w:hAnsi="Tahoma"/>
                                <w:color w:val="000000"/>
                                <w:spacing w:val="-2"/>
                                <w:sz w:val="27"/>
                              </w:rPr>
                            </w:pPr>
                            <w:r>
                              <w:rPr>
                                <w:rFonts w:ascii="Tahoma" w:eastAsia="Tahoma" w:hAnsi="Tahoma"/>
                                <w:color w:val="000000"/>
                                <w:spacing w:val="-2"/>
                                <w:sz w:val="27"/>
                              </w:rPr>
                              <w:t xml:space="preserve">LI </w:t>
                            </w:r>
                            <w:r>
                              <w:rPr>
                                <w:rFonts w:ascii="Calibri" w:eastAsia="Calibri" w:hAnsi="Calibri"/>
                                <w:b/>
                                <w:color w:val="000000"/>
                                <w:spacing w:val="-2"/>
                                <w:sz w:val="24"/>
                              </w:rPr>
                              <w:t xml:space="preserve">Alcohol </w:t>
                            </w:r>
                            <w:r>
                              <w:rPr>
                                <w:rFonts w:ascii="Calibri" w:eastAsia="Calibri" w:hAnsi="Calibri"/>
                                <w:color w:val="000000"/>
                                <w:spacing w:val="-2"/>
                                <w:sz w:val="25"/>
                              </w:rPr>
                              <w:t>to clean thermometer and ears</w:t>
                            </w:r>
                          </w:p>
                          <w:p w14:paraId="17D6313B" w14:textId="77777777" w:rsidR="006A55FA" w:rsidRDefault="006A55FA">
                            <w:pPr>
                              <w:spacing w:before="76" w:line="293" w:lineRule="exact"/>
                              <w:ind w:left="432"/>
                              <w:textAlignment w:val="baseline"/>
                              <w:rPr>
                                <w:rFonts w:ascii="Tahoma" w:eastAsia="Tahoma" w:hAnsi="Tahoma"/>
                                <w:color w:val="000000"/>
                                <w:spacing w:val="-2"/>
                                <w:sz w:val="27"/>
                              </w:rPr>
                            </w:pPr>
                            <w:r>
                              <w:rPr>
                                <w:rFonts w:ascii="Tahoma" w:eastAsia="Tahoma" w:hAnsi="Tahoma"/>
                                <w:color w:val="000000"/>
                                <w:spacing w:val="-2"/>
                                <w:sz w:val="27"/>
                              </w:rPr>
                              <w:t xml:space="preserve">LI </w:t>
                            </w:r>
                            <w:r>
                              <w:rPr>
                                <w:rFonts w:ascii="Calibri" w:eastAsia="Calibri" w:hAnsi="Calibri"/>
                                <w:b/>
                                <w:color w:val="000000"/>
                                <w:spacing w:val="-2"/>
                                <w:sz w:val="24"/>
                              </w:rPr>
                              <w:t>Antibiotic ointment</w:t>
                            </w:r>
                            <w:r>
                              <w:rPr>
                                <w:rFonts w:ascii="Calibri" w:eastAsia="Calibri" w:hAnsi="Calibri"/>
                                <w:color w:val="000000"/>
                                <w:spacing w:val="-2"/>
                                <w:sz w:val="25"/>
                              </w:rPr>
                              <w:t>, such as Neosporin for cuts and ear treatment</w:t>
                            </w:r>
                          </w:p>
                          <w:p w14:paraId="0F2B74AF" w14:textId="77777777" w:rsidR="006A55FA" w:rsidRDefault="006A55FA">
                            <w:pPr>
                              <w:spacing w:before="59" w:line="293" w:lineRule="exact"/>
                              <w:ind w:left="792" w:right="72" w:hanging="360"/>
                              <w:jc w:val="both"/>
                              <w:textAlignment w:val="baseline"/>
                              <w:rPr>
                                <w:rFonts w:ascii="Tahoma" w:eastAsia="Tahoma" w:hAnsi="Tahoma"/>
                                <w:color w:val="000000"/>
                                <w:sz w:val="27"/>
                              </w:rPr>
                            </w:pPr>
                            <w:r>
                              <w:rPr>
                                <w:rFonts w:ascii="Tahoma" w:eastAsia="Tahoma" w:hAnsi="Tahoma"/>
                                <w:color w:val="000000"/>
                                <w:sz w:val="27"/>
                              </w:rPr>
                              <w:t xml:space="preserve">LI </w:t>
                            </w:r>
                            <w:r>
                              <w:rPr>
                                <w:rFonts w:ascii="Calibri" w:eastAsia="Calibri" w:hAnsi="Calibri"/>
                                <w:b/>
                                <w:color w:val="000000"/>
                                <w:sz w:val="24"/>
                              </w:rPr>
                              <w:t xml:space="preserve">Benadryl </w:t>
                            </w:r>
                            <w:r>
                              <w:rPr>
                                <w:rFonts w:ascii="Calibri" w:eastAsia="Calibri" w:hAnsi="Calibri"/>
                                <w:color w:val="000000"/>
                                <w:sz w:val="25"/>
                              </w:rPr>
                              <w:t xml:space="preserve">for allergic reactions (facial swelling, puffiness) to bee stings, spider bites, etc. </w:t>
                            </w:r>
                            <w:proofErr w:type="spellStart"/>
                            <w:r>
                              <w:rPr>
                                <w:rFonts w:ascii="Calibri" w:eastAsia="Calibri" w:hAnsi="Calibri"/>
                                <w:color w:val="000000"/>
                                <w:sz w:val="25"/>
                              </w:rPr>
                              <w:t>Give</w:t>
                            </w:r>
                            <w:proofErr w:type="spellEnd"/>
                            <w:r>
                              <w:rPr>
                                <w:rFonts w:ascii="Calibri" w:eastAsia="Calibri" w:hAnsi="Calibri"/>
                                <w:color w:val="000000"/>
                                <w:sz w:val="25"/>
                              </w:rPr>
                              <w:t xml:space="preserve"> by dog’s weight, two to three times daily:</w:t>
                            </w:r>
                          </w:p>
                          <w:p w14:paraId="112825A9" w14:textId="77777777" w:rsidR="006A55FA" w:rsidRDefault="006A55FA">
                            <w:pPr>
                              <w:spacing w:before="124" w:line="269" w:lineRule="exact"/>
                              <w:ind w:left="1512"/>
                              <w:textAlignment w:val="baseline"/>
                              <w:rPr>
                                <w:rFonts w:ascii="Calibri" w:eastAsia="Calibri" w:hAnsi="Calibri"/>
                                <w:color w:val="000000"/>
                              </w:rPr>
                            </w:pPr>
                            <w:r>
                              <w:rPr>
                                <w:rFonts w:ascii="Calibri" w:eastAsia="Calibri" w:hAnsi="Calibri"/>
                                <w:color w:val="000000"/>
                              </w:rPr>
                              <w:t xml:space="preserve">&lt; 10 pounds – </w:t>
                            </w:r>
                            <w:r>
                              <w:rPr>
                                <w:rFonts w:ascii="Calibri" w:eastAsia="Calibri" w:hAnsi="Calibri"/>
                                <w:color w:val="000000"/>
                                <w:vertAlign w:val="superscript"/>
                              </w:rPr>
                              <w:t>1</w:t>
                            </w:r>
                            <w:r>
                              <w:rPr>
                                <w:rFonts w:ascii="Calibri" w:eastAsia="Calibri" w:hAnsi="Calibri"/>
                                <w:color w:val="000000"/>
                              </w:rPr>
                              <w:t>/</w:t>
                            </w:r>
                            <w:r>
                              <w:rPr>
                                <w:rFonts w:ascii="Calibri" w:eastAsia="Calibri" w:hAnsi="Calibri"/>
                                <w:color w:val="000000"/>
                                <w:vertAlign w:val="subscript"/>
                              </w:rPr>
                              <w:t>2</w:t>
                            </w:r>
                            <w:r>
                              <w:rPr>
                                <w:rFonts w:ascii="Calibri" w:eastAsia="Calibri" w:hAnsi="Calibri"/>
                                <w:color w:val="000000"/>
                              </w:rPr>
                              <w:t xml:space="preserve"> 25-mg tablet </w:t>
                            </w:r>
                            <w:r>
                              <w:rPr>
                                <w:rFonts w:ascii="Calibri" w:eastAsia="Calibri" w:hAnsi="Calibri"/>
                                <w:color w:val="000000"/>
                              </w:rPr>
                              <w:br/>
                              <w:t xml:space="preserve">10-25 pounds – 1 25-mg tablet </w:t>
                            </w:r>
                            <w:r>
                              <w:rPr>
                                <w:rFonts w:ascii="Calibri" w:eastAsia="Calibri" w:hAnsi="Calibri"/>
                                <w:color w:val="000000"/>
                              </w:rPr>
                              <w:br/>
                              <w:t xml:space="preserve">25-50 pounds – 2 25-mg tablets </w:t>
                            </w:r>
                            <w:r>
                              <w:rPr>
                                <w:rFonts w:ascii="Calibri" w:eastAsia="Calibri" w:hAnsi="Calibri"/>
                                <w:color w:val="000000"/>
                              </w:rPr>
                              <w:br/>
                              <w:t>&gt; 50 pounds – 3 25-mg tablets</w:t>
                            </w:r>
                          </w:p>
                          <w:p w14:paraId="4C396DD4" w14:textId="77777777" w:rsidR="006A55FA" w:rsidRDefault="006A55FA">
                            <w:pPr>
                              <w:spacing w:before="80" w:line="293" w:lineRule="exact"/>
                              <w:ind w:left="432"/>
                              <w:textAlignment w:val="baseline"/>
                              <w:rPr>
                                <w:rFonts w:ascii="Tahoma" w:eastAsia="Tahoma" w:hAnsi="Tahoma"/>
                                <w:color w:val="000000"/>
                                <w:spacing w:val="-2"/>
                                <w:sz w:val="27"/>
                              </w:rPr>
                            </w:pPr>
                            <w:r>
                              <w:rPr>
                                <w:rFonts w:ascii="Tahoma" w:eastAsia="Tahoma" w:hAnsi="Tahoma"/>
                                <w:color w:val="000000"/>
                                <w:spacing w:val="-2"/>
                                <w:sz w:val="27"/>
                              </w:rPr>
                              <w:t xml:space="preserve">LI </w:t>
                            </w:r>
                            <w:r>
                              <w:rPr>
                                <w:rFonts w:ascii="Calibri" w:eastAsia="Calibri" w:hAnsi="Calibri"/>
                                <w:b/>
                                <w:color w:val="000000"/>
                                <w:spacing w:val="-2"/>
                                <w:sz w:val="24"/>
                              </w:rPr>
                              <w:t xml:space="preserve">Hydrogen peroxide 3%, </w:t>
                            </w:r>
                            <w:r>
                              <w:rPr>
                                <w:rFonts w:ascii="Calibri" w:eastAsia="Calibri" w:hAnsi="Calibri"/>
                                <w:color w:val="000000"/>
                                <w:spacing w:val="-2"/>
                                <w:sz w:val="25"/>
                              </w:rPr>
                              <w:t>from drug store or supermarket, to induce vomiting</w:t>
                            </w:r>
                          </w:p>
                          <w:p w14:paraId="52374903" w14:textId="77777777" w:rsidR="006A55FA" w:rsidRDefault="006A55FA">
                            <w:pPr>
                              <w:spacing w:before="153" w:line="247" w:lineRule="exact"/>
                              <w:ind w:left="1512"/>
                              <w:textAlignment w:val="baseline"/>
                              <w:rPr>
                                <w:rFonts w:ascii="Calibri" w:eastAsia="Calibri" w:hAnsi="Calibri"/>
                                <w:color w:val="000000"/>
                                <w:spacing w:val="-3"/>
                                <w:sz w:val="25"/>
                              </w:rPr>
                            </w:pPr>
                            <w:r>
                              <w:rPr>
                                <w:rFonts w:ascii="Calibri" w:eastAsia="Calibri" w:hAnsi="Calibri"/>
                                <w:color w:val="000000"/>
                                <w:spacing w:val="-3"/>
                                <w:sz w:val="25"/>
                              </w:rPr>
                              <w:t>One teaspoon (five milliliters, or cc's) for every 10 pounds of body weight.</w:t>
                            </w:r>
                          </w:p>
                          <w:p w14:paraId="2DF8E09E" w14:textId="77777777" w:rsidR="006A55FA" w:rsidRDefault="006A55FA">
                            <w:pPr>
                              <w:spacing w:before="196" w:after="720" w:line="293" w:lineRule="exact"/>
                              <w:ind w:left="792" w:right="72" w:hanging="360"/>
                              <w:jc w:val="both"/>
                              <w:textAlignment w:val="baseline"/>
                              <w:rPr>
                                <w:rFonts w:ascii="Tahoma" w:eastAsia="Tahoma" w:hAnsi="Tahoma"/>
                                <w:color w:val="000000"/>
                                <w:sz w:val="27"/>
                              </w:rPr>
                            </w:pPr>
                            <w:r>
                              <w:rPr>
                                <w:rFonts w:ascii="Tahoma" w:eastAsia="Tahoma" w:hAnsi="Tahoma"/>
                                <w:color w:val="000000"/>
                                <w:sz w:val="27"/>
                              </w:rPr>
                              <w:t xml:space="preserve">LI </w:t>
                            </w:r>
                            <w:proofErr w:type="spellStart"/>
                            <w:r>
                              <w:rPr>
                                <w:rFonts w:ascii="Calibri" w:eastAsia="Calibri" w:hAnsi="Calibri"/>
                                <w:b/>
                                <w:color w:val="000000"/>
                                <w:sz w:val="24"/>
                              </w:rPr>
                              <w:t>Immodium</w:t>
                            </w:r>
                            <w:proofErr w:type="spellEnd"/>
                            <w:r>
                              <w:rPr>
                                <w:rFonts w:ascii="Calibri" w:eastAsia="Calibri" w:hAnsi="Calibri"/>
                                <w:b/>
                                <w:color w:val="000000"/>
                                <w:sz w:val="24"/>
                              </w:rPr>
                              <w:t xml:space="preserve"> AD tablets </w:t>
                            </w:r>
                            <w:r>
                              <w:rPr>
                                <w:rFonts w:ascii="Calibri" w:eastAsia="Calibri" w:hAnsi="Calibri"/>
                                <w:color w:val="000000"/>
                                <w:sz w:val="25"/>
                              </w:rPr>
                              <w:t xml:space="preserve">for diarrhea. </w:t>
                            </w:r>
                            <w:proofErr w:type="spellStart"/>
                            <w:r>
                              <w:rPr>
                                <w:rFonts w:ascii="Calibri" w:eastAsia="Calibri" w:hAnsi="Calibri"/>
                                <w:color w:val="000000"/>
                                <w:sz w:val="25"/>
                              </w:rPr>
                              <w:t>Give</w:t>
                            </w:r>
                            <w:proofErr w:type="spellEnd"/>
                            <w:r>
                              <w:rPr>
                                <w:rFonts w:ascii="Calibri" w:eastAsia="Calibri" w:hAnsi="Calibri"/>
                                <w:color w:val="000000"/>
                                <w:sz w:val="25"/>
                              </w:rPr>
                              <w:t xml:space="preserve"> by dog’s weight, after each bout of diarrhea to a maximum of two times. Do not exceed dosage!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F9B88" id="Text Box 163" o:spid="_x0000_s1206" type="#_x0000_t202" style="position:absolute;margin-left:67.7pt;margin-top:52.55pt;width:472pt;height:684.35pt;z-index:-25134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" filled="f" stroked="f">
                <v:path arrowok="t"/>
                <v:textbox inset="0,0,0,0">
                  <w:txbxContent>
                    <w:p w14:paraId="1C2B036F" w14:textId="77777777" w:rsidR="006A55FA" w:rsidRDefault="006A55FA">
                      <w:pPr>
                        <w:spacing w:before="667" w:line="346" w:lineRule="exact"/>
                        <w:ind w:left="72" w:right="144"/>
                        <w:jc w:val="both"/>
                        <w:textAlignment w:val="baseline"/>
                        <w:rPr>
                          <w:rFonts w:ascii="Calibri" w:eastAsia="Calibri" w:hAnsi="Calibri"/>
                          <w:b/>
                          <w:i/>
                          <w:color w:val="006FC0"/>
                          <w:sz w:val="28"/>
                        </w:rPr>
                      </w:pPr>
                      <w:r>
                        <w:rPr>
                          <w:rFonts w:ascii="Calibri" w:eastAsia="Calibri" w:hAnsi="Calibri"/>
                          <w:b/>
                          <w:i/>
                          <w:color w:val="006FC0"/>
                          <w:sz w:val="28"/>
                        </w:rPr>
                        <w:t>Appendix D: First Aid Kit Equipment and Over-the-Counter Medications to Have on Hand</w:t>
                      </w:r>
                    </w:p>
                    <w:p w14:paraId="392F68AE" w14:textId="77777777" w:rsidR="006A55FA" w:rsidRDefault="006A55FA">
                      <w:pPr>
                        <w:spacing w:before="84" w:line="293" w:lineRule="exact"/>
                        <w:ind w:left="792" w:right="72" w:hanging="360"/>
                        <w:jc w:val="both"/>
                        <w:textAlignment w:val="baseline"/>
                        <w:rPr>
                          <w:rFonts w:ascii="Tahoma" w:eastAsia="Tahoma" w:hAnsi="Tahoma"/>
                          <w:color w:val="006FC0"/>
                          <w:sz w:val="23"/>
                        </w:rPr>
                      </w:pPr>
                      <w:r>
                        <w:rPr>
                          <w:rFonts w:ascii="Tahoma" w:eastAsia="Tahoma" w:hAnsi="Tahoma"/>
                          <w:color w:val="006FC0"/>
                          <w:sz w:val="23"/>
                        </w:rPr>
                        <w:t>LI</w:t>
                      </w:r>
                      <w:r>
                        <w:rPr>
                          <w:rFonts w:ascii="Calibri" w:eastAsia="Calibri" w:hAnsi="Calibri"/>
                          <w:color w:val="000000"/>
                          <w:sz w:val="25"/>
                        </w:rPr>
                        <w:t xml:space="preserve"> Rectal or calibrated ear thermometer (digital is easiest)—normal canine temperature is 100°- 102.6°F</w:t>
                      </w:r>
                    </w:p>
                    <w:p w14:paraId="6ACFAD41" w14:textId="77777777" w:rsidR="006A55FA" w:rsidRDefault="006A55FA">
                      <w:pPr>
                        <w:spacing w:before="40" w:line="293" w:lineRule="exact"/>
                        <w:ind w:left="432"/>
                        <w:textAlignment w:val="baseline"/>
                        <w:rPr>
                          <w:rFonts w:ascii="Tahoma" w:eastAsia="Tahoma" w:hAnsi="Tahoma"/>
                          <w:color w:val="006FC0"/>
                          <w:spacing w:val="-1"/>
                          <w:sz w:val="23"/>
                        </w:rPr>
                      </w:pPr>
                      <w:r>
                        <w:rPr>
                          <w:rFonts w:ascii="Tahoma" w:eastAsia="Tahoma" w:hAnsi="Tahoma"/>
                          <w:color w:val="006FC0"/>
                          <w:spacing w:val="-1"/>
                          <w:sz w:val="23"/>
                        </w:rPr>
                        <w:t>LI</w:t>
                      </w:r>
                      <w:r>
                        <w:rPr>
                          <w:rFonts w:ascii="Calibri" w:eastAsia="Calibri" w:hAnsi="Calibri"/>
                          <w:color w:val="000000"/>
                          <w:spacing w:val="-1"/>
                          <w:sz w:val="25"/>
                        </w:rPr>
                        <w:t xml:space="preserve"> Scissors, preferable blunt nosed</w:t>
                      </w:r>
                    </w:p>
                    <w:p w14:paraId="3C3692D8" w14:textId="77777777" w:rsidR="006A55FA" w:rsidRDefault="006A55FA">
                      <w:pPr>
                        <w:spacing w:before="28" w:line="293" w:lineRule="exact"/>
                        <w:ind w:left="432"/>
                        <w:textAlignment w:val="baseline"/>
                        <w:rPr>
                          <w:rFonts w:ascii="Tahoma" w:eastAsia="Tahoma" w:hAnsi="Tahoma"/>
                          <w:color w:val="006FC0"/>
                          <w:sz w:val="23"/>
                        </w:rPr>
                      </w:pPr>
                      <w:r>
                        <w:rPr>
                          <w:rFonts w:ascii="Tahoma" w:eastAsia="Tahoma" w:hAnsi="Tahoma"/>
                          <w:color w:val="006FC0"/>
                          <w:sz w:val="23"/>
                        </w:rPr>
                        <w:t>LI</w:t>
                      </w:r>
                      <w:r>
                        <w:rPr>
                          <w:rFonts w:ascii="Calibri" w:eastAsia="Calibri" w:hAnsi="Calibri"/>
                          <w:color w:val="000000"/>
                          <w:sz w:val="25"/>
                        </w:rPr>
                        <w:t xml:space="preserve"> Nail trimmers and/or nail file</w:t>
                      </w:r>
                    </w:p>
                    <w:p w14:paraId="14AC489B" w14:textId="77777777" w:rsidR="006A55FA" w:rsidRDefault="006A55FA">
                      <w:pPr>
                        <w:spacing w:before="29" w:line="293" w:lineRule="exact"/>
                        <w:ind w:left="432"/>
                        <w:textAlignment w:val="baseline"/>
                        <w:rPr>
                          <w:rFonts w:ascii="Tahoma" w:eastAsia="Tahoma" w:hAnsi="Tahoma"/>
                          <w:color w:val="006FC0"/>
                          <w:spacing w:val="-1"/>
                          <w:sz w:val="23"/>
                        </w:rPr>
                      </w:pPr>
                      <w:r>
                        <w:rPr>
                          <w:rFonts w:ascii="Tahoma" w:eastAsia="Tahoma" w:hAnsi="Tahoma"/>
                          <w:color w:val="006FC0"/>
                          <w:spacing w:val="-1"/>
                          <w:sz w:val="23"/>
                        </w:rPr>
                        <w:t>LI</w:t>
                      </w:r>
                      <w:r>
                        <w:rPr>
                          <w:rFonts w:ascii="Calibri" w:eastAsia="Calibri" w:hAnsi="Calibri"/>
                          <w:color w:val="000000"/>
                          <w:spacing w:val="-1"/>
                          <w:sz w:val="25"/>
                        </w:rPr>
                        <w:t xml:space="preserve"> Assorted bandage material</w:t>
                      </w:r>
                    </w:p>
                    <w:p w14:paraId="306A1782" w14:textId="77777777" w:rsidR="006A55FA" w:rsidRDefault="006A55FA">
                      <w:pPr>
                        <w:spacing w:before="33" w:line="293" w:lineRule="exact"/>
                        <w:ind w:left="432"/>
                        <w:textAlignment w:val="baseline"/>
                        <w:rPr>
                          <w:rFonts w:ascii="Tahoma" w:eastAsia="Tahoma" w:hAnsi="Tahoma"/>
                          <w:color w:val="006FC0"/>
                          <w:spacing w:val="-1"/>
                          <w:sz w:val="23"/>
                        </w:rPr>
                      </w:pPr>
                      <w:r>
                        <w:rPr>
                          <w:rFonts w:ascii="Tahoma" w:eastAsia="Tahoma" w:hAnsi="Tahoma"/>
                          <w:color w:val="006FC0"/>
                          <w:spacing w:val="-1"/>
                          <w:sz w:val="23"/>
                        </w:rPr>
                        <w:t>LI</w:t>
                      </w:r>
                      <w:r>
                        <w:rPr>
                          <w:rFonts w:ascii="Calibri" w:eastAsia="Calibri" w:hAnsi="Calibri"/>
                          <w:color w:val="000000"/>
                          <w:spacing w:val="-1"/>
                          <w:sz w:val="25"/>
                        </w:rPr>
                        <w:t xml:space="preserve"> Gauze pads (3” and larger)</w:t>
                      </w:r>
                    </w:p>
                    <w:p w14:paraId="7114AEB7" w14:textId="77777777" w:rsidR="006A55FA" w:rsidRDefault="006A55FA">
                      <w:pPr>
                        <w:spacing w:before="29" w:line="293" w:lineRule="exact"/>
                        <w:ind w:left="432"/>
                        <w:textAlignment w:val="baseline"/>
                        <w:rPr>
                          <w:rFonts w:ascii="Tahoma" w:eastAsia="Tahoma" w:hAnsi="Tahoma"/>
                          <w:color w:val="006FC0"/>
                          <w:spacing w:val="2"/>
                          <w:sz w:val="23"/>
                        </w:rPr>
                      </w:pPr>
                      <w:r>
                        <w:rPr>
                          <w:rFonts w:ascii="Tahoma" w:eastAsia="Tahoma" w:hAnsi="Tahoma"/>
                          <w:color w:val="006FC0"/>
                          <w:spacing w:val="2"/>
                          <w:sz w:val="23"/>
                        </w:rPr>
                        <w:t>LI</w:t>
                      </w:r>
                      <w:r>
                        <w:rPr>
                          <w:rFonts w:ascii="Calibri" w:eastAsia="Calibri" w:hAnsi="Calibri"/>
                          <w:color w:val="000000"/>
                          <w:spacing w:val="2"/>
                          <w:sz w:val="25"/>
                        </w:rPr>
                        <w:t xml:space="preserve"> Gauze rolls</w:t>
                      </w:r>
                    </w:p>
                    <w:p w14:paraId="417F902D" w14:textId="77777777" w:rsidR="006A55FA" w:rsidRDefault="006A55FA">
                      <w:pPr>
                        <w:spacing w:before="33" w:line="293" w:lineRule="exact"/>
                        <w:ind w:left="432"/>
                        <w:textAlignment w:val="baseline"/>
                        <w:rPr>
                          <w:rFonts w:ascii="Tahoma" w:eastAsia="Tahoma" w:hAnsi="Tahoma"/>
                          <w:color w:val="006FC0"/>
                          <w:spacing w:val="1"/>
                          <w:sz w:val="23"/>
                        </w:rPr>
                      </w:pPr>
                      <w:r>
                        <w:rPr>
                          <w:rFonts w:ascii="Tahoma" w:eastAsia="Tahoma" w:hAnsi="Tahoma"/>
                          <w:color w:val="006FC0"/>
                          <w:spacing w:val="1"/>
                          <w:sz w:val="23"/>
                        </w:rPr>
                        <w:t>LI</w:t>
                      </w:r>
                      <w:r>
                        <w:rPr>
                          <w:rFonts w:ascii="Calibri" w:eastAsia="Calibri" w:hAnsi="Calibri"/>
                          <w:color w:val="000000"/>
                          <w:spacing w:val="1"/>
                          <w:sz w:val="25"/>
                        </w:rPr>
                        <w:t xml:space="preserve"> Bandage tape</w:t>
                      </w:r>
                    </w:p>
                    <w:p w14:paraId="55CAE530" w14:textId="77777777" w:rsidR="006A55FA" w:rsidRDefault="006A55FA">
                      <w:pPr>
                        <w:spacing w:before="29" w:line="293" w:lineRule="exact"/>
                        <w:ind w:left="432"/>
                        <w:textAlignment w:val="baseline"/>
                        <w:rPr>
                          <w:rFonts w:ascii="Tahoma" w:eastAsia="Tahoma" w:hAnsi="Tahoma"/>
                          <w:color w:val="006FC0"/>
                          <w:spacing w:val="3"/>
                          <w:sz w:val="23"/>
                        </w:rPr>
                      </w:pPr>
                      <w:r>
                        <w:rPr>
                          <w:rFonts w:ascii="Tahoma" w:eastAsia="Tahoma" w:hAnsi="Tahoma"/>
                          <w:color w:val="006FC0"/>
                          <w:spacing w:val="3"/>
                          <w:sz w:val="23"/>
                        </w:rPr>
                        <w:t>LI</w:t>
                      </w:r>
                      <w:r>
                        <w:rPr>
                          <w:rFonts w:ascii="Calibri" w:eastAsia="Calibri" w:hAnsi="Calibri"/>
                          <w:color w:val="000000"/>
                          <w:spacing w:val="3"/>
                          <w:sz w:val="25"/>
                        </w:rPr>
                        <w:t xml:space="preserve"> Vet wrap</w:t>
                      </w:r>
                    </w:p>
                    <w:p w14:paraId="63C75048" w14:textId="77777777" w:rsidR="006A55FA" w:rsidRDefault="006A55FA">
                      <w:pPr>
                        <w:spacing w:before="29" w:line="293" w:lineRule="exact"/>
                        <w:ind w:left="432"/>
                        <w:textAlignment w:val="baseline"/>
                        <w:rPr>
                          <w:rFonts w:ascii="Tahoma" w:eastAsia="Tahoma" w:hAnsi="Tahoma"/>
                          <w:color w:val="006FC0"/>
                          <w:spacing w:val="-1"/>
                          <w:sz w:val="23"/>
                        </w:rPr>
                      </w:pPr>
                      <w:r>
                        <w:rPr>
                          <w:rFonts w:ascii="Tahoma" w:eastAsia="Tahoma" w:hAnsi="Tahoma"/>
                          <w:color w:val="006FC0"/>
                          <w:spacing w:val="-1"/>
                          <w:sz w:val="23"/>
                        </w:rPr>
                        <w:t>LI</w:t>
                      </w:r>
                      <w:r>
                        <w:rPr>
                          <w:rFonts w:ascii="Calibri" w:eastAsia="Calibri" w:hAnsi="Calibri"/>
                          <w:color w:val="000000"/>
                          <w:spacing w:val="-1"/>
                          <w:sz w:val="25"/>
                        </w:rPr>
                        <w:t xml:space="preserve"> Syringes (for giving liquid medication)</w:t>
                      </w:r>
                    </w:p>
                    <w:p w14:paraId="705FBEEF" w14:textId="77777777" w:rsidR="006A55FA" w:rsidRDefault="006A55FA">
                      <w:pPr>
                        <w:spacing w:before="33" w:line="293" w:lineRule="exact"/>
                        <w:ind w:left="432"/>
                        <w:textAlignment w:val="baseline"/>
                        <w:rPr>
                          <w:rFonts w:ascii="Tahoma" w:eastAsia="Tahoma" w:hAnsi="Tahoma"/>
                          <w:color w:val="006FC0"/>
                          <w:spacing w:val="3"/>
                          <w:sz w:val="23"/>
                        </w:rPr>
                      </w:pPr>
                      <w:r>
                        <w:rPr>
                          <w:rFonts w:ascii="Tahoma" w:eastAsia="Tahoma" w:hAnsi="Tahoma"/>
                          <w:color w:val="006FC0"/>
                          <w:spacing w:val="3"/>
                          <w:sz w:val="23"/>
                        </w:rPr>
                        <w:t>LI</w:t>
                      </w:r>
                      <w:r>
                        <w:rPr>
                          <w:rFonts w:ascii="Calibri" w:eastAsia="Calibri" w:hAnsi="Calibri"/>
                          <w:color w:val="000000"/>
                          <w:spacing w:val="3"/>
                          <w:sz w:val="25"/>
                        </w:rPr>
                        <w:t xml:space="preserve"> Tweezers</w:t>
                      </w:r>
                    </w:p>
                    <w:p w14:paraId="242CBC6E" w14:textId="77777777" w:rsidR="006A55FA" w:rsidRDefault="006A55FA">
                      <w:pPr>
                        <w:spacing w:before="29" w:line="293" w:lineRule="exact"/>
                        <w:ind w:left="432"/>
                        <w:textAlignment w:val="baseline"/>
                        <w:rPr>
                          <w:rFonts w:ascii="Tahoma" w:eastAsia="Tahoma" w:hAnsi="Tahoma"/>
                          <w:color w:val="006FC0"/>
                          <w:spacing w:val="5"/>
                          <w:sz w:val="23"/>
                        </w:rPr>
                      </w:pPr>
                      <w:r>
                        <w:rPr>
                          <w:rFonts w:ascii="Tahoma" w:eastAsia="Tahoma" w:hAnsi="Tahoma"/>
                          <w:color w:val="006FC0"/>
                          <w:spacing w:val="5"/>
                          <w:sz w:val="23"/>
                        </w:rPr>
                        <w:t>LI</w:t>
                      </w:r>
                      <w:r>
                        <w:rPr>
                          <w:rFonts w:ascii="Calibri" w:eastAsia="Calibri" w:hAnsi="Calibri"/>
                          <w:color w:val="000000"/>
                          <w:spacing w:val="5"/>
                          <w:sz w:val="25"/>
                        </w:rPr>
                        <w:t xml:space="preserve"> Q-tips</w:t>
                      </w:r>
                    </w:p>
                    <w:p w14:paraId="63458720" w14:textId="77777777" w:rsidR="006A55FA" w:rsidRDefault="006A55FA">
                      <w:pPr>
                        <w:spacing w:before="326" w:line="244" w:lineRule="exact"/>
                        <w:ind w:left="72"/>
                        <w:textAlignment w:val="baseline"/>
                        <w:rPr>
                          <w:rFonts w:ascii="Calibri" w:eastAsia="Calibri" w:hAnsi="Calibri"/>
                          <w:b/>
                          <w:color w:val="006FC0"/>
                          <w:sz w:val="24"/>
                        </w:rPr>
                      </w:pPr>
                      <w:r>
                        <w:rPr>
                          <w:rFonts w:ascii="Calibri" w:eastAsia="Calibri" w:hAnsi="Calibri"/>
                          <w:b/>
                          <w:color w:val="006FC0"/>
                          <w:sz w:val="24"/>
                        </w:rPr>
                        <w:t>First Aid Over-the-counter Items and Medications</w:t>
                      </w:r>
                    </w:p>
                    <w:p w14:paraId="7D5DB52E" w14:textId="77777777" w:rsidR="006A55FA" w:rsidRDefault="006A55FA">
                      <w:pPr>
                        <w:spacing w:before="168" w:line="246" w:lineRule="exact"/>
                        <w:ind w:left="1512"/>
                        <w:textAlignment w:val="baseline"/>
                        <w:rPr>
                          <w:rFonts w:ascii="Calibri" w:eastAsia="Calibri" w:hAnsi="Calibri"/>
                          <w:b/>
                          <w:color w:val="000000"/>
                          <w:sz w:val="24"/>
                        </w:rPr>
                      </w:pPr>
                      <w:r>
                        <w:rPr>
                          <w:rFonts w:ascii="Calibri" w:eastAsia="Calibri" w:hAnsi="Calibri"/>
                          <w:b/>
                          <w:color w:val="000000"/>
                          <w:sz w:val="24"/>
                        </w:rPr>
                        <w:t>Consult your veterinarian for dosage and frequency before using.</w:t>
                      </w:r>
                    </w:p>
                    <w:p w14:paraId="0EFCAEC2" w14:textId="77777777" w:rsidR="006A55FA" w:rsidRDefault="006A55FA">
                      <w:pPr>
                        <w:spacing w:before="191" w:line="293" w:lineRule="exact"/>
                        <w:ind w:left="792" w:right="72" w:hanging="360"/>
                        <w:textAlignment w:val="baseline"/>
                        <w:rPr>
                          <w:rFonts w:ascii="Tahoma" w:eastAsia="Tahoma" w:hAnsi="Tahoma"/>
                          <w:color w:val="000000"/>
                          <w:sz w:val="27"/>
                        </w:rPr>
                      </w:pPr>
                      <w:r>
                        <w:rPr>
                          <w:rFonts w:ascii="Tahoma" w:eastAsia="Tahoma" w:hAnsi="Tahoma"/>
                          <w:color w:val="000000"/>
                          <w:sz w:val="27"/>
                        </w:rPr>
                        <w:t xml:space="preserve">LI </w:t>
                      </w:r>
                      <w:proofErr w:type="spellStart"/>
                      <w:r>
                        <w:rPr>
                          <w:rFonts w:ascii="Calibri" w:eastAsia="Calibri" w:hAnsi="Calibri"/>
                          <w:b/>
                          <w:color w:val="000000"/>
                          <w:sz w:val="24"/>
                        </w:rPr>
                        <w:t>Ascriptin</w:t>
                      </w:r>
                      <w:proofErr w:type="spellEnd"/>
                      <w:r>
                        <w:rPr>
                          <w:rFonts w:ascii="Calibri" w:eastAsia="Calibri" w:hAnsi="Calibri"/>
                          <w:b/>
                          <w:color w:val="000000"/>
                          <w:sz w:val="24"/>
                        </w:rPr>
                        <w:t xml:space="preserve"> </w:t>
                      </w:r>
                      <w:r>
                        <w:rPr>
                          <w:rFonts w:ascii="Calibri" w:eastAsia="Calibri" w:hAnsi="Calibri"/>
                          <w:color w:val="000000"/>
                          <w:sz w:val="25"/>
                        </w:rPr>
                        <w:t>(coated aspirin) for minor aches and pains. Discontinue if vomiting or diarrhea occurs. Do not give for more than a few days. (Do not give regular aspirin or non-steroidal anti-inflammatories except under vet supervision.) Give by dog’s weight, twice daily:</w:t>
                      </w:r>
                    </w:p>
                    <w:p w14:paraId="0EC9047F" w14:textId="77777777" w:rsidR="006A55FA" w:rsidRDefault="006A55FA">
                      <w:pPr>
                        <w:spacing w:before="167" w:line="242" w:lineRule="exact"/>
                        <w:ind w:left="1512"/>
                        <w:textAlignment w:val="baseline"/>
                        <w:rPr>
                          <w:rFonts w:ascii="Calibri" w:eastAsia="Calibri" w:hAnsi="Calibri"/>
                          <w:color w:val="000000"/>
                          <w:spacing w:val="-4"/>
                        </w:rPr>
                      </w:pPr>
                      <w:r>
                        <w:rPr>
                          <w:rFonts w:ascii="Calibri" w:eastAsia="Calibri" w:hAnsi="Calibri"/>
                          <w:color w:val="000000"/>
                          <w:spacing w:val="-4"/>
                        </w:rPr>
                        <w:t xml:space="preserve">&lt; 10 pounds – </w:t>
                      </w:r>
                      <w:r>
                        <w:rPr>
                          <w:rFonts w:ascii="Calibri" w:eastAsia="Calibri" w:hAnsi="Calibri"/>
                          <w:color w:val="000000"/>
                          <w:spacing w:val="-4"/>
                          <w:vertAlign w:val="superscript"/>
                        </w:rPr>
                        <w:t>1</w:t>
                      </w:r>
                      <w:r>
                        <w:rPr>
                          <w:rFonts w:ascii="Calibri" w:eastAsia="Calibri" w:hAnsi="Calibri"/>
                          <w:color w:val="000000"/>
                          <w:spacing w:val="-4"/>
                        </w:rPr>
                        <w:t>/</w:t>
                      </w:r>
                      <w:r>
                        <w:rPr>
                          <w:rFonts w:ascii="Calibri" w:eastAsia="Calibri" w:hAnsi="Calibri"/>
                          <w:color w:val="000000"/>
                          <w:spacing w:val="-4"/>
                          <w:vertAlign w:val="subscript"/>
                        </w:rPr>
                        <w:t>2</w:t>
                      </w:r>
                      <w:r>
                        <w:rPr>
                          <w:rFonts w:ascii="Calibri" w:eastAsia="Calibri" w:hAnsi="Calibri"/>
                          <w:color w:val="000000"/>
                          <w:spacing w:val="-4"/>
                        </w:rPr>
                        <w:t xml:space="preserve"> baby aspirin tablet</w:t>
                      </w:r>
                    </w:p>
                    <w:p w14:paraId="50BE4292" w14:textId="77777777" w:rsidR="006A55FA" w:rsidRDefault="006A55FA">
                      <w:pPr>
                        <w:spacing w:before="27" w:line="226" w:lineRule="exact"/>
                        <w:ind w:left="1512"/>
                        <w:textAlignment w:val="baseline"/>
                        <w:rPr>
                          <w:rFonts w:ascii="Calibri" w:eastAsia="Calibri" w:hAnsi="Calibri"/>
                          <w:color w:val="000000"/>
                        </w:rPr>
                      </w:pPr>
                      <w:r>
                        <w:rPr>
                          <w:rFonts w:ascii="Calibri" w:eastAsia="Calibri" w:hAnsi="Calibri"/>
                          <w:color w:val="000000"/>
                        </w:rPr>
                        <w:t>10-25 pounds – 1 baby aspirin tablet</w:t>
                      </w:r>
                    </w:p>
                    <w:p w14:paraId="2E0CAAFD" w14:textId="77777777" w:rsidR="006A55FA" w:rsidRDefault="006A55FA">
                      <w:pPr>
                        <w:spacing w:before="43" w:line="242" w:lineRule="exact"/>
                        <w:ind w:left="1512"/>
                        <w:textAlignment w:val="baseline"/>
                        <w:rPr>
                          <w:rFonts w:ascii="Calibri" w:eastAsia="Calibri" w:hAnsi="Calibri"/>
                          <w:color w:val="000000"/>
                          <w:spacing w:val="-2"/>
                        </w:rPr>
                      </w:pPr>
                      <w:r>
                        <w:rPr>
                          <w:rFonts w:ascii="Calibri" w:eastAsia="Calibri" w:hAnsi="Calibri"/>
                          <w:color w:val="000000"/>
                          <w:spacing w:val="-2"/>
                        </w:rPr>
                        <w:t xml:space="preserve">25-50 pounds – </w:t>
                      </w:r>
                      <w:r>
                        <w:rPr>
                          <w:rFonts w:ascii="Calibri" w:eastAsia="Calibri" w:hAnsi="Calibri"/>
                          <w:color w:val="000000"/>
                          <w:spacing w:val="-2"/>
                          <w:vertAlign w:val="superscript"/>
                        </w:rPr>
                        <w:t>1</w:t>
                      </w:r>
                      <w:r>
                        <w:rPr>
                          <w:rFonts w:ascii="Calibri" w:eastAsia="Calibri" w:hAnsi="Calibri"/>
                          <w:color w:val="000000"/>
                          <w:spacing w:val="-2"/>
                        </w:rPr>
                        <w:t>/</w:t>
                      </w:r>
                      <w:r>
                        <w:rPr>
                          <w:rFonts w:ascii="Calibri" w:eastAsia="Calibri" w:hAnsi="Calibri"/>
                          <w:color w:val="000000"/>
                          <w:spacing w:val="-2"/>
                          <w:vertAlign w:val="subscript"/>
                        </w:rPr>
                        <w:t>2</w:t>
                      </w:r>
                      <w:r>
                        <w:rPr>
                          <w:rFonts w:ascii="Calibri" w:eastAsia="Calibri" w:hAnsi="Calibri"/>
                          <w:color w:val="000000"/>
                          <w:spacing w:val="-2"/>
                        </w:rPr>
                        <w:t xml:space="preserve"> adult regular-strength </w:t>
                      </w:r>
                      <w:proofErr w:type="spellStart"/>
                      <w:r>
                        <w:rPr>
                          <w:rFonts w:ascii="Calibri" w:eastAsia="Calibri" w:hAnsi="Calibri"/>
                          <w:color w:val="000000"/>
                          <w:spacing w:val="-2"/>
                        </w:rPr>
                        <w:t>Ascriptin</w:t>
                      </w:r>
                      <w:proofErr w:type="spellEnd"/>
                      <w:r>
                        <w:rPr>
                          <w:rFonts w:ascii="Calibri" w:eastAsia="Calibri" w:hAnsi="Calibri"/>
                          <w:color w:val="000000"/>
                          <w:spacing w:val="-2"/>
                        </w:rPr>
                        <w:t xml:space="preserve"> tablet</w:t>
                      </w:r>
                    </w:p>
                    <w:p w14:paraId="37087E7B" w14:textId="77777777" w:rsidR="006A55FA" w:rsidRDefault="006A55FA">
                      <w:pPr>
                        <w:spacing w:before="27" w:line="226" w:lineRule="exact"/>
                        <w:ind w:left="1512"/>
                        <w:textAlignment w:val="baseline"/>
                        <w:rPr>
                          <w:rFonts w:ascii="Calibri" w:eastAsia="Calibri" w:hAnsi="Calibri"/>
                          <w:color w:val="000000"/>
                        </w:rPr>
                      </w:pPr>
                      <w:r>
                        <w:rPr>
                          <w:rFonts w:ascii="Calibri" w:eastAsia="Calibri" w:hAnsi="Calibri"/>
                          <w:color w:val="000000"/>
                        </w:rPr>
                        <w:t xml:space="preserve">&gt; 50 pounds – 1 adult regular-strength </w:t>
                      </w:r>
                      <w:proofErr w:type="spellStart"/>
                      <w:r>
                        <w:rPr>
                          <w:rFonts w:ascii="Calibri" w:eastAsia="Calibri" w:hAnsi="Calibri"/>
                          <w:color w:val="000000"/>
                        </w:rPr>
                        <w:t>Ascriptin</w:t>
                      </w:r>
                      <w:proofErr w:type="spellEnd"/>
                      <w:r>
                        <w:rPr>
                          <w:rFonts w:ascii="Calibri" w:eastAsia="Calibri" w:hAnsi="Calibri"/>
                          <w:color w:val="000000"/>
                        </w:rPr>
                        <w:t xml:space="preserve"> tablet</w:t>
                      </w:r>
                    </w:p>
                    <w:p w14:paraId="5BE914F7" w14:textId="77777777" w:rsidR="006A55FA" w:rsidRDefault="006A55FA">
                      <w:pPr>
                        <w:spacing w:before="80" w:line="293" w:lineRule="exact"/>
                        <w:ind w:left="432"/>
                        <w:textAlignment w:val="baseline"/>
                        <w:rPr>
                          <w:rFonts w:ascii="Tahoma" w:eastAsia="Tahoma" w:hAnsi="Tahoma"/>
                          <w:color w:val="000000"/>
                          <w:spacing w:val="-2"/>
                          <w:sz w:val="27"/>
                        </w:rPr>
                      </w:pPr>
                      <w:r>
                        <w:rPr>
                          <w:rFonts w:ascii="Tahoma" w:eastAsia="Tahoma" w:hAnsi="Tahoma"/>
                          <w:color w:val="000000"/>
                          <w:spacing w:val="-2"/>
                          <w:sz w:val="27"/>
                        </w:rPr>
                        <w:t xml:space="preserve">LI </w:t>
                      </w:r>
                      <w:r>
                        <w:rPr>
                          <w:rFonts w:ascii="Calibri" w:eastAsia="Calibri" w:hAnsi="Calibri"/>
                          <w:b/>
                          <w:color w:val="000000"/>
                          <w:spacing w:val="-2"/>
                          <w:sz w:val="24"/>
                        </w:rPr>
                        <w:t xml:space="preserve">Alcohol </w:t>
                      </w:r>
                      <w:r>
                        <w:rPr>
                          <w:rFonts w:ascii="Calibri" w:eastAsia="Calibri" w:hAnsi="Calibri"/>
                          <w:color w:val="000000"/>
                          <w:spacing w:val="-2"/>
                          <w:sz w:val="25"/>
                        </w:rPr>
                        <w:t>to clean thermometer and ears</w:t>
                      </w:r>
                    </w:p>
                    <w:p w14:paraId="17D6313B" w14:textId="77777777" w:rsidR="006A55FA" w:rsidRDefault="006A55FA">
                      <w:pPr>
                        <w:spacing w:before="76" w:line="293" w:lineRule="exact"/>
                        <w:ind w:left="432"/>
                        <w:textAlignment w:val="baseline"/>
                        <w:rPr>
                          <w:rFonts w:ascii="Tahoma" w:eastAsia="Tahoma" w:hAnsi="Tahoma"/>
                          <w:color w:val="000000"/>
                          <w:spacing w:val="-2"/>
                          <w:sz w:val="27"/>
                        </w:rPr>
                      </w:pPr>
                      <w:r>
                        <w:rPr>
                          <w:rFonts w:ascii="Tahoma" w:eastAsia="Tahoma" w:hAnsi="Tahoma"/>
                          <w:color w:val="000000"/>
                          <w:spacing w:val="-2"/>
                          <w:sz w:val="27"/>
                        </w:rPr>
                        <w:t xml:space="preserve">LI </w:t>
                      </w:r>
                      <w:r>
                        <w:rPr>
                          <w:rFonts w:ascii="Calibri" w:eastAsia="Calibri" w:hAnsi="Calibri"/>
                          <w:b/>
                          <w:color w:val="000000"/>
                          <w:spacing w:val="-2"/>
                          <w:sz w:val="24"/>
                        </w:rPr>
                        <w:t>Antibiotic ointment</w:t>
                      </w:r>
                      <w:r>
                        <w:rPr>
                          <w:rFonts w:ascii="Calibri" w:eastAsia="Calibri" w:hAnsi="Calibri"/>
                          <w:color w:val="000000"/>
                          <w:spacing w:val="-2"/>
                          <w:sz w:val="25"/>
                        </w:rPr>
                        <w:t>, such as Neosporin for cuts and ear treatment</w:t>
                      </w:r>
                    </w:p>
                    <w:p w14:paraId="0F2B74AF" w14:textId="77777777" w:rsidR="006A55FA" w:rsidRDefault="006A55FA">
                      <w:pPr>
                        <w:spacing w:before="59" w:line="293" w:lineRule="exact"/>
                        <w:ind w:left="792" w:right="72" w:hanging="360"/>
                        <w:jc w:val="both"/>
                        <w:textAlignment w:val="baseline"/>
                        <w:rPr>
                          <w:rFonts w:ascii="Tahoma" w:eastAsia="Tahoma" w:hAnsi="Tahoma"/>
                          <w:color w:val="000000"/>
                          <w:sz w:val="27"/>
                        </w:rPr>
                      </w:pPr>
                      <w:r>
                        <w:rPr>
                          <w:rFonts w:ascii="Tahoma" w:eastAsia="Tahoma" w:hAnsi="Tahoma"/>
                          <w:color w:val="000000"/>
                          <w:sz w:val="27"/>
                        </w:rPr>
                        <w:t xml:space="preserve">LI </w:t>
                      </w:r>
                      <w:r>
                        <w:rPr>
                          <w:rFonts w:ascii="Calibri" w:eastAsia="Calibri" w:hAnsi="Calibri"/>
                          <w:b/>
                          <w:color w:val="000000"/>
                          <w:sz w:val="24"/>
                        </w:rPr>
                        <w:t xml:space="preserve">Benadryl </w:t>
                      </w:r>
                      <w:r>
                        <w:rPr>
                          <w:rFonts w:ascii="Calibri" w:eastAsia="Calibri" w:hAnsi="Calibri"/>
                          <w:color w:val="000000"/>
                          <w:sz w:val="25"/>
                        </w:rPr>
                        <w:t xml:space="preserve">for allergic reactions (facial swelling, puffiness) to bee stings, spider bites, etc. </w:t>
                      </w:r>
                      <w:proofErr w:type="spellStart"/>
                      <w:r>
                        <w:rPr>
                          <w:rFonts w:ascii="Calibri" w:eastAsia="Calibri" w:hAnsi="Calibri"/>
                          <w:color w:val="000000"/>
                          <w:sz w:val="25"/>
                        </w:rPr>
                        <w:t>Give</w:t>
                      </w:r>
                      <w:proofErr w:type="spellEnd"/>
                      <w:r>
                        <w:rPr>
                          <w:rFonts w:ascii="Calibri" w:eastAsia="Calibri" w:hAnsi="Calibri"/>
                          <w:color w:val="000000"/>
                          <w:sz w:val="25"/>
                        </w:rPr>
                        <w:t xml:space="preserve"> by dog’s weight, two to three times daily:</w:t>
                      </w:r>
                    </w:p>
                    <w:p w14:paraId="112825A9" w14:textId="77777777" w:rsidR="006A55FA" w:rsidRDefault="006A55FA">
                      <w:pPr>
                        <w:spacing w:before="124" w:line="269" w:lineRule="exact"/>
                        <w:ind w:left="1512"/>
                        <w:textAlignment w:val="baseline"/>
                        <w:rPr>
                          <w:rFonts w:ascii="Calibri" w:eastAsia="Calibri" w:hAnsi="Calibri"/>
                          <w:color w:val="000000"/>
                        </w:rPr>
                      </w:pPr>
                      <w:r>
                        <w:rPr>
                          <w:rFonts w:ascii="Calibri" w:eastAsia="Calibri" w:hAnsi="Calibri"/>
                          <w:color w:val="000000"/>
                        </w:rPr>
                        <w:t xml:space="preserve">&lt; 10 pounds – </w:t>
                      </w:r>
                      <w:r>
                        <w:rPr>
                          <w:rFonts w:ascii="Calibri" w:eastAsia="Calibri" w:hAnsi="Calibri"/>
                          <w:color w:val="000000"/>
                          <w:vertAlign w:val="superscript"/>
                        </w:rPr>
                        <w:t>1</w:t>
                      </w:r>
                      <w:r>
                        <w:rPr>
                          <w:rFonts w:ascii="Calibri" w:eastAsia="Calibri" w:hAnsi="Calibri"/>
                          <w:color w:val="000000"/>
                        </w:rPr>
                        <w:t>/</w:t>
                      </w:r>
                      <w:r>
                        <w:rPr>
                          <w:rFonts w:ascii="Calibri" w:eastAsia="Calibri" w:hAnsi="Calibri"/>
                          <w:color w:val="000000"/>
                          <w:vertAlign w:val="subscript"/>
                        </w:rPr>
                        <w:t>2</w:t>
                      </w:r>
                      <w:r>
                        <w:rPr>
                          <w:rFonts w:ascii="Calibri" w:eastAsia="Calibri" w:hAnsi="Calibri"/>
                          <w:color w:val="000000"/>
                        </w:rPr>
                        <w:t xml:space="preserve"> 25-mg tablet </w:t>
                      </w:r>
                      <w:r>
                        <w:rPr>
                          <w:rFonts w:ascii="Calibri" w:eastAsia="Calibri" w:hAnsi="Calibri"/>
                          <w:color w:val="000000"/>
                        </w:rPr>
                        <w:br/>
                        <w:t xml:space="preserve">10-25 pounds – 1 25-mg tablet </w:t>
                      </w:r>
                      <w:r>
                        <w:rPr>
                          <w:rFonts w:ascii="Calibri" w:eastAsia="Calibri" w:hAnsi="Calibri"/>
                          <w:color w:val="000000"/>
                        </w:rPr>
                        <w:br/>
                        <w:t xml:space="preserve">25-50 pounds – 2 25-mg tablets </w:t>
                      </w:r>
                      <w:r>
                        <w:rPr>
                          <w:rFonts w:ascii="Calibri" w:eastAsia="Calibri" w:hAnsi="Calibri"/>
                          <w:color w:val="000000"/>
                        </w:rPr>
                        <w:br/>
                        <w:t>&gt; 50 pounds – 3 25-mg tablets</w:t>
                      </w:r>
                    </w:p>
                    <w:p w14:paraId="4C396DD4" w14:textId="77777777" w:rsidR="006A55FA" w:rsidRDefault="006A55FA">
                      <w:pPr>
                        <w:spacing w:before="80" w:line="293" w:lineRule="exact"/>
                        <w:ind w:left="432"/>
                        <w:textAlignment w:val="baseline"/>
                        <w:rPr>
                          <w:rFonts w:ascii="Tahoma" w:eastAsia="Tahoma" w:hAnsi="Tahoma"/>
                          <w:color w:val="000000"/>
                          <w:spacing w:val="-2"/>
                          <w:sz w:val="27"/>
                        </w:rPr>
                      </w:pPr>
                      <w:r>
                        <w:rPr>
                          <w:rFonts w:ascii="Tahoma" w:eastAsia="Tahoma" w:hAnsi="Tahoma"/>
                          <w:color w:val="000000"/>
                          <w:spacing w:val="-2"/>
                          <w:sz w:val="27"/>
                        </w:rPr>
                        <w:t xml:space="preserve">LI </w:t>
                      </w:r>
                      <w:r>
                        <w:rPr>
                          <w:rFonts w:ascii="Calibri" w:eastAsia="Calibri" w:hAnsi="Calibri"/>
                          <w:b/>
                          <w:color w:val="000000"/>
                          <w:spacing w:val="-2"/>
                          <w:sz w:val="24"/>
                        </w:rPr>
                        <w:t xml:space="preserve">Hydrogen peroxide 3%, </w:t>
                      </w:r>
                      <w:r>
                        <w:rPr>
                          <w:rFonts w:ascii="Calibri" w:eastAsia="Calibri" w:hAnsi="Calibri"/>
                          <w:color w:val="000000"/>
                          <w:spacing w:val="-2"/>
                          <w:sz w:val="25"/>
                        </w:rPr>
                        <w:t>from drug store or supermarket, to induce vomiting</w:t>
                      </w:r>
                    </w:p>
                    <w:p w14:paraId="52374903" w14:textId="77777777" w:rsidR="006A55FA" w:rsidRDefault="006A55FA">
                      <w:pPr>
                        <w:spacing w:before="153" w:line="247" w:lineRule="exact"/>
                        <w:ind w:left="1512"/>
                        <w:textAlignment w:val="baseline"/>
                        <w:rPr>
                          <w:rFonts w:ascii="Calibri" w:eastAsia="Calibri" w:hAnsi="Calibri"/>
                          <w:color w:val="000000"/>
                          <w:spacing w:val="-3"/>
                          <w:sz w:val="25"/>
                        </w:rPr>
                      </w:pPr>
                      <w:r>
                        <w:rPr>
                          <w:rFonts w:ascii="Calibri" w:eastAsia="Calibri" w:hAnsi="Calibri"/>
                          <w:color w:val="000000"/>
                          <w:spacing w:val="-3"/>
                          <w:sz w:val="25"/>
                        </w:rPr>
                        <w:t>One teaspoon (five milliliters, or cc's) for every 10 pounds of body weight.</w:t>
                      </w:r>
                    </w:p>
                    <w:p w14:paraId="2DF8E09E" w14:textId="77777777" w:rsidR="006A55FA" w:rsidRDefault="006A55FA">
                      <w:pPr>
                        <w:spacing w:before="196" w:after="720" w:line="293" w:lineRule="exact"/>
                        <w:ind w:left="792" w:right="72" w:hanging="360"/>
                        <w:jc w:val="both"/>
                        <w:textAlignment w:val="baseline"/>
                        <w:rPr>
                          <w:rFonts w:ascii="Tahoma" w:eastAsia="Tahoma" w:hAnsi="Tahoma"/>
                          <w:color w:val="000000"/>
                          <w:sz w:val="27"/>
                        </w:rPr>
                      </w:pPr>
                      <w:r>
                        <w:rPr>
                          <w:rFonts w:ascii="Tahoma" w:eastAsia="Tahoma" w:hAnsi="Tahoma"/>
                          <w:color w:val="000000"/>
                          <w:sz w:val="27"/>
                        </w:rPr>
                        <w:t xml:space="preserve">LI </w:t>
                      </w:r>
                      <w:proofErr w:type="spellStart"/>
                      <w:r>
                        <w:rPr>
                          <w:rFonts w:ascii="Calibri" w:eastAsia="Calibri" w:hAnsi="Calibri"/>
                          <w:b/>
                          <w:color w:val="000000"/>
                          <w:sz w:val="24"/>
                        </w:rPr>
                        <w:t>Immodium</w:t>
                      </w:r>
                      <w:proofErr w:type="spellEnd"/>
                      <w:r>
                        <w:rPr>
                          <w:rFonts w:ascii="Calibri" w:eastAsia="Calibri" w:hAnsi="Calibri"/>
                          <w:b/>
                          <w:color w:val="000000"/>
                          <w:sz w:val="24"/>
                        </w:rPr>
                        <w:t xml:space="preserve"> AD tablets </w:t>
                      </w:r>
                      <w:r>
                        <w:rPr>
                          <w:rFonts w:ascii="Calibri" w:eastAsia="Calibri" w:hAnsi="Calibri"/>
                          <w:color w:val="000000"/>
                          <w:sz w:val="25"/>
                        </w:rPr>
                        <w:t xml:space="preserve">for diarrhea. </w:t>
                      </w:r>
                      <w:proofErr w:type="spellStart"/>
                      <w:r>
                        <w:rPr>
                          <w:rFonts w:ascii="Calibri" w:eastAsia="Calibri" w:hAnsi="Calibri"/>
                          <w:color w:val="000000"/>
                          <w:sz w:val="25"/>
                        </w:rPr>
                        <w:t>Give</w:t>
                      </w:r>
                      <w:proofErr w:type="spellEnd"/>
                      <w:r>
                        <w:rPr>
                          <w:rFonts w:ascii="Calibri" w:eastAsia="Calibri" w:hAnsi="Calibri"/>
                          <w:color w:val="000000"/>
                          <w:sz w:val="25"/>
                        </w:rPr>
                        <w:t xml:space="preserve"> by dog’s weight, after each bout of diarrhea to a maximum of two times. Do not exceed dosage!</w:t>
                      </w:r>
                    </w:p>
                  </w:txbxContent>
                </v:textbox>
                <w10:wrap type="square" anchorx="page" anchory="page"/>
              </v:shape>
            </w:pict>
          </mc:Fallback>
        </mc:AlternateContent>
      </w:r>
    </w:p>
    <w:p w14:paraId="1330B17D" w14:textId="77777777" w:rsidR="00A372BD" w:rsidRDefault="00A372BD">
      <w:pPr>
        <w:sectPr w:rsidR="00A372BD">
          <w:headerReference w:type="even" r:id="rId320"/>
          <w:headerReference w:type="default" r:id="rId321"/>
          <w:footerReference w:type="even" r:id="rId322"/>
          <w:footerReference w:type="default" r:id="rId323"/>
          <w:pgSz w:w="12240" w:h="15840"/>
          <w:pgMar w:top="841" w:right="1446" w:bottom="453" w:left="1354" w:header="806" w:footer="549" w:gutter="0"/>
          <w:cols w:space="720"/>
        </w:sectPr>
      </w:pPr>
    </w:p>
    <w:p w14:paraId="4E15B1C5"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68512" behindDoc="1" locked="0" layoutInCell="1" allowOverlap="1" wp14:anchorId="43A4F440">
                <wp:simplePos x="0" y="0"/>
                <wp:positionH relativeFrom="page">
                  <wp:posOffset>1158240</wp:posOffset>
                </wp:positionH>
                <wp:positionV relativeFrom="page">
                  <wp:posOffset>1021715</wp:posOffset>
                </wp:positionV>
                <wp:extent cx="5626100" cy="8336915"/>
                <wp:effectExtent l="0" t="0" r="0" b="6985"/>
                <wp:wrapSquare wrapText="bothSides"/>
                <wp:docPr id="11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6100" cy="833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9294F" w14:textId="77777777" w:rsidR="006A55FA" w:rsidRDefault="006A55FA">
                            <w:pPr>
                              <w:spacing w:before="1" w:line="268" w:lineRule="exact"/>
                              <w:ind w:left="1008"/>
                              <w:textAlignment w:val="baseline"/>
                              <w:rPr>
                                <w:rFonts w:ascii="Calibri" w:eastAsia="Calibri" w:hAnsi="Calibri"/>
                                <w:color w:val="000000"/>
                              </w:rPr>
                            </w:pPr>
                            <w:r>
                              <w:rPr>
                                <w:rFonts w:ascii="Calibri" w:eastAsia="Calibri" w:hAnsi="Calibri"/>
                                <w:color w:val="000000"/>
                              </w:rPr>
                              <w:t xml:space="preserve">&lt; 50 pounds – </w:t>
                            </w:r>
                            <w:r>
                              <w:rPr>
                                <w:rFonts w:ascii="Arial Narrow" w:eastAsia="Arial Narrow" w:hAnsi="Arial Narrow"/>
                                <w:color w:val="000000"/>
                                <w:sz w:val="21"/>
                              </w:rPr>
                              <w:t xml:space="preserve">'A </w:t>
                            </w:r>
                            <w:r>
                              <w:rPr>
                                <w:rFonts w:ascii="Calibri" w:eastAsia="Calibri" w:hAnsi="Calibri"/>
                                <w:color w:val="000000"/>
                              </w:rPr>
                              <w:t xml:space="preserve">tablet </w:t>
                            </w:r>
                            <w:r>
                              <w:rPr>
                                <w:rFonts w:ascii="Calibri" w:eastAsia="Calibri" w:hAnsi="Calibri"/>
                                <w:color w:val="000000"/>
                              </w:rPr>
                              <w:br/>
                              <w:t>&gt; 50 pounds – 1 tablet</w:t>
                            </w:r>
                          </w:p>
                          <w:p w14:paraId="55A2ACFD" w14:textId="77777777" w:rsidR="006A55FA" w:rsidRDefault="006A55FA">
                            <w:pPr>
                              <w:numPr>
                                <w:ilvl w:val="0"/>
                                <w:numId w:val="21"/>
                              </w:numPr>
                              <w:spacing w:before="120" w:line="244" w:lineRule="exact"/>
                              <w:ind w:left="360" w:hanging="360"/>
                              <w:textAlignment w:val="baseline"/>
                              <w:rPr>
                                <w:rFonts w:ascii="Calibri" w:eastAsia="Calibri" w:hAnsi="Calibri"/>
                                <w:b/>
                                <w:color w:val="000000"/>
                                <w:sz w:val="24"/>
                              </w:rPr>
                            </w:pPr>
                            <w:proofErr w:type="spellStart"/>
                            <w:r>
                              <w:rPr>
                                <w:rFonts w:ascii="Calibri" w:eastAsia="Calibri" w:hAnsi="Calibri"/>
                                <w:b/>
                                <w:color w:val="000000"/>
                                <w:sz w:val="24"/>
                              </w:rPr>
                              <w:t>Kwick</w:t>
                            </w:r>
                            <w:proofErr w:type="spellEnd"/>
                            <w:r>
                              <w:rPr>
                                <w:rFonts w:ascii="Calibri" w:eastAsia="Calibri" w:hAnsi="Calibri"/>
                                <w:b/>
                                <w:color w:val="000000"/>
                                <w:sz w:val="24"/>
                              </w:rPr>
                              <w:t xml:space="preserve"> Stop </w:t>
                            </w:r>
                            <w:r>
                              <w:rPr>
                                <w:rFonts w:ascii="Calibri" w:eastAsia="Calibri" w:hAnsi="Calibri"/>
                                <w:color w:val="000000"/>
                                <w:sz w:val="24"/>
                              </w:rPr>
                              <w:t>to stop bleeding nails</w:t>
                            </w:r>
                          </w:p>
                          <w:p w14:paraId="5CD35853" w14:textId="77777777" w:rsidR="006A55FA" w:rsidRDefault="006A55FA">
                            <w:pPr>
                              <w:numPr>
                                <w:ilvl w:val="0"/>
                                <w:numId w:val="21"/>
                              </w:numPr>
                              <w:spacing w:before="120" w:line="245" w:lineRule="exact"/>
                              <w:ind w:left="360" w:hanging="360"/>
                              <w:textAlignment w:val="baseline"/>
                              <w:rPr>
                                <w:rFonts w:ascii="Calibri" w:eastAsia="Calibri" w:hAnsi="Calibri"/>
                                <w:b/>
                                <w:color w:val="000000"/>
                                <w:spacing w:val="-1"/>
                                <w:sz w:val="24"/>
                              </w:rPr>
                            </w:pPr>
                            <w:r>
                              <w:rPr>
                                <w:rFonts w:ascii="Calibri" w:eastAsia="Calibri" w:hAnsi="Calibri"/>
                                <w:b/>
                                <w:color w:val="000000"/>
                                <w:spacing w:val="-1"/>
                                <w:sz w:val="24"/>
                              </w:rPr>
                              <w:t xml:space="preserve">KY Jelly </w:t>
                            </w:r>
                            <w:r>
                              <w:rPr>
                                <w:rFonts w:ascii="Calibri" w:eastAsia="Calibri" w:hAnsi="Calibri"/>
                                <w:color w:val="000000"/>
                                <w:spacing w:val="-1"/>
                                <w:sz w:val="24"/>
                              </w:rPr>
                              <w:t>to lubricate thermometer and to apply to feet in the snow or when pads crack</w:t>
                            </w:r>
                          </w:p>
                          <w:p w14:paraId="32F05001" w14:textId="77777777" w:rsidR="006A55FA" w:rsidRDefault="006A55FA">
                            <w:pPr>
                              <w:numPr>
                                <w:ilvl w:val="0"/>
                                <w:numId w:val="21"/>
                              </w:numPr>
                              <w:spacing w:before="79" w:line="292" w:lineRule="exact"/>
                              <w:ind w:left="360" w:hanging="360"/>
                              <w:textAlignment w:val="baseline"/>
                              <w:rPr>
                                <w:rFonts w:ascii="Calibri" w:eastAsia="Calibri" w:hAnsi="Calibri"/>
                                <w:b/>
                                <w:color w:val="000000"/>
                                <w:sz w:val="24"/>
                              </w:rPr>
                            </w:pPr>
                            <w:r>
                              <w:rPr>
                                <w:rFonts w:ascii="Calibri" w:eastAsia="Calibri" w:hAnsi="Calibri"/>
                                <w:b/>
                                <w:color w:val="000000"/>
                                <w:sz w:val="24"/>
                              </w:rPr>
                              <w:t xml:space="preserve">Pepto-Bismol </w:t>
                            </w:r>
                            <w:r>
                              <w:rPr>
                                <w:rFonts w:ascii="Calibri" w:eastAsia="Calibri" w:hAnsi="Calibri"/>
                                <w:color w:val="000000"/>
                                <w:sz w:val="24"/>
                              </w:rPr>
                              <w:t>for upset stomachs (vomiting, diarrhea, gas) Give by dog’s weight, two to three times daily:</w:t>
                            </w:r>
                          </w:p>
                          <w:p w14:paraId="483A06C3" w14:textId="77777777" w:rsidR="006A55FA" w:rsidRDefault="006A55FA">
                            <w:pPr>
                              <w:spacing w:before="164" w:line="229" w:lineRule="exact"/>
                              <w:ind w:left="1008"/>
                              <w:textAlignment w:val="baseline"/>
                              <w:rPr>
                                <w:rFonts w:ascii="Calibri" w:eastAsia="Calibri" w:hAnsi="Calibri"/>
                                <w:color w:val="000000"/>
                                <w:spacing w:val="-1"/>
                                <w:sz w:val="23"/>
                                <w:u w:val="single"/>
                              </w:rPr>
                            </w:pPr>
                            <w:r>
                              <w:rPr>
                                <w:rFonts w:ascii="Calibri" w:eastAsia="Calibri" w:hAnsi="Calibri"/>
                                <w:color w:val="000000"/>
                                <w:spacing w:val="-1"/>
                                <w:sz w:val="23"/>
                                <w:u w:val="single"/>
                              </w:rPr>
                              <w:t>Liquid</w:t>
                            </w:r>
                            <w:r>
                              <w:rPr>
                                <w:rFonts w:ascii="Calibri" w:eastAsia="Calibri" w:hAnsi="Calibri"/>
                                <w:color w:val="000000"/>
                                <w:spacing w:val="-1"/>
                              </w:rPr>
                              <w:t xml:space="preserve">: 1 teaspoon per 10 </w:t>
                            </w:r>
                            <w:proofErr w:type="spellStart"/>
                            <w:r>
                              <w:rPr>
                                <w:rFonts w:ascii="Calibri" w:eastAsia="Calibri" w:hAnsi="Calibri"/>
                                <w:color w:val="000000"/>
                                <w:spacing w:val="-1"/>
                              </w:rPr>
                              <w:t>lbs</w:t>
                            </w:r>
                            <w:proofErr w:type="spellEnd"/>
                          </w:p>
                          <w:p w14:paraId="75223CDB" w14:textId="77777777" w:rsidR="006A55FA" w:rsidRDefault="006A55FA">
                            <w:pPr>
                              <w:spacing w:before="155" w:line="229" w:lineRule="exact"/>
                              <w:ind w:left="1008"/>
                              <w:textAlignment w:val="baseline"/>
                              <w:rPr>
                                <w:rFonts w:ascii="Calibri" w:eastAsia="Calibri" w:hAnsi="Calibri"/>
                                <w:color w:val="000000"/>
                                <w:sz w:val="23"/>
                                <w:u w:val="single"/>
                              </w:rPr>
                            </w:pPr>
                            <w:r>
                              <w:rPr>
                                <w:rFonts w:ascii="Calibri" w:eastAsia="Calibri" w:hAnsi="Calibri"/>
                                <w:color w:val="000000"/>
                                <w:sz w:val="23"/>
                                <w:u w:val="single"/>
                              </w:rPr>
                              <w:t>Tablets</w:t>
                            </w:r>
                            <w:r>
                              <w:rPr>
                                <w:rFonts w:ascii="Calibri" w:eastAsia="Calibri" w:hAnsi="Calibri"/>
                                <w:color w:val="000000"/>
                              </w:rPr>
                              <w:t xml:space="preserve"> (Crush tablets before giving them):</w:t>
                            </w:r>
                          </w:p>
                          <w:p w14:paraId="3D858B7B" w14:textId="77777777" w:rsidR="006A55FA" w:rsidRDefault="006A55FA">
                            <w:pPr>
                              <w:spacing w:before="123" w:after="9221" w:line="268" w:lineRule="exact"/>
                              <w:ind w:left="1008"/>
                              <w:textAlignment w:val="baseline"/>
                              <w:rPr>
                                <w:rFonts w:ascii="Calibri" w:eastAsia="Calibri" w:hAnsi="Calibri"/>
                                <w:color w:val="000000"/>
                              </w:rPr>
                            </w:pPr>
                            <w:r>
                              <w:rPr>
                                <w:rFonts w:ascii="Calibri" w:eastAsia="Calibri" w:hAnsi="Calibri"/>
                                <w:color w:val="000000"/>
                              </w:rPr>
                              <w:t xml:space="preserve">&lt; 10 pounds – </w:t>
                            </w:r>
                            <w:r>
                              <w:rPr>
                                <w:rFonts w:ascii="Arial Narrow" w:eastAsia="Arial Narrow" w:hAnsi="Arial Narrow"/>
                                <w:color w:val="000000"/>
                                <w:sz w:val="21"/>
                              </w:rPr>
                              <w:t xml:space="preserve">'A </w:t>
                            </w:r>
                            <w:r>
                              <w:rPr>
                                <w:rFonts w:ascii="Calibri" w:eastAsia="Calibri" w:hAnsi="Calibri"/>
                                <w:color w:val="000000"/>
                              </w:rPr>
                              <w:t xml:space="preserve">tablet </w:t>
                            </w:r>
                            <w:r>
                              <w:rPr>
                                <w:rFonts w:ascii="Calibri" w:eastAsia="Calibri" w:hAnsi="Calibri"/>
                                <w:color w:val="000000"/>
                              </w:rPr>
                              <w:br/>
                              <w:t xml:space="preserve">10-25 pounds – 1 tablet </w:t>
                            </w:r>
                            <w:r>
                              <w:rPr>
                                <w:rFonts w:ascii="Calibri" w:eastAsia="Calibri" w:hAnsi="Calibri"/>
                                <w:color w:val="000000"/>
                              </w:rPr>
                              <w:br/>
                              <w:t xml:space="preserve">25-50 pounds – 2 tablets </w:t>
                            </w:r>
                            <w:r>
                              <w:rPr>
                                <w:rFonts w:ascii="Calibri" w:eastAsia="Calibri" w:hAnsi="Calibri"/>
                                <w:color w:val="000000"/>
                              </w:rPr>
                              <w:br/>
                              <w:t>&gt; 50 pounds – 3 tablets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4F440" id="Text Box 162" o:spid="_x0000_s1207" type="#_x0000_t202" style="position:absolute;margin-left:91.2pt;margin-top:80.45pt;width:443pt;height:656.45pt;z-index:-25134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" filled="f" stroked="f">
                <v:path arrowok="t"/>
                <v:textbox inset="0,0,0,0">
                  <w:txbxContent>
                    <w:p w14:paraId="55A9294F" w14:textId="77777777" w:rsidR="006A55FA" w:rsidRDefault="006A55FA">
                      <w:pPr>
                        <w:spacing w:before="1" w:line="268" w:lineRule="exact"/>
                        <w:ind w:left="1008"/>
                        <w:textAlignment w:val="baseline"/>
                        <w:rPr>
                          <w:rFonts w:ascii="Calibri" w:eastAsia="Calibri" w:hAnsi="Calibri"/>
                          <w:color w:val="000000"/>
                        </w:rPr>
                      </w:pPr>
                      <w:r>
                        <w:rPr>
                          <w:rFonts w:ascii="Calibri" w:eastAsia="Calibri" w:hAnsi="Calibri"/>
                          <w:color w:val="000000"/>
                        </w:rPr>
                        <w:t xml:space="preserve">&lt; 50 pounds – </w:t>
                      </w:r>
                      <w:r>
                        <w:rPr>
                          <w:rFonts w:ascii="Arial Narrow" w:eastAsia="Arial Narrow" w:hAnsi="Arial Narrow"/>
                          <w:color w:val="000000"/>
                          <w:sz w:val="21"/>
                        </w:rPr>
                        <w:t xml:space="preserve">'A </w:t>
                      </w:r>
                      <w:r>
                        <w:rPr>
                          <w:rFonts w:ascii="Calibri" w:eastAsia="Calibri" w:hAnsi="Calibri"/>
                          <w:color w:val="000000"/>
                        </w:rPr>
                        <w:t xml:space="preserve">tablet </w:t>
                      </w:r>
                      <w:r>
                        <w:rPr>
                          <w:rFonts w:ascii="Calibri" w:eastAsia="Calibri" w:hAnsi="Calibri"/>
                          <w:color w:val="000000"/>
                        </w:rPr>
                        <w:br/>
                        <w:t>&gt; 50 pounds – 1 tablet</w:t>
                      </w:r>
                    </w:p>
                    <w:p w14:paraId="55A2ACFD" w14:textId="77777777" w:rsidR="006A55FA" w:rsidRDefault="006A55FA">
                      <w:pPr>
                        <w:numPr>
                          <w:ilvl w:val="0"/>
                          <w:numId w:val="21"/>
                        </w:numPr>
                        <w:spacing w:before="120" w:line="244" w:lineRule="exact"/>
                        <w:ind w:left="360" w:hanging="360"/>
                        <w:textAlignment w:val="baseline"/>
                        <w:rPr>
                          <w:rFonts w:ascii="Calibri" w:eastAsia="Calibri" w:hAnsi="Calibri"/>
                          <w:b/>
                          <w:color w:val="000000"/>
                          <w:sz w:val="24"/>
                        </w:rPr>
                      </w:pPr>
                      <w:proofErr w:type="spellStart"/>
                      <w:r>
                        <w:rPr>
                          <w:rFonts w:ascii="Calibri" w:eastAsia="Calibri" w:hAnsi="Calibri"/>
                          <w:b/>
                          <w:color w:val="000000"/>
                          <w:sz w:val="24"/>
                        </w:rPr>
                        <w:t>Kwick</w:t>
                      </w:r>
                      <w:proofErr w:type="spellEnd"/>
                      <w:r>
                        <w:rPr>
                          <w:rFonts w:ascii="Calibri" w:eastAsia="Calibri" w:hAnsi="Calibri"/>
                          <w:b/>
                          <w:color w:val="000000"/>
                          <w:sz w:val="24"/>
                        </w:rPr>
                        <w:t xml:space="preserve"> Stop </w:t>
                      </w:r>
                      <w:r>
                        <w:rPr>
                          <w:rFonts w:ascii="Calibri" w:eastAsia="Calibri" w:hAnsi="Calibri"/>
                          <w:color w:val="000000"/>
                          <w:sz w:val="24"/>
                        </w:rPr>
                        <w:t>to stop bleeding nails</w:t>
                      </w:r>
                    </w:p>
                    <w:p w14:paraId="5CD35853" w14:textId="77777777" w:rsidR="006A55FA" w:rsidRDefault="006A55FA">
                      <w:pPr>
                        <w:numPr>
                          <w:ilvl w:val="0"/>
                          <w:numId w:val="21"/>
                        </w:numPr>
                        <w:spacing w:before="120" w:line="245" w:lineRule="exact"/>
                        <w:ind w:left="360" w:hanging="360"/>
                        <w:textAlignment w:val="baseline"/>
                        <w:rPr>
                          <w:rFonts w:ascii="Calibri" w:eastAsia="Calibri" w:hAnsi="Calibri"/>
                          <w:b/>
                          <w:color w:val="000000"/>
                          <w:spacing w:val="-1"/>
                          <w:sz w:val="24"/>
                        </w:rPr>
                      </w:pPr>
                      <w:r>
                        <w:rPr>
                          <w:rFonts w:ascii="Calibri" w:eastAsia="Calibri" w:hAnsi="Calibri"/>
                          <w:b/>
                          <w:color w:val="000000"/>
                          <w:spacing w:val="-1"/>
                          <w:sz w:val="24"/>
                        </w:rPr>
                        <w:t xml:space="preserve">KY Jelly </w:t>
                      </w:r>
                      <w:r>
                        <w:rPr>
                          <w:rFonts w:ascii="Calibri" w:eastAsia="Calibri" w:hAnsi="Calibri"/>
                          <w:color w:val="000000"/>
                          <w:spacing w:val="-1"/>
                          <w:sz w:val="24"/>
                        </w:rPr>
                        <w:t>to lubricate thermometer and to apply to feet in the snow or when pads crack</w:t>
                      </w:r>
                    </w:p>
                    <w:p w14:paraId="32F05001" w14:textId="77777777" w:rsidR="006A55FA" w:rsidRDefault="006A55FA">
                      <w:pPr>
                        <w:numPr>
                          <w:ilvl w:val="0"/>
                          <w:numId w:val="21"/>
                        </w:numPr>
                        <w:spacing w:before="79" w:line="292" w:lineRule="exact"/>
                        <w:ind w:left="360" w:hanging="360"/>
                        <w:textAlignment w:val="baseline"/>
                        <w:rPr>
                          <w:rFonts w:ascii="Calibri" w:eastAsia="Calibri" w:hAnsi="Calibri"/>
                          <w:b/>
                          <w:color w:val="000000"/>
                          <w:sz w:val="24"/>
                        </w:rPr>
                      </w:pPr>
                      <w:r>
                        <w:rPr>
                          <w:rFonts w:ascii="Calibri" w:eastAsia="Calibri" w:hAnsi="Calibri"/>
                          <w:b/>
                          <w:color w:val="000000"/>
                          <w:sz w:val="24"/>
                        </w:rPr>
                        <w:t xml:space="preserve">Pepto-Bismol </w:t>
                      </w:r>
                      <w:r>
                        <w:rPr>
                          <w:rFonts w:ascii="Calibri" w:eastAsia="Calibri" w:hAnsi="Calibri"/>
                          <w:color w:val="000000"/>
                          <w:sz w:val="24"/>
                        </w:rPr>
                        <w:t>for upset stomachs (vomiting, diarrhea, gas) Give by dog’s weight, two to three times daily:</w:t>
                      </w:r>
                    </w:p>
                    <w:p w14:paraId="483A06C3" w14:textId="77777777" w:rsidR="006A55FA" w:rsidRDefault="006A55FA">
                      <w:pPr>
                        <w:spacing w:before="164" w:line="229" w:lineRule="exact"/>
                        <w:ind w:left="1008"/>
                        <w:textAlignment w:val="baseline"/>
                        <w:rPr>
                          <w:rFonts w:ascii="Calibri" w:eastAsia="Calibri" w:hAnsi="Calibri"/>
                          <w:color w:val="000000"/>
                          <w:spacing w:val="-1"/>
                          <w:sz w:val="23"/>
                          <w:u w:val="single"/>
                        </w:rPr>
                      </w:pPr>
                      <w:r>
                        <w:rPr>
                          <w:rFonts w:ascii="Calibri" w:eastAsia="Calibri" w:hAnsi="Calibri"/>
                          <w:color w:val="000000"/>
                          <w:spacing w:val="-1"/>
                          <w:sz w:val="23"/>
                          <w:u w:val="single"/>
                        </w:rPr>
                        <w:t>Liquid</w:t>
                      </w:r>
                      <w:r>
                        <w:rPr>
                          <w:rFonts w:ascii="Calibri" w:eastAsia="Calibri" w:hAnsi="Calibri"/>
                          <w:color w:val="000000"/>
                          <w:spacing w:val="-1"/>
                        </w:rPr>
                        <w:t xml:space="preserve">: 1 teaspoon per 10 </w:t>
                      </w:r>
                      <w:proofErr w:type="spellStart"/>
                      <w:r>
                        <w:rPr>
                          <w:rFonts w:ascii="Calibri" w:eastAsia="Calibri" w:hAnsi="Calibri"/>
                          <w:color w:val="000000"/>
                          <w:spacing w:val="-1"/>
                        </w:rPr>
                        <w:t>lbs</w:t>
                      </w:r>
                      <w:proofErr w:type="spellEnd"/>
                    </w:p>
                    <w:p w14:paraId="75223CDB" w14:textId="77777777" w:rsidR="006A55FA" w:rsidRDefault="006A55FA">
                      <w:pPr>
                        <w:spacing w:before="155" w:line="229" w:lineRule="exact"/>
                        <w:ind w:left="1008"/>
                        <w:textAlignment w:val="baseline"/>
                        <w:rPr>
                          <w:rFonts w:ascii="Calibri" w:eastAsia="Calibri" w:hAnsi="Calibri"/>
                          <w:color w:val="000000"/>
                          <w:sz w:val="23"/>
                          <w:u w:val="single"/>
                        </w:rPr>
                      </w:pPr>
                      <w:r>
                        <w:rPr>
                          <w:rFonts w:ascii="Calibri" w:eastAsia="Calibri" w:hAnsi="Calibri"/>
                          <w:color w:val="000000"/>
                          <w:sz w:val="23"/>
                          <w:u w:val="single"/>
                        </w:rPr>
                        <w:t>Tablets</w:t>
                      </w:r>
                      <w:r>
                        <w:rPr>
                          <w:rFonts w:ascii="Calibri" w:eastAsia="Calibri" w:hAnsi="Calibri"/>
                          <w:color w:val="000000"/>
                        </w:rPr>
                        <w:t xml:space="preserve"> (Crush tablets before giving them):</w:t>
                      </w:r>
                    </w:p>
                    <w:p w14:paraId="3D858B7B" w14:textId="77777777" w:rsidR="006A55FA" w:rsidRDefault="006A55FA">
                      <w:pPr>
                        <w:spacing w:before="123" w:after="9221" w:line="268" w:lineRule="exact"/>
                        <w:ind w:left="1008"/>
                        <w:textAlignment w:val="baseline"/>
                        <w:rPr>
                          <w:rFonts w:ascii="Calibri" w:eastAsia="Calibri" w:hAnsi="Calibri"/>
                          <w:color w:val="000000"/>
                        </w:rPr>
                      </w:pPr>
                      <w:r>
                        <w:rPr>
                          <w:rFonts w:ascii="Calibri" w:eastAsia="Calibri" w:hAnsi="Calibri"/>
                          <w:color w:val="000000"/>
                        </w:rPr>
                        <w:t xml:space="preserve">&lt; 10 pounds – </w:t>
                      </w:r>
                      <w:r>
                        <w:rPr>
                          <w:rFonts w:ascii="Arial Narrow" w:eastAsia="Arial Narrow" w:hAnsi="Arial Narrow"/>
                          <w:color w:val="000000"/>
                          <w:sz w:val="21"/>
                        </w:rPr>
                        <w:t xml:space="preserve">'A </w:t>
                      </w:r>
                      <w:r>
                        <w:rPr>
                          <w:rFonts w:ascii="Calibri" w:eastAsia="Calibri" w:hAnsi="Calibri"/>
                          <w:color w:val="000000"/>
                        </w:rPr>
                        <w:t xml:space="preserve">tablet </w:t>
                      </w:r>
                      <w:r>
                        <w:rPr>
                          <w:rFonts w:ascii="Calibri" w:eastAsia="Calibri" w:hAnsi="Calibri"/>
                          <w:color w:val="000000"/>
                        </w:rPr>
                        <w:br/>
                        <w:t xml:space="preserve">10-25 pounds – 1 tablet </w:t>
                      </w:r>
                      <w:r>
                        <w:rPr>
                          <w:rFonts w:ascii="Calibri" w:eastAsia="Calibri" w:hAnsi="Calibri"/>
                          <w:color w:val="000000"/>
                        </w:rPr>
                        <w:br/>
                        <w:t xml:space="preserve">25-50 pounds – 2 tablets </w:t>
                      </w:r>
                      <w:r>
                        <w:rPr>
                          <w:rFonts w:ascii="Calibri" w:eastAsia="Calibri" w:hAnsi="Calibri"/>
                          <w:color w:val="000000"/>
                        </w:rPr>
                        <w:br/>
                        <w:t>&gt; 50 pounds – 3 tablets</w:t>
                      </w:r>
                    </w:p>
                  </w:txbxContent>
                </v:textbox>
                <w10:wrap type="square" anchorx="page" anchory="page"/>
              </v:shape>
            </w:pict>
          </mc:Fallback>
        </mc:AlternateContent>
      </w:r>
    </w:p>
    <w:p w14:paraId="3151B699" w14:textId="77777777" w:rsidR="00A372BD" w:rsidRDefault="00A372BD">
      <w:pPr>
        <w:sectPr w:rsidR="00A372BD">
          <w:pgSz w:w="12240" w:h="15840"/>
          <w:pgMar w:top="840" w:right="1498" w:bottom="454" w:left="1454" w:header="806" w:footer="550" w:gutter="0"/>
          <w:cols w:space="720"/>
        </w:sectPr>
      </w:pPr>
    </w:p>
    <w:p w14:paraId="26D6D1DE"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69536" behindDoc="1" locked="0" layoutInCell="1" allowOverlap="1" wp14:anchorId="7929A783">
                <wp:simplePos x="0" y="0"/>
                <wp:positionH relativeFrom="page">
                  <wp:posOffset>870585</wp:posOffset>
                </wp:positionH>
                <wp:positionV relativeFrom="page">
                  <wp:posOffset>667385</wp:posOffset>
                </wp:positionV>
                <wp:extent cx="5994400" cy="8691245"/>
                <wp:effectExtent l="0" t="0" r="0" b="8255"/>
                <wp:wrapSquare wrapText="bothSides"/>
                <wp:docPr id="11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869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95488" w14:textId="77777777" w:rsidR="006A55FA" w:rsidRDefault="006A55FA">
                            <w:pPr>
                              <w:spacing w:before="606" w:line="287" w:lineRule="exact"/>
                              <w:ind w:left="72"/>
                              <w:textAlignment w:val="baseline"/>
                              <w:rPr>
                                <w:rFonts w:ascii="Calibri" w:eastAsia="Calibri" w:hAnsi="Calibri"/>
                                <w:b/>
                                <w:i/>
                                <w:color w:val="006FC0"/>
                                <w:sz w:val="28"/>
                              </w:rPr>
                            </w:pPr>
                            <w:r>
                              <w:rPr>
                                <w:rFonts w:ascii="Calibri" w:eastAsia="Calibri" w:hAnsi="Calibri"/>
                                <w:b/>
                                <w:i/>
                                <w:color w:val="006FC0"/>
                                <w:sz w:val="28"/>
                              </w:rPr>
                              <w:t xml:space="preserve">Appendix E: Foods That </w:t>
                            </w:r>
                            <w:proofErr w:type="spellStart"/>
                            <w:r>
                              <w:rPr>
                                <w:rFonts w:ascii="Calibri" w:eastAsia="Calibri" w:hAnsi="Calibri"/>
                                <w:b/>
                                <w:i/>
                                <w:color w:val="006FC0"/>
                                <w:sz w:val="28"/>
                              </w:rPr>
                              <w:t>Avidog</w:t>
                            </w:r>
                            <w:proofErr w:type="spellEnd"/>
                            <w:r>
                              <w:rPr>
                                <w:rFonts w:ascii="Calibri" w:eastAsia="Calibri" w:hAnsi="Calibri"/>
                                <w:b/>
                                <w:i/>
                                <w:color w:val="006FC0"/>
                                <w:sz w:val="28"/>
                              </w:rPr>
                              <w:t xml:space="preserve"> Recommends</w:t>
                            </w:r>
                          </w:p>
                          <w:p w14:paraId="624CA0D3" w14:textId="77777777" w:rsidR="006A55FA" w:rsidRDefault="006A55FA">
                            <w:pPr>
                              <w:spacing w:before="66" w:line="292" w:lineRule="exact"/>
                              <w:ind w:left="72" w:right="72"/>
                              <w:textAlignment w:val="baseline"/>
                              <w:rPr>
                                <w:rFonts w:ascii="Calibri" w:eastAsia="Calibri" w:hAnsi="Calibri"/>
                                <w:color w:val="000000"/>
                                <w:sz w:val="25"/>
                              </w:rPr>
                            </w:pPr>
                            <w:r>
                              <w:rPr>
                                <w:rFonts w:ascii="Calibri" w:eastAsia="Calibri" w:hAnsi="Calibri"/>
                                <w:color w:val="000000"/>
                                <w:sz w:val="25"/>
                              </w:rPr>
                              <w:t>We no longer publish a list of specific recommended foods due to today’s rapidly changing dog-food market. We continue to believe that a good quality commercial raw diet is ideal for dogs but understand that is not always possible. If you feed a kibble, freeze-dried or dehydrated food, it is even more important that you follow these guidelines:</w:t>
                            </w:r>
                          </w:p>
                          <w:p w14:paraId="30C29A11" w14:textId="77777777" w:rsidR="006A55FA" w:rsidRDefault="006A55FA">
                            <w:pPr>
                              <w:numPr>
                                <w:ilvl w:val="0"/>
                                <w:numId w:val="22"/>
                              </w:numPr>
                              <w:tabs>
                                <w:tab w:val="clear" w:pos="360"/>
                                <w:tab w:val="left" w:pos="792"/>
                              </w:tabs>
                              <w:spacing w:before="119" w:line="293" w:lineRule="exact"/>
                              <w:ind w:left="792" w:right="216" w:hanging="360"/>
                              <w:jc w:val="both"/>
                              <w:textAlignment w:val="baseline"/>
                              <w:rPr>
                                <w:rFonts w:ascii="Calibri" w:eastAsia="Calibri" w:hAnsi="Calibri"/>
                                <w:b/>
                                <w:color w:val="000000"/>
                                <w:sz w:val="24"/>
                              </w:rPr>
                            </w:pPr>
                            <w:r>
                              <w:rPr>
                                <w:rFonts w:ascii="Calibri" w:eastAsia="Calibri" w:hAnsi="Calibri"/>
                                <w:b/>
                                <w:color w:val="000000"/>
                                <w:sz w:val="24"/>
                              </w:rPr>
                              <w:t xml:space="preserve">Rotate protein sources </w:t>
                            </w:r>
                            <w:r>
                              <w:rPr>
                                <w:rFonts w:ascii="Calibri" w:eastAsia="Calibri" w:hAnsi="Calibri"/>
                                <w:color w:val="000000"/>
                                <w:sz w:val="25"/>
                              </w:rPr>
                              <w:t>to provide an array of amino acids and micronutrients for your dog’s body to choose from.</w:t>
                            </w:r>
                          </w:p>
                          <w:p w14:paraId="349D48BB" w14:textId="77777777" w:rsidR="006A55FA" w:rsidRDefault="006A55FA">
                            <w:pPr>
                              <w:numPr>
                                <w:ilvl w:val="0"/>
                                <w:numId w:val="22"/>
                              </w:numPr>
                              <w:tabs>
                                <w:tab w:val="clear" w:pos="360"/>
                                <w:tab w:val="left" w:pos="792"/>
                              </w:tabs>
                              <w:spacing w:before="120" w:line="293" w:lineRule="exact"/>
                              <w:ind w:left="792" w:right="288" w:hanging="360"/>
                              <w:textAlignment w:val="baseline"/>
                              <w:rPr>
                                <w:rFonts w:ascii="Calibri" w:eastAsia="Calibri" w:hAnsi="Calibri"/>
                                <w:b/>
                                <w:color w:val="000000"/>
                                <w:sz w:val="24"/>
                              </w:rPr>
                            </w:pPr>
                            <w:r>
                              <w:rPr>
                                <w:rFonts w:ascii="Calibri" w:eastAsia="Calibri" w:hAnsi="Calibri"/>
                                <w:b/>
                                <w:color w:val="000000"/>
                                <w:sz w:val="24"/>
                              </w:rPr>
                              <w:t xml:space="preserve">Rotate manufacturers </w:t>
                            </w:r>
                            <w:r>
                              <w:rPr>
                                <w:rFonts w:ascii="Calibri" w:eastAsia="Calibri" w:hAnsi="Calibri"/>
                                <w:color w:val="000000"/>
                                <w:sz w:val="25"/>
                              </w:rPr>
                              <w:t>so you aren’t solely dependent upon that company’s sourcing, knowledge and, frankly, ethics.</w:t>
                            </w:r>
                          </w:p>
                          <w:p w14:paraId="10FBFD83" w14:textId="77777777" w:rsidR="006A55FA" w:rsidRDefault="006A55FA">
                            <w:pPr>
                              <w:numPr>
                                <w:ilvl w:val="0"/>
                                <w:numId w:val="22"/>
                              </w:numPr>
                              <w:tabs>
                                <w:tab w:val="clear" w:pos="360"/>
                                <w:tab w:val="left" w:pos="792"/>
                              </w:tabs>
                              <w:spacing w:before="123" w:line="292" w:lineRule="exact"/>
                              <w:ind w:left="792" w:right="72" w:hanging="360"/>
                              <w:textAlignment w:val="baseline"/>
                              <w:rPr>
                                <w:rFonts w:ascii="Calibri" w:eastAsia="Calibri" w:hAnsi="Calibri"/>
                                <w:b/>
                                <w:color w:val="000000"/>
                                <w:spacing w:val="-4"/>
                                <w:sz w:val="24"/>
                              </w:rPr>
                            </w:pPr>
                            <w:r>
                              <w:rPr>
                                <w:rFonts w:ascii="Calibri" w:eastAsia="Calibri" w:hAnsi="Calibri"/>
                                <w:b/>
                                <w:color w:val="000000"/>
                                <w:spacing w:val="-4"/>
                                <w:sz w:val="24"/>
                              </w:rPr>
                              <w:t xml:space="preserve">Avoid grain-free foods </w:t>
                            </w:r>
                            <w:r>
                              <w:rPr>
                                <w:rFonts w:ascii="Calibri" w:eastAsia="Calibri" w:hAnsi="Calibri"/>
                                <w:color w:val="000000"/>
                                <w:spacing w:val="-4"/>
                                <w:sz w:val="25"/>
                              </w:rPr>
                              <w:t>that are high in potatoes or legumes, such as peas, lentils, etc. In particular, avoid foods in which manufacturers have split ingredients, for example, peas, pea protein, and pea fiber in the same food. These foods have resulted in taurine-deficient dilated cardiomyopathy (DCM) in goldens among other breeds. For more details on taurine issues in grain-free foods, see the attached letter from the University of California at Davis.</w:t>
                            </w:r>
                          </w:p>
                          <w:p w14:paraId="2E393A52" w14:textId="77777777" w:rsidR="006A55FA" w:rsidRDefault="006A55FA">
                            <w:pPr>
                              <w:numPr>
                                <w:ilvl w:val="0"/>
                                <w:numId w:val="23"/>
                              </w:numPr>
                              <w:tabs>
                                <w:tab w:val="clear" w:pos="360"/>
                                <w:tab w:val="left" w:pos="792"/>
                              </w:tabs>
                              <w:spacing w:before="121" w:line="293" w:lineRule="exact"/>
                              <w:ind w:left="792" w:right="216" w:hanging="360"/>
                              <w:jc w:val="both"/>
                              <w:textAlignment w:val="baseline"/>
                              <w:rPr>
                                <w:rFonts w:ascii="Calibri" w:eastAsia="Calibri" w:hAnsi="Calibri"/>
                                <w:color w:val="000000"/>
                                <w:sz w:val="25"/>
                              </w:rPr>
                            </w:pPr>
                            <w:r>
                              <w:rPr>
                                <w:rFonts w:ascii="Calibri" w:eastAsia="Calibri" w:hAnsi="Calibri"/>
                                <w:color w:val="000000"/>
                                <w:sz w:val="25"/>
                              </w:rPr>
                              <w:t xml:space="preserve">Feed an </w:t>
                            </w:r>
                            <w:r>
                              <w:rPr>
                                <w:rFonts w:ascii="Calibri" w:eastAsia="Calibri" w:hAnsi="Calibri"/>
                                <w:b/>
                                <w:color w:val="000000"/>
                                <w:sz w:val="24"/>
                              </w:rPr>
                              <w:t xml:space="preserve">AAFCO All-Life Stages food </w:t>
                            </w:r>
                            <w:r>
                              <w:rPr>
                                <w:rFonts w:ascii="Calibri" w:eastAsia="Calibri" w:hAnsi="Calibri"/>
                                <w:color w:val="000000"/>
                                <w:sz w:val="25"/>
                              </w:rPr>
                              <w:t>that contains at least 26% protein and 14% fat for your dog’s lifetime. I personally prefer 28+% protein and 18+% fat.</w:t>
                            </w:r>
                          </w:p>
                          <w:p w14:paraId="647F2A50" w14:textId="77777777" w:rsidR="006A55FA" w:rsidRDefault="006A55FA">
                            <w:pPr>
                              <w:spacing w:before="123" w:line="292" w:lineRule="exact"/>
                              <w:ind w:left="792" w:right="216"/>
                              <w:textAlignment w:val="baseline"/>
                              <w:rPr>
                                <w:rFonts w:ascii="Calibri" w:eastAsia="Calibri" w:hAnsi="Calibri"/>
                                <w:color w:val="000000"/>
                                <w:sz w:val="25"/>
                              </w:rPr>
                            </w:pPr>
                            <w:r>
                              <w:rPr>
                                <w:rFonts w:ascii="Calibri" w:eastAsia="Calibri" w:hAnsi="Calibri"/>
                                <w:color w:val="000000"/>
                                <w:sz w:val="25"/>
                              </w:rPr>
                              <w:t>Even if your dog needs to lose weight, it needs fat in its diet since dogs use fats for energy the way we use carbs. It is better to cut back on the quantity of your dog’s food than to reduce the quality by going to low-fat or senior diets.</w:t>
                            </w:r>
                          </w:p>
                          <w:p w14:paraId="7D8726AF" w14:textId="77777777" w:rsidR="006A55FA" w:rsidRDefault="006A55FA">
                            <w:pPr>
                              <w:numPr>
                                <w:ilvl w:val="0"/>
                                <w:numId w:val="23"/>
                              </w:numPr>
                              <w:tabs>
                                <w:tab w:val="clear" w:pos="360"/>
                                <w:tab w:val="left" w:pos="792"/>
                              </w:tabs>
                              <w:spacing w:before="119" w:line="293" w:lineRule="exact"/>
                              <w:ind w:left="792" w:right="72" w:hanging="360"/>
                              <w:textAlignment w:val="baseline"/>
                              <w:rPr>
                                <w:rFonts w:ascii="Calibri" w:eastAsia="Calibri" w:hAnsi="Calibri"/>
                                <w:color w:val="000000"/>
                                <w:sz w:val="25"/>
                              </w:rPr>
                            </w:pPr>
                            <w:r>
                              <w:rPr>
                                <w:rFonts w:ascii="Calibri" w:eastAsia="Calibri" w:hAnsi="Calibri"/>
                                <w:color w:val="000000"/>
                                <w:sz w:val="25"/>
                              </w:rPr>
                              <w:t xml:space="preserve">Provide </w:t>
                            </w:r>
                            <w:r>
                              <w:rPr>
                                <w:rFonts w:ascii="Calibri" w:eastAsia="Calibri" w:hAnsi="Calibri"/>
                                <w:b/>
                                <w:color w:val="000000"/>
                                <w:sz w:val="24"/>
                              </w:rPr>
                              <w:t xml:space="preserve">fresh food </w:t>
                            </w:r>
                            <w:r>
                              <w:rPr>
                                <w:rFonts w:ascii="Calibri" w:eastAsia="Calibri" w:hAnsi="Calibri"/>
                                <w:color w:val="000000"/>
                                <w:sz w:val="25"/>
                              </w:rPr>
                              <w:t>regularly, such as meat, steamed or lightly cooked vegetables, and fruit, especially berries. These items are NOT people food, they are just food. People food, which you should avoid, includes things like French-fries, potato chips, and sugary items. Skip these but feed fresh food.</w:t>
                            </w:r>
                          </w:p>
                          <w:p w14:paraId="44E40FCB" w14:textId="77777777" w:rsidR="006A55FA" w:rsidRDefault="006A55FA">
                            <w:pPr>
                              <w:numPr>
                                <w:ilvl w:val="0"/>
                                <w:numId w:val="22"/>
                              </w:numPr>
                              <w:tabs>
                                <w:tab w:val="clear" w:pos="360"/>
                                <w:tab w:val="left" w:pos="792"/>
                              </w:tabs>
                              <w:spacing w:before="170" w:line="247" w:lineRule="exact"/>
                              <w:ind w:left="792" w:hanging="360"/>
                              <w:textAlignment w:val="baseline"/>
                              <w:rPr>
                                <w:rFonts w:ascii="Calibri" w:eastAsia="Calibri" w:hAnsi="Calibri"/>
                                <w:b/>
                                <w:color w:val="000000"/>
                                <w:spacing w:val="-2"/>
                                <w:sz w:val="24"/>
                              </w:rPr>
                            </w:pPr>
                            <w:r>
                              <w:rPr>
                                <w:rFonts w:ascii="Calibri" w:eastAsia="Calibri" w:hAnsi="Calibri"/>
                                <w:b/>
                                <w:color w:val="000000"/>
                                <w:spacing w:val="-2"/>
                                <w:sz w:val="24"/>
                              </w:rPr>
                              <w:t xml:space="preserve">Supplement </w:t>
                            </w:r>
                            <w:r>
                              <w:rPr>
                                <w:rFonts w:ascii="Calibri" w:eastAsia="Calibri" w:hAnsi="Calibri"/>
                                <w:color w:val="000000"/>
                                <w:spacing w:val="-2"/>
                                <w:sz w:val="25"/>
                              </w:rPr>
                              <w:t>for your dog’s lifetime with:</w:t>
                            </w:r>
                          </w:p>
                          <w:p w14:paraId="7C3EC146" w14:textId="77777777" w:rsidR="006A55FA" w:rsidRDefault="006A55FA">
                            <w:pPr>
                              <w:numPr>
                                <w:ilvl w:val="0"/>
                                <w:numId w:val="24"/>
                              </w:numPr>
                              <w:tabs>
                                <w:tab w:val="clear" w:pos="360"/>
                                <w:tab w:val="left" w:pos="1152"/>
                              </w:tabs>
                              <w:spacing w:before="124" w:line="292" w:lineRule="exact"/>
                              <w:ind w:left="1152" w:right="288" w:hanging="360"/>
                              <w:textAlignment w:val="baseline"/>
                              <w:rPr>
                                <w:rFonts w:ascii="Calibri" w:eastAsia="Calibri" w:hAnsi="Calibri"/>
                                <w:b/>
                                <w:color w:val="000000"/>
                                <w:spacing w:val="-4"/>
                                <w:sz w:val="24"/>
                              </w:rPr>
                            </w:pPr>
                            <w:r>
                              <w:rPr>
                                <w:rFonts w:ascii="Calibri" w:eastAsia="Calibri" w:hAnsi="Calibri"/>
                                <w:b/>
                                <w:color w:val="000000"/>
                                <w:spacing w:val="-4"/>
                                <w:sz w:val="24"/>
                              </w:rPr>
                              <w:t xml:space="preserve">Wild fish oil </w:t>
                            </w:r>
                            <w:r>
                              <w:rPr>
                                <w:rFonts w:ascii="Calibri" w:eastAsia="Calibri" w:hAnsi="Calibri"/>
                                <w:color w:val="000000"/>
                                <w:spacing w:val="-4"/>
                                <w:sz w:val="25"/>
                              </w:rPr>
                              <w:t xml:space="preserve">that provides at least 15 mg of </w:t>
                            </w:r>
                            <w:proofErr w:type="spellStart"/>
                            <w:r>
                              <w:rPr>
                                <w:rFonts w:ascii="Calibri" w:eastAsia="Calibri" w:hAnsi="Calibri"/>
                                <w:color w:val="000000"/>
                                <w:spacing w:val="-4"/>
                                <w:sz w:val="25"/>
                              </w:rPr>
                              <w:t>docosahexanoic</w:t>
                            </w:r>
                            <w:proofErr w:type="spellEnd"/>
                            <w:r>
                              <w:rPr>
                                <w:rFonts w:ascii="Calibri" w:eastAsia="Calibri" w:hAnsi="Calibri"/>
                                <w:color w:val="000000"/>
                                <w:spacing w:val="-4"/>
                                <w:sz w:val="25"/>
                              </w:rPr>
                              <w:t xml:space="preserve"> acid (DHA) per pound body weight. This key Omega 3 Fatty acid benefits dogs in so many ways that we can’t count but include reducing cancer risk, reducing inflammation, and helping joints, skin and brain. I use Grizzly salmon or pollock oil.</w:t>
                            </w:r>
                          </w:p>
                          <w:p w14:paraId="0E89952A" w14:textId="77777777" w:rsidR="006A55FA" w:rsidRDefault="006A55FA">
                            <w:pPr>
                              <w:numPr>
                                <w:ilvl w:val="0"/>
                                <w:numId w:val="25"/>
                              </w:numPr>
                              <w:tabs>
                                <w:tab w:val="clear" w:pos="360"/>
                                <w:tab w:val="left" w:pos="1152"/>
                              </w:tabs>
                              <w:spacing w:before="165" w:line="247" w:lineRule="exact"/>
                              <w:ind w:left="1152" w:hanging="360"/>
                              <w:textAlignment w:val="baseline"/>
                              <w:rPr>
                                <w:rFonts w:ascii="Calibri" w:eastAsia="Calibri" w:hAnsi="Calibri"/>
                                <w:color w:val="000000"/>
                                <w:spacing w:val="-2"/>
                                <w:sz w:val="25"/>
                              </w:rPr>
                            </w:pPr>
                            <w:r>
                              <w:rPr>
                                <w:rFonts w:ascii="Calibri" w:eastAsia="Calibri" w:hAnsi="Calibri"/>
                                <w:color w:val="000000"/>
                                <w:spacing w:val="-2"/>
                                <w:sz w:val="25"/>
                              </w:rPr>
                              <w:t xml:space="preserve">General vitamin-mineral supplement, like </w:t>
                            </w:r>
                            <w:r>
                              <w:rPr>
                                <w:rFonts w:ascii="Calibri" w:eastAsia="Calibri" w:hAnsi="Calibri"/>
                                <w:b/>
                                <w:color w:val="000000"/>
                                <w:spacing w:val="-2"/>
                                <w:sz w:val="24"/>
                              </w:rPr>
                              <w:t xml:space="preserve">AVN </w:t>
                            </w:r>
                            <w:proofErr w:type="spellStart"/>
                            <w:r>
                              <w:rPr>
                                <w:rFonts w:ascii="Calibri" w:eastAsia="Calibri" w:hAnsi="Calibri"/>
                                <w:b/>
                                <w:color w:val="000000"/>
                                <w:spacing w:val="-2"/>
                                <w:sz w:val="24"/>
                              </w:rPr>
                              <w:t>Probalance</w:t>
                            </w:r>
                            <w:proofErr w:type="spellEnd"/>
                            <w:r>
                              <w:rPr>
                                <w:rFonts w:ascii="Calibri" w:eastAsia="Calibri" w:hAnsi="Calibri"/>
                                <w:b/>
                                <w:color w:val="000000"/>
                                <w:spacing w:val="-2"/>
                                <w:sz w:val="24"/>
                              </w:rPr>
                              <w:t xml:space="preserve"> Canine Complete.</w:t>
                            </w:r>
                          </w:p>
                          <w:p w14:paraId="4F2C341D" w14:textId="77777777" w:rsidR="006A55FA" w:rsidRDefault="006A55FA">
                            <w:pPr>
                              <w:numPr>
                                <w:ilvl w:val="0"/>
                                <w:numId w:val="25"/>
                              </w:numPr>
                              <w:tabs>
                                <w:tab w:val="clear" w:pos="360"/>
                                <w:tab w:val="left" w:pos="1152"/>
                              </w:tabs>
                              <w:spacing w:before="166" w:line="247" w:lineRule="exact"/>
                              <w:ind w:left="1152" w:hanging="360"/>
                              <w:textAlignment w:val="baseline"/>
                              <w:rPr>
                                <w:rFonts w:ascii="Calibri" w:eastAsia="Calibri" w:hAnsi="Calibri"/>
                                <w:color w:val="000000"/>
                                <w:spacing w:val="-1"/>
                                <w:sz w:val="25"/>
                              </w:rPr>
                            </w:pPr>
                            <w:r>
                              <w:rPr>
                                <w:rFonts w:ascii="Calibri" w:eastAsia="Calibri" w:hAnsi="Calibri"/>
                                <w:color w:val="000000"/>
                                <w:spacing w:val="-1"/>
                                <w:sz w:val="25"/>
                              </w:rPr>
                              <w:t xml:space="preserve">Probiotics, like </w:t>
                            </w:r>
                            <w:proofErr w:type="spellStart"/>
                            <w:r>
                              <w:rPr>
                                <w:rFonts w:ascii="Calibri" w:eastAsia="Calibri" w:hAnsi="Calibri"/>
                                <w:b/>
                                <w:color w:val="000000"/>
                                <w:spacing w:val="-1"/>
                                <w:sz w:val="24"/>
                              </w:rPr>
                              <w:t>Fortiflora</w:t>
                            </w:r>
                            <w:proofErr w:type="spellEnd"/>
                            <w:r>
                              <w:rPr>
                                <w:rFonts w:ascii="Calibri" w:eastAsia="Calibri" w:hAnsi="Calibri"/>
                                <w:b/>
                                <w:color w:val="000000"/>
                                <w:spacing w:val="-1"/>
                                <w:sz w:val="24"/>
                              </w:rPr>
                              <w:t xml:space="preserve"> </w:t>
                            </w:r>
                            <w:r>
                              <w:rPr>
                                <w:rFonts w:ascii="Calibri" w:eastAsia="Calibri" w:hAnsi="Calibri"/>
                                <w:color w:val="000000"/>
                                <w:spacing w:val="-1"/>
                                <w:sz w:val="25"/>
                              </w:rPr>
                              <w:t xml:space="preserve">or </w:t>
                            </w:r>
                            <w:proofErr w:type="spellStart"/>
                            <w:r>
                              <w:rPr>
                                <w:rFonts w:ascii="Calibri" w:eastAsia="Calibri" w:hAnsi="Calibri"/>
                                <w:b/>
                                <w:color w:val="000000"/>
                                <w:spacing w:val="-1"/>
                                <w:sz w:val="24"/>
                              </w:rPr>
                              <w:t>Geneflora</w:t>
                            </w:r>
                            <w:proofErr w:type="spellEnd"/>
                            <w:r>
                              <w:rPr>
                                <w:rFonts w:ascii="Calibri" w:eastAsia="Calibri" w:hAnsi="Calibri"/>
                                <w:color w:val="000000"/>
                                <w:spacing w:val="-1"/>
                                <w:sz w:val="25"/>
                              </w:rPr>
                              <w:t>.</w:t>
                            </w:r>
                          </w:p>
                          <w:p w14:paraId="6DD81DCA" w14:textId="77777777" w:rsidR="006A55FA" w:rsidRDefault="006A55FA">
                            <w:pPr>
                              <w:numPr>
                                <w:ilvl w:val="0"/>
                                <w:numId w:val="25"/>
                              </w:numPr>
                              <w:tabs>
                                <w:tab w:val="clear" w:pos="360"/>
                                <w:tab w:val="left" w:pos="1152"/>
                              </w:tabs>
                              <w:spacing w:before="166" w:line="247" w:lineRule="exact"/>
                              <w:ind w:left="1152" w:hanging="360"/>
                              <w:textAlignment w:val="baseline"/>
                              <w:rPr>
                                <w:rFonts w:ascii="Calibri" w:eastAsia="Calibri" w:hAnsi="Calibri"/>
                                <w:color w:val="000000"/>
                                <w:spacing w:val="-2"/>
                                <w:sz w:val="25"/>
                              </w:rPr>
                            </w:pPr>
                            <w:r>
                              <w:rPr>
                                <w:rFonts w:ascii="Calibri" w:eastAsia="Calibri" w:hAnsi="Calibri"/>
                                <w:color w:val="000000"/>
                                <w:spacing w:val="-2"/>
                                <w:sz w:val="25"/>
                              </w:rPr>
                              <w:t xml:space="preserve">Joint supplements, like </w:t>
                            </w:r>
                            <w:proofErr w:type="spellStart"/>
                            <w:r>
                              <w:rPr>
                                <w:rFonts w:ascii="Calibri" w:eastAsia="Calibri" w:hAnsi="Calibri"/>
                                <w:b/>
                                <w:color w:val="000000"/>
                                <w:spacing w:val="-2"/>
                                <w:sz w:val="24"/>
                              </w:rPr>
                              <w:t>Dasuquin</w:t>
                            </w:r>
                            <w:proofErr w:type="spellEnd"/>
                            <w:r>
                              <w:rPr>
                                <w:rFonts w:ascii="Calibri" w:eastAsia="Calibri" w:hAnsi="Calibri"/>
                                <w:b/>
                                <w:color w:val="000000"/>
                                <w:spacing w:val="-2"/>
                                <w:sz w:val="24"/>
                              </w:rPr>
                              <w:t xml:space="preserve"> Advanced </w:t>
                            </w:r>
                            <w:r>
                              <w:rPr>
                                <w:rFonts w:ascii="Calibri" w:eastAsia="Calibri" w:hAnsi="Calibri"/>
                                <w:color w:val="000000"/>
                                <w:spacing w:val="-2"/>
                                <w:sz w:val="25"/>
                              </w:rPr>
                              <w:t xml:space="preserve">or </w:t>
                            </w:r>
                            <w:proofErr w:type="spellStart"/>
                            <w:r>
                              <w:rPr>
                                <w:rFonts w:ascii="Calibri" w:eastAsia="Calibri" w:hAnsi="Calibri"/>
                                <w:b/>
                                <w:color w:val="000000"/>
                                <w:spacing w:val="-2"/>
                                <w:sz w:val="24"/>
                              </w:rPr>
                              <w:t>Cosequin</w:t>
                            </w:r>
                            <w:proofErr w:type="spellEnd"/>
                            <w:r>
                              <w:rPr>
                                <w:rFonts w:ascii="Calibri" w:eastAsia="Calibri" w:hAnsi="Calibri"/>
                                <w:color w:val="000000"/>
                                <w:spacing w:val="-2"/>
                                <w:sz w:val="25"/>
                              </w:rPr>
                              <w:t>, daily from 6 months on.</w:t>
                            </w:r>
                          </w:p>
                          <w:p w14:paraId="16FBC5BF" w14:textId="77777777" w:rsidR="006A55FA" w:rsidRDefault="006A55FA">
                            <w:pPr>
                              <w:numPr>
                                <w:ilvl w:val="0"/>
                                <w:numId w:val="24"/>
                              </w:numPr>
                              <w:tabs>
                                <w:tab w:val="clear" w:pos="360"/>
                                <w:tab w:val="left" w:pos="1152"/>
                              </w:tabs>
                              <w:spacing w:before="166" w:after="1910" w:line="247" w:lineRule="exact"/>
                              <w:ind w:left="1152" w:hanging="360"/>
                              <w:textAlignment w:val="baseline"/>
                              <w:rPr>
                                <w:rFonts w:ascii="Calibri" w:eastAsia="Calibri" w:hAnsi="Calibri"/>
                                <w:b/>
                                <w:color w:val="000000"/>
                                <w:spacing w:val="-3"/>
                                <w:sz w:val="24"/>
                              </w:rPr>
                            </w:pPr>
                            <w:proofErr w:type="spellStart"/>
                            <w:r>
                              <w:rPr>
                                <w:rFonts w:ascii="Calibri" w:eastAsia="Calibri" w:hAnsi="Calibri"/>
                                <w:b/>
                                <w:color w:val="000000"/>
                                <w:spacing w:val="-3"/>
                                <w:sz w:val="24"/>
                              </w:rPr>
                              <w:t>Ocuglo</w:t>
                            </w:r>
                            <w:proofErr w:type="spellEnd"/>
                            <w:r>
                              <w:rPr>
                                <w:rFonts w:ascii="Calibri" w:eastAsia="Calibri" w:hAnsi="Calibri"/>
                                <w:color w:val="000000"/>
                                <w:spacing w:val="-3"/>
                                <w:sz w:val="25"/>
                              </w:rPr>
                              <w:t>, daily from 6 months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9A783" id="Text Box 161" o:spid="_x0000_s1208" type="#_x0000_t202" style="position:absolute;margin-left:68.55pt;margin-top:52.55pt;width:472pt;height:684.35pt;z-index:-25134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" filled="f" stroked="f">
                <v:path arrowok="t"/>
                <v:textbox inset="0,0,0,0">
                  <w:txbxContent>
                    <w:p w14:paraId="31995488" w14:textId="77777777" w:rsidR="006A55FA" w:rsidRDefault="006A55FA">
                      <w:pPr>
                        <w:spacing w:before="606" w:line="287" w:lineRule="exact"/>
                        <w:ind w:left="72"/>
                        <w:textAlignment w:val="baseline"/>
                        <w:rPr>
                          <w:rFonts w:ascii="Calibri" w:eastAsia="Calibri" w:hAnsi="Calibri"/>
                          <w:b/>
                          <w:i/>
                          <w:color w:val="006FC0"/>
                          <w:sz w:val="28"/>
                        </w:rPr>
                      </w:pPr>
                      <w:r>
                        <w:rPr>
                          <w:rFonts w:ascii="Calibri" w:eastAsia="Calibri" w:hAnsi="Calibri"/>
                          <w:b/>
                          <w:i/>
                          <w:color w:val="006FC0"/>
                          <w:sz w:val="28"/>
                        </w:rPr>
                        <w:t xml:space="preserve">Appendix E: Foods That </w:t>
                      </w:r>
                      <w:proofErr w:type="spellStart"/>
                      <w:r>
                        <w:rPr>
                          <w:rFonts w:ascii="Calibri" w:eastAsia="Calibri" w:hAnsi="Calibri"/>
                          <w:b/>
                          <w:i/>
                          <w:color w:val="006FC0"/>
                          <w:sz w:val="28"/>
                        </w:rPr>
                        <w:t>Avidog</w:t>
                      </w:r>
                      <w:proofErr w:type="spellEnd"/>
                      <w:r>
                        <w:rPr>
                          <w:rFonts w:ascii="Calibri" w:eastAsia="Calibri" w:hAnsi="Calibri"/>
                          <w:b/>
                          <w:i/>
                          <w:color w:val="006FC0"/>
                          <w:sz w:val="28"/>
                        </w:rPr>
                        <w:t xml:space="preserve"> Recommends</w:t>
                      </w:r>
                    </w:p>
                    <w:p w14:paraId="624CA0D3" w14:textId="77777777" w:rsidR="006A55FA" w:rsidRDefault="006A55FA">
                      <w:pPr>
                        <w:spacing w:before="66" w:line="292" w:lineRule="exact"/>
                        <w:ind w:left="72" w:right="72"/>
                        <w:textAlignment w:val="baseline"/>
                        <w:rPr>
                          <w:rFonts w:ascii="Calibri" w:eastAsia="Calibri" w:hAnsi="Calibri"/>
                          <w:color w:val="000000"/>
                          <w:sz w:val="25"/>
                        </w:rPr>
                      </w:pPr>
                      <w:r>
                        <w:rPr>
                          <w:rFonts w:ascii="Calibri" w:eastAsia="Calibri" w:hAnsi="Calibri"/>
                          <w:color w:val="000000"/>
                          <w:sz w:val="25"/>
                        </w:rPr>
                        <w:t>We no longer publish a list of specific recommended foods due to today’s rapidly changing dog-food market. We continue to believe that a good quality commercial raw diet is ideal for dogs but understand that is not always possible. If you feed a kibble, freeze-dried or dehydrated food, it is even more important that you follow these guidelines:</w:t>
                      </w:r>
                    </w:p>
                    <w:p w14:paraId="30C29A11" w14:textId="77777777" w:rsidR="006A55FA" w:rsidRDefault="006A55FA">
                      <w:pPr>
                        <w:numPr>
                          <w:ilvl w:val="0"/>
                          <w:numId w:val="22"/>
                        </w:numPr>
                        <w:tabs>
                          <w:tab w:val="clear" w:pos="360"/>
                          <w:tab w:val="left" w:pos="792"/>
                        </w:tabs>
                        <w:spacing w:before="119" w:line="293" w:lineRule="exact"/>
                        <w:ind w:left="792" w:right="216" w:hanging="360"/>
                        <w:jc w:val="both"/>
                        <w:textAlignment w:val="baseline"/>
                        <w:rPr>
                          <w:rFonts w:ascii="Calibri" w:eastAsia="Calibri" w:hAnsi="Calibri"/>
                          <w:b/>
                          <w:color w:val="000000"/>
                          <w:sz w:val="24"/>
                        </w:rPr>
                      </w:pPr>
                      <w:r>
                        <w:rPr>
                          <w:rFonts w:ascii="Calibri" w:eastAsia="Calibri" w:hAnsi="Calibri"/>
                          <w:b/>
                          <w:color w:val="000000"/>
                          <w:sz w:val="24"/>
                        </w:rPr>
                        <w:t xml:space="preserve">Rotate protein sources </w:t>
                      </w:r>
                      <w:r>
                        <w:rPr>
                          <w:rFonts w:ascii="Calibri" w:eastAsia="Calibri" w:hAnsi="Calibri"/>
                          <w:color w:val="000000"/>
                          <w:sz w:val="25"/>
                        </w:rPr>
                        <w:t>to provide an array of amino acids and micronutrients for your dog’s body to choose from.</w:t>
                      </w:r>
                    </w:p>
                    <w:p w14:paraId="349D48BB" w14:textId="77777777" w:rsidR="006A55FA" w:rsidRDefault="006A55FA">
                      <w:pPr>
                        <w:numPr>
                          <w:ilvl w:val="0"/>
                          <w:numId w:val="22"/>
                        </w:numPr>
                        <w:tabs>
                          <w:tab w:val="clear" w:pos="360"/>
                          <w:tab w:val="left" w:pos="792"/>
                        </w:tabs>
                        <w:spacing w:before="120" w:line="293" w:lineRule="exact"/>
                        <w:ind w:left="792" w:right="288" w:hanging="360"/>
                        <w:textAlignment w:val="baseline"/>
                        <w:rPr>
                          <w:rFonts w:ascii="Calibri" w:eastAsia="Calibri" w:hAnsi="Calibri"/>
                          <w:b/>
                          <w:color w:val="000000"/>
                          <w:sz w:val="24"/>
                        </w:rPr>
                      </w:pPr>
                      <w:r>
                        <w:rPr>
                          <w:rFonts w:ascii="Calibri" w:eastAsia="Calibri" w:hAnsi="Calibri"/>
                          <w:b/>
                          <w:color w:val="000000"/>
                          <w:sz w:val="24"/>
                        </w:rPr>
                        <w:t xml:space="preserve">Rotate manufacturers </w:t>
                      </w:r>
                      <w:r>
                        <w:rPr>
                          <w:rFonts w:ascii="Calibri" w:eastAsia="Calibri" w:hAnsi="Calibri"/>
                          <w:color w:val="000000"/>
                          <w:sz w:val="25"/>
                        </w:rPr>
                        <w:t>so you aren’t solely dependent upon that company’s sourcing, knowledge and, frankly, ethics.</w:t>
                      </w:r>
                    </w:p>
                    <w:p w14:paraId="10FBFD83" w14:textId="77777777" w:rsidR="006A55FA" w:rsidRDefault="006A55FA">
                      <w:pPr>
                        <w:numPr>
                          <w:ilvl w:val="0"/>
                          <w:numId w:val="22"/>
                        </w:numPr>
                        <w:tabs>
                          <w:tab w:val="clear" w:pos="360"/>
                          <w:tab w:val="left" w:pos="792"/>
                        </w:tabs>
                        <w:spacing w:before="123" w:line="292" w:lineRule="exact"/>
                        <w:ind w:left="792" w:right="72" w:hanging="360"/>
                        <w:textAlignment w:val="baseline"/>
                        <w:rPr>
                          <w:rFonts w:ascii="Calibri" w:eastAsia="Calibri" w:hAnsi="Calibri"/>
                          <w:b/>
                          <w:color w:val="000000"/>
                          <w:spacing w:val="-4"/>
                          <w:sz w:val="24"/>
                        </w:rPr>
                      </w:pPr>
                      <w:r>
                        <w:rPr>
                          <w:rFonts w:ascii="Calibri" w:eastAsia="Calibri" w:hAnsi="Calibri"/>
                          <w:b/>
                          <w:color w:val="000000"/>
                          <w:spacing w:val="-4"/>
                          <w:sz w:val="24"/>
                        </w:rPr>
                        <w:t xml:space="preserve">Avoid grain-free foods </w:t>
                      </w:r>
                      <w:r>
                        <w:rPr>
                          <w:rFonts w:ascii="Calibri" w:eastAsia="Calibri" w:hAnsi="Calibri"/>
                          <w:color w:val="000000"/>
                          <w:spacing w:val="-4"/>
                          <w:sz w:val="25"/>
                        </w:rPr>
                        <w:t>that are high in potatoes or legumes, such as peas, lentils, etc. In particular, avoid foods in which manufacturers have split ingredients, for example, peas, pea protein, and pea fiber in the same food. These foods have resulted in taurine-deficient dilated cardiomyopathy (DCM) in goldens among other breeds. For more details on taurine issues in grain-free foods, see the attached letter from the University of California at Davis.</w:t>
                      </w:r>
                    </w:p>
                    <w:p w14:paraId="2E393A52" w14:textId="77777777" w:rsidR="006A55FA" w:rsidRDefault="006A55FA">
                      <w:pPr>
                        <w:numPr>
                          <w:ilvl w:val="0"/>
                          <w:numId w:val="23"/>
                        </w:numPr>
                        <w:tabs>
                          <w:tab w:val="clear" w:pos="360"/>
                          <w:tab w:val="left" w:pos="792"/>
                        </w:tabs>
                        <w:spacing w:before="121" w:line="293" w:lineRule="exact"/>
                        <w:ind w:left="792" w:right="216" w:hanging="360"/>
                        <w:jc w:val="both"/>
                        <w:textAlignment w:val="baseline"/>
                        <w:rPr>
                          <w:rFonts w:ascii="Calibri" w:eastAsia="Calibri" w:hAnsi="Calibri"/>
                          <w:color w:val="000000"/>
                          <w:sz w:val="25"/>
                        </w:rPr>
                      </w:pPr>
                      <w:r>
                        <w:rPr>
                          <w:rFonts w:ascii="Calibri" w:eastAsia="Calibri" w:hAnsi="Calibri"/>
                          <w:color w:val="000000"/>
                          <w:sz w:val="25"/>
                        </w:rPr>
                        <w:t xml:space="preserve">Feed an </w:t>
                      </w:r>
                      <w:r>
                        <w:rPr>
                          <w:rFonts w:ascii="Calibri" w:eastAsia="Calibri" w:hAnsi="Calibri"/>
                          <w:b/>
                          <w:color w:val="000000"/>
                          <w:sz w:val="24"/>
                        </w:rPr>
                        <w:t xml:space="preserve">AAFCO All-Life Stages food </w:t>
                      </w:r>
                      <w:r>
                        <w:rPr>
                          <w:rFonts w:ascii="Calibri" w:eastAsia="Calibri" w:hAnsi="Calibri"/>
                          <w:color w:val="000000"/>
                          <w:sz w:val="25"/>
                        </w:rPr>
                        <w:t>that contains at least 26% protein and 14% fat for your dog’s lifetime. I personally prefer 28+% protein and 18+% fat.</w:t>
                      </w:r>
                    </w:p>
                    <w:p w14:paraId="647F2A50" w14:textId="77777777" w:rsidR="006A55FA" w:rsidRDefault="006A55FA">
                      <w:pPr>
                        <w:spacing w:before="123" w:line="292" w:lineRule="exact"/>
                        <w:ind w:left="792" w:right="216"/>
                        <w:textAlignment w:val="baseline"/>
                        <w:rPr>
                          <w:rFonts w:ascii="Calibri" w:eastAsia="Calibri" w:hAnsi="Calibri"/>
                          <w:color w:val="000000"/>
                          <w:sz w:val="25"/>
                        </w:rPr>
                      </w:pPr>
                      <w:r>
                        <w:rPr>
                          <w:rFonts w:ascii="Calibri" w:eastAsia="Calibri" w:hAnsi="Calibri"/>
                          <w:color w:val="000000"/>
                          <w:sz w:val="25"/>
                        </w:rPr>
                        <w:t>Even if your dog needs to lose weight, it needs fat in its diet since dogs use fats for energy the way we use carbs. It is better to cut back on the quantity of your dog’s food than to reduce the quality by going to low-fat or senior diets.</w:t>
                      </w:r>
                    </w:p>
                    <w:p w14:paraId="7D8726AF" w14:textId="77777777" w:rsidR="006A55FA" w:rsidRDefault="006A55FA">
                      <w:pPr>
                        <w:numPr>
                          <w:ilvl w:val="0"/>
                          <w:numId w:val="23"/>
                        </w:numPr>
                        <w:tabs>
                          <w:tab w:val="clear" w:pos="360"/>
                          <w:tab w:val="left" w:pos="792"/>
                        </w:tabs>
                        <w:spacing w:before="119" w:line="293" w:lineRule="exact"/>
                        <w:ind w:left="792" w:right="72" w:hanging="360"/>
                        <w:textAlignment w:val="baseline"/>
                        <w:rPr>
                          <w:rFonts w:ascii="Calibri" w:eastAsia="Calibri" w:hAnsi="Calibri"/>
                          <w:color w:val="000000"/>
                          <w:sz w:val="25"/>
                        </w:rPr>
                      </w:pPr>
                      <w:r>
                        <w:rPr>
                          <w:rFonts w:ascii="Calibri" w:eastAsia="Calibri" w:hAnsi="Calibri"/>
                          <w:color w:val="000000"/>
                          <w:sz w:val="25"/>
                        </w:rPr>
                        <w:t xml:space="preserve">Provide </w:t>
                      </w:r>
                      <w:r>
                        <w:rPr>
                          <w:rFonts w:ascii="Calibri" w:eastAsia="Calibri" w:hAnsi="Calibri"/>
                          <w:b/>
                          <w:color w:val="000000"/>
                          <w:sz w:val="24"/>
                        </w:rPr>
                        <w:t xml:space="preserve">fresh food </w:t>
                      </w:r>
                      <w:r>
                        <w:rPr>
                          <w:rFonts w:ascii="Calibri" w:eastAsia="Calibri" w:hAnsi="Calibri"/>
                          <w:color w:val="000000"/>
                          <w:sz w:val="25"/>
                        </w:rPr>
                        <w:t>regularly, such as meat, steamed or lightly cooked vegetables, and fruit, especially berries. These items are NOT people food, they are just food. People food, which you should avoid, includes things like French-fries, potato chips, and sugary items. Skip these but feed fresh food.</w:t>
                      </w:r>
                    </w:p>
                    <w:p w14:paraId="44E40FCB" w14:textId="77777777" w:rsidR="006A55FA" w:rsidRDefault="006A55FA">
                      <w:pPr>
                        <w:numPr>
                          <w:ilvl w:val="0"/>
                          <w:numId w:val="22"/>
                        </w:numPr>
                        <w:tabs>
                          <w:tab w:val="clear" w:pos="360"/>
                          <w:tab w:val="left" w:pos="792"/>
                        </w:tabs>
                        <w:spacing w:before="170" w:line="247" w:lineRule="exact"/>
                        <w:ind w:left="792" w:hanging="360"/>
                        <w:textAlignment w:val="baseline"/>
                        <w:rPr>
                          <w:rFonts w:ascii="Calibri" w:eastAsia="Calibri" w:hAnsi="Calibri"/>
                          <w:b/>
                          <w:color w:val="000000"/>
                          <w:spacing w:val="-2"/>
                          <w:sz w:val="24"/>
                        </w:rPr>
                      </w:pPr>
                      <w:r>
                        <w:rPr>
                          <w:rFonts w:ascii="Calibri" w:eastAsia="Calibri" w:hAnsi="Calibri"/>
                          <w:b/>
                          <w:color w:val="000000"/>
                          <w:spacing w:val="-2"/>
                          <w:sz w:val="24"/>
                        </w:rPr>
                        <w:t xml:space="preserve">Supplement </w:t>
                      </w:r>
                      <w:r>
                        <w:rPr>
                          <w:rFonts w:ascii="Calibri" w:eastAsia="Calibri" w:hAnsi="Calibri"/>
                          <w:color w:val="000000"/>
                          <w:spacing w:val="-2"/>
                          <w:sz w:val="25"/>
                        </w:rPr>
                        <w:t>for your dog’s lifetime with:</w:t>
                      </w:r>
                    </w:p>
                    <w:p w14:paraId="7C3EC146" w14:textId="77777777" w:rsidR="006A55FA" w:rsidRDefault="006A55FA">
                      <w:pPr>
                        <w:numPr>
                          <w:ilvl w:val="0"/>
                          <w:numId w:val="24"/>
                        </w:numPr>
                        <w:tabs>
                          <w:tab w:val="clear" w:pos="360"/>
                          <w:tab w:val="left" w:pos="1152"/>
                        </w:tabs>
                        <w:spacing w:before="124" w:line="292" w:lineRule="exact"/>
                        <w:ind w:left="1152" w:right="288" w:hanging="360"/>
                        <w:textAlignment w:val="baseline"/>
                        <w:rPr>
                          <w:rFonts w:ascii="Calibri" w:eastAsia="Calibri" w:hAnsi="Calibri"/>
                          <w:b/>
                          <w:color w:val="000000"/>
                          <w:spacing w:val="-4"/>
                          <w:sz w:val="24"/>
                        </w:rPr>
                      </w:pPr>
                      <w:r>
                        <w:rPr>
                          <w:rFonts w:ascii="Calibri" w:eastAsia="Calibri" w:hAnsi="Calibri"/>
                          <w:b/>
                          <w:color w:val="000000"/>
                          <w:spacing w:val="-4"/>
                          <w:sz w:val="24"/>
                        </w:rPr>
                        <w:t xml:space="preserve">Wild fish oil </w:t>
                      </w:r>
                      <w:r>
                        <w:rPr>
                          <w:rFonts w:ascii="Calibri" w:eastAsia="Calibri" w:hAnsi="Calibri"/>
                          <w:color w:val="000000"/>
                          <w:spacing w:val="-4"/>
                          <w:sz w:val="25"/>
                        </w:rPr>
                        <w:t xml:space="preserve">that provides at least 15 mg of </w:t>
                      </w:r>
                      <w:proofErr w:type="spellStart"/>
                      <w:r>
                        <w:rPr>
                          <w:rFonts w:ascii="Calibri" w:eastAsia="Calibri" w:hAnsi="Calibri"/>
                          <w:color w:val="000000"/>
                          <w:spacing w:val="-4"/>
                          <w:sz w:val="25"/>
                        </w:rPr>
                        <w:t>docosahexanoic</w:t>
                      </w:r>
                      <w:proofErr w:type="spellEnd"/>
                      <w:r>
                        <w:rPr>
                          <w:rFonts w:ascii="Calibri" w:eastAsia="Calibri" w:hAnsi="Calibri"/>
                          <w:color w:val="000000"/>
                          <w:spacing w:val="-4"/>
                          <w:sz w:val="25"/>
                        </w:rPr>
                        <w:t xml:space="preserve"> acid (DHA) per pound body weight. This key Omega 3 Fatty acid benefits dogs in so many ways that we can’t count but include reducing cancer risk, reducing inflammation, and helping joints, skin and brain. I use Grizzly salmon or pollock oil.</w:t>
                      </w:r>
                    </w:p>
                    <w:p w14:paraId="0E89952A" w14:textId="77777777" w:rsidR="006A55FA" w:rsidRDefault="006A55FA">
                      <w:pPr>
                        <w:numPr>
                          <w:ilvl w:val="0"/>
                          <w:numId w:val="25"/>
                        </w:numPr>
                        <w:tabs>
                          <w:tab w:val="clear" w:pos="360"/>
                          <w:tab w:val="left" w:pos="1152"/>
                        </w:tabs>
                        <w:spacing w:before="165" w:line="247" w:lineRule="exact"/>
                        <w:ind w:left="1152" w:hanging="360"/>
                        <w:textAlignment w:val="baseline"/>
                        <w:rPr>
                          <w:rFonts w:ascii="Calibri" w:eastAsia="Calibri" w:hAnsi="Calibri"/>
                          <w:color w:val="000000"/>
                          <w:spacing w:val="-2"/>
                          <w:sz w:val="25"/>
                        </w:rPr>
                      </w:pPr>
                      <w:r>
                        <w:rPr>
                          <w:rFonts w:ascii="Calibri" w:eastAsia="Calibri" w:hAnsi="Calibri"/>
                          <w:color w:val="000000"/>
                          <w:spacing w:val="-2"/>
                          <w:sz w:val="25"/>
                        </w:rPr>
                        <w:t xml:space="preserve">General vitamin-mineral supplement, like </w:t>
                      </w:r>
                      <w:r>
                        <w:rPr>
                          <w:rFonts w:ascii="Calibri" w:eastAsia="Calibri" w:hAnsi="Calibri"/>
                          <w:b/>
                          <w:color w:val="000000"/>
                          <w:spacing w:val="-2"/>
                          <w:sz w:val="24"/>
                        </w:rPr>
                        <w:t xml:space="preserve">AVN </w:t>
                      </w:r>
                      <w:proofErr w:type="spellStart"/>
                      <w:r>
                        <w:rPr>
                          <w:rFonts w:ascii="Calibri" w:eastAsia="Calibri" w:hAnsi="Calibri"/>
                          <w:b/>
                          <w:color w:val="000000"/>
                          <w:spacing w:val="-2"/>
                          <w:sz w:val="24"/>
                        </w:rPr>
                        <w:t>Probalance</w:t>
                      </w:r>
                      <w:proofErr w:type="spellEnd"/>
                      <w:r>
                        <w:rPr>
                          <w:rFonts w:ascii="Calibri" w:eastAsia="Calibri" w:hAnsi="Calibri"/>
                          <w:b/>
                          <w:color w:val="000000"/>
                          <w:spacing w:val="-2"/>
                          <w:sz w:val="24"/>
                        </w:rPr>
                        <w:t xml:space="preserve"> Canine Complete.</w:t>
                      </w:r>
                    </w:p>
                    <w:p w14:paraId="4F2C341D" w14:textId="77777777" w:rsidR="006A55FA" w:rsidRDefault="006A55FA">
                      <w:pPr>
                        <w:numPr>
                          <w:ilvl w:val="0"/>
                          <w:numId w:val="25"/>
                        </w:numPr>
                        <w:tabs>
                          <w:tab w:val="clear" w:pos="360"/>
                          <w:tab w:val="left" w:pos="1152"/>
                        </w:tabs>
                        <w:spacing w:before="166" w:line="247" w:lineRule="exact"/>
                        <w:ind w:left="1152" w:hanging="360"/>
                        <w:textAlignment w:val="baseline"/>
                        <w:rPr>
                          <w:rFonts w:ascii="Calibri" w:eastAsia="Calibri" w:hAnsi="Calibri"/>
                          <w:color w:val="000000"/>
                          <w:spacing w:val="-1"/>
                          <w:sz w:val="25"/>
                        </w:rPr>
                      </w:pPr>
                      <w:r>
                        <w:rPr>
                          <w:rFonts w:ascii="Calibri" w:eastAsia="Calibri" w:hAnsi="Calibri"/>
                          <w:color w:val="000000"/>
                          <w:spacing w:val="-1"/>
                          <w:sz w:val="25"/>
                        </w:rPr>
                        <w:t xml:space="preserve">Probiotics, like </w:t>
                      </w:r>
                      <w:proofErr w:type="spellStart"/>
                      <w:r>
                        <w:rPr>
                          <w:rFonts w:ascii="Calibri" w:eastAsia="Calibri" w:hAnsi="Calibri"/>
                          <w:b/>
                          <w:color w:val="000000"/>
                          <w:spacing w:val="-1"/>
                          <w:sz w:val="24"/>
                        </w:rPr>
                        <w:t>Fortiflora</w:t>
                      </w:r>
                      <w:proofErr w:type="spellEnd"/>
                      <w:r>
                        <w:rPr>
                          <w:rFonts w:ascii="Calibri" w:eastAsia="Calibri" w:hAnsi="Calibri"/>
                          <w:b/>
                          <w:color w:val="000000"/>
                          <w:spacing w:val="-1"/>
                          <w:sz w:val="24"/>
                        </w:rPr>
                        <w:t xml:space="preserve"> </w:t>
                      </w:r>
                      <w:r>
                        <w:rPr>
                          <w:rFonts w:ascii="Calibri" w:eastAsia="Calibri" w:hAnsi="Calibri"/>
                          <w:color w:val="000000"/>
                          <w:spacing w:val="-1"/>
                          <w:sz w:val="25"/>
                        </w:rPr>
                        <w:t xml:space="preserve">or </w:t>
                      </w:r>
                      <w:proofErr w:type="spellStart"/>
                      <w:r>
                        <w:rPr>
                          <w:rFonts w:ascii="Calibri" w:eastAsia="Calibri" w:hAnsi="Calibri"/>
                          <w:b/>
                          <w:color w:val="000000"/>
                          <w:spacing w:val="-1"/>
                          <w:sz w:val="24"/>
                        </w:rPr>
                        <w:t>Geneflora</w:t>
                      </w:r>
                      <w:proofErr w:type="spellEnd"/>
                      <w:r>
                        <w:rPr>
                          <w:rFonts w:ascii="Calibri" w:eastAsia="Calibri" w:hAnsi="Calibri"/>
                          <w:color w:val="000000"/>
                          <w:spacing w:val="-1"/>
                          <w:sz w:val="25"/>
                        </w:rPr>
                        <w:t>.</w:t>
                      </w:r>
                    </w:p>
                    <w:p w14:paraId="6DD81DCA" w14:textId="77777777" w:rsidR="006A55FA" w:rsidRDefault="006A55FA">
                      <w:pPr>
                        <w:numPr>
                          <w:ilvl w:val="0"/>
                          <w:numId w:val="25"/>
                        </w:numPr>
                        <w:tabs>
                          <w:tab w:val="clear" w:pos="360"/>
                          <w:tab w:val="left" w:pos="1152"/>
                        </w:tabs>
                        <w:spacing w:before="166" w:line="247" w:lineRule="exact"/>
                        <w:ind w:left="1152" w:hanging="360"/>
                        <w:textAlignment w:val="baseline"/>
                        <w:rPr>
                          <w:rFonts w:ascii="Calibri" w:eastAsia="Calibri" w:hAnsi="Calibri"/>
                          <w:color w:val="000000"/>
                          <w:spacing w:val="-2"/>
                          <w:sz w:val="25"/>
                        </w:rPr>
                      </w:pPr>
                      <w:r>
                        <w:rPr>
                          <w:rFonts w:ascii="Calibri" w:eastAsia="Calibri" w:hAnsi="Calibri"/>
                          <w:color w:val="000000"/>
                          <w:spacing w:val="-2"/>
                          <w:sz w:val="25"/>
                        </w:rPr>
                        <w:t xml:space="preserve">Joint supplements, like </w:t>
                      </w:r>
                      <w:proofErr w:type="spellStart"/>
                      <w:r>
                        <w:rPr>
                          <w:rFonts w:ascii="Calibri" w:eastAsia="Calibri" w:hAnsi="Calibri"/>
                          <w:b/>
                          <w:color w:val="000000"/>
                          <w:spacing w:val="-2"/>
                          <w:sz w:val="24"/>
                        </w:rPr>
                        <w:t>Dasuquin</w:t>
                      </w:r>
                      <w:proofErr w:type="spellEnd"/>
                      <w:r>
                        <w:rPr>
                          <w:rFonts w:ascii="Calibri" w:eastAsia="Calibri" w:hAnsi="Calibri"/>
                          <w:b/>
                          <w:color w:val="000000"/>
                          <w:spacing w:val="-2"/>
                          <w:sz w:val="24"/>
                        </w:rPr>
                        <w:t xml:space="preserve"> Advanced </w:t>
                      </w:r>
                      <w:r>
                        <w:rPr>
                          <w:rFonts w:ascii="Calibri" w:eastAsia="Calibri" w:hAnsi="Calibri"/>
                          <w:color w:val="000000"/>
                          <w:spacing w:val="-2"/>
                          <w:sz w:val="25"/>
                        </w:rPr>
                        <w:t xml:space="preserve">or </w:t>
                      </w:r>
                      <w:proofErr w:type="spellStart"/>
                      <w:r>
                        <w:rPr>
                          <w:rFonts w:ascii="Calibri" w:eastAsia="Calibri" w:hAnsi="Calibri"/>
                          <w:b/>
                          <w:color w:val="000000"/>
                          <w:spacing w:val="-2"/>
                          <w:sz w:val="24"/>
                        </w:rPr>
                        <w:t>Cosequin</w:t>
                      </w:r>
                      <w:proofErr w:type="spellEnd"/>
                      <w:r>
                        <w:rPr>
                          <w:rFonts w:ascii="Calibri" w:eastAsia="Calibri" w:hAnsi="Calibri"/>
                          <w:color w:val="000000"/>
                          <w:spacing w:val="-2"/>
                          <w:sz w:val="25"/>
                        </w:rPr>
                        <w:t>, daily from 6 months on.</w:t>
                      </w:r>
                    </w:p>
                    <w:p w14:paraId="16FBC5BF" w14:textId="77777777" w:rsidR="006A55FA" w:rsidRDefault="006A55FA">
                      <w:pPr>
                        <w:numPr>
                          <w:ilvl w:val="0"/>
                          <w:numId w:val="24"/>
                        </w:numPr>
                        <w:tabs>
                          <w:tab w:val="clear" w:pos="360"/>
                          <w:tab w:val="left" w:pos="1152"/>
                        </w:tabs>
                        <w:spacing w:before="166" w:after="1910" w:line="247" w:lineRule="exact"/>
                        <w:ind w:left="1152" w:hanging="360"/>
                        <w:textAlignment w:val="baseline"/>
                        <w:rPr>
                          <w:rFonts w:ascii="Calibri" w:eastAsia="Calibri" w:hAnsi="Calibri"/>
                          <w:b/>
                          <w:color w:val="000000"/>
                          <w:spacing w:val="-3"/>
                          <w:sz w:val="24"/>
                        </w:rPr>
                      </w:pPr>
                      <w:proofErr w:type="spellStart"/>
                      <w:r>
                        <w:rPr>
                          <w:rFonts w:ascii="Calibri" w:eastAsia="Calibri" w:hAnsi="Calibri"/>
                          <w:b/>
                          <w:color w:val="000000"/>
                          <w:spacing w:val="-3"/>
                          <w:sz w:val="24"/>
                        </w:rPr>
                        <w:t>Ocuglo</w:t>
                      </w:r>
                      <w:proofErr w:type="spellEnd"/>
                      <w:r>
                        <w:rPr>
                          <w:rFonts w:ascii="Calibri" w:eastAsia="Calibri" w:hAnsi="Calibri"/>
                          <w:color w:val="000000"/>
                          <w:spacing w:val="-3"/>
                          <w:sz w:val="25"/>
                        </w:rPr>
                        <w:t>, daily from 6 months on.</w:t>
                      </w:r>
                    </w:p>
                  </w:txbxContent>
                </v:textbox>
                <w10:wrap type="square" anchorx="page" anchory="page"/>
              </v:shape>
            </w:pict>
          </mc:Fallback>
        </mc:AlternateContent>
      </w:r>
    </w:p>
    <w:p w14:paraId="1A3DF3AA" w14:textId="77777777" w:rsidR="00A372BD" w:rsidRDefault="00A372BD">
      <w:pPr>
        <w:sectPr w:rsidR="00A372BD">
          <w:pgSz w:w="12240" w:h="15840"/>
          <w:pgMar w:top="841" w:right="1405" w:bottom="453" w:left="1371" w:header="806" w:footer="549" w:gutter="0"/>
          <w:cols w:space="720"/>
        </w:sectPr>
      </w:pPr>
    </w:p>
    <w:p w14:paraId="55B97535"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70560" behindDoc="1" locked="0" layoutInCell="1" allowOverlap="1" wp14:anchorId="386C4E85">
                <wp:simplePos x="0" y="0"/>
                <wp:positionH relativeFrom="page">
                  <wp:posOffset>884555</wp:posOffset>
                </wp:positionH>
                <wp:positionV relativeFrom="page">
                  <wp:posOffset>667385</wp:posOffset>
                </wp:positionV>
                <wp:extent cx="5994400" cy="8717280"/>
                <wp:effectExtent l="0" t="0" r="0" b="7620"/>
                <wp:wrapSquare wrapText="bothSides"/>
                <wp:docPr id="11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871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68F6C" w14:textId="77777777" w:rsidR="006A55FA" w:rsidRDefault="006A55FA">
                            <w:pPr>
                              <w:spacing w:before="606" w:line="287" w:lineRule="exact"/>
                              <w:textAlignment w:val="baseline"/>
                              <w:rPr>
                                <w:rFonts w:ascii="Calibri" w:eastAsia="Calibri" w:hAnsi="Calibri"/>
                                <w:b/>
                                <w:i/>
                                <w:color w:val="006FC0"/>
                                <w:sz w:val="28"/>
                              </w:rPr>
                            </w:pPr>
                            <w:r>
                              <w:rPr>
                                <w:rFonts w:ascii="Calibri" w:eastAsia="Calibri" w:hAnsi="Calibri"/>
                                <w:b/>
                                <w:i/>
                                <w:color w:val="006FC0"/>
                                <w:sz w:val="28"/>
                              </w:rPr>
                              <w:t>Appendix F: Your Dog’s Two-Year Health Screenings</w:t>
                            </w:r>
                          </w:p>
                          <w:p w14:paraId="3938E67F" w14:textId="77777777" w:rsidR="006A55FA" w:rsidRDefault="006A55FA">
                            <w:pPr>
                              <w:spacing w:before="60" w:line="293" w:lineRule="exact"/>
                              <w:ind w:right="144"/>
                              <w:textAlignment w:val="baseline"/>
                              <w:rPr>
                                <w:rFonts w:ascii="Calibri" w:eastAsia="Calibri" w:hAnsi="Calibri"/>
                                <w:color w:val="000000"/>
                                <w:sz w:val="24"/>
                              </w:rPr>
                            </w:pPr>
                            <w:r>
                              <w:rPr>
                                <w:rFonts w:ascii="Calibri" w:eastAsia="Calibri" w:hAnsi="Calibri"/>
                                <w:color w:val="000000"/>
                                <w:sz w:val="24"/>
                              </w:rPr>
                              <w:t>You have agreed to do four health clearances on your dog. Between the ages of 24 and 30 months, you need to schedule OFA hip and elbow x-rays (</w:t>
                            </w:r>
                            <w:proofErr w:type="spellStart"/>
                            <w:r>
                              <w:rPr>
                                <w:rFonts w:ascii="Calibri" w:eastAsia="Calibri" w:hAnsi="Calibri"/>
                                <w:color w:val="000000"/>
                                <w:sz w:val="24"/>
                              </w:rPr>
                              <w:t>PennHIP</w:t>
                            </w:r>
                            <w:proofErr w:type="spellEnd"/>
                            <w:r>
                              <w:rPr>
                                <w:rFonts w:ascii="Calibri" w:eastAsia="Calibri" w:hAnsi="Calibri"/>
                                <w:color w:val="000000"/>
                                <w:sz w:val="24"/>
                              </w:rPr>
                              <w:t xml:space="preserve"> if you are considering breeding your dog), an OFA (formerly CERF) eye exam, and an OFA heart exam. Many general practitioner (GP) vets do a good job on OFA x-rays so talk to your GP or ask your breeder/show friends. The eye and heart exams will need to be done by board-certified specialists. Links to directories of these vets are below.</w:t>
                            </w:r>
                          </w:p>
                          <w:p w14:paraId="56EF5BD2" w14:textId="77777777" w:rsidR="006A55FA" w:rsidRDefault="006A55FA">
                            <w:pPr>
                              <w:spacing w:before="120" w:line="293" w:lineRule="exact"/>
                              <w:ind w:right="576"/>
                              <w:textAlignment w:val="baseline"/>
                              <w:rPr>
                                <w:rFonts w:ascii="Calibri" w:eastAsia="Calibri" w:hAnsi="Calibri"/>
                                <w:color w:val="000000"/>
                                <w:sz w:val="24"/>
                              </w:rPr>
                            </w:pPr>
                            <w:r>
                              <w:rPr>
                                <w:rFonts w:ascii="Calibri" w:eastAsia="Calibri" w:hAnsi="Calibri"/>
                                <w:color w:val="000000"/>
                                <w:sz w:val="24"/>
                              </w:rPr>
                              <w:t xml:space="preserve">For ALL of these you will need to take </w:t>
                            </w:r>
                            <w:r>
                              <w:rPr>
                                <w:rFonts w:ascii="Calibri" w:eastAsia="Calibri" w:hAnsi="Calibri"/>
                                <w:b/>
                                <w:color w:val="000000"/>
                                <w:sz w:val="24"/>
                              </w:rPr>
                              <w:t xml:space="preserve">your dog’s AKC papers </w:t>
                            </w:r>
                            <w:r>
                              <w:rPr>
                                <w:rFonts w:ascii="Calibri" w:eastAsia="Calibri" w:hAnsi="Calibri"/>
                                <w:color w:val="000000"/>
                                <w:sz w:val="24"/>
                              </w:rPr>
                              <w:t xml:space="preserve">since the vets will need information from them for each exam. You should also take your dog’s </w:t>
                            </w:r>
                            <w:r>
                              <w:rPr>
                                <w:rFonts w:ascii="Calibri" w:eastAsia="Calibri" w:hAnsi="Calibri"/>
                                <w:b/>
                                <w:color w:val="000000"/>
                                <w:sz w:val="24"/>
                              </w:rPr>
                              <w:t xml:space="preserve">microchip number </w:t>
                            </w:r>
                            <w:r>
                              <w:rPr>
                                <w:rFonts w:ascii="Calibri" w:eastAsia="Calibri" w:hAnsi="Calibri"/>
                                <w:color w:val="000000"/>
                                <w:sz w:val="24"/>
                              </w:rPr>
                              <w:t>since most vets will want to confirm the number when they scan it. Be sure to put the microchip number on the forms so that the information gets published through the AKC.</w:t>
                            </w:r>
                          </w:p>
                          <w:p w14:paraId="37A25E48" w14:textId="77777777" w:rsidR="006A55FA" w:rsidRDefault="006A55FA">
                            <w:pPr>
                              <w:spacing w:before="168" w:line="245" w:lineRule="exact"/>
                              <w:textAlignment w:val="baseline"/>
                              <w:rPr>
                                <w:rFonts w:ascii="Calibri" w:eastAsia="Calibri" w:hAnsi="Calibri"/>
                                <w:color w:val="000000"/>
                                <w:sz w:val="24"/>
                              </w:rPr>
                            </w:pPr>
                            <w:r>
                              <w:rPr>
                                <w:rFonts w:ascii="Calibri" w:eastAsia="Calibri" w:hAnsi="Calibri"/>
                                <w:color w:val="000000"/>
                                <w:sz w:val="24"/>
                              </w:rPr>
                              <w:t>Here is what to expect for each clearance.</w:t>
                            </w:r>
                          </w:p>
                          <w:p w14:paraId="6B07C592" w14:textId="77777777" w:rsidR="006A55FA" w:rsidRDefault="006A55FA">
                            <w:pPr>
                              <w:numPr>
                                <w:ilvl w:val="0"/>
                                <w:numId w:val="26"/>
                              </w:numPr>
                              <w:spacing w:before="125" w:line="293" w:lineRule="exact"/>
                              <w:ind w:left="432" w:right="72" w:hanging="432"/>
                              <w:textAlignment w:val="baseline"/>
                              <w:rPr>
                                <w:rFonts w:ascii="Calibri" w:eastAsia="Calibri" w:hAnsi="Calibri"/>
                                <w:b/>
                                <w:color w:val="000000"/>
                                <w:sz w:val="24"/>
                              </w:rPr>
                            </w:pPr>
                            <w:r>
                              <w:rPr>
                                <w:rFonts w:ascii="Calibri" w:eastAsia="Calibri" w:hAnsi="Calibri"/>
                                <w:b/>
                                <w:color w:val="000000"/>
                                <w:sz w:val="24"/>
                              </w:rPr>
                              <w:t xml:space="preserve">OFA Hip and Elbow X-rays. </w:t>
                            </w:r>
                            <w:r>
                              <w:rPr>
                                <w:rFonts w:ascii="Calibri" w:eastAsia="Calibri" w:hAnsi="Calibri"/>
                                <w:color w:val="000000"/>
                                <w:sz w:val="24"/>
                              </w:rPr>
                              <w:t xml:space="preserve">When you schedule your dog’s appointment, be sure to tell the vet’s office that you need Orthopedic Foundation for Animals (OFA) hip and elbow x- </w:t>
                            </w:r>
                          </w:p>
                          <w:p w14:paraId="243374F1" w14:textId="77777777" w:rsidR="006A55FA" w:rsidRDefault="006A55FA">
                            <w:pPr>
                              <w:spacing w:line="292" w:lineRule="exact"/>
                              <w:ind w:left="360" w:right="72"/>
                              <w:textAlignment w:val="baseline"/>
                              <w:rPr>
                                <w:rFonts w:ascii="Calibri" w:eastAsia="Calibri" w:hAnsi="Calibri"/>
                                <w:color w:val="000000"/>
                                <w:sz w:val="24"/>
                              </w:rPr>
                            </w:pPr>
                            <w:r>
                              <w:rPr>
                                <w:rFonts w:ascii="Calibri" w:eastAsia="Calibri" w:hAnsi="Calibri"/>
                                <w:color w:val="000000"/>
                                <w:sz w:val="24"/>
                              </w:rPr>
                              <w:t>rays. Be prepared to drop your dog off early in the morning and pick it up later in the day. Take its AKC papers and microchip number when you drop it off since the AKC number must be put on the x-ray. If your dog will be sedated, do not feed or give water that morning. Before dropping your dog off, ask for an appt with the vet at the end of the day so that he/she can show you the x-rays and give you his/her assessment of them when you pick your dog up.</w:t>
                            </w:r>
                          </w:p>
                          <w:p w14:paraId="651A019D" w14:textId="77777777" w:rsidR="006A55FA" w:rsidRDefault="006A55FA">
                            <w:pPr>
                              <w:spacing w:before="168" w:line="245" w:lineRule="exact"/>
                              <w:ind w:left="360"/>
                              <w:textAlignment w:val="baseline"/>
                              <w:rPr>
                                <w:rFonts w:ascii="Calibri" w:eastAsia="Calibri" w:hAnsi="Calibri"/>
                                <w:color w:val="000000"/>
                                <w:sz w:val="24"/>
                              </w:rPr>
                            </w:pPr>
                            <w:r>
                              <w:rPr>
                                <w:rFonts w:ascii="Calibri" w:eastAsia="Calibri" w:hAnsi="Calibri"/>
                                <w:color w:val="000000"/>
                                <w:sz w:val="24"/>
                              </w:rPr>
                              <w:t>OFA Application</w:t>
                            </w:r>
                            <w:r>
                              <w:rPr>
                                <w:rFonts w:ascii="Calibri" w:eastAsia="Calibri" w:hAnsi="Calibri"/>
                                <w:color w:val="0000FF"/>
                                <w:sz w:val="24"/>
                                <w:u w:val="single"/>
                              </w:rPr>
                              <w:t xml:space="preserve"> </w:t>
                            </w:r>
                            <w:hyperlink r:id="rId324">
                              <w:r>
                                <w:rPr>
                                  <w:rFonts w:ascii="Calibri" w:eastAsia="Calibri" w:hAnsi="Calibri"/>
                                  <w:color w:val="0000FF"/>
                                  <w:sz w:val="24"/>
                                  <w:u w:val="single"/>
                                </w:rPr>
                                <w:t>http://www.ofa.org/pdf/hdedapp_bw.pdf</w:t>
                              </w:r>
                            </w:hyperlink>
                            <w:r>
                              <w:rPr>
                                <w:rFonts w:ascii="Calibri" w:eastAsia="Calibri" w:hAnsi="Calibri"/>
                                <w:color w:val="0000FF"/>
                                <w:sz w:val="24"/>
                              </w:rPr>
                              <w:t xml:space="preserve"> </w:t>
                            </w:r>
                          </w:p>
                          <w:p w14:paraId="31BCC97D" w14:textId="77777777" w:rsidR="006A55FA" w:rsidRDefault="006A55FA">
                            <w:pPr>
                              <w:spacing w:before="119" w:line="293" w:lineRule="exact"/>
                              <w:ind w:left="360" w:right="72"/>
                              <w:textAlignment w:val="baseline"/>
                              <w:rPr>
                                <w:rFonts w:ascii="Calibri" w:eastAsia="Calibri" w:hAnsi="Calibri"/>
                                <w:color w:val="000000"/>
                                <w:sz w:val="24"/>
                              </w:rPr>
                            </w:pPr>
                            <w:r>
                              <w:rPr>
                                <w:rFonts w:ascii="Calibri" w:eastAsia="Calibri" w:hAnsi="Calibri"/>
                                <w:color w:val="000000"/>
                                <w:sz w:val="24"/>
                              </w:rPr>
                              <w:t>Before you take your dog in, go over this website</w:t>
                            </w:r>
                            <w:r>
                              <w:rPr>
                                <w:rFonts w:ascii="Calibri" w:eastAsia="Calibri" w:hAnsi="Calibri"/>
                                <w:color w:val="0000FF"/>
                                <w:sz w:val="24"/>
                                <w:u w:val="single"/>
                              </w:rPr>
                              <w:t xml:space="preserve"> </w:t>
                            </w:r>
                            <w:hyperlink r:id="rId325">
                              <w:r>
                                <w:rPr>
                                  <w:rFonts w:ascii="Calibri" w:eastAsia="Calibri" w:hAnsi="Calibri"/>
                                  <w:color w:val="0000FF"/>
                                  <w:sz w:val="24"/>
                                  <w:u w:val="single"/>
                                </w:rPr>
                                <w:t>http://www.leerburg.com/hipart.htm</w:t>
                              </w:r>
                            </w:hyperlink>
                            <w:r>
                              <w:rPr>
                                <w:rFonts w:ascii="Calibri" w:eastAsia="Calibri" w:hAnsi="Calibri"/>
                                <w:color w:val="000000"/>
                                <w:sz w:val="24"/>
                              </w:rPr>
                              <w:t xml:space="preserve"> so you have a good idea of what correct positioning looks like. His description of good positioning under the second picture (the one with the colored arrows) is excellent. Go in knowing the few things you can look for to make sure your dog was properly positioned. Do not pay for poorly positioned x-rays and DO NOT SEND THEM TO THE OFA!</w:t>
                            </w:r>
                          </w:p>
                          <w:p w14:paraId="328A9801" w14:textId="77777777" w:rsidR="006A55FA" w:rsidRDefault="006A55FA">
                            <w:pPr>
                              <w:numPr>
                                <w:ilvl w:val="0"/>
                                <w:numId w:val="26"/>
                              </w:numPr>
                              <w:spacing w:before="119" w:line="293" w:lineRule="exact"/>
                              <w:ind w:left="432" w:right="72" w:hanging="432"/>
                              <w:textAlignment w:val="baseline"/>
                              <w:rPr>
                                <w:rFonts w:ascii="Calibri" w:eastAsia="Calibri" w:hAnsi="Calibri"/>
                                <w:b/>
                                <w:color w:val="000000"/>
                                <w:sz w:val="24"/>
                              </w:rPr>
                            </w:pPr>
                            <w:proofErr w:type="spellStart"/>
                            <w:r>
                              <w:rPr>
                                <w:rFonts w:ascii="Calibri" w:eastAsia="Calibri" w:hAnsi="Calibri"/>
                                <w:b/>
                                <w:color w:val="000000"/>
                                <w:sz w:val="24"/>
                              </w:rPr>
                              <w:t>PennHIP</w:t>
                            </w:r>
                            <w:proofErr w:type="spellEnd"/>
                            <w:r>
                              <w:rPr>
                                <w:rFonts w:ascii="Calibri" w:eastAsia="Calibri" w:hAnsi="Calibri"/>
                                <w:b/>
                                <w:color w:val="000000"/>
                                <w:sz w:val="24"/>
                              </w:rPr>
                              <w:t xml:space="preserve"> X-rays. </w:t>
                            </w:r>
                            <w:r>
                              <w:rPr>
                                <w:rFonts w:ascii="Calibri" w:eastAsia="Calibri" w:hAnsi="Calibri"/>
                                <w:color w:val="000000"/>
                                <w:sz w:val="24"/>
                              </w:rPr>
                              <w:t xml:space="preserve">If you are going to do </w:t>
                            </w:r>
                            <w:proofErr w:type="spellStart"/>
                            <w:r>
                              <w:rPr>
                                <w:rFonts w:ascii="Calibri" w:eastAsia="Calibri" w:hAnsi="Calibri"/>
                                <w:color w:val="000000"/>
                                <w:sz w:val="24"/>
                              </w:rPr>
                              <w:t>PennHIP</w:t>
                            </w:r>
                            <w:proofErr w:type="spellEnd"/>
                            <w:r>
                              <w:rPr>
                                <w:rFonts w:ascii="Calibri" w:eastAsia="Calibri" w:hAnsi="Calibri"/>
                                <w:color w:val="000000"/>
                                <w:sz w:val="24"/>
                              </w:rPr>
                              <w:t xml:space="preserve">, check the </w:t>
                            </w:r>
                            <w:proofErr w:type="spellStart"/>
                            <w:r>
                              <w:rPr>
                                <w:rFonts w:ascii="Calibri" w:eastAsia="Calibri" w:hAnsi="Calibri"/>
                                <w:color w:val="000000"/>
                                <w:sz w:val="24"/>
                              </w:rPr>
                              <w:t>PennHIP</w:t>
                            </w:r>
                            <w:proofErr w:type="spellEnd"/>
                            <w:r>
                              <w:rPr>
                                <w:rFonts w:ascii="Calibri" w:eastAsia="Calibri" w:hAnsi="Calibri"/>
                                <w:color w:val="000000"/>
                                <w:sz w:val="24"/>
                              </w:rPr>
                              <w:t xml:space="preserve"> website to find a vet that is certified to do this technique</w:t>
                            </w:r>
                            <w:r>
                              <w:rPr>
                                <w:rFonts w:ascii="Calibri" w:eastAsia="Calibri" w:hAnsi="Calibri"/>
                                <w:color w:val="0000FF"/>
                                <w:sz w:val="24"/>
                                <w:u w:val="single"/>
                              </w:rPr>
                              <w:t xml:space="preserve"> http://www.pennhip.org/</w:t>
                            </w:r>
                            <w:r>
                              <w:rPr>
                                <w:rFonts w:ascii="Calibri" w:eastAsia="Calibri" w:hAnsi="Calibri"/>
                                <w:color w:val="0000FF"/>
                                <w:sz w:val="24"/>
                              </w:rPr>
                              <w:t>.</w:t>
                            </w:r>
                            <w:r>
                              <w:rPr>
                                <w:rFonts w:ascii="Calibri" w:eastAsia="Calibri" w:hAnsi="Calibri"/>
                                <w:color w:val="000000"/>
                                <w:sz w:val="24"/>
                              </w:rPr>
                              <w:t xml:space="preserve"> If you are coming to the New Jersey area, Dr. Mary </w:t>
                            </w:r>
                            <w:proofErr w:type="spellStart"/>
                            <w:r>
                              <w:rPr>
                                <w:rFonts w:ascii="Calibri" w:eastAsia="Calibri" w:hAnsi="Calibri"/>
                                <w:color w:val="000000"/>
                                <w:sz w:val="24"/>
                              </w:rPr>
                              <w:t>Stankovitz</w:t>
                            </w:r>
                            <w:proofErr w:type="spellEnd"/>
                            <w:r>
                              <w:rPr>
                                <w:rFonts w:ascii="Calibri" w:eastAsia="Calibri" w:hAnsi="Calibri"/>
                                <w:color w:val="000000"/>
                                <w:sz w:val="24"/>
                              </w:rPr>
                              <w:t xml:space="preserve">, Pleasant Valley Veterinary Service, 32 Pleasant Valley Rd, Washington, NJ 07882 (908) 689-0773, will do </w:t>
                            </w:r>
                            <w:proofErr w:type="spellStart"/>
                            <w:r>
                              <w:rPr>
                                <w:rFonts w:ascii="Calibri" w:eastAsia="Calibri" w:hAnsi="Calibri"/>
                                <w:color w:val="000000"/>
                                <w:sz w:val="24"/>
                              </w:rPr>
                              <w:t>PennHIP</w:t>
                            </w:r>
                            <w:proofErr w:type="spellEnd"/>
                            <w:r>
                              <w:rPr>
                                <w:rFonts w:ascii="Calibri" w:eastAsia="Calibri" w:hAnsi="Calibri"/>
                                <w:color w:val="000000"/>
                                <w:sz w:val="24"/>
                              </w:rPr>
                              <w:t xml:space="preserve"> and OFA hip x-rays for $295. Elbow x-rays add to that number slightly.</w:t>
                            </w:r>
                          </w:p>
                          <w:p w14:paraId="09F61ECE" w14:textId="77777777" w:rsidR="006A55FA" w:rsidRDefault="006A55FA">
                            <w:pPr>
                              <w:spacing w:before="326" w:line="245" w:lineRule="exact"/>
                              <w:textAlignment w:val="baseline"/>
                              <w:rPr>
                                <w:rFonts w:ascii="Calibri" w:eastAsia="Calibri" w:hAnsi="Calibri"/>
                                <w:b/>
                                <w:color w:val="006FC0"/>
                                <w:sz w:val="24"/>
                              </w:rPr>
                            </w:pPr>
                            <w:r>
                              <w:rPr>
                                <w:rFonts w:ascii="Calibri" w:eastAsia="Calibri" w:hAnsi="Calibri"/>
                                <w:b/>
                                <w:color w:val="006FC0"/>
                                <w:sz w:val="24"/>
                              </w:rPr>
                              <w:t>Hip/Elbow FAQs</w:t>
                            </w:r>
                          </w:p>
                          <w:p w14:paraId="42088067" w14:textId="77777777" w:rsidR="006A55FA" w:rsidRDefault="006A55FA">
                            <w:pPr>
                              <w:spacing w:before="168" w:line="245" w:lineRule="exact"/>
                              <w:textAlignment w:val="baseline"/>
                              <w:rPr>
                                <w:rFonts w:ascii="Calibri" w:eastAsia="Calibri" w:hAnsi="Calibri"/>
                                <w:color w:val="000000"/>
                                <w:sz w:val="24"/>
                              </w:rPr>
                            </w:pPr>
                            <w:r>
                              <w:rPr>
                                <w:rFonts w:ascii="Calibri" w:eastAsia="Calibri" w:hAnsi="Calibri"/>
                                <w:color w:val="000000"/>
                                <w:sz w:val="24"/>
                              </w:rPr>
                              <w:t>a. Wouldn’t it be best if I find a vet that does not use anesthesia to do the x-rays?</w:t>
                            </w:r>
                          </w:p>
                          <w:p w14:paraId="5B32D8C4" w14:textId="77777777" w:rsidR="006A55FA" w:rsidRDefault="006A55FA">
                            <w:pPr>
                              <w:spacing w:before="119" w:line="293" w:lineRule="exact"/>
                              <w:ind w:left="360" w:right="432"/>
                              <w:textAlignment w:val="baseline"/>
                              <w:rPr>
                                <w:rFonts w:ascii="Calibri" w:eastAsia="Calibri" w:hAnsi="Calibri"/>
                                <w:color w:val="000000"/>
                                <w:spacing w:val="-1"/>
                                <w:sz w:val="24"/>
                              </w:rPr>
                            </w:pPr>
                            <w:r>
                              <w:rPr>
                                <w:rFonts w:ascii="Calibri" w:eastAsia="Calibri" w:hAnsi="Calibri"/>
                                <w:color w:val="000000"/>
                                <w:spacing w:val="-1"/>
                                <w:sz w:val="24"/>
                              </w:rPr>
                              <w:t>If you are definitely not breeding your dog, it is fine to avoid anesthesia for the OFA hip/elbow x-rays. Anesthesia always bears some risk although modern anesthetics are much, much safer than the past. However, if you want to avoid all chemical risk, then go looking for one of the vets that specialize in doing x-rays without anesthesia. Even if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C4E85" id="Text Box 160" o:spid="_x0000_s1209" type="#_x0000_t202" style="position:absolute;margin-left:69.65pt;margin-top:52.55pt;width:472pt;height:686.4pt;z-index:-25134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" filled="f" stroked="f">
                <v:path arrowok="t"/>
                <v:textbox inset="0,0,0,0">
                  <w:txbxContent>
                    <w:p w14:paraId="04868F6C" w14:textId="77777777" w:rsidR="006A55FA" w:rsidRDefault="006A55FA">
                      <w:pPr>
                        <w:spacing w:before="606" w:line="287" w:lineRule="exact"/>
                        <w:textAlignment w:val="baseline"/>
                        <w:rPr>
                          <w:rFonts w:ascii="Calibri" w:eastAsia="Calibri" w:hAnsi="Calibri"/>
                          <w:b/>
                          <w:i/>
                          <w:color w:val="006FC0"/>
                          <w:sz w:val="28"/>
                        </w:rPr>
                      </w:pPr>
                      <w:r>
                        <w:rPr>
                          <w:rFonts w:ascii="Calibri" w:eastAsia="Calibri" w:hAnsi="Calibri"/>
                          <w:b/>
                          <w:i/>
                          <w:color w:val="006FC0"/>
                          <w:sz w:val="28"/>
                        </w:rPr>
                        <w:t>Appendix F: Your Dog’s Two-Year Health Screenings</w:t>
                      </w:r>
                    </w:p>
                    <w:p w14:paraId="3938E67F" w14:textId="77777777" w:rsidR="006A55FA" w:rsidRDefault="006A55FA">
                      <w:pPr>
                        <w:spacing w:before="60" w:line="293" w:lineRule="exact"/>
                        <w:ind w:right="144"/>
                        <w:textAlignment w:val="baseline"/>
                        <w:rPr>
                          <w:rFonts w:ascii="Calibri" w:eastAsia="Calibri" w:hAnsi="Calibri"/>
                          <w:color w:val="000000"/>
                          <w:sz w:val="24"/>
                        </w:rPr>
                      </w:pPr>
                      <w:r>
                        <w:rPr>
                          <w:rFonts w:ascii="Calibri" w:eastAsia="Calibri" w:hAnsi="Calibri"/>
                          <w:color w:val="000000"/>
                          <w:sz w:val="24"/>
                        </w:rPr>
                        <w:t>You have agreed to do four health clearances on your dog. Between the ages of 24 and 30 months, you need to schedule OFA hip and elbow x-rays (</w:t>
                      </w:r>
                      <w:proofErr w:type="spellStart"/>
                      <w:r>
                        <w:rPr>
                          <w:rFonts w:ascii="Calibri" w:eastAsia="Calibri" w:hAnsi="Calibri"/>
                          <w:color w:val="000000"/>
                          <w:sz w:val="24"/>
                        </w:rPr>
                        <w:t>PennHIP</w:t>
                      </w:r>
                      <w:proofErr w:type="spellEnd"/>
                      <w:r>
                        <w:rPr>
                          <w:rFonts w:ascii="Calibri" w:eastAsia="Calibri" w:hAnsi="Calibri"/>
                          <w:color w:val="000000"/>
                          <w:sz w:val="24"/>
                        </w:rPr>
                        <w:t xml:space="preserve"> if you are considering breeding your dog), an OFA (formerly CERF) eye exam, and an OFA heart exam. Many general practitioner (GP) vets do a good job on OFA x-rays so talk to your GP or ask your breeder/show friends. The eye and heart exams will need to be done by board-certified specialists. Links to directories of these vets are below.</w:t>
                      </w:r>
                    </w:p>
                    <w:p w14:paraId="56EF5BD2" w14:textId="77777777" w:rsidR="006A55FA" w:rsidRDefault="006A55FA">
                      <w:pPr>
                        <w:spacing w:before="120" w:line="293" w:lineRule="exact"/>
                        <w:ind w:right="576"/>
                        <w:textAlignment w:val="baseline"/>
                        <w:rPr>
                          <w:rFonts w:ascii="Calibri" w:eastAsia="Calibri" w:hAnsi="Calibri"/>
                          <w:color w:val="000000"/>
                          <w:sz w:val="24"/>
                        </w:rPr>
                      </w:pPr>
                      <w:r>
                        <w:rPr>
                          <w:rFonts w:ascii="Calibri" w:eastAsia="Calibri" w:hAnsi="Calibri"/>
                          <w:color w:val="000000"/>
                          <w:sz w:val="24"/>
                        </w:rPr>
                        <w:t xml:space="preserve">For ALL of these you will need to take </w:t>
                      </w:r>
                      <w:r>
                        <w:rPr>
                          <w:rFonts w:ascii="Calibri" w:eastAsia="Calibri" w:hAnsi="Calibri"/>
                          <w:b/>
                          <w:color w:val="000000"/>
                          <w:sz w:val="24"/>
                        </w:rPr>
                        <w:t xml:space="preserve">your dog’s AKC papers </w:t>
                      </w:r>
                      <w:r>
                        <w:rPr>
                          <w:rFonts w:ascii="Calibri" w:eastAsia="Calibri" w:hAnsi="Calibri"/>
                          <w:color w:val="000000"/>
                          <w:sz w:val="24"/>
                        </w:rPr>
                        <w:t xml:space="preserve">since the vets will need information from them for each exam. You should also take your dog’s </w:t>
                      </w:r>
                      <w:r>
                        <w:rPr>
                          <w:rFonts w:ascii="Calibri" w:eastAsia="Calibri" w:hAnsi="Calibri"/>
                          <w:b/>
                          <w:color w:val="000000"/>
                          <w:sz w:val="24"/>
                        </w:rPr>
                        <w:t xml:space="preserve">microchip number </w:t>
                      </w:r>
                      <w:r>
                        <w:rPr>
                          <w:rFonts w:ascii="Calibri" w:eastAsia="Calibri" w:hAnsi="Calibri"/>
                          <w:color w:val="000000"/>
                          <w:sz w:val="24"/>
                        </w:rPr>
                        <w:t>since most vets will want to confirm the number when they scan it. Be sure to put the microchip number on the forms so that the information gets published through the AKC.</w:t>
                      </w:r>
                    </w:p>
                    <w:p w14:paraId="37A25E48" w14:textId="77777777" w:rsidR="006A55FA" w:rsidRDefault="006A55FA">
                      <w:pPr>
                        <w:spacing w:before="168" w:line="245" w:lineRule="exact"/>
                        <w:textAlignment w:val="baseline"/>
                        <w:rPr>
                          <w:rFonts w:ascii="Calibri" w:eastAsia="Calibri" w:hAnsi="Calibri"/>
                          <w:color w:val="000000"/>
                          <w:sz w:val="24"/>
                        </w:rPr>
                      </w:pPr>
                      <w:r>
                        <w:rPr>
                          <w:rFonts w:ascii="Calibri" w:eastAsia="Calibri" w:hAnsi="Calibri"/>
                          <w:color w:val="000000"/>
                          <w:sz w:val="24"/>
                        </w:rPr>
                        <w:t>Here is what to expect for each clearance.</w:t>
                      </w:r>
                    </w:p>
                    <w:p w14:paraId="6B07C592" w14:textId="77777777" w:rsidR="006A55FA" w:rsidRDefault="006A55FA">
                      <w:pPr>
                        <w:numPr>
                          <w:ilvl w:val="0"/>
                          <w:numId w:val="26"/>
                        </w:numPr>
                        <w:spacing w:before="125" w:line="293" w:lineRule="exact"/>
                        <w:ind w:left="432" w:right="72" w:hanging="432"/>
                        <w:textAlignment w:val="baseline"/>
                        <w:rPr>
                          <w:rFonts w:ascii="Calibri" w:eastAsia="Calibri" w:hAnsi="Calibri"/>
                          <w:b/>
                          <w:color w:val="000000"/>
                          <w:sz w:val="24"/>
                        </w:rPr>
                      </w:pPr>
                      <w:r>
                        <w:rPr>
                          <w:rFonts w:ascii="Calibri" w:eastAsia="Calibri" w:hAnsi="Calibri"/>
                          <w:b/>
                          <w:color w:val="000000"/>
                          <w:sz w:val="24"/>
                        </w:rPr>
                        <w:t xml:space="preserve">OFA Hip and Elbow X-rays. </w:t>
                      </w:r>
                      <w:r>
                        <w:rPr>
                          <w:rFonts w:ascii="Calibri" w:eastAsia="Calibri" w:hAnsi="Calibri"/>
                          <w:color w:val="000000"/>
                          <w:sz w:val="24"/>
                        </w:rPr>
                        <w:t xml:space="preserve">When you schedule your dog’s appointment, be sure to tell the vet’s office that you need Orthopedic Foundation for Animals (OFA) hip and elbow x- </w:t>
                      </w:r>
                    </w:p>
                    <w:p w14:paraId="243374F1" w14:textId="77777777" w:rsidR="006A55FA" w:rsidRDefault="006A55FA">
                      <w:pPr>
                        <w:spacing w:line="292" w:lineRule="exact"/>
                        <w:ind w:left="360" w:right="72"/>
                        <w:textAlignment w:val="baseline"/>
                        <w:rPr>
                          <w:rFonts w:ascii="Calibri" w:eastAsia="Calibri" w:hAnsi="Calibri"/>
                          <w:color w:val="000000"/>
                          <w:sz w:val="24"/>
                        </w:rPr>
                      </w:pPr>
                      <w:r>
                        <w:rPr>
                          <w:rFonts w:ascii="Calibri" w:eastAsia="Calibri" w:hAnsi="Calibri"/>
                          <w:color w:val="000000"/>
                          <w:sz w:val="24"/>
                        </w:rPr>
                        <w:t>rays. Be prepared to drop your dog off early in the morning and pick it up later in the day. Take its AKC papers and microchip number when you drop it off since the AKC number must be put on the x-ray. If your dog will be sedated, do not feed or give water that morning. Before dropping your dog off, ask for an appt with the vet at the end of the day so that he/she can show you the x-rays and give you his/her assessment of them when you pick your dog up.</w:t>
                      </w:r>
                    </w:p>
                    <w:p w14:paraId="651A019D" w14:textId="77777777" w:rsidR="006A55FA" w:rsidRDefault="006A55FA">
                      <w:pPr>
                        <w:spacing w:before="168" w:line="245" w:lineRule="exact"/>
                        <w:ind w:left="360"/>
                        <w:textAlignment w:val="baseline"/>
                        <w:rPr>
                          <w:rFonts w:ascii="Calibri" w:eastAsia="Calibri" w:hAnsi="Calibri"/>
                          <w:color w:val="000000"/>
                          <w:sz w:val="24"/>
                        </w:rPr>
                      </w:pPr>
                      <w:r>
                        <w:rPr>
                          <w:rFonts w:ascii="Calibri" w:eastAsia="Calibri" w:hAnsi="Calibri"/>
                          <w:color w:val="000000"/>
                          <w:sz w:val="24"/>
                        </w:rPr>
                        <w:t>OFA Application</w:t>
                      </w:r>
                      <w:r>
                        <w:rPr>
                          <w:rFonts w:ascii="Calibri" w:eastAsia="Calibri" w:hAnsi="Calibri"/>
                          <w:color w:val="0000FF"/>
                          <w:sz w:val="24"/>
                          <w:u w:val="single"/>
                        </w:rPr>
                        <w:t xml:space="preserve"> </w:t>
                      </w:r>
                      <w:hyperlink r:id="rId326">
                        <w:r>
                          <w:rPr>
                            <w:rFonts w:ascii="Calibri" w:eastAsia="Calibri" w:hAnsi="Calibri"/>
                            <w:color w:val="0000FF"/>
                            <w:sz w:val="24"/>
                            <w:u w:val="single"/>
                          </w:rPr>
                          <w:t>http://www.ofa.org/pdf/hdedapp_bw.pdf</w:t>
                        </w:r>
                      </w:hyperlink>
                      <w:r>
                        <w:rPr>
                          <w:rFonts w:ascii="Calibri" w:eastAsia="Calibri" w:hAnsi="Calibri"/>
                          <w:color w:val="0000FF"/>
                          <w:sz w:val="24"/>
                        </w:rPr>
                        <w:t xml:space="preserve"> </w:t>
                      </w:r>
                    </w:p>
                    <w:p w14:paraId="31BCC97D" w14:textId="77777777" w:rsidR="006A55FA" w:rsidRDefault="006A55FA">
                      <w:pPr>
                        <w:spacing w:before="119" w:line="293" w:lineRule="exact"/>
                        <w:ind w:left="360" w:right="72"/>
                        <w:textAlignment w:val="baseline"/>
                        <w:rPr>
                          <w:rFonts w:ascii="Calibri" w:eastAsia="Calibri" w:hAnsi="Calibri"/>
                          <w:color w:val="000000"/>
                          <w:sz w:val="24"/>
                        </w:rPr>
                      </w:pPr>
                      <w:r>
                        <w:rPr>
                          <w:rFonts w:ascii="Calibri" w:eastAsia="Calibri" w:hAnsi="Calibri"/>
                          <w:color w:val="000000"/>
                          <w:sz w:val="24"/>
                        </w:rPr>
                        <w:t>Before you take your dog in, go over this website</w:t>
                      </w:r>
                      <w:r>
                        <w:rPr>
                          <w:rFonts w:ascii="Calibri" w:eastAsia="Calibri" w:hAnsi="Calibri"/>
                          <w:color w:val="0000FF"/>
                          <w:sz w:val="24"/>
                          <w:u w:val="single"/>
                        </w:rPr>
                        <w:t xml:space="preserve"> </w:t>
                      </w:r>
                      <w:hyperlink r:id="rId327">
                        <w:r>
                          <w:rPr>
                            <w:rFonts w:ascii="Calibri" w:eastAsia="Calibri" w:hAnsi="Calibri"/>
                            <w:color w:val="0000FF"/>
                            <w:sz w:val="24"/>
                            <w:u w:val="single"/>
                          </w:rPr>
                          <w:t>http://www.leerburg.com/hipart.htm</w:t>
                        </w:r>
                      </w:hyperlink>
                      <w:r>
                        <w:rPr>
                          <w:rFonts w:ascii="Calibri" w:eastAsia="Calibri" w:hAnsi="Calibri"/>
                          <w:color w:val="000000"/>
                          <w:sz w:val="24"/>
                        </w:rPr>
                        <w:t xml:space="preserve"> so you have a good idea of what correct positioning looks like. His description of good positioning under the second picture (the one with the colored arrows) is excellent. Go in knowing the few things you can look for to make sure your dog was properly positioned. Do not pay for poorly positioned x-rays and DO NOT SEND THEM TO THE OFA!</w:t>
                      </w:r>
                    </w:p>
                    <w:p w14:paraId="328A9801" w14:textId="77777777" w:rsidR="006A55FA" w:rsidRDefault="006A55FA">
                      <w:pPr>
                        <w:numPr>
                          <w:ilvl w:val="0"/>
                          <w:numId w:val="26"/>
                        </w:numPr>
                        <w:spacing w:before="119" w:line="293" w:lineRule="exact"/>
                        <w:ind w:left="432" w:right="72" w:hanging="432"/>
                        <w:textAlignment w:val="baseline"/>
                        <w:rPr>
                          <w:rFonts w:ascii="Calibri" w:eastAsia="Calibri" w:hAnsi="Calibri"/>
                          <w:b/>
                          <w:color w:val="000000"/>
                          <w:sz w:val="24"/>
                        </w:rPr>
                      </w:pPr>
                      <w:proofErr w:type="spellStart"/>
                      <w:r>
                        <w:rPr>
                          <w:rFonts w:ascii="Calibri" w:eastAsia="Calibri" w:hAnsi="Calibri"/>
                          <w:b/>
                          <w:color w:val="000000"/>
                          <w:sz w:val="24"/>
                        </w:rPr>
                        <w:t>PennHIP</w:t>
                      </w:r>
                      <w:proofErr w:type="spellEnd"/>
                      <w:r>
                        <w:rPr>
                          <w:rFonts w:ascii="Calibri" w:eastAsia="Calibri" w:hAnsi="Calibri"/>
                          <w:b/>
                          <w:color w:val="000000"/>
                          <w:sz w:val="24"/>
                        </w:rPr>
                        <w:t xml:space="preserve"> X-rays. </w:t>
                      </w:r>
                      <w:r>
                        <w:rPr>
                          <w:rFonts w:ascii="Calibri" w:eastAsia="Calibri" w:hAnsi="Calibri"/>
                          <w:color w:val="000000"/>
                          <w:sz w:val="24"/>
                        </w:rPr>
                        <w:t xml:space="preserve">If you are going to do </w:t>
                      </w:r>
                      <w:proofErr w:type="spellStart"/>
                      <w:r>
                        <w:rPr>
                          <w:rFonts w:ascii="Calibri" w:eastAsia="Calibri" w:hAnsi="Calibri"/>
                          <w:color w:val="000000"/>
                          <w:sz w:val="24"/>
                        </w:rPr>
                        <w:t>PennHIP</w:t>
                      </w:r>
                      <w:proofErr w:type="spellEnd"/>
                      <w:r>
                        <w:rPr>
                          <w:rFonts w:ascii="Calibri" w:eastAsia="Calibri" w:hAnsi="Calibri"/>
                          <w:color w:val="000000"/>
                          <w:sz w:val="24"/>
                        </w:rPr>
                        <w:t xml:space="preserve">, check the </w:t>
                      </w:r>
                      <w:proofErr w:type="spellStart"/>
                      <w:r>
                        <w:rPr>
                          <w:rFonts w:ascii="Calibri" w:eastAsia="Calibri" w:hAnsi="Calibri"/>
                          <w:color w:val="000000"/>
                          <w:sz w:val="24"/>
                        </w:rPr>
                        <w:t>PennHIP</w:t>
                      </w:r>
                      <w:proofErr w:type="spellEnd"/>
                      <w:r>
                        <w:rPr>
                          <w:rFonts w:ascii="Calibri" w:eastAsia="Calibri" w:hAnsi="Calibri"/>
                          <w:color w:val="000000"/>
                          <w:sz w:val="24"/>
                        </w:rPr>
                        <w:t xml:space="preserve"> website to find a vet that is certified to do this technique</w:t>
                      </w:r>
                      <w:r>
                        <w:rPr>
                          <w:rFonts w:ascii="Calibri" w:eastAsia="Calibri" w:hAnsi="Calibri"/>
                          <w:color w:val="0000FF"/>
                          <w:sz w:val="24"/>
                          <w:u w:val="single"/>
                        </w:rPr>
                        <w:t xml:space="preserve"> http://www.pennhip.org/</w:t>
                      </w:r>
                      <w:r>
                        <w:rPr>
                          <w:rFonts w:ascii="Calibri" w:eastAsia="Calibri" w:hAnsi="Calibri"/>
                          <w:color w:val="0000FF"/>
                          <w:sz w:val="24"/>
                        </w:rPr>
                        <w:t>.</w:t>
                      </w:r>
                      <w:r>
                        <w:rPr>
                          <w:rFonts w:ascii="Calibri" w:eastAsia="Calibri" w:hAnsi="Calibri"/>
                          <w:color w:val="000000"/>
                          <w:sz w:val="24"/>
                        </w:rPr>
                        <w:t xml:space="preserve"> If you are coming to the New Jersey area, Dr. Mary </w:t>
                      </w:r>
                      <w:proofErr w:type="spellStart"/>
                      <w:r>
                        <w:rPr>
                          <w:rFonts w:ascii="Calibri" w:eastAsia="Calibri" w:hAnsi="Calibri"/>
                          <w:color w:val="000000"/>
                          <w:sz w:val="24"/>
                        </w:rPr>
                        <w:t>Stankovitz</w:t>
                      </w:r>
                      <w:proofErr w:type="spellEnd"/>
                      <w:r>
                        <w:rPr>
                          <w:rFonts w:ascii="Calibri" w:eastAsia="Calibri" w:hAnsi="Calibri"/>
                          <w:color w:val="000000"/>
                          <w:sz w:val="24"/>
                        </w:rPr>
                        <w:t xml:space="preserve">, Pleasant Valley Veterinary Service, 32 Pleasant Valley Rd, Washington, NJ 07882 (908) 689-0773, will do </w:t>
                      </w:r>
                      <w:proofErr w:type="spellStart"/>
                      <w:r>
                        <w:rPr>
                          <w:rFonts w:ascii="Calibri" w:eastAsia="Calibri" w:hAnsi="Calibri"/>
                          <w:color w:val="000000"/>
                          <w:sz w:val="24"/>
                        </w:rPr>
                        <w:t>PennHIP</w:t>
                      </w:r>
                      <w:proofErr w:type="spellEnd"/>
                      <w:r>
                        <w:rPr>
                          <w:rFonts w:ascii="Calibri" w:eastAsia="Calibri" w:hAnsi="Calibri"/>
                          <w:color w:val="000000"/>
                          <w:sz w:val="24"/>
                        </w:rPr>
                        <w:t xml:space="preserve"> and OFA hip x-rays for $295. Elbow x-rays add to that number slightly.</w:t>
                      </w:r>
                    </w:p>
                    <w:p w14:paraId="09F61ECE" w14:textId="77777777" w:rsidR="006A55FA" w:rsidRDefault="006A55FA">
                      <w:pPr>
                        <w:spacing w:before="326" w:line="245" w:lineRule="exact"/>
                        <w:textAlignment w:val="baseline"/>
                        <w:rPr>
                          <w:rFonts w:ascii="Calibri" w:eastAsia="Calibri" w:hAnsi="Calibri"/>
                          <w:b/>
                          <w:color w:val="006FC0"/>
                          <w:sz w:val="24"/>
                        </w:rPr>
                      </w:pPr>
                      <w:r>
                        <w:rPr>
                          <w:rFonts w:ascii="Calibri" w:eastAsia="Calibri" w:hAnsi="Calibri"/>
                          <w:b/>
                          <w:color w:val="006FC0"/>
                          <w:sz w:val="24"/>
                        </w:rPr>
                        <w:t>Hip/Elbow FAQs</w:t>
                      </w:r>
                    </w:p>
                    <w:p w14:paraId="42088067" w14:textId="77777777" w:rsidR="006A55FA" w:rsidRDefault="006A55FA">
                      <w:pPr>
                        <w:spacing w:before="168" w:line="245" w:lineRule="exact"/>
                        <w:textAlignment w:val="baseline"/>
                        <w:rPr>
                          <w:rFonts w:ascii="Calibri" w:eastAsia="Calibri" w:hAnsi="Calibri"/>
                          <w:color w:val="000000"/>
                          <w:sz w:val="24"/>
                        </w:rPr>
                      </w:pPr>
                      <w:r>
                        <w:rPr>
                          <w:rFonts w:ascii="Calibri" w:eastAsia="Calibri" w:hAnsi="Calibri"/>
                          <w:color w:val="000000"/>
                          <w:sz w:val="24"/>
                        </w:rPr>
                        <w:t>a. Wouldn’t it be best if I find a vet that does not use anesthesia to do the x-rays?</w:t>
                      </w:r>
                    </w:p>
                    <w:p w14:paraId="5B32D8C4" w14:textId="77777777" w:rsidR="006A55FA" w:rsidRDefault="006A55FA">
                      <w:pPr>
                        <w:spacing w:before="119" w:line="293" w:lineRule="exact"/>
                        <w:ind w:left="360" w:right="432"/>
                        <w:textAlignment w:val="baseline"/>
                        <w:rPr>
                          <w:rFonts w:ascii="Calibri" w:eastAsia="Calibri" w:hAnsi="Calibri"/>
                          <w:color w:val="000000"/>
                          <w:spacing w:val="-1"/>
                          <w:sz w:val="24"/>
                        </w:rPr>
                      </w:pPr>
                      <w:r>
                        <w:rPr>
                          <w:rFonts w:ascii="Calibri" w:eastAsia="Calibri" w:hAnsi="Calibri"/>
                          <w:color w:val="000000"/>
                          <w:spacing w:val="-1"/>
                          <w:sz w:val="24"/>
                        </w:rPr>
                        <w:t>If you are definitely not breeding your dog, it is fine to avoid anesthesia for the OFA hip/elbow x-rays. Anesthesia always bears some risk although modern anesthetics are much, much safer than the past. However, if you want to avoid all chemical risk, then go looking for one of the vets that specialize in doing x-rays without anesthesia. Even if you</w:t>
                      </w:r>
                    </w:p>
                  </w:txbxContent>
                </v:textbox>
                <w10:wrap type="square" anchorx="page" anchory="page"/>
              </v:shape>
            </w:pict>
          </mc:Fallback>
        </mc:AlternateContent>
      </w:r>
    </w:p>
    <w:p w14:paraId="46D251CA" w14:textId="77777777" w:rsidR="00A372BD" w:rsidRDefault="00A372BD">
      <w:pPr>
        <w:sectPr w:rsidR="00A372BD">
          <w:pgSz w:w="12240" w:h="15840"/>
          <w:pgMar w:top="841" w:right="1405" w:bottom="453" w:left="1393" w:header="806" w:footer="549" w:gutter="0"/>
          <w:cols w:space="720"/>
        </w:sectPr>
      </w:pPr>
    </w:p>
    <w:p w14:paraId="0D987C91"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71584" behindDoc="1" locked="0" layoutInCell="1" allowOverlap="1" wp14:anchorId="250C1EA3">
                <wp:simplePos x="0" y="0"/>
                <wp:positionH relativeFrom="page">
                  <wp:posOffset>887730</wp:posOffset>
                </wp:positionH>
                <wp:positionV relativeFrom="page">
                  <wp:posOffset>667385</wp:posOffset>
                </wp:positionV>
                <wp:extent cx="5994400" cy="8703310"/>
                <wp:effectExtent l="0" t="0" r="0" b="8890"/>
                <wp:wrapSquare wrapText="bothSides"/>
                <wp:docPr id="11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870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7EB11" w14:textId="77777777" w:rsidR="006A55FA" w:rsidRDefault="006A55FA">
                            <w:pPr>
                              <w:spacing w:before="552" w:line="293" w:lineRule="exact"/>
                              <w:ind w:left="360" w:right="288"/>
                              <w:textAlignment w:val="baseline"/>
                              <w:rPr>
                                <w:rFonts w:ascii="Calibri" w:eastAsia="Calibri" w:hAnsi="Calibri"/>
                                <w:color w:val="000000"/>
                                <w:sz w:val="25"/>
                              </w:rPr>
                            </w:pPr>
                            <w:r>
                              <w:rPr>
                                <w:rFonts w:ascii="Calibri" w:eastAsia="Calibri" w:hAnsi="Calibri"/>
                                <w:color w:val="000000"/>
                                <w:sz w:val="25"/>
                              </w:rPr>
                              <w:t>can’t find one though, know that dogs are usually just sedated not put completely out for the x-rays so the vet can ensure correct positioning.</w:t>
                            </w:r>
                          </w:p>
                          <w:p w14:paraId="6F8193DC" w14:textId="77777777" w:rsidR="006A55FA" w:rsidRDefault="006A55FA">
                            <w:pPr>
                              <w:spacing w:before="119" w:line="293" w:lineRule="exact"/>
                              <w:ind w:left="360" w:right="72"/>
                              <w:textAlignment w:val="baseline"/>
                              <w:rPr>
                                <w:rFonts w:ascii="Calibri" w:eastAsia="Calibri" w:hAnsi="Calibri"/>
                                <w:color w:val="000000"/>
                                <w:sz w:val="25"/>
                              </w:rPr>
                            </w:pPr>
                            <w:r>
                              <w:rPr>
                                <w:rFonts w:ascii="Calibri" w:eastAsia="Calibri" w:hAnsi="Calibri"/>
                                <w:color w:val="000000"/>
                                <w:sz w:val="25"/>
                              </w:rPr>
                              <w:t xml:space="preserve">However, if your dog is going to be bred, anesthesia is pretty much required. </w:t>
                            </w:r>
                            <w:proofErr w:type="spellStart"/>
                            <w:r>
                              <w:rPr>
                                <w:rFonts w:ascii="Calibri" w:eastAsia="Calibri" w:hAnsi="Calibri"/>
                                <w:color w:val="000000"/>
                                <w:sz w:val="25"/>
                              </w:rPr>
                              <w:t>PennHIP</w:t>
                            </w:r>
                            <w:proofErr w:type="spellEnd"/>
                            <w:r>
                              <w:rPr>
                                <w:rFonts w:ascii="Calibri" w:eastAsia="Calibri" w:hAnsi="Calibri"/>
                                <w:color w:val="000000"/>
                                <w:sz w:val="25"/>
                              </w:rPr>
                              <w:t xml:space="preserve"> x-rays must be done under anesthesia and the OFA is quite clear about their preference:</w:t>
                            </w:r>
                          </w:p>
                          <w:p w14:paraId="591250F6" w14:textId="77777777" w:rsidR="006A55FA" w:rsidRDefault="006A55FA">
                            <w:pPr>
                              <w:spacing w:before="124" w:line="292" w:lineRule="exact"/>
                              <w:ind w:left="720" w:right="288"/>
                              <w:textAlignment w:val="baseline"/>
                              <w:rPr>
                                <w:rFonts w:ascii="Calibri" w:eastAsia="Calibri" w:hAnsi="Calibri"/>
                                <w:color w:val="000000"/>
                                <w:spacing w:val="-4"/>
                                <w:sz w:val="25"/>
                              </w:rPr>
                            </w:pPr>
                            <w:r>
                              <w:rPr>
                                <w:rFonts w:ascii="Calibri" w:eastAsia="Calibri" w:hAnsi="Calibri"/>
                                <w:color w:val="000000"/>
                                <w:spacing w:val="-4"/>
                                <w:sz w:val="25"/>
                              </w:rPr>
                              <w:t>“Chemical restraint (anesthesia) is not required by OFA but chemical restraint to the point of muscle relaxation is recommended. With chemical restraint optimum patient positioning is easier with minimal repeat radiographs (less radiation exposure) and a truer representation of the hip status is obtained.”</w:t>
                            </w:r>
                          </w:p>
                          <w:p w14:paraId="2EB8D8E4" w14:textId="77777777" w:rsidR="006A55FA" w:rsidRDefault="006A55FA">
                            <w:pPr>
                              <w:spacing w:before="119" w:line="293" w:lineRule="exact"/>
                              <w:ind w:left="360" w:right="144"/>
                              <w:textAlignment w:val="baseline"/>
                              <w:rPr>
                                <w:rFonts w:ascii="Calibri" w:eastAsia="Calibri" w:hAnsi="Calibri"/>
                                <w:color w:val="000000"/>
                                <w:sz w:val="25"/>
                              </w:rPr>
                            </w:pPr>
                            <w:r>
                              <w:rPr>
                                <w:rFonts w:ascii="Calibri" w:eastAsia="Calibri" w:hAnsi="Calibri"/>
                                <w:color w:val="000000"/>
                                <w:sz w:val="25"/>
                              </w:rPr>
                              <w:t>Since our goal in doing clearances is to get a true view of the dog’s structure, then chemical restraint is required for breeding dogs from my perspective.</w:t>
                            </w:r>
                          </w:p>
                          <w:p w14:paraId="04656F69" w14:textId="77777777" w:rsidR="006A55FA" w:rsidRDefault="006A55FA">
                            <w:pPr>
                              <w:numPr>
                                <w:ilvl w:val="0"/>
                                <w:numId w:val="27"/>
                              </w:numPr>
                              <w:tabs>
                                <w:tab w:val="clear" w:pos="288"/>
                                <w:tab w:val="left" w:pos="360"/>
                              </w:tabs>
                              <w:spacing w:before="166" w:line="247" w:lineRule="exact"/>
                              <w:ind w:left="72"/>
                              <w:textAlignment w:val="baseline"/>
                              <w:rPr>
                                <w:rFonts w:ascii="Calibri" w:eastAsia="Calibri" w:hAnsi="Calibri"/>
                                <w:color w:val="000000"/>
                                <w:spacing w:val="-4"/>
                                <w:sz w:val="25"/>
                              </w:rPr>
                            </w:pPr>
                            <w:r>
                              <w:rPr>
                                <w:rFonts w:ascii="Calibri" w:eastAsia="Calibri" w:hAnsi="Calibri"/>
                                <w:color w:val="000000"/>
                                <w:spacing w:val="-4"/>
                                <w:sz w:val="25"/>
                              </w:rPr>
                              <w:t>Should I worry about x-raying around my female’s heat cycle?</w:t>
                            </w:r>
                          </w:p>
                          <w:p w14:paraId="426FB4AF" w14:textId="77777777" w:rsidR="006A55FA" w:rsidRDefault="006A55FA">
                            <w:pPr>
                              <w:spacing w:before="122" w:line="292" w:lineRule="exact"/>
                              <w:ind w:left="360" w:right="144"/>
                              <w:textAlignment w:val="baseline"/>
                              <w:rPr>
                                <w:rFonts w:ascii="Calibri" w:eastAsia="Calibri" w:hAnsi="Calibri"/>
                                <w:color w:val="000000"/>
                                <w:sz w:val="25"/>
                              </w:rPr>
                            </w:pPr>
                            <w:r>
                              <w:rPr>
                                <w:rFonts w:ascii="Calibri" w:eastAsia="Calibri" w:hAnsi="Calibri"/>
                                <w:color w:val="000000"/>
                                <w:sz w:val="25"/>
                              </w:rPr>
                              <w:t>Yes, it is important to x-ray when your bitch is in anestrus. This usually begins 90 days after the start of her heat cycle. My suggestion is similar to the OFA’s:</w:t>
                            </w:r>
                          </w:p>
                          <w:p w14:paraId="5273777D" w14:textId="77777777" w:rsidR="006A55FA" w:rsidRDefault="006A55FA">
                            <w:pPr>
                              <w:spacing w:before="123" w:line="293" w:lineRule="exact"/>
                              <w:ind w:left="360" w:right="144"/>
                              <w:textAlignment w:val="baseline"/>
                              <w:rPr>
                                <w:rFonts w:ascii="Calibri" w:eastAsia="Calibri" w:hAnsi="Calibri"/>
                                <w:color w:val="000000"/>
                                <w:spacing w:val="-4"/>
                                <w:sz w:val="25"/>
                              </w:rPr>
                            </w:pPr>
                            <w:r>
                              <w:rPr>
                                <w:rFonts w:ascii="Calibri" w:eastAsia="Calibri" w:hAnsi="Calibri"/>
                                <w:color w:val="000000"/>
                                <w:spacing w:val="-4"/>
                                <w:sz w:val="25"/>
                              </w:rPr>
                              <w:t>“Radiography of pregnant or estrus females should be avoided due to possible increased joint laxity (subluxation) from hormonal variations. OFA recommends radiographs be taken (at least) one month after weaning pups and one month before or after a heat cycle. Physical inactivity because of illness, weather, or the owner's management practices may also result in some degree of joint laxity. The OFA recommends evaluation when the dog is in good physical condition.”</w:t>
                            </w:r>
                          </w:p>
                          <w:p w14:paraId="32BBCF0D" w14:textId="77777777" w:rsidR="006A55FA" w:rsidRDefault="006A55FA">
                            <w:pPr>
                              <w:numPr>
                                <w:ilvl w:val="0"/>
                                <w:numId w:val="27"/>
                              </w:numPr>
                              <w:tabs>
                                <w:tab w:val="clear" w:pos="288"/>
                                <w:tab w:val="left" w:pos="360"/>
                              </w:tabs>
                              <w:spacing w:before="166" w:line="247" w:lineRule="exact"/>
                              <w:ind w:left="72"/>
                              <w:textAlignment w:val="baseline"/>
                              <w:rPr>
                                <w:rFonts w:ascii="Calibri" w:eastAsia="Calibri" w:hAnsi="Calibri"/>
                                <w:color w:val="000000"/>
                                <w:spacing w:val="-4"/>
                                <w:sz w:val="25"/>
                              </w:rPr>
                            </w:pPr>
                            <w:r>
                              <w:rPr>
                                <w:rFonts w:ascii="Calibri" w:eastAsia="Calibri" w:hAnsi="Calibri"/>
                                <w:color w:val="000000"/>
                                <w:spacing w:val="-4"/>
                                <w:sz w:val="25"/>
                              </w:rPr>
                              <w:t>Should I initial the box to release abnormal results publicly?</w:t>
                            </w:r>
                          </w:p>
                          <w:p w14:paraId="6A02FAFD" w14:textId="77777777" w:rsidR="006A55FA" w:rsidRDefault="006A55FA">
                            <w:pPr>
                              <w:spacing w:before="124" w:line="292" w:lineRule="exact"/>
                              <w:ind w:left="360" w:right="72"/>
                              <w:textAlignment w:val="baseline"/>
                              <w:rPr>
                                <w:rFonts w:ascii="Calibri" w:eastAsia="Calibri" w:hAnsi="Calibri"/>
                                <w:color w:val="000000"/>
                                <w:spacing w:val="-4"/>
                                <w:sz w:val="25"/>
                              </w:rPr>
                            </w:pPr>
                            <w:r>
                              <w:rPr>
                                <w:rFonts w:ascii="Calibri" w:eastAsia="Calibri" w:hAnsi="Calibri"/>
                                <w:color w:val="000000"/>
                                <w:spacing w:val="-4"/>
                                <w:sz w:val="25"/>
                              </w:rPr>
                              <w:t>I don’t have a recommendation on this. I used to fully support open registries where all information—good and bad--is public but the OFA is a partially open registry. This doesn’t offer the benefits of an open registry. I’ve also become concerned about the OFA’s accuracy over the past few years so I’m comfortable with whichever decision you make. Personally, I release the results on all of my dogs.</w:t>
                            </w:r>
                          </w:p>
                          <w:p w14:paraId="0F63B0E0" w14:textId="77777777" w:rsidR="006A55FA" w:rsidRDefault="006A55FA">
                            <w:pPr>
                              <w:numPr>
                                <w:ilvl w:val="0"/>
                                <w:numId w:val="27"/>
                              </w:numPr>
                              <w:tabs>
                                <w:tab w:val="clear" w:pos="288"/>
                                <w:tab w:val="left" w:pos="360"/>
                              </w:tabs>
                              <w:spacing w:before="166" w:line="247" w:lineRule="exact"/>
                              <w:ind w:left="72"/>
                              <w:textAlignment w:val="baseline"/>
                              <w:rPr>
                                <w:rFonts w:ascii="Calibri" w:eastAsia="Calibri" w:hAnsi="Calibri"/>
                                <w:color w:val="000000"/>
                                <w:spacing w:val="-5"/>
                                <w:sz w:val="25"/>
                              </w:rPr>
                            </w:pPr>
                            <w:r>
                              <w:rPr>
                                <w:rFonts w:ascii="Calibri" w:eastAsia="Calibri" w:hAnsi="Calibri"/>
                                <w:color w:val="000000"/>
                                <w:spacing w:val="-5"/>
                                <w:sz w:val="25"/>
                              </w:rPr>
                              <w:t>Should I send the x-rays to Gayle?</w:t>
                            </w:r>
                          </w:p>
                          <w:p w14:paraId="7E85499A" w14:textId="77777777" w:rsidR="006A55FA" w:rsidRDefault="006A55FA">
                            <w:pPr>
                              <w:spacing w:before="119" w:line="293" w:lineRule="exact"/>
                              <w:ind w:left="360" w:right="72"/>
                              <w:textAlignment w:val="baseline"/>
                              <w:rPr>
                                <w:rFonts w:ascii="Calibri" w:eastAsia="Calibri" w:hAnsi="Calibri"/>
                                <w:color w:val="000000"/>
                                <w:sz w:val="25"/>
                              </w:rPr>
                            </w:pPr>
                            <w:r>
                              <w:rPr>
                                <w:rFonts w:ascii="Calibri" w:eastAsia="Calibri" w:hAnsi="Calibri"/>
                                <w:color w:val="000000"/>
                                <w:sz w:val="25"/>
                              </w:rPr>
                              <w:t>I am always happy to look at your dog’s x-rays before forwarding them on to the OFA, if you would like me to. Many owners ask me to do this to check for positioning, a key reason that a perfectly normal dog can get a failing rating from the OFA. I am reasonably good at reading hip x-rays but I’m totally clueless about elbow x-rays.</w:t>
                            </w:r>
                          </w:p>
                          <w:p w14:paraId="5A659D0B" w14:textId="77777777" w:rsidR="006A55FA" w:rsidRDefault="006A55FA">
                            <w:pPr>
                              <w:spacing w:before="122" w:line="292" w:lineRule="exact"/>
                              <w:ind w:left="360" w:right="216"/>
                              <w:textAlignment w:val="baseline"/>
                              <w:rPr>
                                <w:rFonts w:ascii="Calibri" w:eastAsia="Calibri" w:hAnsi="Calibri"/>
                                <w:color w:val="000000"/>
                                <w:sz w:val="25"/>
                              </w:rPr>
                            </w:pPr>
                            <w:r>
                              <w:rPr>
                                <w:rFonts w:ascii="Calibri" w:eastAsia="Calibri" w:hAnsi="Calibri"/>
                                <w:color w:val="000000"/>
                                <w:sz w:val="25"/>
                              </w:rPr>
                              <w:t>Positioning can make a good hip look bad. Thus, my recommendation is to find an experienced and well-thought-of vet to take the x-rays. If you are confident in their quality and your vet sends them to the OFA for you, then by all means, send them on.</w:t>
                            </w:r>
                          </w:p>
                          <w:p w14:paraId="074691D5" w14:textId="77777777" w:rsidR="006A55FA" w:rsidRDefault="006A55FA">
                            <w:pPr>
                              <w:numPr>
                                <w:ilvl w:val="0"/>
                                <w:numId w:val="27"/>
                              </w:numPr>
                              <w:tabs>
                                <w:tab w:val="clear" w:pos="288"/>
                                <w:tab w:val="left" w:pos="360"/>
                              </w:tabs>
                              <w:spacing w:before="166" w:line="247" w:lineRule="exact"/>
                              <w:ind w:left="72"/>
                              <w:textAlignment w:val="baseline"/>
                              <w:rPr>
                                <w:rFonts w:ascii="Calibri" w:eastAsia="Calibri" w:hAnsi="Calibri"/>
                                <w:color w:val="000000"/>
                                <w:spacing w:val="-4"/>
                                <w:sz w:val="25"/>
                              </w:rPr>
                            </w:pPr>
                            <w:r>
                              <w:rPr>
                                <w:rFonts w:ascii="Calibri" w:eastAsia="Calibri" w:hAnsi="Calibri"/>
                                <w:color w:val="000000"/>
                                <w:spacing w:val="-4"/>
                                <w:sz w:val="25"/>
                              </w:rPr>
                              <w:t xml:space="preserve">How long will it take to get results from the OFA? From </w:t>
                            </w:r>
                            <w:proofErr w:type="spellStart"/>
                            <w:r>
                              <w:rPr>
                                <w:rFonts w:ascii="Calibri" w:eastAsia="Calibri" w:hAnsi="Calibri"/>
                                <w:color w:val="000000"/>
                                <w:spacing w:val="-4"/>
                                <w:sz w:val="25"/>
                              </w:rPr>
                              <w:t>PennHIP</w:t>
                            </w:r>
                            <w:proofErr w:type="spellEnd"/>
                            <w:r>
                              <w:rPr>
                                <w:rFonts w:ascii="Calibri" w:eastAsia="Calibri" w:hAnsi="Calibri"/>
                                <w:color w:val="000000"/>
                                <w:spacing w:val="-4"/>
                                <w:sz w:val="25"/>
                              </w:rPr>
                              <w:t>?</w:t>
                            </w:r>
                          </w:p>
                          <w:p w14:paraId="39553BE5" w14:textId="77777777" w:rsidR="006A55FA" w:rsidRDefault="006A55FA">
                            <w:pPr>
                              <w:spacing w:before="123" w:after="743" w:line="292" w:lineRule="exact"/>
                              <w:ind w:left="360" w:right="144"/>
                              <w:textAlignment w:val="baseline"/>
                              <w:rPr>
                                <w:rFonts w:ascii="Calibri" w:eastAsia="Calibri" w:hAnsi="Calibri"/>
                                <w:color w:val="000000"/>
                                <w:sz w:val="25"/>
                              </w:rPr>
                            </w:pPr>
                            <w:proofErr w:type="spellStart"/>
                            <w:r>
                              <w:rPr>
                                <w:rFonts w:ascii="Calibri" w:eastAsia="Calibri" w:hAnsi="Calibri"/>
                                <w:color w:val="000000"/>
                                <w:sz w:val="25"/>
                              </w:rPr>
                              <w:t>PennHIP</w:t>
                            </w:r>
                            <w:proofErr w:type="spellEnd"/>
                            <w:r>
                              <w:rPr>
                                <w:rFonts w:ascii="Calibri" w:eastAsia="Calibri" w:hAnsi="Calibri"/>
                                <w:color w:val="000000"/>
                                <w:sz w:val="25"/>
                              </w:rPr>
                              <w:t xml:space="preserve"> will take a week and the OFA can take 3-6 weeks. You will get a report from </w:t>
                            </w:r>
                            <w:proofErr w:type="spellStart"/>
                            <w:r>
                              <w:rPr>
                                <w:rFonts w:ascii="Calibri" w:eastAsia="Calibri" w:hAnsi="Calibri"/>
                                <w:color w:val="000000"/>
                                <w:sz w:val="25"/>
                              </w:rPr>
                              <w:t>PennHIP</w:t>
                            </w:r>
                            <w:proofErr w:type="spellEnd"/>
                            <w:r>
                              <w:rPr>
                                <w:rFonts w:ascii="Calibri" w:eastAsia="Calibri" w:hAnsi="Calibri"/>
                                <w:color w:val="000000"/>
                                <w:sz w:val="25"/>
                              </w:rPr>
                              <w:t>. You will either get a certificate (blue for hips and green for elbows) from the OFA if your dog receives a passing rating or a letter if they do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C1EA3" id="Text Box 159" o:spid="_x0000_s1210" type="#_x0000_t202" style="position:absolute;margin-left:69.9pt;margin-top:52.55pt;width:472pt;height:685.3pt;z-index:-25134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" filled="f" stroked="f">
                <v:path arrowok="t"/>
                <v:textbox inset="0,0,0,0">
                  <w:txbxContent>
                    <w:p w14:paraId="0C77EB11" w14:textId="77777777" w:rsidR="006A55FA" w:rsidRDefault="006A55FA">
                      <w:pPr>
                        <w:spacing w:before="552" w:line="293" w:lineRule="exact"/>
                        <w:ind w:left="360" w:right="288"/>
                        <w:textAlignment w:val="baseline"/>
                        <w:rPr>
                          <w:rFonts w:ascii="Calibri" w:eastAsia="Calibri" w:hAnsi="Calibri"/>
                          <w:color w:val="000000"/>
                          <w:sz w:val="25"/>
                        </w:rPr>
                      </w:pPr>
                      <w:r>
                        <w:rPr>
                          <w:rFonts w:ascii="Calibri" w:eastAsia="Calibri" w:hAnsi="Calibri"/>
                          <w:color w:val="000000"/>
                          <w:sz w:val="25"/>
                        </w:rPr>
                        <w:t>can’t find one though, know that dogs are usually just sedated not put completely out for the x-rays so the vet can ensure correct positioning.</w:t>
                      </w:r>
                    </w:p>
                    <w:p w14:paraId="6F8193DC" w14:textId="77777777" w:rsidR="006A55FA" w:rsidRDefault="006A55FA">
                      <w:pPr>
                        <w:spacing w:before="119" w:line="293" w:lineRule="exact"/>
                        <w:ind w:left="360" w:right="72"/>
                        <w:textAlignment w:val="baseline"/>
                        <w:rPr>
                          <w:rFonts w:ascii="Calibri" w:eastAsia="Calibri" w:hAnsi="Calibri"/>
                          <w:color w:val="000000"/>
                          <w:sz w:val="25"/>
                        </w:rPr>
                      </w:pPr>
                      <w:r>
                        <w:rPr>
                          <w:rFonts w:ascii="Calibri" w:eastAsia="Calibri" w:hAnsi="Calibri"/>
                          <w:color w:val="000000"/>
                          <w:sz w:val="25"/>
                        </w:rPr>
                        <w:t xml:space="preserve">However, if your dog is going to be bred, anesthesia is pretty much required. </w:t>
                      </w:r>
                      <w:proofErr w:type="spellStart"/>
                      <w:r>
                        <w:rPr>
                          <w:rFonts w:ascii="Calibri" w:eastAsia="Calibri" w:hAnsi="Calibri"/>
                          <w:color w:val="000000"/>
                          <w:sz w:val="25"/>
                        </w:rPr>
                        <w:t>PennHIP</w:t>
                      </w:r>
                      <w:proofErr w:type="spellEnd"/>
                      <w:r>
                        <w:rPr>
                          <w:rFonts w:ascii="Calibri" w:eastAsia="Calibri" w:hAnsi="Calibri"/>
                          <w:color w:val="000000"/>
                          <w:sz w:val="25"/>
                        </w:rPr>
                        <w:t xml:space="preserve"> x-rays must be done under anesthesia and the OFA is quite clear about their preference:</w:t>
                      </w:r>
                    </w:p>
                    <w:p w14:paraId="591250F6" w14:textId="77777777" w:rsidR="006A55FA" w:rsidRDefault="006A55FA">
                      <w:pPr>
                        <w:spacing w:before="124" w:line="292" w:lineRule="exact"/>
                        <w:ind w:left="720" w:right="288"/>
                        <w:textAlignment w:val="baseline"/>
                        <w:rPr>
                          <w:rFonts w:ascii="Calibri" w:eastAsia="Calibri" w:hAnsi="Calibri"/>
                          <w:color w:val="000000"/>
                          <w:spacing w:val="-4"/>
                          <w:sz w:val="25"/>
                        </w:rPr>
                      </w:pPr>
                      <w:r>
                        <w:rPr>
                          <w:rFonts w:ascii="Calibri" w:eastAsia="Calibri" w:hAnsi="Calibri"/>
                          <w:color w:val="000000"/>
                          <w:spacing w:val="-4"/>
                          <w:sz w:val="25"/>
                        </w:rPr>
                        <w:t>“Chemical restraint (anesthesia) is not required by OFA but chemical restraint to the point of muscle relaxation is recommended. With chemical restraint optimum patient positioning is easier with minimal repeat radiographs (less radiation exposure) and a truer representation of the hip status is obtained.”</w:t>
                      </w:r>
                    </w:p>
                    <w:p w14:paraId="2EB8D8E4" w14:textId="77777777" w:rsidR="006A55FA" w:rsidRDefault="006A55FA">
                      <w:pPr>
                        <w:spacing w:before="119" w:line="293" w:lineRule="exact"/>
                        <w:ind w:left="360" w:right="144"/>
                        <w:textAlignment w:val="baseline"/>
                        <w:rPr>
                          <w:rFonts w:ascii="Calibri" w:eastAsia="Calibri" w:hAnsi="Calibri"/>
                          <w:color w:val="000000"/>
                          <w:sz w:val="25"/>
                        </w:rPr>
                      </w:pPr>
                      <w:r>
                        <w:rPr>
                          <w:rFonts w:ascii="Calibri" w:eastAsia="Calibri" w:hAnsi="Calibri"/>
                          <w:color w:val="000000"/>
                          <w:sz w:val="25"/>
                        </w:rPr>
                        <w:t>Since our goal in doing clearances is to get a true view of the dog’s structure, then chemical restraint is required for breeding dogs from my perspective.</w:t>
                      </w:r>
                    </w:p>
                    <w:p w14:paraId="04656F69" w14:textId="77777777" w:rsidR="006A55FA" w:rsidRDefault="006A55FA">
                      <w:pPr>
                        <w:numPr>
                          <w:ilvl w:val="0"/>
                          <w:numId w:val="27"/>
                        </w:numPr>
                        <w:tabs>
                          <w:tab w:val="clear" w:pos="288"/>
                          <w:tab w:val="left" w:pos="360"/>
                        </w:tabs>
                        <w:spacing w:before="166" w:line="247" w:lineRule="exact"/>
                        <w:ind w:left="72"/>
                        <w:textAlignment w:val="baseline"/>
                        <w:rPr>
                          <w:rFonts w:ascii="Calibri" w:eastAsia="Calibri" w:hAnsi="Calibri"/>
                          <w:color w:val="000000"/>
                          <w:spacing w:val="-4"/>
                          <w:sz w:val="25"/>
                        </w:rPr>
                      </w:pPr>
                      <w:r>
                        <w:rPr>
                          <w:rFonts w:ascii="Calibri" w:eastAsia="Calibri" w:hAnsi="Calibri"/>
                          <w:color w:val="000000"/>
                          <w:spacing w:val="-4"/>
                          <w:sz w:val="25"/>
                        </w:rPr>
                        <w:t>Should I worry about x-raying around my female’s heat cycle?</w:t>
                      </w:r>
                    </w:p>
                    <w:p w14:paraId="426FB4AF" w14:textId="77777777" w:rsidR="006A55FA" w:rsidRDefault="006A55FA">
                      <w:pPr>
                        <w:spacing w:before="122" w:line="292" w:lineRule="exact"/>
                        <w:ind w:left="360" w:right="144"/>
                        <w:textAlignment w:val="baseline"/>
                        <w:rPr>
                          <w:rFonts w:ascii="Calibri" w:eastAsia="Calibri" w:hAnsi="Calibri"/>
                          <w:color w:val="000000"/>
                          <w:sz w:val="25"/>
                        </w:rPr>
                      </w:pPr>
                      <w:r>
                        <w:rPr>
                          <w:rFonts w:ascii="Calibri" w:eastAsia="Calibri" w:hAnsi="Calibri"/>
                          <w:color w:val="000000"/>
                          <w:sz w:val="25"/>
                        </w:rPr>
                        <w:t>Yes, it is important to x-ray when your bitch is in anestrus. This usually begins 90 days after the start of her heat cycle. My suggestion is similar to the OFA’s:</w:t>
                      </w:r>
                    </w:p>
                    <w:p w14:paraId="5273777D" w14:textId="77777777" w:rsidR="006A55FA" w:rsidRDefault="006A55FA">
                      <w:pPr>
                        <w:spacing w:before="123" w:line="293" w:lineRule="exact"/>
                        <w:ind w:left="360" w:right="144"/>
                        <w:textAlignment w:val="baseline"/>
                        <w:rPr>
                          <w:rFonts w:ascii="Calibri" w:eastAsia="Calibri" w:hAnsi="Calibri"/>
                          <w:color w:val="000000"/>
                          <w:spacing w:val="-4"/>
                          <w:sz w:val="25"/>
                        </w:rPr>
                      </w:pPr>
                      <w:r>
                        <w:rPr>
                          <w:rFonts w:ascii="Calibri" w:eastAsia="Calibri" w:hAnsi="Calibri"/>
                          <w:color w:val="000000"/>
                          <w:spacing w:val="-4"/>
                          <w:sz w:val="25"/>
                        </w:rPr>
                        <w:t>“Radiography of pregnant or estrus females should be avoided due to possible increased joint laxity (subluxation) from hormonal variations. OFA recommends radiographs be taken (at least) one month after weaning pups and one month before or after a heat cycle. Physical inactivity because of illness, weather, or the owner's management practices may also result in some degree of joint laxity. The OFA recommends evaluation when the dog is in good physical condition.”</w:t>
                      </w:r>
                    </w:p>
                    <w:p w14:paraId="32BBCF0D" w14:textId="77777777" w:rsidR="006A55FA" w:rsidRDefault="006A55FA">
                      <w:pPr>
                        <w:numPr>
                          <w:ilvl w:val="0"/>
                          <w:numId w:val="27"/>
                        </w:numPr>
                        <w:tabs>
                          <w:tab w:val="clear" w:pos="288"/>
                          <w:tab w:val="left" w:pos="360"/>
                        </w:tabs>
                        <w:spacing w:before="166" w:line="247" w:lineRule="exact"/>
                        <w:ind w:left="72"/>
                        <w:textAlignment w:val="baseline"/>
                        <w:rPr>
                          <w:rFonts w:ascii="Calibri" w:eastAsia="Calibri" w:hAnsi="Calibri"/>
                          <w:color w:val="000000"/>
                          <w:spacing w:val="-4"/>
                          <w:sz w:val="25"/>
                        </w:rPr>
                      </w:pPr>
                      <w:r>
                        <w:rPr>
                          <w:rFonts w:ascii="Calibri" w:eastAsia="Calibri" w:hAnsi="Calibri"/>
                          <w:color w:val="000000"/>
                          <w:spacing w:val="-4"/>
                          <w:sz w:val="25"/>
                        </w:rPr>
                        <w:t>Should I initial the box to release abnormal results publicly?</w:t>
                      </w:r>
                    </w:p>
                    <w:p w14:paraId="6A02FAFD" w14:textId="77777777" w:rsidR="006A55FA" w:rsidRDefault="006A55FA">
                      <w:pPr>
                        <w:spacing w:before="124" w:line="292" w:lineRule="exact"/>
                        <w:ind w:left="360" w:right="72"/>
                        <w:textAlignment w:val="baseline"/>
                        <w:rPr>
                          <w:rFonts w:ascii="Calibri" w:eastAsia="Calibri" w:hAnsi="Calibri"/>
                          <w:color w:val="000000"/>
                          <w:spacing w:val="-4"/>
                          <w:sz w:val="25"/>
                        </w:rPr>
                      </w:pPr>
                      <w:r>
                        <w:rPr>
                          <w:rFonts w:ascii="Calibri" w:eastAsia="Calibri" w:hAnsi="Calibri"/>
                          <w:color w:val="000000"/>
                          <w:spacing w:val="-4"/>
                          <w:sz w:val="25"/>
                        </w:rPr>
                        <w:t>I don’t have a recommendation on this. I used to fully support open registries where all information—good and bad--is public but the OFA is a partially open registry. This doesn’t offer the benefits of an open registry. I’ve also become concerned about the OFA’s accuracy over the past few years so I’m comfortable with whichever decision you make. Personally, I release the results on all of my dogs.</w:t>
                      </w:r>
                    </w:p>
                    <w:p w14:paraId="0F63B0E0" w14:textId="77777777" w:rsidR="006A55FA" w:rsidRDefault="006A55FA">
                      <w:pPr>
                        <w:numPr>
                          <w:ilvl w:val="0"/>
                          <w:numId w:val="27"/>
                        </w:numPr>
                        <w:tabs>
                          <w:tab w:val="clear" w:pos="288"/>
                          <w:tab w:val="left" w:pos="360"/>
                        </w:tabs>
                        <w:spacing w:before="166" w:line="247" w:lineRule="exact"/>
                        <w:ind w:left="72"/>
                        <w:textAlignment w:val="baseline"/>
                        <w:rPr>
                          <w:rFonts w:ascii="Calibri" w:eastAsia="Calibri" w:hAnsi="Calibri"/>
                          <w:color w:val="000000"/>
                          <w:spacing w:val="-5"/>
                          <w:sz w:val="25"/>
                        </w:rPr>
                      </w:pPr>
                      <w:r>
                        <w:rPr>
                          <w:rFonts w:ascii="Calibri" w:eastAsia="Calibri" w:hAnsi="Calibri"/>
                          <w:color w:val="000000"/>
                          <w:spacing w:val="-5"/>
                          <w:sz w:val="25"/>
                        </w:rPr>
                        <w:t>Should I send the x-rays to Gayle?</w:t>
                      </w:r>
                    </w:p>
                    <w:p w14:paraId="7E85499A" w14:textId="77777777" w:rsidR="006A55FA" w:rsidRDefault="006A55FA">
                      <w:pPr>
                        <w:spacing w:before="119" w:line="293" w:lineRule="exact"/>
                        <w:ind w:left="360" w:right="72"/>
                        <w:textAlignment w:val="baseline"/>
                        <w:rPr>
                          <w:rFonts w:ascii="Calibri" w:eastAsia="Calibri" w:hAnsi="Calibri"/>
                          <w:color w:val="000000"/>
                          <w:sz w:val="25"/>
                        </w:rPr>
                      </w:pPr>
                      <w:r>
                        <w:rPr>
                          <w:rFonts w:ascii="Calibri" w:eastAsia="Calibri" w:hAnsi="Calibri"/>
                          <w:color w:val="000000"/>
                          <w:sz w:val="25"/>
                        </w:rPr>
                        <w:t>I am always happy to look at your dog’s x-rays before forwarding them on to the OFA, if you would like me to. Many owners ask me to do this to check for positioning, a key reason that a perfectly normal dog can get a failing rating from the OFA. I am reasonably good at reading hip x-rays but I’m totally clueless about elbow x-rays.</w:t>
                      </w:r>
                    </w:p>
                    <w:p w14:paraId="5A659D0B" w14:textId="77777777" w:rsidR="006A55FA" w:rsidRDefault="006A55FA">
                      <w:pPr>
                        <w:spacing w:before="122" w:line="292" w:lineRule="exact"/>
                        <w:ind w:left="360" w:right="216"/>
                        <w:textAlignment w:val="baseline"/>
                        <w:rPr>
                          <w:rFonts w:ascii="Calibri" w:eastAsia="Calibri" w:hAnsi="Calibri"/>
                          <w:color w:val="000000"/>
                          <w:sz w:val="25"/>
                        </w:rPr>
                      </w:pPr>
                      <w:r>
                        <w:rPr>
                          <w:rFonts w:ascii="Calibri" w:eastAsia="Calibri" w:hAnsi="Calibri"/>
                          <w:color w:val="000000"/>
                          <w:sz w:val="25"/>
                        </w:rPr>
                        <w:t>Positioning can make a good hip look bad. Thus, my recommendation is to find an experienced and well-thought-of vet to take the x-rays. If you are confident in their quality and your vet sends them to the OFA for you, then by all means, send them on.</w:t>
                      </w:r>
                    </w:p>
                    <w:p w14:paraId="074691D5" w14:textId="77777777" w:rsidR="006A55FA" w:rsidRDefault="006A55FA">
                      <w:pPr>
                        <w:numPr>
                          <w:ilvl w:val="0"/>
                          <w:numId w:val="27"/>
                        </w:numPr>
                        <w:tabs>
                          <w:tab w:val="clear" w:pos="288"/>
                          <w:tab w:val="left" w:pos="360"/>
                        </w:tabs>
                        <w:spacing w:before="166" w:line="247" w:lineRule="exact"/>
                        <w:ind w:left="72"/>
                        <w:textAlignment w:val="baseline"/>
                        <w:rPr>
                          <w:rFonts w:ascii="Calibri" w:eastAsia="Calibri" w:hAnsi="Calibri"/>
                          <w:color w:val="000000"/>
                          <w:spacing w:val="-4"/>
                          <w:sz w:val="25"/>
                        </w:rPr>
                      </w:pPr>
                      <w:r>
                        <w:rPr>
                          <w:rFonts w:ascii="Calibri" w:eastAsia="Calibri" w:hAnsi="Calibri"/>
                          <w:color w:val="000000"/>
                          <w:spacing w:val="-4"/>
                          <w:sz w:val="25"/>
                        </w:rPr>
                        <w:t xml:space="preserve">How long will it take to get results from the OFA? From </w:t>
                      </w:r>
                      <w:proofErr w:type="spellStart"/>
                      <w:r>
                        <w:rPr>
                          <w:rFonts w:ascii="Calibri" w:eastAsia="Calibri" w:hAnsi="Calibri"/>
                          <w:color w:val="000000"/>
                          <w:spacing w:val="-4"/>
                          <w:sz w:val="25"/>
                        </w:rPr>
                        <w:t>PennHIP</w:t>
                      </w:r>
                      <w:proofErr w:type="spellEnd"/>
                      <w:r>
                        <w:rPr>
                          <w:rFonts w:ascii="Calibri" w:eastAsia="Calibri" w:hAnsi="Calibri"/>
                          <w:color w:val="000000"/>
                          <w:spacing w:val="-4"/>
                          <w:sz w:val="25"/>
                        </w:rPr>
                        <w:t>?</w:t>
                      </w:r>
                    </w:p>
                    <w:p w14:paraId="39553BE5" w14:textId="77777777" w:rsidR="006A55FA" w:rsidRDefault="006A55FA">
                      <w:pPr>
                        <w:spacing w:before="123" w:after="743" w:line="292" w:lineRule="exact"/>
                        <w:ind w:left="360" w:right="144"/>
                        <w:textAlignment w:val="baseline"/>
                        <w:rPr>
                          <w:rFonts w:ascii="Calibri" w:eastAsia="Calibri" w:hAnsi="Calibri"/>
                          <w:color w:val="000000"/>
                          <w:sz w:val="25"/>
                        </w:rPr>
                      </w:pPr>
                      <w:proofErr w:type="spellStart"/>
                      <w:r>
                        <w:rPr>
                          <w:rFonts w:ascii="Calibri" w:eastAsia="Calibri" w:hAnsi="Calibri"/>
                          <w:color w:val="000000"/>
                          <w:sz w:val="25"/>
                        </w:rPr>
                        <w:t>PennHIP</w:t>
                      </w:r>
                      <w:proofErr w:type="spellEnd"/>
                      <w:r>
                        <w:rPr>
                          <w:rFonts w:ascii="Calibri" w:eastAsia="Calibri" w:hAnsi="Calibri"/>
                          <w:color w:val="000000"/>
                          <w:sz w:val="25"/>
                        </w:rPr>
                        <w:t xml:space="preserve"> will take a week and the OFA can take 3-6 weeks. You will get a report from </w:t>
                      </w:r>
                      <w:proofErr w:type="spellStart"/>
                      <w:r>
                        <w:rPr>
                          <w:rFonts w:ascii="Calibri" w:eastAsia="Calibri" w:hAnsi="Calibri"/>
                          <w:color w:val="000000"/>
                          <w:sz w:val="25"/>
                        </w:rPr>
                        <w:t>PennHIP</w:t>
                      </w:r>
                      <w:proofErr w:type="spellEnd"/>
                      <w:r>
                        <w:rPr>
                          <w:rFonts w:ascii="Calibri" w:eastAsia="Calibri" w:hAnsi="Calibri"/>
                          <w:color w:val="000000"/>
                          <w:sz w:val="25"/>
                        </w:rPr>
                        <w:t>. You will either get a certificate (blue for hips and green for elbows) from the OFA if your dog receives a passing rating or a letter if they do not.</w:t>
                      </w:r>
                    </w:p>
                  </w:txbxContent>
                </v:textbox>
                <w10:wrap type="square" anchorx="page" anchory="page"/>
              </v:shape>
            </w:pict>
          </mc:Fallback>
        </mc:AlternateContent>
      </w:r>
    </w:p>
    <w:p w14:paraId="2DEF7369" w14:textId="77777777" w:rsidR="00A372BD" w:rsidRDefault="00A372BD">
      <w:pPr>
        <w:sectPr w:rsidR="00A372BD">
          <w:pgSz w:w="12240" w:h="15840"/>
          <w:pgMar w:top="841" w:right="1385" w:bottom="453" w:left="1398" w:header="806" w:footer="549" w:gutter="0"/>
          <w:cols w:space="720"/>
        </w:sectPr>
      </w:pPr>
    </w:p>
    <w:p w14:paraId="562B477A"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72608" behindDoc="1" locked="0" layoutInCell="1" allowOverlap="1" wp14:anchorId="3B5ADA90">
                <wp:simplePos x="0" y="0"/>
                <wp:positionH relativeFrom="page">
                  <wp:posOffset>885825</wp:posOffset>
                </wp:positionH>
                <wp:positionV relativeFrom="page">
                  <wp:posOffset>667385</wp:posOffset>
                </wp:positionV>
                <wp:extent cx="5994400" cy="8691245"/>
                <wp:effectExtent l="0" t="0" r="0" b="8255"/>
                <wp:wrapSquare wrapText="bothSides"/>
                <wp:docPr id="1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869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CB01C" w14:textId="77777777" w:rsidR="006A55FA" w:rsidRDefault="006A55FA">
                            <w:pPr>
                              <w:numPr>
                                <w:ilvl w:val="0"/>
                                <w:numId w:val="28"/>
                              </w:numPr>
                              <w:tabs>
                                <w:tab w:val="clear" w:pos="288"/>
                                <w:tab w:val="left" w:pos="360"/>
                              </w:tabs>
                              <w:spacing w:before="598" w:line="247" w:lineRule="exact"/>
                              <w:ind w:left="360" w:hanging="288"/>
                              <w:textAlignment w:val="baseline"/>
                              <w:rPr>
                                <w:rFonts w:ascii="Calibri" w:eastAsia="Calibri" w:hAnsi="Calibri"/>
                                <w:color w:val="000000"/>
                                <w:spacing w:val="-4"/>
                                <w:sz w:val="25"/>
                              </w:rPr>
                            </w:pPr>
                            <w:r>
                              <w:rPr>
                                <w:rFonts w:ascii="Calibri" w:eastAsia="Calibri" w:hAnsi="Calibri"/>
                                <w:color w:val="000000"/>
                                <w:spacing w:val="-4"/>
                                <w:sz w:val="25"/>
                              </w:rPr>
                              <w:t>What are the ratings that my dog might get from OFA?</w:t>
                            </w:r>
                          </w:p>
                          <w:p w14:paraId="231D13B1" w14:textId="77777777" w:rsidR="006A55FA" w:rsidRDefault="006A55FA">
                            <w:pPr>
                              <w:spacing w:before="119" w:line="293" w:lineRule="exact"/>
                              <w:ind w:left="360" w:right="216"/>
                              <w:textAlignment w:val="baseline"/>
                              <w:rPr>
                                <w:rFonts w:ascii="Calibri" w:eastAsia="Calibri" w:hAnsi="Calibri"/>
                                <w:color w:val="000000"/>
                                <w:spacing w:val="-4"/>
                                <w:sz w:val="25"/>
                              </w:rPr>
                            </w:pPr>
                            <w:r>
                              <w:rPr>
                                <w:rFonts w:ascii="Calibri" w:eastAsia="Calibri" w:hAnsi="Calibri"/>
                                <w:color w:val="000000"/>
                                <w:spacing w:val="-4"/>
                                <w:sz w:val="25"/>
                              </w:rPr>
                              <w:t>The OFA has three passing ratings (Excellent, Good and Fair) and three failing ones (Mildly Dysplastic, Moderately Dysplastic and Severely Dysplastic). Dogs can also be considered Borderline and the OFA asks for a resubmission in 6 months. Less than 4% of goldens are rated Excellent and over 20% fall into the three dysplastic categories. Presently, the</w:t>
                            </w:r>
                          </w:p>
                          <w:p w14:paraId="2D8927F9" w14:textId="77777777" w:rsidR="006A55FA" w:rsidRDefault="006A55FA">
                            <w:pPr>
                              <w:tabs>
                                <w:tab w:val="left" w:leader="underscore" w:pos="2808"/>
                              </w:tabs>
                              <w:spacing w:before="48" w:line="246" w:lineRule="exact"/>
                              <w:ind w:left="360"/>
                              <w:textAlignment w:val="baseline"/>
                              <w:rPr>
                                <w:rFonts w:ascii="Calibri" w:eastAsia="Calibri" w:hAnsi="Calibri"/>
                                <w:i/>
                                <w:color w:val="000000"/>
                                <w:spacing w:val="-3"/>
                                <w:sz w:val="24"/>
                              </w:rPr>
                            </w:pPr>
                            <w:r>
                              <w:rPr>
                                <w:rFonts w:ascii="Calibri" w:eastAsia="Calibri" w:hAnsi="Calibri"/>
                                <w:i/>
                                <w:color w:val="000000"/>
                                <w:spacing w:val="-3"/>
                                <w:sz w:val="24"/>
                              </w:rPr>
                              <w:tab/>
                              <w:t xml:space="preserve">(Kennel name) </w:t>
                            </w:r>
                            <w:r>
                              <w:rPr>
                                <w:rFonts w:ascii="Calibri" w:eastAsia="Calibri" w:hAnsi="Calibri"/>
                                <w:color w:val="000000"/>
                                <w:spacing w:val="-3"/>
                                <w:sz w:val="25"/>
                              </w:rPr>
                              <w:t>percentages are ___% of our dogs get OFA</w:t>
                            </w:r>
                          </w:p>
                          <w:p w14:paraId="01CF378E" w14:textId="77777777" w:rsidR="006A55FA" w:rsidRDefault="006A55FA">
                            <w:pPr>
                              <w:tabs>
                                <w:tab w:val="left" w:leader="underscore" w:pos="7920"/>
                              </w:tabs>
                              <w:spacing w:before="48" w:line="246" w:lineRule="exact"/>
                              <w:ind w:left="360"/>
                              <w:textAlignment w:val="baseline"/>
                              <w:rPr>
                                <w:rFonts w:ascii="Calibri" w:eastAsia="Calibri" w:hAnsi="Calibri"/>
                                <w:color w:val="000000"/>
                                <w:sz w:val="25"/>
                              </w:rPr>
                            </w:pPr>
                            <w:r>
                              <w:rPr>
                                <w:rFonts w:ascii="Calibri" w:eastAsia="Calibri" w:hAnsi="Calibri"/>
                                <w:color w:val="000000"/>
                                <w:sz w:val="25"/>
                              </w:rPr>
                              <w:t>Excellent, ___% are dysplastic and the rest are either Good (___%) or Fair (</w:t>
                            </w:r>
                            <w:r>
                              <w:rPr>
                                <w:rFonts w:ascii="Calibri" w:eastAsia="Calibri" w:hAnsi="Calibri"/>
                                <w:color w:val="000000"/>
                                <w:sz w:val="25"/>
                              </w:rPr>
                              <w:tab/>
                              <w:t>%).</w:t>
                            </w:r>
                          </w:p>
                          <w:p w14:paraId="0592E9A1" w14:textId="77777777" w:rsidR="006A55FA" w:rsidRDefault="006A55FA">
                            <w:pPr>
                              <w:numPr>
                                <w:ilvl w:val="0"/>
                                <w:numId w:val="28"/>
                              </w:numPr>
                              <w:tabs>
                                <w:tab w:val="clear" w:pos="288"/>
                                <w:tab w:val="left" w:pos="360"/>
                              </w:tabs>
                              <w:spacing w:before="163" w:line="248" w:lineRule="exact"/>
                              <w:ind w:left="360" w:hanging="288"/>
                              <w:textAlignment w:val="baseline"/>
                              <w:rPr>
                                <w:rFonts w:ascii="Calibri" w:eastAsia="Calibri" w:hAnsi="Calibri"/>
                                <w:color w:val="000000"/>
                                <w:spacing w:val="-5"/>
                                <w:sz w:val="25"/>
                              </w:rPr>
                            </w:pPr>
                            <w:r>
                              <w:rPr>
                                <w:rFonts w:ascii="Calibri" w:eastAsia="Calibri" w:hAnsi="Calibri"/>
                                <w:color w:val="000000"/>
                                <w:spacing w:val="-5"/>
                                <w:sz w:val="25"/>
                              </w:rPr>
                              <w:t xml:space="preserve">What does the </w:t>
                            </w:r>
                            <w:proofErr w:type="spellStart"/>
                            <w:r>
                              <w:rPr>
                                <w:rFonts w:ascii="Calibri" w:eastAsia="Calibri" w:hAnsi="Calibri"/>
                                <w:color w:val="000000"/>
                                <w:spacing w:val="-5"/>
                                <w:sz w:val="25"/>
                              </w:rPr>
                              <w:t>PennHIP</w:t>
                            </w:r>
                            <w:proofErr w:type="spellEnd"/>
                            <w:r>
                              <w:rPr>
                                <w:rFonts w:ascii="Calibri" w:eastAsia="Calibri" w:hAnsi="Calibri"/>
                                <w:color w:val="000000"/>
                                <w:spacing w:val="-5"/>
                                <w:sz w:val="25"/>
                              </w:rPr>
                              <w:t xml:space="preserve"> report say?</w:t>
                            </w:r>
                          </w:p>
                          <w:p w14:paraId="70196AF4" w14:textId="77777777" w:rsidR="006A55FA" w:rsidRDefault="006A55FA">
                            <w:pPr>
                              <w:spacing w:before="119" w:line="293" w:lineRule="exact"/>
                              <w:ind w:left="360" w:right="72"/>
                              <w:textAlignment w:val="baseline"/>
                              <w:rPr>
                                <w:rFonts w:ascii="Calibri" w:eastAsia="Calibri" w:hAnsi="Calibri"/>
                                <w:color w:val="000000"/>
                                <w:sz w:val="25"/>
                              </w:rPr>
                            </w:pPr>
                            <w:proofErr w:type="spellStart"/>
                            <w:r>
                              <w:rPr>
                                <w:rFonts w:ascii="Calibri" w:eastAsia="Calibri" w:hAnsi="Calibri"/>
                                <w:color w:val="000000"/>
                                <w:sz w:val="25"/>
                              </w:rPr>
                              <w:t>PennHIP</w:t>
                            </w:r>
                            <w:proofErr w:type="spellEnd"/>
                            <w:r>
                              <w:rPr>
                                <w:rFonts w:ascii="Calibri" w:eastAsia="Calibri" w:hAnsi="Calibri"/>
                                <w:color w:val="000000"/>
                                <w:sz w:val="25"/>
                              </w:rPr>
                              <w:t xml:space="preserve"> provides your dog’s Distraction Index (DI), a measurement of how tight your dog’s hips are, a comparison of this DI against all goldens in the </w:t>
                            </w:r>
                            <w:proofErr w:type="spellStart"/>
                            <w:r>
                              <w:rPr>
                                <w:rFonts w:ascii="Calibri" w:eastAsia="Calibri" w:hAnsi="Calibri"/>
                                <w:color w:val="000000"/>
                                <w:sz w:val="25"/>
                              </w:rPr>
                              <w:t>PennHIP</w:t>
                            </w:r>
                            <w:proofErr w:type="spellEnd"/>
                            <w:r>
                              <w:rPr>
                                <w:rFonts w:ascii="Calibri" w:eastAsia="Calibri" w:hAnsi="Calibri"/>
                                <w:color w:val="000000"/>
                                <w:sz w:val="25"/>
                              </w:rPr>
                              <w:t xml:space="preserve"> system (giving you your dog’s percentile) and an assessment as to whether there is degenerative joint disease (DJD) present, as well as some other specific malformations. You can read more about </w:t>
                            </w:r>
                            <w:proofErr w:type="spellStart"/>
                            <w:r>
                              <w:rPr>
                                <w:rFonts w:ascii="Calibri" w:eastAsia="Calibri" w:hAnsi="Calibri"/>
                                <w:color w:val="000000"/>
                                <w:sz w:val="25"/>
                              </w:rPr>
                              <w:t>PennHIP</w:t>
                            </w:r>
                            <w:proofErr w:type="spellEnd"/>
                            <w:r>
                              <w:rPr>
                                <w:rFonts w:ascii="Calibri" w:eastAsia="Calibri" w:hAnsi="Calibri"/>
                                <w:color w:val="000000"/>
                                <w:sz w:val="25"/>
                              </w:rPr>
                              <w:t xml:space="preserve"> at</w:t>
                            </w:r>
                            <w:hyperlink r:id="rId328">
                              <w:r>
                                <w:rPr>
                                  <w:rFonts w:ascii="Calibri" w:eastAsia="Calibri" w:hAnsi="Calibri"/>
                                  <w:color w:val="0000FF"/>
                                  <w:sz w:val="25"/>
                                  <w:u w:val="single"/>
                                </w:rPr>
                                <w:t xml:space="preserve"> http://www.pennhip.org/</w:t>
                              </w:r>
                            </w:hyperlink>
                            <w:r>
                              <w:rPr>
                                <w:rFonts w:ascii="Calibri" w:eastAsia="Calibri" w:hAnsi="Calibri"/>
                                <w:color w:val="0000FF"/>
                                <w:sz w:val="25"/>
                                <w:u w:val="single"/>
                              </w:rPr>
                              <w:t>.</w:t>
                            </w:r>
                            <w:r>
                              <w:rPr>
                                <w:rFonts w:ascii="Calibri" w:eastAsia="Calibri" w:hAnsi="Calibri"/>
                                <w:color w:val="0000FF"/>
                                <w:sz w:val="25"/>
                              </w:rPr>
                              <w:t xml:space="preserve"> </w:t>
                            </w:r>
                          </w:p>
                          <w:p w14:paraId="1A28FC95" w14:textId="77777777" w:rsidR="006A55FA" w:rsidRDefault="006A55FA">
                            <w:pPr>
                              <w:numPr>
                                <w:ilvl w:val="0"/>
                                <w:numId w:val="29"/>
                              </w:numPr>
                              <w:tabs>
                                <w:tab w:val="clear" w:pos="288"/>
                                <w:tab w:val="left" w:pos="360"/>
                              </w:tabs>
                              <w:spacing w:before="123" w:line="293" w:lineRule="exact"/>
                              <w:ind w:left="360" w:right="72" w:hanging="288"/>
                              <w:textAlignment w:val="baseline"/>
                              <w:rPr>
                                <w:rFonts w:ascii="Calibri" w:eastAsia="Calibri" w:hAnsi="Calibri"/>
                                <w:b/>
                                <w:color w:val="000000"/>
                                <w:sz w:val="24"/>
                              </w:rPr>
                            </w:pPr>
                            <w:r>
                              <w:rPr>
                                <w:rFonts w:ascii="Calibri" w:eastAsia="Calibri" w:hAnsi="Calibri"/>
                                <w:b/>
                                <w:color w:val="000000"/>
                                <w:sz w:val="24"/>
                              </w:rPr>
                              <w:t>OFA Eye Exam</w:t>
                            </w:r>
                            <w:r>
                              <w:rPr>
                                <w:rFonts w:ascii="Calibri" w:eastAsia="Calibri" w:hAnsi="Calibri"/>
                                <w:color w:val="000000"/>
                                <w:sz w:val="25"/>
                              </w:rPr>
                              <w:t xml:space="preserve">. Your dog will need an eye examination by a board-certified veterinary ophthalmologist at two years of age and then yearly for life, either from an ophthalmologist or from a general practitioner who has the equipment and knowledge to look for pigmentary uveitis or other eye problems. You can find a list of board-certified ophthalmologists at </w:t>
                            </w:r>
                            <w:hyperlink r:id="rId329">
                              <w:r>
                                <w:rPr>
                                  <w:rFonts w:ascii="Calibri" w:eastAsia="Calibri" w:hAnsi="Calibri"/>
                                  <w:color w:val="0000FF"/>
                                  <w:sz w:val="25"/>
                                  <w:u w:val="single"/>
                                </w:rPr>
                                <w:t>http://acvo.org/new/public/locate.shtml</w:t>
                              </w:r>
                            </w:hyperlink>
                            <w:r>
                              <w:rPr>
                                <w:rFonts w:ascii="Calibri" w:eastAsia="Calibri" w:hAnsi="Calibri"/>
                                <w:color w:val="0000FF"/>
                                <w:sz w:val="25"/>
                                <w:u w:val="single"/>
                              </w:rPr>
                              <w:t>.</w:t>
                            </w:r>
                            <w:r>
                              <w:rPr>
                                <w:rFonts w:ascii="Calibri" w:eastAsia="Calibri" w:hAnsi="Calibri"/>
                                <w:color w:val="000000"/>
                                <w:sz w:val="25"/>
                              </w:rPr>
                              <w:t xml:space="preserve"> The cheapest place to get an OFA exam is through a “clinic” set up by a local breed club. You can find a list of these at </w:t>
                            </w:r>
                            <w:hyperlink r:id="rId330">
                              <w:r>
                                <w:rPr>
                                  <w:rFonts w:ascii="Calibri" w:eastAsia="Calibri" w:hAnsi="Calibri"/>
                                  <w:color w:val="0000FF"/>
                                  <w:sz w:val="25"/>
                                  <w:u w:val="single"/>
                                </w:rPr>
                                <w:t>http://www.offa.org/clinics.html</w:t>
                              </w:r>
                            </w:hyperlink>
                            <w:r>
                              <w:rPr>
                                <w:rFonts w:ascii="Calibri" w:eastAsia="Calibri" w:hAnsi="Calibri"/>
                                <w:color w:val="0000FF"/>
                                <w:sz w:val="25"/>
                                <w:u w:val="single"/>
                              </w:rPr>
                              <w:t>.</w:t>
                            </w:r>
                            <w:r>
                              <w:rPr>
                                <w:rFonts w:ascii="Calibri" w:eastAsia="Calibri" w:hAnsi="Calibri"/>
                                <w:color w:val="1154CC"/>
                                <w:sz w:val="25"/>
                              </w:rPr>
                              <w:t xml:space="preserve"> </w:t>
                            </w:r>
                          </w:p>
                          <w:p w14:paraId="316EA4B1" w14:textId="77777777" w:rsidR="006A55FA" w:rsidRDefault="006A55FA">
                            <w:pPr>
                              <w:spacing w:before="119" w:line="293" w:lineRule="exact"/>
                              <w:ind w:left="360" w:right="72"/>
                              <w:textAlignment w:val="baseline"/>
                              <w:rPr>
                                <w:rFonts w:ascii="Calibri" w:eastAsia="Calibri" w:hAnsi="Calibri"/>
                                <w:color w:val="000000"/>
                                <w:spacing w:val="-4"/>
                                <w:sz w:val="25"/>
                              </w:rPr>
                            </w:pPr>
                            <w:r>
                              <w:rPr>
                                <w:rFonts w:ascii="Calibri" w:eastAsia="Calibri" w:hAnsi="Calibri"/>
                                <w:color w:val="000000"/>
                                <w:spacing w:val="-4"/>
                                <w:sz w:val="25"/>
                              </w:rPr>
                              <w:t>OFA ophthalmology exams require your dog’s eyes to be dilated so you’ll need to arrive 15</w:t>
                            </w:r>
                            <w:r>
                              <w:rPr>
                                <w:rFonts w:ascii="Calibri" w:eastAsia="Calibri" w:hAnsi="Calibri"/>
                                <w:color w:val="000000"/>
                                <w:spacing w:val="-4"/>
                                <w:sz w:val="25"/>
                              </w:rPr>
                              <w:softHyphen/>
                              <w:t>20 minutes prior to your appointment. Remember to bring your dog’s AKC papers so you can complete the OFA forms. Don’t plan on outdoor activities with your dog for a few hours after your appointment until its pupils are no longer dilated.</w:t>
                            </w:r>
                          </w:p>
                          <w:p w14:paraId="7CB0D57E" w14:textId="77777777" w:rsidR="006A55FA" w:rsidRDefault="006A55FA">
                            <w:pPr>
                              <w:spacing w:before="118" w:line="293" w:lineRule="exact"/>
                              <w:ind w:left="360" w:right="72"/>
                              <w:textAlignment w:val="baseline"/>
                              <w:rPr>
                                <w:rFonts w:ascii="Calibri" w:eastAsia="Calibri" w:hAnsi="Calibri"/>
                                <w:color w:val="000000"/>
                                <w:spacing w:val="-4"/>
                                <w:sz w:val="25"/>
                              </w:rPr>
                            </w:pPr>
                            <w:r>
                              <w:rPr>
                                <w:rFonts w:ascii="Calibri" w:eastAsia="Calibri" w:hAnsi="Calibri"/>
                                <w:color w:val="000000"/>
                                <w:spacing w:val="-4"/>
                                <w:sz w:val="25"/>
                              </w:rPr>
                              <w:t>The exam will consist of the vet checking your dog’s eyes in a dark room with various lenses and lights. Most dogs are not bothered by this examination at all. The examiner will note ALL issues she sees in your dog’s eyes, from the trivial (</w:t>
                            </w:r>
                            <w:proofErr w:type="spellStart"/>
                            <w:r>
                              <w:rPr>
                                <w:rFonts w:ascii="Calibri" w:eastAsia="Calibri" w:hAnsi="Calibri"/>
                                <w:color w:val="000000"/>
                                <w:spacing w:val="-4"/>
                                <w:sz w:val="25"/>
                              </w:rPr>
                              <w:t>distichia</w:t>
                            </w:r>
                            <w:proofErr w:type="spellEnd"/>
                            <w:r>
                              <w:rPr>
                                <w:rFonts w:ascii="Calibri" w:eastAsia="Calibri" w:hAnsi="Calibri"/>
                                <w:color w:val="000000"/>
                                <w:spacing w:val="-4"/>
                                <w:sz w:val="25"/>
                              </w:rPr>
                              <w:t>) to serious (pigmentary uveitis). Do not get concerned if your vet says she sees problems but be sure to ask her to explain any issues that she notes. Once done, you will receive a copy of the OFA form. You should complete the back of the form and send it in to OFA to register your dog’s examination results.</w:t>
                            </w:r>
                          </w:p>
                          <w:p w14:paraId="26FB2FA5" w14:textId="77777777" w:rsidR="006A55FA" w:rsidRDefault="006A55FA">
                            <w:pPr>
                              <w:numPr>
                                <w:ilvl w:val="0"/>
                                <w:numId w:val="29"/>
                              </w:numPr>
                              <w:tabs>
                                <w:tab w:val="clear" w:pos="288"/>
                                <w:tab w:val="left" w:pos="360"/>
                              </w:tabs>
                              <w:spacing w:before="118" w:after="572" w:line="293" w:lineRule="exact"/>
                              <w:ind w:left="360" w:right="72" w:hanging="288"/>
                              <w:textAlignment w:val="baseline"/>
                              <w:rPr>
                                <w:rFonts w:ascii="Calibri" w:eastAsia="Calibri" w:hAnsi="Calibri"/>
                                <w:b/>
                                <w:color w:val="000000"/>
                                <w:sz w:val="24"/>
                              </w:rPr>
                            </w:pPr>
                            <w:r>
                              <w:rPr>
                                <w:rFonts w:ascii="Calibri" w:eastAsia="Calibri" w:hAnsi="Calibri"/>
                                <w:b/>
                                <w:color w:val="000000"/>
                                <w:sz w:val="24"/>
                              </w:rPr>
                              <w:t xml:space="preserve">Heart Exam. </w:t>
                            </w:r>
                            <w:r>
                              <w:rPr>
                                <w:rFonts w:ascii="Calibri" w:eastAsia="Calibri" w:hAnsi="Calibri"/>
                                <w:color w:val="000000"/>
                                <w:sz w:val="25"/>
                              </w:rPr>
                              <w:t xml:space="preserve">Your dog will also need an OFA or ACVIM Registry of Cardiac Health (ARCH) cardiac examination by a board-certified cardiologist. Tell the front desk that you want one of these exams so the correct forms will be used for the examination. This exam only needs to be done once in your dog’s life, assuming your vet does not hear murmurs as your dog ages. Information about the OFA Cardiac exam can be found at </w:t>
                            </w:r>
                            <w:hyperlink r:id="rId331">
                              <w:r>
                                <w:rPr>
                                  <w:rFonts w:ascii="Calibri" w:eastAsia="Calibri" w:hAnsi="Calibri"/>
                                  <w:color w:val="0000FF"/>
                                  <w:sz w:val="25"/>
                                  <w:u w:val="single"/>
                                </w:rPr>
                                <w:t>www.ofa.org/diseases/other-diseases/cardiac-disease</w:t>
                              </w:r>
                            </w:hyperlink>
                            <w:r>
                              <w:rPr>
                                <w:rFonts w:ascii="Calibri" w:eastAsia="Calibri" w:hAnsi="Calibri"/>
                                <w:color w:val="0000FF"/>
                                <w:sz w:val="25"/>
                                <w:u w:val="single"/>
                              </w:rPr>
                              <w:t xml:space="preserve"> </w:t>
                            </w:r>
                            <w:r>
                              <w:rPr>
                                <w:rFonts w:ascii="Calibri" w:eastAsia="Calibri" w:hAnsi="Calibri"/>
                                <w:color w:val="000000"/>
                                <w:sz w:val="25"/>
                              </w:rPr>
                              <w:t xml:space="preserve"> </w:t>
                            </w:r>
                            <w:hyperlink r:id="rId332">
                              <w:r>
                                <w:rPr>
                                  <w:rFonts w:ascii="Calibri" w:eastAsia="Calibri" w:hAnsi="Calibri"/>
                                  <w:color w:val="0000FF"/>
                                  <w:sz w:val="25"/>
                                  <w:u w:val="single"/>
                                </w:rPr>
                                <w:t>I</w:t>
                              </w:r>
                            </w:hyperlink>
                            <w:r>
                              <w:rPr>
                                <w:rFonts w:ascii="Calibri" w:eastAsia="Calibri" w:hAnsi="Calibri"/>
                                <w:color w:val="000000"/>
                                <w:sz w:val="25"/>
                              </w:rPr>
                              <w:t>nformation about ARCH can be found at</w:t>
                            </w:r>
                            <w:hyperlink r:id="rId333">
                              <w:r>
                                <w:rPr>
                                  <w:rFonts w:ascii="Calibri" w:eastAsia="Calibri" w:hAnsi="Calibri"/>
                                  <w:color w:val="0000FF"/>
                                  <w:sz w:val="25"/>
                                  <w:u w:val="single"/>
                                </w:rPr>
                                <w:t xml:space="preserve"> http://www.archcertify.org/</w:t>
                              </w:r>
                            </w:hyperlink>
                            <w:r>
                              <w:rPr>
                                <w:rFonts w:ascii="Calibri" w:eastAsia="Calibri" w:hAnsi="Calibri"/>
                                <w:color w:val="0000FF"/>
                                <w:sz w:val="25"/>
                                <w:u w:val="single"/>
                              </w:rPr>
                              <w:t xml:space="preserve"> </w:t>
                            </w:r>
                            <w:r>
                              <w:rPr>
                                <w:rFonts w:ascii="Calibri" w:eastAsia="Calibri" w:hAnsi="Calibri"/>
                                <w:color w:val="000000"/>
                                <w:sz w:val="25"/>
                              </w:rPr>
                              <w:t>. You can find a cardiologist near you from the ACVIM website</w:t>
                            </w:r>
                            <w:hyperlink r:id="rId334">
                              <w:r>
                                <w:rPr>
                                  <w:rFonts w:ascii="Calibri" w:eastAsia="Calibri" w:hAnsi="Calibri"/>
                                  <w:color w:val="0000FF"/>
                                  <w:sz w:val="25"/>
                                  <w:u w:val="single"/>
                                </w:rPr>
                                <w:t xml:space="preserve"> </w:t>
                              </w:r>
                            </w:hyperlink>
                            <w:hyperlink r:id="rId335">
                              <w:r>
                                <w:rPr>
                                  <w:rFonts w:ascii="Calibri" w:eastAsia="Calibri" w:hAnsi="Calibri"/>
                                  <w:color w:val="0000FF"/>
                                  <w:sz w:val="25"/>
                                  <w:u w:val="single"/>
                                </w:rPr>
                                <w:t>http://vetspecialists.com/</w:t>
                              </w:r>
                            </w:hyperlink>
                            <w:r>
                              <w:rPr>
                                <w:rFonts w:ascii="Calibri" w:eastAsia="Calibri" w:hAnsi="Calibri"/>
                                <w:color w:val="0000FF"/>
                                <w:sz w:val="25"/>
                                <w:u w:val="single"/>
                              </w:rPr>
                              <w:t>.</w:t>
                            </w:r>
                            <w:r>
                              <w:rPr>
                                <w:rFonts w:ascii="Calibri" w:eastAsia="Calibri" w:hAnsi="Calibri"/>
                                <w:color w:val="000000"/>
                                <w:sz w:val="25"/>
                              </w:rPr>
                              <w:t xml:space="preserve"> Select “cardiology” as the specialty and search for your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ADA90" id="Text Box 158" o:spid="_x0000_s1211" type="#_x0000_t202" style="position:absolute;margin-left:69.75pt;margin-top:52.55pt;width:472pt;height:684.35pt;z-index:-25134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" filled="f" stroked="f">
                <v:path arrowok="t"/>
                <v:textbox inset="0,0,0,0">
                  <w:txbxContent>
                    <w:p w14:paraId="719CB01C" w14:textId="77777777" w:rsidR="006A55FA" w:rsidRDefault="006A55FA">
                      <w:pPr>
                        <w:numPr>
                          <w:ilvl w:val="0"/>
                          <w:numId w:val="28"/>
                        </w:numPr>
                        <w:tabs>
                          <w:tab w:val="clear" w:pos="288"/>
                          <w:tab w:val="left" w:pos="360"/>
                        </w:tabs>
                        <w:spacing w:before="598" w:line="247" w:lineRule="exact"/>
                        <w:ind w:left="360" w:hanging="288"/>
                        <w:textAlignment w:val="baseline"/>
                        <w:rPr>
                          <w:rFonts w:ascii="Calibri" w:eastAsia="Calibri" w:hAnsi="Calibri"/>
                          <w:color w:val="000000"/>
                          <w:spacing w:val="-4"/>
                          <w:sz w:val="25"/>
                        </w:rPr>
                      </w:pPr>
                      <w:r>
                        <w:rPr>
                          <w:rFonts w:ascii="Calibri" w:eastAsia="Calibri" w:hAnsi="Calibri"/>
                          <w:color w:val="000000"/>
                          <w:spacing w:val="-4"/>
                          <w:sz w:val="25"/>
                        </w:rPr>
                        <w:t>What are the ratings that my dog might get from OFA?</w:t>
                      </w:r>
                    </w:p>
                    <w:p w14:paraId="231D13B1" w14:textId="77777777" w:rsidR="006A55FA" w:rsidRDefault="006A55FA">
                      <w:pPr>
                        <w:spacing w:before="119" w:line="293" w:lineRule="exact"/>
                        <w:ind w:left="360" w:right="216"/>
                        <w:textAlignment w:val="baseline"/>
                        <w:rPr>
                          <w:rFonts w:ascii="Calibri" w:eastAsia="Calibri" w:hAnsi="Calibri"/>
                          <w:color w:val="000000"/>
                          <w:spacing w:val="-4"/>
                          <w:sz w:val="25"/>
                        </w:rPr>
                      </w:pPr>
                      <w:r>
                        <w:rPr>
                          <w:rFonts w:ascii="Calibri" w:eastAsia="Calibri" w:hAnsi="Calibri"/>
                          <w:color w:val="000000"/>
                          <w:spacing w:val="-4"/>
                          <w:sz w:val="25"/>
                        </w:rPr>
                        <w:t>The OFA has three passing ratings (Excellent, Good and Fair) and three failing ones (Mildly Dysplastic, Moderately Dysplastic and Severely Dysplastic). Dogs can also be considered Borderline and the OFA asks for a resubmission in 6 months. Less than 4% of goldens are rated Excellent and over 20% fall into the three dysplastic categories. Presently, the</w:t>
                      </w:r>
                    </w:p>
                    <w:p w14:paraId="2D8927F9" w14:textId="77777777" w:rsidR="006A55FA" w:rsidRDefault="006A55FA">
                      <w:pPr>
                        <w:tabs>
                          <w:tab w:val="left" w:leader="underscore" w:pos="2808"/>
                        </w:tabs>
                        <w:spacing w:before="48" w:line="246" w:lineRule="exact"/>
                        <w:ind w:left="360"/>
                        <w:textAlignment w:val="baseline"/>
                        <w:rPr>
                          <w:rFonts w:ascii="Calibri" w:eastAsia="Calibri" w:hAnsi="Calibri"/>
                          <w:i/>
                          <w:color w:val="000000"/>
                          <w:spacing w:val="-3"/>
                          <w:sz w:val="24"/>
                        </w:rPr>
                      </w:pPr>
                      <w:r>
                        <w:rPr>
                          <w:rFonts w:ascii="Calibri" w:eastAsia="Calibri" w:hAnsi="Calibri"/>
                          <w:i/>
                          <w:color w:val="000000"/>
                          <w:spacing w:val="-3"/>
                          <w:sz w:val="24"/>
                        </w:rPr>
                        <w:tab/>
                        <w:t xml:space="preserve">(Kennel name) </w:t>
                      </w:r>
                      <w:r>
                        <w:rPr>
                          <w:rFonts w:ascii="Calibri" w:eastAsia="Calibri" w:hAnsi="Calibri"/>
                          <w:color w:val="000000"/>
                          <w:spacing w:val="-3"/>
                          <w:sz w:val="25"/>
                        </w:rPr>
                        <w:t>percentages are ___% of our dogs get OFA</w:t>
                      </w:r>
                    </w:p>
                    <w:p w14:paraId="01CF378E" w14:textId="77777777" w:rsidR="006A55FA" w:rsidRDefault="006A55FA">
                      <w:pPr>
                        <w:tabs>
                          <w:tab w:val="left" w:leader="underscore" w:pos="7920"/>
                        </w:tabs>
                        <w:spacing w:before="48" w:line="246" w:lineRule="exact"/>
                        <w:ind w:left="360"/>
                        <w:textAlignment w:val="baseline"/>
                        <w:rPr>
                          <w:rFonts w:ascii="Calibri" w:eastAsia="Calibri" w:hAnsi="Calibri"/>
                          <w:color w:val="000000"/>
                          <w:sz w:val="25"/>
                        </w:rPr>
                      </w:pPr>
                      <w:r>
                        <w:rPr>
                          <w:rFonts w:ascii="Calibri" w:eastAsia="Calibri" w:hAnsi="Calibri"/>
                          <w:color w:val="000000"/>
                          <w:sz w:val="25"/>
                        </w:rPr>
                        <w:t>Excellent, ___% are dysplastic and the rest are either Good (___%) or Fair (</w:t>
                      </w:r>
                      <w:r>
                        <w:rPr>
                          <w:rFonts w:ascii="Calibri" w:eastAsia="Calibri" w:hAnsi="Calibri"/>
                          <w:color w:val="000000"/>
                          <w:sz w:val="25"/>
                        </w:rPr>
                        <w:tab/>
                        <w:t>%).</w:t>
                      </w:r>
                    </w:p>
                    <w:p w14:paraId="0592E9A1" w14:textId="77777777" w:rsidR="006A55FA" w:rsidRDefault="006A55FA">
                      <w:pPr>
                        <w:numPr>
                          <w:ilvl w:val="0"/>
                          <w:numId w:val="28"/>
                        </w:numPr>
                        <w:tabs>
                          <w:tab w:val="clear" w:pos="288"/>
                          <w:tab w:val="left" w:pos="360"/>
                        </w:tabs>
                        <w:spacing w:before="163" w:line="248" w:lineRule="exact"/>
                        <w:ind w:left="360" w:hanging="288"/>
                        <w:textAlignment w:val="baseline"/>
                        <w:rPr>
                          <w:rFonts w:ascii="Calibri" w:eastAsia="Calibri" w:hAnsi="Calibri"/>
                          <w:color w:val="000000"/>
                          <w:spacing w:val="-5"/>
                          <w:sz w:val="25"/>
                        </w:rPr>
                      </w:pPr>
                      <w:r>
                        <w:rPr>
                          <w:rFonts w:ascii="Calibri" w:eastAsia="Calibri" w:hAnsi="Calibri"/>
                          <w:color w:val="000000"/>
                          <w:spacing w:val="-5"/>
                          <w:sz w:val="25"/>
                        </w:rPr>
                        <w:t xml:space="preserve">What does the </w:t>
                      </w:r>
                      <w:proofErr w:type="spellStart"/>
                      <w:r>
                        <w:rPr>
                          <w:rFonts w:ascii="Calibri" w:eastAsia="Calibri" w:hAnsi="Calibri"/>
                          <w:color w:val="000000"/>
                          <w:spacing w:val="-5"/>
                          <w:sz w:val="25"/>
                        </w:rPr>
                        <w:t>PennHIP</w:t>
                      </w:r>
                      <w:proofErr w:type="spellEnd"/>
                      <w:r>
                        <w:rPr>
                          <w:rFonts w:ascii="Calibri" w:eastAsia="Calibri" w:hAnsi="Calibri"/>
                          <w:color w:val="000000"/>
                          <w:spacing w:val="-5"/>
                          <w:sz w:val="25"/>
                        </w:rPr>
                        <w:t xml:space="preserve"> report say?</w:t>
                      </w:r>
                    </w:p>
                    <w:p w14:paraId="70196AF4" w14:textId="77777777" w:rsidR="006A55FA" w:rsidRDefault="006A55FA">
                      <w:pPr>
                        <w:spacing w:before="119" w:line="293" w:lineRule="exact"/>
                        <w:ind w:left="360" w:right="72"/>
                        <w:textAlignment w:val="baseline"/>
                        <w:rPr>
                          <w:rFonts w:ascii="Calibri" w:eastAsia="Calibri" w:hAnsi="Calibri"/>
                          <w:color w:val="000000"/>
                          <w:sz w:val="25"/>
                        </w:rPr>
                      </w:pPr>
                      <w:proofErr w:type="spellStart"/>
                      <w:r>
                        <w:rPr>
                          <w:rFonts w:ascii="Calibri" w:eastAsia="Calibri" w:hAnsi="Calibri"/>
                          <w:color w:val="000000"/>
                          <w:sz w:val="25"/>
                        </w:rPr>
                        <w:t>PennHIP</w:t>
                      </w:r>
                      <w:proofErr w:type="spellEnd"/>
                      <w:r>
                        <w:rPr>
                          <w:rFonts w:ascii="Calibri" w:eastAsia="Calibri" w:hAnsi="Calibri"/>
                          <w:color w:val="000000"/>
                          <w:sz w:val="25"/>
                        </w:rPr>
                        <w:t xml:space="preserve"> provides your dog’s Distraction Index (DI), a measurement of how tight your dog’s hips are, a comparison of this DI against all goldens in the </w:t>
                      </w:r>
                      <w:proofErr w:type="spellStart"/>
                      <w:r>
                        <w:rPr>
                          <w:rFonts w:ascii="Calibri" w:eastAsia="Calibri" w:hAnsi="Calibri"/>
                          <w:color w:val="000000"/>
                          <w:sz w:val="25"/>
                        </w:rPr>
                        <w:t>PennHIP</w:t>
                      </w:r>
                      <w:proofErr w:type="spellEnd"/>
                      <w:r>
                        <w:rPr>
                          <w:rFonts w:ascii="Calibri" w:eastAsia="Calibri" w:hAnsi="Calibri"/>
                          <w:color w:val="000000"/>
                          <w:sz w:val="25"/>
                        </w:rPr>
                        <w:t xml:space="preserve"> system (giving you your dog’s percentile) and an assessment as to whether there is degenerative joint disease (DJD) present, as well as some other specific malformations. You can read more about </w:t>
                      </w:r>
                      <w:proofErr w:type="spellStart"/>
                      <w:r>
                        <w:rPr>
                          <w:rFonts w:ascii="Calibri" w:eastAsia="Calibri" w:hAnsi="Calibri"/>
                          <w:color w:val="000000"/>
                          <w:sz w:val="25"/>
                        </w:rPr>
                        <w:t>PennHIP</w:t>
                      </w:r>
                      <w:proofErr w:type="spellEnd"/>
                      <w:r>
                        <w:rPr>
                          <w:rFonts w:ascii="Calibri" w:eastAsia="Calibri" w:hAnsi="Calibri"/>
                          <w:color w:val="000000"/>
                          <w:sz w:val="25"/>
                        </w:rPr>
                        <w:t xml:space="preserve"> at</w:t>
                      </w:r>
                      <w:hyperlink r:id="rId336">
                        <w:r>
                          <w:rPr>
                            <w:rFonts w:ascii="Calibri" w:eastAsia="Calibri" w:hAnsi="Calibri"/>
                            <w:color w:val="0000FF"/>
                            <w:sz w:val="25"/>
                            <w:u w:val="single"/>
                          </w:rPr>
                          <w:t xml:space="preserve"> http://www.pennhip.org/</w:t>
                        </w:r>
                      </w:hyperlink>
                      <w:r>
                        <w:rPr>
                          <w:rFonts w:ascii="Calibri" w:eastAsia="Calibri" w:hAnsi="Calibri"/>
                          <w:color w:val="0000FF"/>
                          <w:sz w:val="25"/>
                          <w:u w:val="single"/>
                        </w:rPr>
                        <w:t>.</w:t>
                      </w:r>
                      <w:r>
                        <w:rPr>
                          <w:rFonts w:ascii="Calibri" w:eastAsia="Calibri" w:hAnsi="Calibri"/>
                          <w:color w:val="0000FF"/>
                          <w:sz w:val="25"/>
                        </w:rPr>
                        <w:t xml:space="preserve"> </w:t>
                      </w:r>
                    </w:p>
                    <w:p w14:paraId="1A28FC95" w14:textId="77777777" w:rsidR="006A55FA" w:rsidRDefault="006A55FA">
                      <w:pPr>
                        <w:numPr>
                          <w:ilvl w:val="0"/>
                          <w:numId w:val="29"/>
                        </w:numPr>
                        <w:tabs>
                          <w:tab w:val="clear" w:pos="288"/>
                          <w:tab w:val="left" w:pos="360"/>
                        </w:tabs>
                        <w:spacing w:before="123" w:line="293" w:lineRule="exact"/>
                        <w:ind w:left="360" w:right="72" w:hanging="288"/>
                        <w:textAlignment w:val="baseline"/>
                        <w:rPr>
                          <w:rFonts w:ascii="Calibri" w:eastAsia="Calibri" w:hAnsi="Calibri"/>
                          <w:b/>
                          <w:color w:val="000000"/>
                          <w:sz w:val="24"/>
                        </w:rPr>
                      </w:pPr>
                      <w:r>
                        <w:rPr>
                          <w:rFonts w:ascii="Calibri" w:eastAsia="Calibri" w:hAnsi="Calibri"/>
                          <w:b/>
                          <w:color w:val="000000"/>
                          <w:sz w:val="24"/>
                        </w:rPr>
                        <w:t>OFA Eye Exam</w:t>
                      </w:r>
                      <w:r>
                        <w:rPr>
                          <w:rFonts w:ascii="Calibri" w:eastAsia="Calibri" w:hAnsi="Calibri"/>
                          <w:color w:val="000000"/>
                          <w:sz w:val="25"/>
                        </w:rPr>
                        <w:t xml:space="preserve">. Your dog will need an eye examination by a board-certified veterinary ophthalmologist at two years of age and then yearly for life, either from an ophthalmologist or from a general practitioner who has the equipment and knowledge to look for pigmentary uveitis or other eye problems. You can find a list of board-certified ophthalmologists at </w:t>
                      </w:r>
                      <w:hyperlink r:id="rId337">
                        <w:r>
                          <w:rPr>
                            <w:rFonts w:ascii="Calibri" w:eastAsia="Calibri" w:hAnsi="Calibri"/>
                            <w:color w:val="0000FF"/>
                            <w:sz w:val="25"/>
                            <w:u w:val="single"/>
                          </w:rPr>
                          <w:t>http://acvo.org/new/public/locate.shtml</w:t>
                        </w:r>
                      </w:hyperlink>
                      <w:r>
                        <w:rPr>
                          <w:rFonts w:ascii="Calibri" w:eastAsia="Calibri" w:hAnsi="Calibri"/>
                          <w:color w:val="0000FF"/>
                          <w:sz w:val="25"/>
                          <w:u w:val="single"/>
                        </w:rPr>
                        <w:t>.</w:t>
                      </w:r>
                      <w:r>
                        <w:rPr>
                          <w:rFonts w:ascii="Calibri" w:eastAsia="Calibri" w:hAnsi="Calibri"/>
                          <w:color w:val="000000"/>
                          <w:sz w:val="25"/>
                        </w:rPr>
                        <w:t xml:space="preserve"> The cheapest place to get an OFA exam is through a “clinic” set up by a local breed club. You can find a list of these at </w:t>
                      </w:r>
                      <w:hyperlink r:id="rId338">
                        <w:r>
                          <w:rPr>
                            <w:rFonts w:ascii="Calibri" w:eastAsia="Calibri" w:hAnsi="Calibri"/>
                            <w:color w:val="0000FF"/>
                            <w:sz w:val="25"/>
                            <w:u w:val="single"/>
                          </w:rPr>
                          <w:t>http://www.offa.org/clinics.html</w:t>
                        </w:r>
                      </w:hyperlink>
                      <w:r>
                        <w:rPr>
                          <w:rFonts w:ascii="Calibri" w:eastAsia="Calibri" w:hAnsi="Calibri"/>
                          <w:color w:val="0000FF"/>
                          <w:sz w:val="25"/>
                          <w:u w:val="single"/>
                        </w:rPr>
                        <w:t>.</w:t>
                      </w:r>
                      <w:r>
                        <w:rPr>
                          <w:rFonts w:ascii="Calibri" w:eastAsia="Calibri" w:hAnsi="Calibri"/>
                          <w:color w:val="1154CC"/>
                          <w:sz w:val="25"/>
                        </w:rPr>
                        <w:t xml:space="preserve"> </w:t>
                      </w:r>
                    </w:p>
                    <w:p w14:paraId="316EA4B1" w14:textId="77777777" w:rsidR="006A55FA" w:rsidRDefault="006A55FA">
                      <w:pPr>
                        <w:spacing w:before="119" w:line="293" w:lineRule="exact"/>
                        <w:ind w:left="360" w:right="72"/>
                        <w:textAlignment w:val="baseline"/>
                        <w:rPr>
                          <w:rFonts w:ascii="Calibri" w:eastAsia="Calibri" w:hAnsi="Calibri"/>
                          <w:color w:val="000000"/>
                          <w:spacing w:val="-4"/>
                          <w:sz w:val="25"/>
                        </w:rPr>
                      </w:pPr>
                      <w:r>
                        <w:rPr>
                          <w:rFonts w:ascii="Calibri" w:eastAsia="Calibri" w:hAnsi="Calibri"/>
                          <w:color w:val="000000"/>
                          <w:spacing w:val="-4"/>
                          <w:sz w:val="25"/>
                        </w:rPr>
                        <w:t>OFA ophthalmology exams require your dog’s eyes to be dilated so you’ll need to arrive 15</w:t>
                      </w:r>
                      <w:r>
                        <w:rPr>
                          <w:rFonts w:ascii="Calibri" w:eastAsia="Calibri" w:hAnsi="Calibri"/>
                          <w:color w:val="000000"/>
                          <w:spacing w:val="-4"/>
                          <w:sz w:val="25"/>
                        </w:rPr>
                        <w:softHyphen/>
                        <w:t>20 minutes prior to your appointment. Remember to bring your dog’s AKC papers so you can complete the OFA forms. Don’t plan on outdoor activities with your dog for a few hours after your appointment until its pupils are no longer dilated.</w:t>
                      </w:r>
                    </w:p>
                    <w:p w14:paraId="7CB0D57E" w14:textId="77777777" w:rsidR="006A55FA" w:rsidRDefault="006A55FA">
                      <w:pPr>
                        <w:spacing w:before="118" w:line="293" w:lineRule="exact"/>
                        <w:ind w:left="360" w:right="72"/>
                        <w:textAlignment w:val="baseline"/>
                        <w:rPr>
                          <w:rFonts w:ascii="Calibri" w:eastAsia="Calibri" w:hAnsi="Calibri"/>
                          <w:color w:val="000000"/>
                          <w:spacing w:val="-4"/>
                          <w:sz w:val="25"/>
                        </w:rPr>
                      </w:pPr>
                      <w:r>
                        <w:rPr>
                          <w:rFonts w:ascii="Calibri" w:eastAsia="Calibri" w:hAnsi="Calibri"/>
                          <w:color w:val="000000"/>
                          <w:spacing w:val="-4"/>
                          <w:sz w:val="25"/>
                        </w:rPr>
                        <w:t>The exam will consist of the vet checking your dog’s eyes in a dark room with various lenses and lights. Most dogs are not bothered by this examination at all. The examiner will note ALL issues she sees in your dog’s eyes, from the trivial (</w:t>
                      </w:r>
                      <w:proofErr w:type="spellStart"/>
                      <w:r>
                        <w:rPr>
                          <w:rFonts w:ascii="Calibri" w:eastAsia="Calibri" w:hAnsi="Calibri"/>
                          <w:color w:val="000000"/>
                          <w:spacing w:val="-4"/>
                          <w:sz w:val="25"/>
                        </w:rPr>
                        <w:t>distichia</w:t>
                      </w:r>
                      <w:proofErr w:type="spellEnd"/>
                      <w:r>
                        <w:rPr>
                          <w:rFonts w:ascii="Calibri" w:eastAsia="Calibri" w:hAnsi="Calibri"/>
                          <w:color w:val="000000"/>
                          <w:spacing w:val="-4"/>
                          <w:sz w:val="25"/>
                        </w:rPr>
                        <w:t>) to serious (pigmentary uveitis). Do not get concerned if your vet says she sees problems but be sure to ask her to explain any issues that she notes. Once done, you will receive a copy of the OFA form. You should complete the back of the form and send it in to OFA to register your dog’s examination results.</w:t>
                      </w:r>
                    </w:p>
                    <w:p w14:paraId="26FB2FA5" w14:textId="77777777" w:rsidR="006A55FA" w:rsidRDefault="006A55FA">
                      <w:pPr>
                        <w:numPr>
                          <w:ilvl w:val="0"/>
                          <w:numId w:val="29"/>
                        </w:numPr>
                        <w:tabs>
                          <w:tab w:val="clear" w:pos="288"/>
                          <w:tab w:val="left" w:pos="360"/>
                        </w:tabs>
                        <w:spacing w:before="118" w:after="572" w:line="293" w:lineRule="exact"/>
                        <w:ind w:left="360" w:right="72" w:hanging="288"/>
                        <w:textAlignment w:val="baseline"/>
                        <w:rPr>
                          <w:rFonts w:ascii="Calibri" w:eastAsia="Calibri" w:hAnsi="Calibri"/>
                          <w:b/>
                          <w:color w:val="000000"/>
                          <w:sz w:val="24"/>
                        </w:rPr>
                      </w:pPr>
                      <w:r>
                        <w:rPr>
                          <w:rFonts w:ascii="Calibri" w:eastAsia="Calibri" w:hAnsi="Calibri"/>
                          <w:b/>
                          <w:color w:val="000000"/>
                          <w:sz w:val="24"/>
                        </w:rPr>
                        <w:t xml:space="preserve">Heart Exam. </w:t>
                      </w:r>
                      <w:r>
                        <w:rPr>
                          <w:rFonts w:ascii="Calibri" w:eastAsia="Calibri" w:hAnsi="Calibri"/>
                          <w:color w:val="000000"/>
                          <w:sz w:val="25"/>
                        </w:rPr>
                        <w:t xml:space="preserve">Your dog will also need an OFA or ACVIM Registry of Cardiac Health (ARCH) cardiac examination by a board-certified cardiologist. Tell the front desk that you want one of these exams so the correct forms will be used for the examination. This exam only needs to be done once in your dog’s life, assuming your vet does not hear murmurs as your dog ages. Information about the OFA Cardiac exam can be found at </w:t>
                      </w:r>
                      <w:hyperlink r:id="rId339">
                        <w:r>
                          <w:rPr>
                            <w:rFonts w:ascii="Calibri" w:eastAsia="Calibri" w:hAnsi="Calibri"/>
                            <w:color w:val="0000FF"/>
                            <w:sz w:val="25"/>
                            <w:u w:val="single"/>
                          </w:rPr>
                          <w:t>www.ofa.org/diseases/other-diseases/cardiac-disease</w:t>
                        </w:r>
                      </w:hyperlink>
                      <w:r>
                        <w:rPr>
                          <w:rFonts w:ascii="Calibri" w:eastAsia="Calibri" w:hAnsi="Calibri"/>
                          <w:color w:val="0000FF"/>
                          <w:sz w:val="25"/>
                          <w:u w:val="single"/>
                        </w:rPr>
                        <w:t xml:space="preserve"> </w:t>
                      </w:r>
                      <w:r>
                        <w:rPr>
                          <w:rFonts w:ascii="Calibri" w:eastAsia="Calibri" w:hAnsi="Calibri"/>
                          <w:color w:val="000000"/>
                          <w:sz w:val="25"/>
                        </w:rPr>
                        <w:t xml:space="preserve"> </w:t>
                      </w:r>
                      <w:hyperlink r:id="rId340">
                        <w:r>
                          <w:rPr>
                            <w:rFonts w:ascii="Calibri" w:eastAsia="Calibri" w:hAnsi="Calibri"/>
                            <w:color w:val="0000FF"/>
                            <w:sz w:val="25"/>
                            <w:u w:val="single"/>
                          </w:rPr>
                          <w:t>I</w:t>
                        </w:r>
                      </w:hyperlink>
                      <w:r>
                        <w:rPr>
                          <w:rFonts w:ascii="Calibri" w:eastAsia="Calibri" w:hAnsi="Calibri"/>
                          <w:color w:val="000000"/>
                          <w:sz w:val="25"/>
                        </w:rPr>
                        <w:t>nformation about ARCH can be found at</w:t>
                      </w:r>
                      <w:hyperlink r:id="rId341">
                        <w:r>
                          <w:rPr>
                            <w:rFonts w:ascii="Calibri" w:eastAsia="Calibri" w:hAnsi="Calibri"/>
                            <w:color w:val="0000FF"/>
                            <w:sz w:val="25"/>
                            <w:u w:val="single"/>
                          </w:rPr>
                          <w:t xml:space="preserve"> http://www.archcertify.org/</w:t>
                        </w:r>
                      </w:hyperlink>
                      <w:r>
                        <w:rPr>
                          <w:rFonts w:ascii="Calibri" w:eastAsia="Calibri" w:hAnsi="Calibri"/>
                          <w:color w:val="0000FF"/>
                          <w:sz w:val="25"/>
                          <w:u w:val="single"/>
                        </w:rPr>
                        <w:t xml:space="preserve"> </w:t>
                      </w:r>
                      <w:r>
                        <w:rPr>
                          <w:rFonts w:ascii="Calibri" w:eastAsia="Calibri" w:hAnsi="Calibri"/>
                          <w:color w:val="000000"/>
                          <w:sz w:val="25"/>
                        </w:rPr>
                        <w:t>. You can find a cardiologist near you from the ACVIM website</w:t>
                      </w:r>
                      <w:hyperlink r:id="rId342">
                        <w:r>
                          <w:rPr>
                            <w:rFonts w:ascii="Calibri" w:eastAsia="Calibri" w:hAnsi="Calibri"/>
                            <w:color w:val="0000FF"/>
                            <w:sz w:val="25"/>
                            <w:u w:val="single"/>
                          </w:rPr>
                          <w:t xml:space="preserve"> </w:t>
                        </w:r>
                      </w:hyperlink>
                      <w:hyperlink r:id="rId343">
                        <w:r>
                          <w:rPr>
                            <w:rFonts w:ascii="Calibri" w:eastAsia="Calibri" w:hAnsi="Calibri"/>
                            <w:color w:val="0000FF"/>
                            <w:sz w:val="25"/>
                            <w:u w:val="single"/>
                          </w:rPr>
                          <w:t>http://vetspecialists.com/</w:t>
                        </w:r>
                      </w:hyperlink>
                      <w:r>
                        <w:rPr>
                          <w:rFonts w:ascii="Calibri" w:eastAsia="Calibri" w:hAnsi="Calibri"/>
                          <w:color w:val="0000FF"/>
                          <w:sz w:val="25"/>
                          <w:u w:val="single"/>
                        </w:rPr>
                        <w:t>.</w:t>
                      </w:r>
                      <w:r>
                        <w:rPr>
                          <w:rFonts w:ascii="Calibri" w:eastAsia="Calibri" w:hAnsi="Calibri"/>
                          <w:color w:val="000000"/>
                          <w:sz w:val="25"/>
                        </w:rPr>
                        <w:t xml:space="preserve"> Select “cardiology” as the specialty and search for your state.</w:t>
                      </w:r>
                    </w:p>
                  </w:txbxContent>
                </v:textbox>
                <w10:wrap type="square" anchorx="page" anchory="page"/>
              </v:shape>
            </w:pict>
          </mc:Fallback>
        </mc:AlternateContent>
      </w:r>
    </w:p>
    <w:p w14:paraId="55620656" w14:textId="77777777" w:rsidR="00A372BD" w:rsidRDefault="00A372BD">
      <w:pPr>
        <w:sectPr w:rsidR="00A372BD">
          <w:pgSz w:w="12240" w:h="15840"/>
          <w:pgMar w:top="841" w:right="1395" w:bottom="453" w:left="1395" w:header="806" w:footer="549" w:gutter="0"/>
          <w:cols w:space="720"/>
        </w:sectPr>
      </w:pPr>
    </w:p>
    <w:p w14:paraId="2C99E41D"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73632" behindDoc="1" locked="0" layoutInCell="1" allowOverlap="1" wp14:anchorId="0F62F84B">
                <wp:simplePos x="0" y="0"/>
                <wp:positionH relativeFrom="page">
                  <wp:posOffset>872490</wp:posOffset>
                </wp:positionH>
                <wp:positionV relativeFrom="page">
                  <wp:posOffset>667385</wp:posOffset>
                </wp:positionV>
                <wp:extent cx="5994400" cy="8691245"/>
                <wp:effectExtent l="0" t="0" r="0" b="8255"/>
                <wp:wrapSquare wrapText="bothSides"/>
                <wp:docPr id="10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869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DD3F" w14:textId="77777777" w:rsidR="006A55FA" w:rsidRDefault="006A55FA">
                            <w:pPr>
                              <w:spacing w:before="964" w:line="293" w:lineRule="exact"/>
                              <w:ind w:left="432" w:right="72"/>
                              <w:textAlignment w:val="baseline"/>
                              <w:rPr>
                                <w:rFonts w:ascii="Calibri" w:eastAsia="Calibri" w:hAnsi="Calibri"/>
                                <w:color w:val="000000"/>
                                <w:spacing w:val="-3"/>
                                <w:sz w:val="25"/>
                              </w:rPr>
                            </w:pPr>
                            <w:r>
                              <w:rPr>
                                <w:rFonts w:ascii="Calibri" w:eastAsia="Calibri" w:hAnsi="Calibri"/>
                                <w:color w:val="000000"/>
                                <w:spacing w:val="-3"/>
                                <w:sz w:val="25"/>
                              </w:rPr>
                              <w:t>The basic cardiology exam only requires the cardiologist to listen to your dog’s heart using a stethoscope. If the cardiologist hears a murmur, your dog should then be examined by color Doppler echocardiography. This exam does not require your dog to be</w:t>
                            </w:r>
                          </w:p>
                          <w:p w14:paraId="6CD4700F" w14:textId="77777777" w:rsidR="006A55FA" w:rsidRDefault="006A55FA">
                            <w:pPr>
                              <w:spacing w:line="293" w:lineRule="exact"/>
                              <w:ind w:left="432" w:right="288"/>
                              <w:textAlignment w:val="baseline"/>
                              <w:rPr>
                                <w:rFonts w:ascii="Calibri" w:eastAsia="Calibri" w:hAnsi="Calibri"/>
                                <w:color w:val="000000"/>
                                <w:spacing w:val="-4"/>
                                <w:sz w:val="25"/>
                              </w:rPr>
                            </w:pPr>
                            <w:r>
                              <w:rPr>
                                <w:rFonts w:ascii="Calibri" w:eastAsia="Calibri" w:hAnsi="Calibri"/>
                                <w:color w:val="000000"/>
                                <w:spacing w:val="-4"/>
                                <w:sz w:val="25"/>
                              </w:rPr>
                              <w:t>anesthetized. Using a Doppler machine, the vet will examine your dog’s heart while your dog lies on the exam table. Most dogs handle this exam with only a little anxiety.</w:t>
                            </w:r>
                          </w:p>
                          <w:p w14:paraId="2CDBD5CE" w14:textId="77777777" w:rsidR="006A55FA" w:rsidRDefault="006A55FA">
                            <w:pPr>
                              <w:spacing w:before="172" w:line="254" w:lineRule="exact"/>
                              <w:ind w:left="72"/>
                              <w:textAlignment w:val="baseline"/>
                              <w:rPr>
                                <w:rFonts w:ascii="Arial" w:eastAsia="Arial" w:hAnsi="Arial"/>
                                <w:b/>
                                <w:color w:val="000000"/>
                                <w:spacing w:val="6"/>
                                <w:sz w:val="21"/>
                              </w:rPr>
                            </w:pPr>
                            <w:r>
                              <w:rPr>
                                <w:rFonts w:ascii="Arial" w:eastAsia="Arial" w:hAnsi="Arial"/>
                                <w:b/>
                                <w:color w:val="000000"/>
                                <w:spacing w:val="6"/>
                                <w:sz w:val="21"/>
                              </w:rPr>
                              <w:t xml:space="preserve">5. </w:t>
                            </w:r>
                            <w:r>
                              <w:rPr>
                                <w:rFonts w:ascii="Calibri" w:eastAsia="Calibri" w:hAnsi="Calibri"/>
                                <w:b/>
                                <w:color w:val="000000"/>
                                <w:spacing w:val="6"/>
                                <w:sz w:val="24"/>
                              </w:rPr>
                              <w:t>Other Exams.</w:t>
                            </w:r>
                          </w:p>
                          <w:p w14:paraId="08A5F81C" w14:textId="77777777" w:rsidR="006A55FA" w:rsidRDefault="006A55FA">
                            <w:pPr>
                              <w:numPr>
                                <w:ilvl w:val="0"/>
                                <w:numId w:val="30"/>
                              </w:numPr>
                              <w:tabs>
                                <w:tab w:val="clear" w:pos="360"/>
                                <w:tab w:val="left" w:pos="792"/>
                              </w:tabs>
                              <w:spacing w:line="290" w:lineRule="exact"/>
                              <w:ind w:left="792" w:right="72" w:hanging="360"/>
                              <w:textAlignment w:val="baseline"/>
                              <w:rPr>
                                <w:rFonts w:ascii="Calibri" w:eastAsia="Calibri" w:hAnsi="Calibri"/>
                                <w:b/>
                                <w:color w:val="000000"/>
                                <w:spacing w:val="-4"/>
                                <w:sz w:val="24"/>
                              </w:rPr>
                            </w:pPr>
                            <w:r>
                              <w:rPr>
                                <w:rFonts w:ascii="Calibri" w:eastAsia="Calibri" w:hAnsi="Calibri"/>
                                <w:b/>
                                <w:color w:val="000000"/>
                                <w:spacing w:val="-4"/>
                                <w:sz w:val="24"/>
                              </w:rPr>
                              <w:t xml:space="preserve">Thyroid. </w:t>
                            </w:r>
                            <w:r>
                              <w:rPr>
                                <w:rFonts w:ascii="Calibri" w:eastAsia="Calibri" w:hAnsi="Calibri"/>
                                <w:color w:val="000000"/>
                                <w:spacing w:val="-4"/>
                                <w:sz w:val="25"/>
                              </w:rPr>
                              <w:t>Your dog does NOT need a thyroid test UNLESS she is symptomatic for thyroid disease. The thyroid test results are proving to be inconclusive for asymptomatic dogs so we no longer recommend the use of this test for screening.</w:t>
                            </w:r>
                          </w:p>
                          <w:p w14:paraId="622C0D75" w14:textId="77777777" w:rsidR="006A55FA" w:rsidRDefault="006A55FA">
                            <w:pPr>
                              <w:numPr>
                                <w:ilvl w:val="0"/>
                                <w:numId w:val="30"/>
                              </w:numPr>
                              <w:tabs>
                                <w:tab w:val="clear" w:pos="360"/>
                                <w:tab w:val="left" w:pos="792"/>
                              </w:tabs>
                              <w:spacing w:line="292" w:lineRule="exact"/>
                              <w:ind w:left="792" w:right="216" w:hanging="360"/>
                              <w:textAlignment w:val="baseline"/>
                              <w:rPr>
                                <w:rFonts w:ascii="Calibri" w:eastAsia="Calibri" w:hAnsi="Calibri"/>
                                <w:b/>
                                <w:color w:val="000000"/>
                                <w:sz w:val="24"/>
                              </w:rPr>
                            </w:pPr>
                            <w:r>
                              <w:rPr>
                                <w:rFonts w:ascii="Calibri" w:eastAsia="Calibri" w:hAnsi="Calibri"/>
                                <w:b/>
                                <w:color w:val="000000"/>
                                <w:sz w:val="24"/>
                              </w:rPr>
                              <w:t xml:space="preserve">Genetic Diversity. </w:t>
                            </w:r>
                            <w:r>
                              <w:rPr>
                                <w:rFonts w:ascii="Calibri" w:eastAsia="Calibri" w:hAnsi="Calibri"/>
                                <w:color w:val="000000"/>
                                <w:sz w:val="25"/>
                              </w:rPr>
                              <w:t>Testing for genetic diversity in our dogs is in its infancy. We are supporting the</w:t>
                            </w:r>
                            <w:hyperlink r:id="rId344">
                              <w:r>
                                <w:rPr>
                                  <w:rFonts w:ascii="Calibri" w:eastAsia="Calibri" w:hAnsi="Calibri"/>
                                  <w:color w:val="0000FF"/>
                                  <w:sz w:val="24"/>
                                  <w:u w:val="single"/>
                                </w:rPr>
                                <w:t xml:space="preserve"> University of California at Davis’s Veterinary Genetics lab</w:t>
                              </w:r>
                            </w:hyperlink>
                            <w:r>
                              <w:rPr>
                                <w:rFonts w:ascii="Calibri" w:eastAsia="Calibri" w:hAnsi="Calibri"/>
                                <w:color w:val="0000FF"/>
                                <w:sz w:val="25"/>
                                <w:u w:val="single"/>
                              </w:rPr>
                              <w:t xml:space="preserve"> </w:t>
                            </w:r>
                            <w:r>
                              <w:rPr>
                                <w:rFonts w:ascii="Calibri" w:eastAsia="Calibri" w:hAnsi="Calibri"/>
                                <w:color w:val="000000"/>
                                <w:sz w:val="25"/>
                              </w:rPr>
                              <w:t>genetic diversity testing. We are submitting tests on your puppy so will share the results when we get them.</w:t>
                            </w:r>
                          </w:p>
                          <w:p w14:paraId="4F0D1FB0" w14:textId="77777777" w:rsidR="006A55FA" w:rsidRDefault="006A55FA">
                            <w:pPr>
                              <w:numPr>
                                <w:ilvl w:val="0"/>
                                <w:numId w:val="30"/>
                              </w:numPr>
                              <w:tabs>
                                <w:tab w:val="clear" w:pos="360"/>
                                <w:tab w:val="left" w:pos="792"/>
                              </w:tabs>
                              <w:spacing w:before="120" w:line="293" w:lineRule="exact"/>
                              <w:ind w:left="792" w:right="504" w:hanging="360"/>
                              <w:textAlignment w:val="baseline"/>
                              <w:rPr>
                                <w:rFonts w:ascii="Calibri" w:eastAsia="Calibri" w:hAnsi="Calibri"/>
                                <w:b/>
                                <w:color w:val="000000"/>
                                <w:sz w:val="24"/>
                              </w:rPr>
                            </w:pPr>
                            <w:r>
                              <w:rPr>
                                <w:rFonts w:ascii="Calibri" w:eastAsia="Calibri" w:hAnsi="Calibri"/>
                                <w:b/>
                                <w:color w:val="000000"/>
                                <w:sz w:val="24"/>
                              </w:rPr>
                              <w:t xml:space="preserve">DNA Disease testing. </w:t>
                            </w:r>
                            <w:r>
                              <w:rPr>
                                <w:rFonts w:ascii="Calibri" w:eastAsia="Calibri" w:hAnsi="Calibri"/>
                                <w:color w:val="000000"/>
                                <w:sz w:val="25"/>
                              </w:rPr>
                              <w:t>If your dog is going to be bred, you will need to run all current disease DNA tests. The easiest way to do this is through</w:t>
                            </w:r>
                            <w:hyperlink r:id="rId345">
                              <w:r>
                                <w:rPr>
                                  <w:rFonts w:ascii="Calibri" w:eastAsia="Calibri" w:hAnsi="Calibri"/>
                                  <w:color w:val="0000FF"/>
                                  <w:sz w:val="24"/>
                                  <w:u w:val="single"/>
                                </w:rPr>
                                <w:t xml:space="preserve"> Embark</w:t>
                              </w:r>
                            </w:hyperlink>
                            <w:r>
                              <w:rPr>
                                <w:rFonts w:ascii="Calibri" w:eastAsia="Calibri" w:hAnsi="Calibri"/>
                                <w:color w:val="0000FF"/>
                                <w:sz w:val="25"/>
                                <w:u w:val="single"/>
                              </w:rPr>
                              <w:t>.</w:t>
                            </w:r>
                            <w:r>
                              <w:rPr>
                                <w:rFonts w:ascii="Calibri" w:eastAsia="Calibri" w:hAnsi="Calibri"/>
                                <w:color w:val="1154CC"/>
                                <w:sz w:val="25"/>
                              </w:rPr>
                              <w:t xml:space="preserve"> </w:t>
                            </w:r>
                          </w:p>
                          <w:p w14:paraId="45858924" w14:textId="77777777" w:rsidR="006A55FA" w:rsidRDefault="006A55FA">
                            <w:pPr>
                              <w:spacing w:before="165" w:after="7665" w:line="248" w:lineRule="exact"/>
                              <w:ind w:left="72"/>
                              <w:textAlignment w:val="baseline"/>
                              <w:rPr>
                                <w:rFonts w:ascii="Calibri" w:eastAsia="Calibri" w:hAnsi="Calibri"/>
                                <w:color w:val="000000"/>
                                <w:spacing w:val="-4"/>
                                <w:sz w:val="25"/>
                              </w:rPr>
                            </w:pPr>
                            <w:r>
                              <w:rPr>
                                <w:rFonts w:ascii="Calibri" w:eastAsia="Calibri" w:hAnsi="Calibri"/>
                                <w:color w:val="000000"/>
                                <w:spacing w:val="-4"/>
                                <w:sz w:val="25"/>
                              </w:rPr>
                              <w:t>Let me know if you have any questions or problems in getting these tests done.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F84B" id="Text Box 157" o:spid="_x0000_s1212" type="#_x0000_t202" style="position:absolute;margin-left:68.7pt;margin-top:52.55pt;width:472pt;height:684.35pt;z-index:-25134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" filled="f" stroked="f">
                <v:path arrowok="t"/>
                <v:textbox inset="0,0,0,0">
                  <w:txbxContent>
                    <w:p w14:paraId="2920DD3F" w14:textId="77777777" w:rsidR="006A55FA" w:rsidRDefault="006A55FA">
                      <w:pPr>
                        <w:spacing w:before="964" w:line="293" w:lineRule="exact"/>
                        <w:ind w:left="432" w:right="72"/>
                        <w:textAlignment w:val="baseline"/>
                        <w:rPr>
                          <w:rFonts w:ascii="Calibri" w:eastAsia="Calibri" w:hAnsi="Calibri"/>
                          <w:color w:val="000000"/>
                          <w:spacing w:val="-3"/>
                          <w:sz w:val="25"/>
                        </w:rPr>
                      </w:pPr>
                      <w:r>
                        <w:rPr>
                          <w:rFonts w:ascii="Calibri" w:eastAsia="Calibri" w:hAnsi="Calibri"/>
                          <w:color w:val="000000"/>
                          <w:spacing w:val="-3"/>
                          <w:sz w:val="25"/>
                        </w:rPr>
                        <w:t>The basic cardiology exam only requires the cardiologist to listen to your dog’s heart using a stethoscope. If the cardiologist hears a murmur, your dog should then be examined by color Doppler echocardiography. This exam does not require your dog to be</w:t>
                      </w:r>
                    </w:p>
                    <w:p w14:paraId="6CD4700F" w14:textId="77777777" w:rsidR="006A55FA" w:rsidRDefault="006A55FA">
                      <w:pPr>
                        <w:spacing w:line="293" w:lineRule="exact"/>
                        <w:ind w:left="432" w:right="288"/>
                        <w:textAlignment w:val="baseline"/>
                        <w:rPr>
                          <w:rFonts w:ascii="Calibri" w:eastAsia="Calibri" w:hAnsi="Calibri"/>
                          <w:color w:val="000000"/>
                          <w:spacing w:val="-4"/>
                          <w:sz w:val="25"/>
                        </w:rPr>
                      </w:pPr>
                      <w:r>
                        <w:rPr>
                          <w:rFonts w:ascii="Calibri" w:eastAsia="Calibri" w:hAnsi="Calibri"/>
                          <w:color w:val="000000"/>
                          <w:spacing w:val="-4"/>
                          <w:sz w:val="25"/>
                        </w:rPr>
                        <w:t>anesthetized. Using a Doppler machine, the vet will examine your dog’s heart while your dog lies on the exam table. Most dogs handle this exam with only a little anxiety.</w:t>
                      </w:r>
                    </w:p>
                    <w:p w14:paraId="2CDBD5CE" w14:textId="77777777" w:rsidR="006A55FA" w:rsidRDefault="006A55FA">
                      <w:pPr>
                        <w:spacing w:before="172" w:line="254" w:lineRule="exact"/>
                        <w:ind w:left="72"/>
                        <w:textAlignment w:val="baseline"/>
                        <w:rPr>
                          <w:rFonts w:ascii="Arial" w:eastAsia="Arial" w:hAnsi="Arial"/>
                          <w:b/>
                          <w:color w:val="000000"/>
                          <w:spacing w:val="6"/>
                          <w:sz w:val="21"/>
                        </w:rPr>
                      </w:pPr>
                      <w:r>
                        <w:rPr>
                          <w:rFonts w:ascii="Arial" w:eastAsia="Arial" w:hAnsi="Arial"/>
                          <w:b/>
                          <w:color w:val="000000"/>
                          <w:spacing w:val="6"/>
                          <w:sz w:val="21"/>
                        </w:rPr>
                        <w:t xml:space="preserve">5. </w:t>
                      </w:r>
                      <w:r>
                        <w:rPr>
                          <w:rFonts w:ascii="Calibri" w:eastAsia="Calibri" w:hAnsi="Calibri"/>
                          <w:b/>
                          <w:color w:val="000000"/>
                          <w:spacing w:val="6"/>
                          <w:sz w:val="24"/>
                        </w:rPr>
                        <w:t>Other Exams.</w:t>
                      </w:r>
                    </w:p>
                    <w:p w14:paraId="08A5F81C" w14:textId="77777777" w:rsidR="006A55FA" w:rsidRDefault="006A55FA">
                      <w:pPr>
                        <w:numPr>
                          <w:ilvl w:val="0"/>
                          <w:numId w:val="30"/>
                        </w:numPr>
                        <w:tabs>
                          <w:tab w:val="clear" w:pos="360"/>
                          <w:tab w:val="left" w:pos="792"/>
                        </w:tabs>
                        <w:spacing w:line="290" w:lineRule="exact"/>
                        <w:ind w:left="792" w:right="72" w:hanging="360"/>
                        <w:textAlignment w:val="baseline"/>
                        <w:rPr>
                          <w:rFonts w:ascii="Calibri" w:eastAsia="Calibri" w:hAnsi="Calibri"/>
                          <w:b/>
                          <w:color w:val="000000"/>
                          <w:spacing w:val="-4"/>
                          <w:sz w:val="24"/>
                        </w:rPr>
                      </w:pPr>
                      <w:r>
                        <w:rPr>
                          <w:rFonts w:ascii="Calibri" w:eastAsia="Calibri" w:hAnsi="Calibri"/>
                          <w:b/>
                          <w:color w:val="000000"/>
                          <w:spacing w:val="-4"/>
                          <w:sz w:val="24"/>
                        </w:rPr>
                        <w:t xml:space="preserve">Thyroid. </w:t>
                      </w:r>
                      <w:r>
                        <w:rPr>
                          <w:rFonts w:ascii="Calibri" w:eastAsia="Calibri" w:hAnsi="Calibri"/>
                          <w:color w:val="000000"/>
                          <w:spacing w:val="-4"/>
                          <w:sz w:val="25"/>
                        </w:rPr>
                        <w:t>Your dog does NOT need a thyroid test UNLESS she is symptomatic for thyroid disease. The thyroid test results are proving to be inconclusive for asymptomatic dogs so we no longer recommend the use of this test for screening.</w:t>
                      </w:r>
                    </w:p>
                    <w:p w14:paraId="622C0D75" w14:textId="77777777" w:rsidR="006A55FA" w:rsidRDefault="006A55FA">
                      <w:pPr>
                        <w:numPr>
                          <w:ilvl w:val="0"/>
                          <w:numId w:val="30"/>
                        </w:numPr>
                        <w:tabs>
                          <w:tab w:val="clear" w:pos="360"/>
                          <w:tab w:val="left" w:pos="792"/>
                        </w:tabs>
                        <w:spacing w:line="292" w:lineRule="exact"/>
                        <w:ind w:left="792" w:right="216" w:hanging="360"/>
                        <w:textAlignment w:val="baseline"/>
                        <w:rPr>
                          <w:rFonts w:ascii="Calibri" w:eastAsia="Calibri" w:hAnsi="Calibri"/>
                          <w:b/>
                          <w:color w:val="000000"/>
                          <w:sz w:val="24"/>
                        </w:rPr>
                      </w:pPr>
                      <w:r>
                        <w:rPr>
                          <w:rFonts w:ascii="Calibri" w:eastAsia="Calibri" w:hAnsi="Calibri"/>
                          <w:b/>
                          <w:color w:val="000000"/>
                          <w:sz w:val="24"/>
                        </w:rPr>
                        <w:t xml:space="preserve">Genetic Diversity. </w:t>
                      </w:r>
                      <w:r>
                        <w:rPr>
                          <w:rFonts w:ascii="Calibri" w:eastAsia="Calibri" w:hAnsi="Calibri"/>
                          <w:color w:val="000000"/>
                          <w:sz w:val="25"/>
                        </w:rPr>
                        <w:t>Testing for genetic diversity in our dogs is in its infancy. We are supporting the</w:t>
                      </w:r>
                      <w:hyperlink r:id="rId346">
                        <w:r>
                          <w:rPr>
                            <w:rFonts w:ascii="Calibri" w:eastAsia="Calibri" w:hAnsi="Calibri"/>
                            <w:color w:val="0000FF"/>
                            <w:sz w:val="24"/>
                            <w:u w:val="single"/>
                          </w:rPr>
                          <w:t xml:space="preserve"> University of California at Davis’s Veterinary Genetics lab</w:t>
                        </w:r>
                      </w:hyperlink>
                      <w:r>
                        <w:rPr>
                          <w:rFonts w:ascii="Calibri" w:eastAsia="Calibri" w:hAnsi="Calibri"/>
                          <w:color w:val="0000FF"/>
                          <w:sz w:val="25"/>
                          <w:u w:val="single"/>
                        </w:rPr>
                        <w:t xml:space="preserve"> </w:t>
                      </w:r>
                      <w:r>
                        <w:rPr>
                          <w:rFonts w:ascii="Calibri" w:eastAsia="Calibri" w:hAnsi="Calibri"/>
                          <w:color w:val="000000"/>
                          <w:sz w:val="25"/>
                        </w:rPr>
                        <w:t>genetic diversity testing. We are submitting tests on your puppy so will share the results when we get them.</w:t>
                      </w:r>
                    </w:p>
                    <w:p w14:paraId="4F0D1FB0" w14:textId="77777777" w:rsidR="006A55FA" w:rsidRDefault="006A55FA">
                      <w:pPr>
                        <w:numPr>
                          <w:ilvl w:val="0"/>
                          <w:numId w:val="30"/>
                        </w:numPr>
                        <w:tabs>
                          <w:tab w:val="clear" w:pos="360"/>
                          <w:tab w:val="left" w:pos="792"/>
                        </w:tabs>
                        <w:spacing w:before="120" w:line="293" w:lineRule="exact"/>
                        <w:ind w:left="792" w:right="504" w:hanging="360"/>
                        <w:textAlignment w:val="baseline"/>
                        <w:rPr>
                          <w:rFonts w:ascii="Calibri" w:eastAsia="Calibri" w:hAnsi="Calibri"/>
                          <w:b/>
                          <w:color w:val="000000"/>
                          <w:sz w:val="24"/>
                        </w:rPr>
                      </w:pPr>
                      <w:r>
                        <w:rPr>
                          <w:rFonts w:ascii="Calibri" w:eastAsia="Calibri" w:hAnsi="Calibri"/>
                          <w:b/>
                          <w:color w:val="000000"/>
                          <w:sz w:val="24"/>
                        </w:rPr>
                        <w:t xml:space="preserve">DNA Disease testing. </w:t>
                      </w:r>
                      <w:r>
                        <w:rPr>
                          <w:rFonts w:ascii="Calibri" w:eastAsia="Calibri" w:hAnsi="Calibri"/>
                          <w:color w:val="000000"/>
                          <w:sz w:val="25"/>
                        </w:rPr>
                        <w:t>If your dog is going to be bred, you will need to run all current disease DNA tests. The easiest way to do this is through</w:t>
                      </w:r>
                      <w:hyperlink r:id="rId347">
                        <w:r>
                          <w:rPr>
                            <w:rFonts w:ascii="Calibri" w:eastAsia="Calibri" w:hAnsi="Calibri"/>
                            <w:color w:val="0000FF"/>
                            <w:sz w:val="24"/>
                            <w:u w:val="single"/>
                          </w:rPr>
                          <w:t xml:space="preserve"> Embark</w:t>
                        </w:r>
                      </w:hyperlink>
                      <w:r>
                        <w:rPr>
                          <w:rFonts w:ascii="Calibri" w:eastAsia="Calibri" w:hAnsi="Calibri"/>
                          <w:color w:val="0000FF"/>
                          <w:sz w:val="25"/>
                          <w:u w:val="single"/>
                        </w:rPr>
                        <w:t>.</w:t>
                      </w:r>
                      <w:r>
                        <w:rPr>
                          <w:rFonts w:ascii="Calibri" w:eastAsia="Calibri" w:hAnsi="Calibri"/>
                          <w:color w:val="1154CC"/>
                          <w:sz w:val="25"/>
                        </w:rPr>
                        <w:t xml:space="preserve"> </w:t>
                      </w:r>
                    </w:p>
                    <w:p w14:paraId="45858924" w14:textId="77777777" w:rsidR="006A55FA" w:rsidRDefault="006A55FA">
                      <w:pPr>
                        <w:spacing w:before="165" w:after="7665" w:line="248" w:lineRule="exact"/>
                        <w:ind w:left="72"/>
                        <w:textAlignment w:val="baseline"/>
                        <w:rPr>
                          <w:rFonts w:ascii="Calibri" w:eastAsia="Calibri" w:hAnsi="Calibri"/>
                          <w:color w:val="000000"/>
                          <w:spacing w:val="-4"/>
                          <w:sz w:val="25"/>
                        </w:rPr>
                      </w:pPr>
                      <w:r>
                        <w:rPr>
                          <w:rFonts w:ascii="Calibri" w:eastAsia="Calibri" w:hAnsi="Calibri"/>
                          <w:color w:val="000000"/>
                          <w:spacing w:val="-4"/>
                          <w:sz w:val="25"/>
                        </w:rPr>
                        <w:t>Let me know if you have any questions or problems in getting these tests done.</w:t>
                      </w:r>
                    </w:p>
                  </w:txbxContent>
                </v:textbox>
                <w10:wrap type="square" anchorx="page" anchory="page"/>
              </v:shape>
            </w:pict>
          </mc:Fallback>
        </mc:AlternateContent>
      </w:r>
    </w:p>
    <w:p w14:paraId="26D10254" w14:textId="77777777" w:rsidR="00A372BD" w:rsidRDefault="00A372BD">
      <w:pPr>
        <w:sectPr w:rsidR="00A372BD">
          <w:pgSz w:w="12240" w:h="15840"/>
          <w:pgMar w:top="841" w:right="1389" w:bottom="453" w:left="1374" w:header="806" w:footer="549" w:gutter="0"/>
          <w:cols w:space="720"/>
        </w:sectPr>
      </w:pPr>
    </w:p>
    <w:p w14:paraId="3B532988"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74656" behindDoc="1" locked="0" layoutInCell="1" allowOverlap="1" wp14:anchorId="24CE4310">
                <wp:simplePos x="0" y="0"/>
                <wp:positionH relativeFrom="page">
                  <wp:posOffset>786765</wp:posOffset>
                </wp:positionH>
                <wp:positionV relativeFrom="page">
                  <wp:posOffset>667385</wp:posOffset>
                </wp:positionV>
                <wp:extent cx="5994400" cy="8691245"/>
                <wp:effectExtent l="0" t="0" r="0" b="8255"/>
                <wp:wrapSquare wrapText="bothSides"/>
                <wp:docPr id="10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869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DB015" w14:textId="77777777" w:rsidR="006A55FA" w:rsidRDefault="006A55FA">
                            <w:pPr>
                              <w:spacing w:before="606" w:line="287" w:lineRule="exact"/>
                              <w:ind w:left="144"/>
                              <w:textAlignment w:val="baseline"/>
                              <w:rPr>
                                <w:rFonts w:ascii="Calibri" w:eastAsia="Calibri" w:hAnsi="Calibri"/>
                                <w:b/>
                                <w:i/>
                                <w:color w:val="006FC0"/>
                                <w:sz w:val="28"/>
                              </w:rPr>
                            </w:pPr>
                            <w:r>
                              <w:rPr>
                                <w:rFonts w:ascii="Calibri" w:eastAsia="Calibri" w:hAnsi="Calibri"/>
                                <w:b/>
                                <w:i/>
                                <w:color w:val="006FC0"/>
                                <w:sz w:val="28"/>
                              </w:rPr>
                              <w:t>Appendix G: Dog Supply &amp; Medical Resources</w:t>
                            </w:r>
                          </w:p>
                          <w:p w14:paraId="4778D4F1" w14:textId="77777777" w:rsidR="006A55FA" w:rsidRDefault="006A55FA">
                            <w:pPr>
                              <w:numPr>
                                <w:ilvl w:val="0"/>
                                <w:numId w:val="1"/>
                              </w:numPr>
                              <w:tabs>
                                <w:tab w:val="clear" w:pos="360"/>
                                <w:tab w:val="left" w:pos="936"/>
                              </w:tabs>
                              <w:spacing w:before="113" w:line="241" w:lineRule="exact"/>
                              <w:ind w:left="936" w:hanging="360"/>
                              <w:textAlignment w:val="baseline"/>
                              <w:rPr>
                                <w:rFonts w:ascii="Calibri" w:eastAsia="Calibri" w:hAnsi="Calibri"/>
                                <w:b/>
                                <w:color w:val="000000"/>
                                <w:spacing w:val="-2"/>
                                <w:sz w:val="24"/>
                              </w:rPr>
                            </w:pPr>
                            <w:r>
                              <w:rPr>
                                <w:rFonts w:ascii="Calibri" w:eastAsia="Calibri" w:hAnsi="Calibri"/>
                                <w:b/>
                                <w:color w:val="000000"/>
                                <w:spacing w:val="-2"/>
                                <w:sz w:val="24"/>
                              </w:rPr>
                              <w:t>Amazon,</w:t>
                            </w:r>
                            <w:hyperlink r:id="rId348">
                              <w:r>
                                <w:rPr>
                                  <w:rFonts w:ascii="Calibri" w:eastAsia="Calibri" w:hAnsi="Calibri"/>
                                  <w:color w:val="0000FF"/>
                                  <w:spacing w:val="-2"/>
                                  <w:sz w:val="25"/>
                                  <w:u w:val="single"/>
                                </w:rPr>
                                <w:t xml:space="preserve"> Amazon.com</w:t>
                              </w:r>
                            </w:hyperlink>
                            <w:r>
                              <w:rPr>
                                <w:rFonts w:ascii="Calibri" w:eastAsia="Calibri" w:hAnsi="Calibri"/>
                                <w:color w:val="000000"/>
                                <w:spacing w:val="-2"/>
                                <w:sz w:val="24"/>
                              </w:rPr>
                              <w:t xml:space="preserve"> </w:t>
                            </w:r>
                          </w:p>
                          <w:p w14:paraId="018E0E0D" w14:textId="77777777" w:rsidR="006A55FA" w:rsidRDefault="006A55FA">
                            <w:pPr>
                              <w:numPr>
                                <w:ilvl w:val="0"/>
                                <w:numId w:val="1"/>
                              </w:numPr>
                              <w:tabs>
                                <w:tab w:val="clear" w:pos="360"/>
                                <w:tab w:val="left" w:pos="936"/>
                              </w:tabs>
                              <w:spacing w:before="1" w:line="293" w:lineRule="exact"/>
                              <w:ind w:left="936" w:right="216" w:hanging="360"/>
                              <w:jc w:val="both"/>
                              <w:textAlignment w:val="baseline"/>
                              <w:rPr>
                                <w:rFonts w:ascii="Calibri" w:eastAsia="Calibri" w:hAnsi="Calibri"/>
                                <w:b/>
                                <w:color w:val="000000"/>
                                <w:sz w:val="24"/>
                              </w:rPr>
                            </w:pPr>
                            <w:r>
                              <w:rPr>
                                <w:rFonts w:ascii="Calibri" w:eastAsia="Calibri" w:hAnsi="Calibri"/>
                                <w:b/>
                                <w:color w:val="000000"/>
                                <w:sz w:val="24"/>
                              </w:rPr>
                              <w:t>Revival Animal Health,</w:t>
                            </w:r>
                            <w:hyperlink r:id="rId349">
                              <w:r>
                                <w:rPr>
                                  <w:rFonts w:ascii="Calibri" w:eastAsia="Calibri" w:hAnsi="Calibri"/>
                                  <w:color w:val="0000FF"/>
                                  <w:sz w:val="25"/>
                                  <w:u w:val="single"/>
                                </w:rPr>
                                <w:t xml:space="preserve"> </w:t>
                              </w:r>
                            </w:hyperlink>
                            <w:hyperlink r:id="rId350">
                              <w:r>
                                <w:rPr>
                                  <w:rFonts w:ascii="Calibri" w:eastAsia="Calibri" w:hAnsi="Calibri"/>
                                  <w:color w:val="0000FF"/>
                                  <w:sz w:val="25"/>
                                  <w:u w:val="single"/>
                                </w:rPr>
                                <w:t>http://www.revivalanimal.com/</w:t>
                              </w:r>
                            </w:hyperlink>
                            <w:r>
                              <w:rPr>
                                <w:rFonts w:ascii="Calibri" w:eastAsia="Calibri" w:hAnsi="Calibri"/>
                                <w:color w:val="0000FF"/>
                                <w:sz w:val="24"/>
                                <w:u w:val="single"/>
                              </w:rPr>
                              <w:t xml:space="preserve"> </w:t>
                            </w:r>
                            <w:r>
                              <w:rPr>
                                <w:rFonts w:ascii="Calibri" w:eastAsia="Calibri" w:hAnsi="Calibri"/>
                                <w:color w:val="000000"/>
                                <w:sz w:val="24"/>
                              </w:rPr>
                              <w:t xml:space="preserve">1-800-786-4751 Good source for </w:t>
                            </w:r>
                            <w:proofErr w:type="spellStart"/>
                            <w:r>
                              <w:rPr>
                                <w:rFonts w:ascii="Calibri" w:eastAsia="Calibri" w:hAnsi="Calibri"/>
                                <w:color w:val="000000"/>
                                <w:sz w:val="24"/>
                              </w:rPr>
                              <w:t>Ivomec</w:t>
                            </w:r>
                            <w:proofErr w:type="spellEnd"/>
                            <w:r>
                              <w:rPr>
                                <w:rFonts w:ascii="Calibri" w:eastAsia="Calibri" w:hAnsi="Calibri"/>
                                <w:color w:val="000000"/>
                                <w:sz w:val="24"/>
                              </w:rPr>
                              <w:t xml:space="preserve"> (Ivermectin), wormers and other medications</w:t>
                            </w:r>
                          </w:p>
                          <w:p w14:paraId="41BDBCCC" w14:textId="77777777" w:rsidR="006A55FA" w:rsidRDefault="006A55FA">
                            <w:pPr>
                              <w:numPr>
                                <w:ilvl w:val="0"/>
                                <w:numId w:val="1"/>
                              </w:numPr>
                              <w:tabs>
                                <w:tab w:val="clear" w:pos="360"/>
                                <w:tab w:val="left" w:pos="936"/>
                              </w:tabs>
                              <w:spacing w:line="292" w:lineRule="exact"/>
                              <w:ind w:left="936" w:right="216" w:hanging="360"/>
                              <w:jc w:val="both"/>
                              <w:textAlignment w:val="baseline"/>
                              <w:rPr>
                                <w:rFonts w:ascii="Calibri" w:eastAsia="Calibri" w:hAnsi="Calibri"/>
                                <w:b/>
                                <w:color w:val="000000"/>
                                <w:sz w:val="24"/>
                              </w:rPr>
                            </w:pPr>
                            <w:r>
                              <w:rPr>
                                <w:rFonts w:ascii="Calibri" w:eastAsia="Calibri" w:hAnsi="Calibri"/>
                                <w:b/>
                                <w:color w:val="000000"/>
                                <w:sz w:val="24"/>
                              </w:rPr>
                              <w:t xml:space="preserve">Walmart and Sam’s Clubs </w:t>
                            </w:r>
                            <w:r>
                              <w:rPr>
                                <w:rFonts w:ascii="Calibri" w:eastAsia="Calibri" w:hAnsi="Calibri"/>
                                <w:color w:val="000000"/>
                                <w:sz w:val="24"/>
                              </w:rPr>
                              <w:t>offer very low-cost pharmaceutical prices on some generic prescriptions.</w:t>
                            </w:r>
                          </w:p>
                          <w:p w14:paraId="2700C12B" w14:textId="77777777" w:rsidR="006A55FA" w:rsidRDefault="006A55FA">
                            <w:pPr>
                              <w:numPr>
                                <w:ilvl w:val="0"/>
                                <w:numId w:val="1"/>
                              </w:numPr>
                              <w:tabs>
                                <w:tab w:val="clear" w:pos="360"/>
                                <w:tab w:val="left" w:pos="936"/>
                              </w:tabs>
                              <w:spacing w:before="53" w:line="240" w:lineRule="exact"/>
                              <w:ind w:left="936" w:hanging="360"/>
                              <w:jc w:val="both"/>
                              <w:textAlignment w:val="baseline"/>
                              <w:rPr>
                                <w:rFonts w:ascii="Calibri" w:eastAsia="Calibri" w:hAnsi="Calibri"/>
                                <w:color w:val="000000"/>
                                <w:sz w:val="24"/>
                              </w:rPr>
                            </w:pPr>
                            <w:r>
                              <w:rPr>
                                <w:rFonts w:ascii="Calibri" w:eastAsia="Calibri" w:hAnsi="Calibri"/>
                                <w:color w:val="000000"/>
                                <w:sz w:val="24"/>
                              </w:rPr>
                              <w:t>Other medical and other supply resources:</w:t>
                            </w:r>
                          </w:p>
                          <w:p w14:paraId="62FF5281" w14:textId="77777777" w:rsidR="006A55FA" w:rsidRDefault="006A55FA">
                            <w:pPr>
                              <w:numPr>
                                <w:ilvl w:val="0"/>
                                <w:numId w:val="14"/>
                              </w:numPr>
                              <w:tabs>
                                <w:tab w:val="clear" w:pos="360"/>
                                <w:tab w:val="left" w:pos="1656"/>
                              </w:tabs>
                              <w:spacing w:before="46" w:line="247" w:lineRule="exact"/>
                              <w:ind w:left="1296"/>
                              <w:jc w:val="both"/>
                              <w:textAlignment w:val="baseline"/>
                              <w:rPr>
                                <w:rFonts w:ascii="Calibri" w:eastAsia="Calibri" w:hAnsi="Calibri"/>
                                <w:b/>
                                <w:color w:val="000000"/>
                                <w:spacing w:val="-2"/>
                                <w:sz w:val="24"/>
                              </w:rPr>
                            </w:pPr>
                            <w:r>
                              <w:rPr>
                                <w:rFonts w:ascii="Calibri" w:eastAsia="Calibri" w:hAnsi="Calibri"/>
                                <w:b/>
                                <w:color w:val="000000"/>
                                <w:spacing w:val="-2"/>
                                <w:sz w:val="24"/>
                              </w:rPr>
                              <w:t>1-800-Pet Meds</w:t>
                            </w:r>
                            <w:hyperlink r:id="rId351">
                              <w:r>
                                <w:rPr>
                                  <w:rFonts w:ascii="Calibri" w:eastAsia="Calibri" w:hAnsi="Calibri"/>
                                  <w:color w:val="0000FF"/>
                                  <w:spacing w:val="-2"/>
                                  <w:sz w:val="25"/>
                                  <w:u w:val="single"/>
                                </w:rPr>
                                <w:t xml:space="preserve"> http://www.1800petmeds.com</w:t>
                              </w:r>
                            </w:hyperlink>
                            <w:r>
                              <w:rPr>
                                <w:rFonts w:ascii="Calibri" w:eastAsia="Calibri" w:hAnsi="Calibri"/>
                                <w:color w:val="000000"/>
                                <w:spacing w:val="-2"/>
                                <w:sz w:val="24"/>
                              </w:rPr>
                              <w:t xml:space="preserve"> </w:t>
                            </w:r>
                          </w:p>
                          <w:p w14:paraId="780D0E6E" w14:textId="77777777" w:rsidR="006A55FA" w:rsidRDefault="006A55FA">
                            <w:pPr>
                              <w:numPr>
                                <w:ilvl w:val="0"/>
                                <w:numId w:val="14"/>
                              </w:numPr>
                              <w:tabs>
                                <w:tab w:val="clear" w:pos="360"/>
                                <w:tab w:val="left" w:pos="1656"/>
                              </w:tabs>
                              <w:spacing w:before="46" w:line="247" w:lineRule="exact"/>
                              <w:ind w:left="1296"/>
                              <w:jc w:val="both"/>
                              <w:textAlignment w:val="baseline"/>
                              <w:rPr>
                                <w:rFonts w:ascii="Calibri" w:eastAsia="Calibri" w:hAnsi="Calibri"/>
                                <w:b/>
                                <w:color w:val="000000"/>
                                <w:spacing w:val="-2"/>
                                <w:sz w:val="24"/>
                              </w:rPr>
                            </w:pPr>
                            <w:r>
                              <w:rPr>
                                <w:rFonts w:ascii="Calibri" w:eastAsia="Calibri" w:hAnsi="Calibri"/>
                                <w:b/>
                                <w:color w:val="000000"/>
                                <w:spacing w:val="-2"/>
                                <w:sz w:val="24"/>
                              </w:rPr>
                              <w:t>Jeffers Livestock</w:t>
                            </w:r>
                            <w:hyperlink r:id="rId352">
                              <w:r>
                                <w:rPr>
                                  <w:rFonts w:ascii="Calibri" w:eastAsia="Calibri" w:hAnsi="Calibri"/>
                                  <w:color w:val="0000FF"/>
                                  <w:spacing w:val="-2"/>
                                  <w:sz w:val="25"/>
                                  <w:u w:val="single"/>
                                </w:rPr>
                                <w:t xml:space="preserve"> http://www.jefferslivestock.com/</w:t>
                              </w:r>
                            </w:hyperlink>
                            <w:r>
                              <w:rPr>
                                <w:rFonts w:ascii="Calibri" w:eastAsia="Calibri" w:hAnsi="Calibri"/>
                                <w:color w:val="000000"/>
                                <w:spacing w:val="-2"/>
                                <w:sz w:val="24"/>
                              </w:rPr>
                              <w:t xml:space="preserve"> </w:t>
                            </w:r>
                          </w:p>
                          <w:p w14:paraId="27EF7D8F" w14:textId="77777777" w:rsidR="006A55FA" w:rsidRDefault="006A55FA">
                            <w:pPr>
                              <w:numPr>
                                <w:ilvl w:val="0"/>
                                <w:numId w:val="14"/>
                              </w:numPr>
                              <w:tabs>
                                <w:tab w:val="clear" w:pos="360"/>
                                <w:tab w:val="left" w:pos="1656"/>
                              </w:tabs>
                              <w:spacing w:before="45" w:line="248" w:lineRule="exact"/>
                              <w:ind w:left="1296"/>
                              <w:jc w:val="both"/>
                              <w:textAlignment w:val="baseline"/>
                              <w:rPr>
                                <w:rFonts w:ascii="Calibri" w:eastAsia="Calibri" w:hAnsi="Calibri"/>
                                <w:b/>
                                <w:color w:val="000000"/>
                                <w:spacing w:val="-3"/>
                                <w:sz w:val="24"/>
                              </w:rPr>
                            </w:pPr>
                            <w:r>
                              <w:rPr>
                                <w:rFonts w:ascii="Calibri" w:eastAsia="Calibri" w:hAnsi="Calibri"/>
                                <w:b/>
                                <w:color w:val="000000"/>
                                <w:spacing w:val="-3"/>
                                <w:sz w:val="24"/>
                              </w:rPr>
                              <w:t>KV Supply</w:t>
                            </w:r>
                            <w:hyperlink r:id="rId353">
                              <w:r>
                                <w:rPr>
                                  <w:rFonts w:ascii="Calibri" w:eastAsia="Calibri" w:hAnsi="Calibri"/>
                                  <w:color w:val="0000FF"/>
                                  <w:spacing w:val="-3"/>
                                  <w:sz w:val="25"/>
                                  <w:u w:val="single"/>
                                </w:rPr>
                                <w:t xml:space="preserve"> http://www.kvsupply.com</w:t>
                              </w:r>
                            </w:hyperlink>
                            <w:r>
                              <w:rPr>
                                <w:rFonts w:ascii="Calibri" w:eastAsia="Calibri" w:hAnsi="Calibri"/>
                                <w:color w:val="000000"/>
                                <w:spacing w:val="-3"/>
                                <w:sz w:val="24"/>
                              </w:rPr>
                              <w:t xml:space="preserve"> </w:t>
                            </w:r>
                          </w:p>
                          <w:p w14:paraId="29B0AA7F" w14:textId="77777777" w:rsidR="006A55FA" w:rsidRDefault="006A55FA">
                            <w:pPr>
                              <w:numPr>
                                <w:ilvl w:val="0"/>
                                <w:numId w:val="14"/>
                              </w:numPr>
                              <w:tabs>
                                <w:tab w:val="clear" w:pos="360"/>
                                <w:tab w:val="left" w:pos="1656"/>
                              </w:tabs>
                              <w:spacing w:before="45" w:line="247" w:lineRule="exact"/>
                              <w:ind w:left="1296"/>
                              <w:jc w:val="both"/>
                              <w:textAlignment w:val="baseline"/>
                              <w:rPr>
                                <w:rFonts w:ascii="Calibri" w:eastAsia="Calibri" w:hAnsi="Calibri"/>
                                <w:b/>
                                <w:color w:val="000000"/>
                                <w:spacing w:val="-3"/>
                                <w:sz w:val="24"/>
                              </w:rPr>
                            </w:pPr>
                            <w:r>
                              <w:rPr>
                                <w:rFonts w:ascii="Calibri" w:eastAsia="Calibri" w:hAnsi="Calibri"/>
                                <w:b/>
                                <w:color w:val="000000"/>
                                <w:spacing w:val="-3"/>
                                <w:sz w:val="24"/>
                              </w:rPr>
                              <w:t>Pet Edge</w:t>
                            </w:r>
                            <w:hyperlink r:id="rId354">
                              <w:r>
                                <w:rPr>
                                  <w:rFonts w:ascii="Calibri" w:eastAsia="Calibri" w:hAnsi="Calibri"/>
                                  <w:color w:val="0000FF"/>
                                  <w:spacing w:val="-3"/>
                                  <w:sz w:val="25"/>
                                  <w:u w:val="single"/>
                                </w:rPr>
                                <w:t xml:space="preserve"> http://www.petedge.com/</w:t>
                              </w:r>
                            </w:hyperlink>
                            <w:r>
                              <w:rPr>
                                <w:rFonts w:ascii="Calibri" w:eastAsia="Calibri" w:hAnsi="Calibri"/>
                                <w:color w:val="000000"/>
                                <w:spacing w:val="-3"/>
                                <w:sz w:val="24"/>
                              </w:rPr>
                              <w:t xml:space="preserve"> </w:t>
                            </w:r>
                          </w:p>
                          <w:p w14:paraId="798991EA" w14:textId="77777777" w:rsidR="006A55FA" w:rsidRDefault="006A55FA">
                            <w:pPr>
                              <w:numPr>
                                <w:ilvl w:val="0"/>
                                <w:numId w:val="14"/>
                              </w:numPr>
                              <w:tabs>
                                <w:tab w:val="clear" w:pos="360"/>
                                <w:tab w:val="left" w:pos="1656"/>
                              </w:tabs>
                              <w:spacing w:before="51" w:after="9499" w:line="247" w:lineRule="exact"/>
                              <w:ind w:left="1296"/>
                              <w:jc w:val="both"/>
                              <w:textAlignment w:val="baseline"/>
                              <w:rPr>
                                <w:rFonts w:ascii="Calibri" w:eastAsia="Calibri" w:hAnsi="Calibri"/>
                                <w:b/>
                                <w:color w:val="000000"/>
                                <w:spacing w:val="-2"/>
                                <w:sz w:val="24"/>
                              </w:rPr>
                            </w:pPr>
                            <w:r>
                              <w:rPr>
                                <w:rFonts w:ascii="Calibri" w:eastAsia="Calibri" w:hAnsi="Calibri"/>
                                <w:b/>
                                <w:color w:val="000000"/>
                                <w:spacing w:val="-2"/>
                                <w:sz w:val="24"/>
                              </w:rPr>
                              <w:t>Drs Foster and Smith</w:t>
                            </w:r>
                            <w:hyperlink r:id="rId355">
                              <w:r>
                                <w:rPr>
                                  <w:rFonts w:ascii="Calibri" w:eastAsia="Calibri" w:hAnsi="Calibri"/>
                                  <w:color w:val="0000FF"/>
                                  <w:spacing w:val="-2"/>
                                  <w:sz w:val="25"/>
                                  <w:u w:val="single"/>
                                </w:rPr>
                                <w:t xml:space="preserve"> http://www.drsfostersmith.com/</w:t>
                              </w:r>
                            </w:hyperlink>
                            <w:r>
                              <w:rPr>
                                <w:rFonts w:ascii="Calibri" w:eastAsia="Calibri" w:hAnsi="Calibri"/>
                                <w:color w:val="006FC0"/>
                                <w:spacing w:val="-2"/>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E4310" id="Text Box 156" o:spid="_x0000_s1213" type="#_x0000_t202" style="position:absolute;margin-left:61.95pt;margin-top:52.55pt;width:472pt;height:684.35pt;z-index:-25134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" filled="f" stroked="f">
                <v:path arrowok="t"/>
                <v:textbox inset="0,0,0,0">
                  <w:txbxContent>
                    <w:p w14:paraId="079DB015" w14:textId="77777777" w:rsidR="006A55FA" w:rsidRDefault="006A55FA">
                      <w:pPr>
                        <w:spacing w:before="606" w:line="287" w:lineRule="exact"/>
                        <w:ind w:left="144"/>
                        <w:textAlignment w:val="baseline"/>
                        <w:rPr>
                          <w:rFonts w:ascii="Calibri" w:eastAsia="Calibri" w:hAnsi="Calibri"/>
                          <w:b/>
                          <w:i/>
                          <w:color w:val="006FC0"/>
                          <w:sz w:val="28"/>
                        </w:rPr>
                      </w:pPr>
                      <w:r>
                        <w:rPr>
                          <w:rFonts w:ascii="Calibri" w:eastAsia="Calibri" w:hAnsi="Calibri"/>
                          <w:b/>
                          <w:i/>
                          <w:color w:val="006FC0"/>
                          <w:sz w:val="28"/>
                        </w:rPr>
                        <w:t>Appendix G: Dog Supply &amp; Medical Resources</w:t>
                      </w:r>
                    </w:p>
                    <w:p w14:paraId="4778D4F1" w14:textId="77777777" w:rsidR="006A55FA" w:rsidRDefault="006A55FA">
                      <w:pPr>
                        <w:numPr>
                          <w:ilvl w:val="0"/>
                          <w:numId w:val="1"/>
                        </w:numPr>
                        <w:tabs>
                          <w:tab w:val="clear" w:pos="360"/>
                          <w:tab w:val="left" w:pos="936"/>
                        </w:tabs>
                        <w:spacing w:before="113" w:line="241" w:lineRule="exact"/>
                        <w:ind w:left="936" w:hanging="360"/>
                        <w:textAlignment w:val="baseline"/>
                        <w:rPr>
                          <w:rFonts w:ascii="Calibri" w:eastAsia="Calibri" w:hAnsi="Calibri"/>
                          <w:b/>
                          <w:color w:val="000000"/>
                          <w:spacing w:val="-2"/>
                          <w:sz w:val="24"/>
                        </w:rPr>
                      </w:pPr>
                      <w:r>
                        <w:rPr>
                          <w:rFonts w:ascii="Calibri" w:eastAsia="Calibri" w:hAnsi="Calibri"/>
                          <w:b/>
                          <w:color w:val="000000"/>
                          <w:spacing w:val="-2"/>
                          <w:sz w:val="24"/>
                        </w:rPr>
                        <w:t>Amazon,</w:t>
                      </w:r>
                      <w:hyperlink r:id="rId356">
                        <w:r>
                          <w:rPr>
                            <w:rFonts w:ascii="Calibri" w:eastAsia="Calibri" w:hAnsi="Calibri"/>
                            <w:color w:val="0000FF"/>
                            <w:spacing w:val="-2"/>
                            <w:sz w:val="25"/>
                            <w:u w:val="single"/>
                          </w:rPr>
                          <w:t xml:space="preserve"> Amazon.com</w:t>
                        </w:r>
                      </w:hyperlink>
                      <w:r>
                        <w:rPr>
                          <w:rFonts w:ascii="Calibri" w:eastAsia="Calibri" w:hAnsi="Calibri"/>
                          <w:color w:val="000000"/>
                          <w:spacing w:val="-2"/>
                          <w:sz w:val="24"/>
                        </w:rPr>
                        <w:t xml:space="preserve"> </w:t>
                      </w:r>
                    </w:p>
                    <w:p w14:paraId="018E0E0D" w14:textId="77777777" w:rsidR="006A55FA" w:rsidRDefault="006A55FA">
                      <w:pPr>
                        <w:numPr>
                          <w:ilvl w:val="0"/>
                          <w:numId w:val="1"/>
                        </w:numPr>
                        <w:tabs>
                          <w:tab w:val="clear" w:pos="360"/>
                          <w:tab w:val="left" w:pos="936"/>
                        </w:tabs>
                        <w:spacing w:before="1" w:line="293" w:lineRule="exact"/>
                        <w:ind w:left="936" w:right="216" w:hanging="360"/>
                        <w:jc w:val="both"/>
                        <w:textAlignment w:val="baseline"/>
                        <w:rPr>
                          <w:rFonts w:ascii="Calibri" w:eastAsia="Calibri" w:hAnsi="Calibri"/>
                          <w:b/>
                          <w:color w:val="000000"/>
                          <w:sz w:val="24"/>
                        </w:rPr>
                      </w:pPr>
                      <w:r>
                        <w:rPr>
                          <w:rFonts w:ascii="Calibri" w:eastAsia="Calibri" w:hAnsi="Calibri"/>
                          <w:b/>
                          <w:color w:val="000000"/>
                          <w:sz w:val="24"/>
                        </w:rPr>
                        <w:t>Revival Animal Health,</w:t>
                      </w:r>
                      <w:hyperlink r:id="rId357">
                        <w:r>
                          <w:rPr>
                            <w:rFonts w:ascii="Calibri" w:eastAsia="Calibri" w:hAnsi="Calibri"/>
                            <w:color w:val="0000FF"/>
                            <w:sz w:val="25"/>
                            <w:u w:val="single"/>
                          </w:rPr>
                          <w:t xml:space="preserve"> </w:t>
                        </w:r>
                      </w:hyperlink>
                      <w:hyperlink r:id="rId358">
                        <w:r>
                          <w:rPr>
                            <w:rFonts w:ascii="Calibri" w:eastAsia="Calibri" w:hAnsi="Calibri"/>
                            <w:color w:val="0000FF"/>
                            <w:sz w:val="25"/>
                            <w:u w:val="single"/>
                          </w:rPr>
                          <w:t>http://www.revivalanimal.com/</w:t>
                        </w:r>
                      </w:hyperlink>
                      <w:r>
                        <w:rPr>
                          <w:rFonts w:ascii="Calibri" w:eastAsia="Calibri" w:hAnsi="Calibri"/>
                          <w:color w:val="0000FF"/>
                          <w:sz w:val="24"/>
                          <w:u w:val="single"/>
                        </w:rPr>
                        <w:t xml:space="preserve"> </w:t>
                      </w:r>
                      <w:r>
                        <w:rPr>
                          <w:rFonts w:ascii="Calibri" w:eastAsia="Calibri" w:hAnsi="Calibri"/>
                          <w:color w:val="000000"/>
                          <w:sz w:val="24"/>
                        </w:rPr>
                        <w:t xml:space="preserve">1-800-786-4751 Good source for </w:t>
                      </w:r>
                      <w:proofErr w:type="spellStart"/>
                      <w:r>
                        <w:rPr>
                          <w:rFonts w:ascii="Calibri" w:eastAsia="Calibri" w:hAnsi="Calibri"/>
                          <w:color w:val="000000"/>
                          <w:sz w:val="24"/>
                        </w:rPr>
                        <w:t>Ivomec</w:t>
                      </w:r>
                      <w:proofErr w:type="spellEnd"/>
                      <w:r>
                        <w:rPr>
                          <w:rFonts w:ascii="Calibri" w:eastAsia="Calibri" w:hAnsi="Calibri"/>
                          <w:color w:val="000000"/>
                          <w:sz w:val="24"/>
                        </w:rPr>
                        <w:t xml:space="preserve"> (Ivermectin), wormers and other medications</w:t>
                      </w:r>
                    </w:p>
                    <w:p w14:paraId="41BDBCCC" w14:textId="77777777" w:rsidR="006A55FA" w:rsidRDefault="006A55FA">
                      <w:pPr>
                        <w:numPr>
                          <w:ilvl w:val="0"/>
                          <w:numId w:val="1"/>
                        </w:numPr>
                        <w:tabs>
                          <w:tab w:val="clear" w:pos="360"/>
                          <w:tab w:val="left" w:pos="936"/>
                        </w:tabs>
                        <w:spacing w:line="292" w:lineRule="exact"/>
                        <w:ind w:left="936" w:right="216" w:hanging="360"/>
                        <w:jc w:val="both"/>
                        <w:textAlignment w:val="baseline"/>
                        <w:rPr>
                          <w:rFonts w:ascii="Calibri" w:eastAsia="Calibri" w:hAnsi="Calibri"/>
                          <w:b/>
                          <w:color w:val="000000"/>
                          <w:sz w:val="24"/>
                        </w:rPr>
                      </w:pPr>
                      <w:r>
                        <w:rPr>
                          <w:rFonts w:ascii="Calibri" w:eastAsia="Calibri" w:hAnsi="Calibri"/>
                          <w:b/>
                          <w:color w:val="000000"/>
                          <w:sz w:val="24"/>
                        </w:rPr>
                        <w:t xml:space="preserve">Walmart and Sam’s Clubs </w:t>
                      </w:r>
                      <w:r>
                        <w:rPr>
                          <w:rFonts w:ascii="Calibri" w:eastAsia="Calibri" w:hAnsi="Calibri"/>
                          <w:color w:val="000000"/>
                          <w:sz w:val="24"/>
                        </w:rPr>
                        <w:t>offer very low-cost pharmaceutical prices on some generic prescriptions.</w:t>
                      </w:r>
                    </w:p>
                    <w:p w14:paraId="2700C12B" w14:textId="77777777" w:rsidR="006A55FA" w:rsidRDefault="006A55FA">
                      <w:pPr>
                        <w:numPr>
                          <w:ilvl w:val="0"/>
                          <w:numId w:val="1"/>
                        </w:numPr>
                        <w:tabs>
                          <w:tab w:val="clear" w:pos="360"/>
                          <w:tab w:val="left" w:pos="936"/>
                        </w:tabs>
                        <w:spacing w:before="53" w:line="240" w:lineRule="exact"/>
                        <w:ind w:left="936" w:hanging="360"/>
                        <w:jc w:val="both"/>
                        <w:textAlignment w:val="baseline"/>
                        <w:rPr>
                          <w:rFonts w:ascii="Calibri" w:eastAsia="Calibri" w:hAnsi="Calibri"/>
                          <w:color w:val="000000"/>
                          <w:sz w:val="24"/>
                        </w:rPr>
                      </w:pPr>
                      <w:r>
                        <w:rPr>
                          <w:rFonts w:ascii="Calibri" w:eastAsia="Calibri" w:hAnsi="Calibri"/>
                          <w:color w:val="000000"/>
                          <w:sz w:val="24"/>
                        </w:rPr>
                        <w:t>Other medical and other supply resources:</w:t>
                      </w:r>
                    </w:p>
                    <w:p w14:paraId="62FF5281" w14:textId="77777777" w:rsidR="006A55FA" w:rsidRDefault="006A55FA">
                      <w:pPr>
                        <w:numPr>
                          <w:ilvl w:val="0"/>
                          <w:numId w:val="14"/>
                        </w:numPr>
                        <w:tabs>
                          <w:tab w:val="clear" w:pos="360"/>
                          <w:tab w:val="left" w:pos="1656"/>
                        </w:tabs>
                        <w:spacing w:before="46" w:line="247" w:lineRule="exact"/>
                        <w:ind w:left="1296"/>
                        <w:jc w:val="both"/>
                        <w:textAlignment w:val="baseline"/>
                        <w:rPr>
                          <w:rFonts w:ascii="Calibri" w:eastAsia="Calibri" w:hAnsi="Calibri"/>
                          <w:b/>
                          <w:color w:val="000000"/>
                          <w:spacing w:val="-2"/>
                          <w:sz w:val="24"/>
                        </w:rPr>
                      </w:pPr>
                      <w:r>
                        <w:rPr>
                          <w:rFonts w:ascii="Calibri" w:eastAsia="Calibri" w:hAnsi="Calibri"/>
                          <w:b/>
                          <w:color w:val="000000"/>
                          <w:spacing w:val="-2"/>
                          <w:sz w:val="24"/>
                        </w:rPr>
                        <w:t>1-800-Pet Meds</w:t>
                      </w:r>
                      <w:hyperlink r:id="rId359">
                        <w:r>
                          <w:rPr>
                            <w:rFonts w:ascii="Calibri" w:eastAsia="Calibri" w:hAnsi="Calibri"/>
                            <w:color w:val="0000FF"/>
                            <w:spacing w:val="-2"/>
                            <w:sz w:val="25"/>
                            <w:u w:val="single"/>
                          </w:rPr>
                          <w:t xml:space="preserve"> http://www.1800petmeds.com</w:t>
                        </w:r>
                      </w:hyperlink>
                      <w:r>
                        <w:rPr>
                          <w:rFonts w:ascii="Calibri" w:eastAsia="Calibri" w:hAnsi="Calibri"/>
                          <w:color w:val="000000"/>
                          <w:spacing w:val="-2"/>
                          <w:sz w:val="24"/>
                        </w:rPr>
                        <w:t xml:space="preserve"> </w:t>
                      </w:r>
                    </w:p>
                    <w:p w14:paraId="780D0E6E" w14:textId="77777777" w:rsidR="006A55FA" w:rsidRDefault="006A55FA">
                      <w:pPr>
                        <w:numPr>
                          <w:ilvl w:val="0"/>
                          <w:numId w:val="14"/>
                        </w:numPr>
                        <w:tabs>
                          <w:tab w:val="clear" w:pos="360"/>
                          <w:tab w:val="left" w:pos="1656"/>
                        </w:tabs>
                        <w:spacing w:before="46" w:line="247" w:lineRule="exact"/>
                        <w:ind w:left="1296"/>
                        <w:jc w:val="both"/>
                        <w:textAlignment w:val="baseline"/>
                        <w:rPr>
                          <w:rFonts w:ascii="Calibri" w:eastAsia="Calibri" w:hAnsi="Calibri"/>
                          <w:b/>
                          <w:color w:val="000000"/>
                          <w:spacing w:val="-2"/>
                          <w:sz w:val="24"/>
                        </w:rPr>
                      </w:pPr>
                      <w:r>
                        <w:rPr>
                          <w:rFonts w:ascii="Calibri" w:eastAsia="Calibri" w:hAnsi="Calibri"/>
                          <w:b/>
                          <w:color w:val="000000"/>
                          <w:spacing w:val="-2"/>
                          <w:sz w:val="24"/>
                        </w:rPr>
                        <w:t>Jeffers Livestock</w:t>
                      </w:r>
                      <w:hyperlink r:id="rId360">
                        <w:r>
                          <w:rPr>
                            <w:rFonts w:ascii="Calibri" w:eastAsia="Calibri" w:hAnsi="Calibri"/>
                            <w:color w:val="0000FF"/>
                            <w:spacing w:val="-2"/>
                            <w:sz w:val="25"/>
                            <w:u w:val="single"/>
                          </w:rPr>
                          <w:t xml:space="preserve"> http://www.jefferslivestock.com/</w:t>
                        </w:r>
                      </w:hyperlink>
                      <w:r>
                        <w:rPr>
                          <w:rFonts w:ascii="Calibri" w:eastAsia="Calibri" w:hAnsi="Calibri"/>
                          <w:color w:val="000000"/>
                          <w:spacing w:val="-2"/>
                          <w:sz w:val="24"/>
                        </w:rPr>
                        <w:t xml:space="preserve"> </w:t>
                      </w:r>
                    </w:p>
                    <w:p w14:paraId="27EF7D8F" w14:textId="77777777" w:rsidR="006A55FA" w:rsidRDefault="006A55FA">
                      <w:pPr>
                        <w:numPr>
                          <w:ilvl w:val="0"/>
                          <w:numId w:val="14"/>
                        </w:numPr>
                        <w:tabs>
                          <w:tab w:val="clear" w:pos="360"/>
                          <w:tab w:val="left" w:pos="1656"/>
                        </w:tabs>
                        <w:spacing w:before="45" w:line="248" w:lineRule="exact"/>
                        <w:ind w:left="1296"/>
                        <w:jc w:val="both"/>
                        <w:textAlignment w:val="baseline"/>
                        <w:rPr>
                          <w:rFonts w:ascii="Calibri" w:eastAsia="Calibri" w:hAnsi="Calibri"/>
                          <w:b/>
                          <w:color w:val="000000"/>
                          <w:spacing w:val="-3"/>
                          <w:sz w:val="24"/>
                        </w:rPr>
                      </w:pPr>
                      <w:r>
                        <w:rPr>
                          <w:rFonts w:ascii="Calibri" w:eastAsia="Calibri" w:hAnsi="Calibri"/>
                          <w:b/>
                          <w:color w:val="000000"/>
                          <w:spacing w:val="-3"/>
                          <w:sz w:val="24"/>
                        </w:rPr>
                        <w:t>KV Supply</w:t>
                      </w:r>
                      <w:hyperlink r:id="rId361">
                        <w:r>
                          <w:rPr>
                            <w:rFonts w:ascii="Calibri" w:eastAsia="Calibri" w:hAnsi="Calibri"/>
                            <w:color w:val="0000FF"/>
                            <w:spacing w:val="-3"/>
                            <w:sz w:val="25"/>
                            <w:u w:val="single"/>
                          </w:rPr>
                          <w:t xml:space="preserve"> http://www.kvsupply.com</w:t>
                        </w:r>
                      </w:hyperlink>
                      <w:r>
                        <w:rPr>
                          <w:rFonts w:ascii="Calibri" w:eastAsia="Calibri" w:hAnsi="Calibri"/>
                          <w:color w:val="000000"/>
                          <w:spacing w:val="-3"/>
                          <w:sz w:val="24"/>
                        </w:rPr>
                        <w:t xml:space="preserve"> </w:t>
                      </w:r>
                    </w:p>
                    <w:p w14:paraId="29B0AA7F" w14:textId="77777777" w:rsidR="006A55FA" w:rsidRDefault="006A55FA">
                      <w:pPr>
                        <w:numPr>
                          <w:ilvl w:val="0"/>
                          <w:numId w:val="14"/>
                        </w:numPr>
                        <w:tabs>
                          <w:tab w:val="clear" w:pos="360"/>
                          <w:tab w:val="left" w:pos="1656"/>
                        </w:tabs>
                        <w:spacing w:before="45" w:line="247" w:lineRule="exact"/>
                        <w:ind w:left="1296"/>
                        <w:jc w:val="both"/>
                        <w:textAlignment w:val="baseline"/>
                        <w:rPr>
                          <w:rFonts w:ascii="Calibri" w:eastAsia="Calibri" w:hAnsi="Calibri"/>
                          <w:b/>
                          <w:color w:val="000000"/>
                          <w:spacing w:val="-3"/>
                          <w:sz w:val="24"/>
                        </w:rPr>
                      </w:pPr>
                      <w:r>
                        <w:rPr>
                          <w:rFonts w:ascii="Calibri" w:eastAsia="Calibri" w:hAnsi="Calibri"/>
                          <w:b/>
                          <w:color w:val="000000"/>
                          <w:spacing w:val="-3"/>
                          <w:sz w:val="24"/>
                        </w:rPr>
                        <w:t>Pet Edge</w:t>
                      </w:r>
                      <w:hyperlink r:id="rId362">
                        <w:r>
                          <w:rPr>
                            <w:rFonts w:ascii="Calibri" w:eastAsia="Calibri" w:hAnsi="Calibri"/>
                            <w:color w:val="0000FF"/>
                            <w:spacing w:val="-3"/>
                            <w:sz w:val="25"/>
                            <w:u w:val="single"/>
                          </w:rPr>
                          <w:t xml:space="preserve"> http://www.petedge.com/</w:t>
                        </w:r>
                      </w:hyperlink>
                      <w:r>
                        <w:rPr>
                          <w:rFonts w:ascii="Calibri" w:eastAsia="Calibri" w:hAnsi="Calibri"/>
                          <w:color w:val="000000"/>
                          <w:spacing w:val="-3"/>
                          <w:sz w:val="24"/>
                        </w:rPr>
                        <w:t xml:space="preserve"> </w:t>
                      </w:r>
                    </w:p>
                    <w:p w14:paraId="798991EA" w14:textId="77777777" w:rsidR="006A55FA" w:rsidRDefault="006A55FA">
                      <w:pPr>
                        <w:numPr>
                          <w:ilvl w:val="0"/>
                          <w:numId w:val="14"/>
                        </w:numPr>
                        <w:tabs>
                          <w:tab w:val="clear" w:pos="360"/>
                          <w:tab w:val="left" w:pos="1656"/>
                        </w:tabs>
                        <w:spacing w:before="51" w:after="9499" w:line="247" w:lineRule="exact"/>
                        <w:ind w:left="1296"/>
                        <w:jc w:val="both"/>
                        <w:textAlignment w:val="baseline"/>
                        <w:rPr>
                          <w:rFonts w:ascii="Calibri" w:eastAsia="Calibri" w:hAnsi="Calibri"/>
                          <w:b/>
                          <w:color w:val="000000"/>
                          <w:spacing w:val="-2"/>
                          <w:sz w:val="24"/>
                        </w:rPr>
                      </w:pPr>
                      <w:r>
                        <w:rPr>
                          <w:rFonts w:ascii="Calibri" w:eastAsia="Calibri" w:hAnsi="Calibri"/>
                          <w:b/>
                          <w:color w:val="000000"/>
                          <w:spacing w:val="-2"/>
                          <w:sz w:val="24"/>
                        </w:rPr>
                        <w:t>Drs Foster and Smith</w:t>
                      </w:r>
                      <w:hyperlink r:id="rId363">
                        <w:r>
                          <w:rPr>
                            <w:rFonts w:ascii="Calibri" w:eastAsia="Calibri" w:hAnsi="Calibri"/>
                            <w:color w:val="0000FF"/>
                            <w:spacing w:val="-2"/>
                            <w:sz w:val="25"/>
                            <w:u w:val="single"/>
                          </w:rPr>
                          <w:t xml:space="preserve"> http://www.drsfostersmith.com/</w:t>
                        </w:r>
                      </w:hyperlink>
                      <w:r>
                        <w:rPr>
                          <w:rFonts w:ascii="Calibri" w:eastAsia="Calibri" w:hAnsi="Calibri"/>
                          <w:color w:val="006FC0"/>
                          <w:spacing w:val="-2"/>
                          <w:sz w:val="24"/>
                        </w:rPr>
                        <w:t xml:space="preserve"> </w:t>
                      </w:r>
                    </w:p>
                  </w:txbxContent>
                </v:textbox>
                <w10:wrap type="square" anchorx="page" anchory="page"/>
              </v:shape>
            </w:pict>
          </mc:Fallback>
        </mc:AlternateContent>
      </w:r>
    </w:p>
    <w:p w14:paraId="006D1828" w14:textId="77777777" w:rsidR="00A372BD" w:rsidRDefault="00A372BD">
      <w:pPr>
        <w:sectPr w:rsidR="00A372BD">
          <w:pgSz w:w="12240" w:h="15840"/>
          <w:pgMar w:top="841" w:right="1561" w:bottom="453" w:left="1239" w:header="806" w:footer="549" w:gutter="0"/>
          <w:cols w:space="720"/>
        </w:sectPr>
      </w:pPr>
    </w:p>
    <w:p w14:paraId="74447086"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75680" behindDoc="1" locked="0" layoutInCell="1" allowOverlap="1" wp14:anchorId="386E8C95">
                <wp:simplePos x="0" y="0"/>
                <wp:positionH relativeFrom="page">
                  <wp:posOffset>887730</wp:posOffset>
                </wp:positionH>
                <wp:positionV relativeFrom="page">
                  <wp:posOffset>667385</wp:posOffset>
                </wp:positionV>
                <wp:extent cx="5994400" cy="8691245"/>
                <wp:effectExtent l="0" t="0" r="0" b="8255"/>
                <wp:wrapSquare wrapText="bothSides"/>
                <wp:docPr id="10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869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22E96" w14:textId="77777777" w:rsidR="006A55FA" w:rsidRDefault="006A55FA">
                            <w:pPr>
                              <w:spacing w:before="606" w:line="287" w:lineRule="exact"/>
                              <w:textAlignment w:val="baseline"/>
                              <w:rPr>
                                <w:rFonts w:ascii="Calibri" w:eastAsia="Calibri" w:hAnsi="Calibri"/>
                                <w:b/>
                                <w:i/>
                                <w:color w:val="006FC0"/>
                                <w:sz w:val="28"/>
                              </w:rPr>
                            </w:pPr>
                            <w:r>
                              <w:rPr>
                                <w:rFonts w:ascii="Calibri" w:eastAsia="Calibri" w:hAnsi="Calibri"/>
                                <w:b/>
                                <w:i/>
                                <w:color w:val="006FC0"/>
                                <w:sz w:val="28"/>
                              </w:rPr>
                              <w:t>Appendix H: Your Pup’s Risk for Adult Health Issues</w:t>
                            </w:r>
                          </w:p>
                          <w:p w14:paraId="02321E7E" w14:textId="77777777" w:rsidR="006A55FA" w:rsidRDefault="006A55FA">
                            <w:pPr>
                              <w:spacing w:before="61"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 xml:space="preserve">As you know, we seek to breed the healthiest dogs we can but it is simply not possible to produce perfectly healthy dogs every time. Let me repeat that—there are no perfectly healthy dogs (or people) so you should expect some health problems over your dog’s life. What we have tried to do is significantly reduce the risk of </w:t>
                            </w:r>
                            <w:r>
                              <w:rPr>
                                <w:rFonts w:ascii="Calibri" w:eastAsia="Calibri" w:hAnsi="Calibri"/>
                                <w:b/>
                                <w:color w:val="000000"/>
                                <w:spacing w:val="-4"/>
                                <w:sz w:val="24"/>
                              </w:rPr>
                              <w:t xml:space="preserve">serious </w:t>
                            </w:r>
                            <w:r>
                              <w:rPr>
                                <w:rFonts w:ascii="Calibri" w:eastAsia="Calibri" w:hAnsi="Calibri"/>
                                <w:color w:val="000000"/>
                                <w:spacing w:val="-4"/>
                                <w:sz w:val="25"/>
                              </w:rPr>
                              <w:t>diseases that are common in goldens. That means that we tolerate the occurrence of less impactful or rare diseases. Because of the randomness and ambiguity of canine genetics, some of our dogs may experience more serious diseases despite our best efforts.</w:t>
                            </w:r>
                          </w:p>
                          <w:p w14:paraId="57C86DC3" w14:textId="77777777" w:rsidR="006A55FA" w:rsidRDefault="006A55FA">
                            <w:pPr>
                              <w:spacing w:before="119"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To help you watch for potential health problems in your dog, here is how we assess the risk of your dog getting any of the problems facing your breed today. For those issues where there is some risk or for which we know your puppy is affected, we have identified the symptoms that you might see.</w:t>
                            </w:r>
                          </w:p>
                          <w:p w14:paraId="3F27AF34" w14:textId="77777777" w:rsidR="006A55FA" w:rsidRDefault="006A55FA">
                            <w:pPr>
                              <w:spacing w:before="120" w:line="293" w:lineRule="exact"/>
                              <w:ind w:left="720" w:right="720"/>
                              <w:textAlignment w:val="baseline"/>
                              <w:rPr>
                                <w:rFonts w:ascii="Calibri" w:eastAsia="Calibri" w:hAnsi="Calibri"/>
                                <w:b/>
                                <w:color w:val="000000"/>
                                <w:sz w:val="24"/>
                              </w:rPr>
                            </w:pPr>
                            <w:r>
                              <w:rPr>
                                <w:rFonts w:ascii="Calibri" w:eastAsia="Calibri" w:hAnsi="Calibri"/>
                                <w:b/>
                                <w:color w:val="000000"/>
                                <w:sz w:val="24"/>
                              </w:rPr>
                              <w:t xml:space="preserve">No risk </w:t>
                            </w:r>
                            <w:r>
                              <w:rPr>
                                <w:rFonts w:ascii="Calibri" w:eastAsia="Calibri" w:hAnsi="Calibri"/>
                                <w:color w:val="000000"/>
                                <w:sz w:val="25"/>
                              </w:rPr>
                              <w:t>is used only for diseases for which there are DNA tests and the test results indicate neither parent carries this disease.</w:t>
                            </w:r>
                          </w:p>
                          <w:p w14:paraId="707934CE" w14:textId="77777777" w:rsidR="006A55FA" w:rsidRDefault="006A55FA">
                            <w:pPr>
                              <w:spacing w:before="119" w:line="293" w:lineRule="exact"/>
                              <w:ind w:left="720" w:right="72"/>
                              <w:textAlignment w:val="baseline"/>
                              <w:rPr>
                                <w:rFonts w:ascii="Calibri" w:eastAsia="Calibri" w:hAnsi="Calibri"/>
                                <w:b/>
                                <w:color w:val="000000"/>
                                <w:sz w:val="24"/>
                              </w:rPr>
                            </w:pPr>
                            <w:r>
                              <w:rPr>
                                <w:rFonts w:ascii="Calibri" w:eastAsia="Calibri" w:hAnsi="Calibri"/>
                                <w:b/>
                                <w:color w:val="000000"/>
                                <w:sz w:val="24"/>
                              </w:rPr>
                              <w:t xml:space="preserve">Very low risk </w:t>
                            </w:r>
                            <w:r>
                              <w:rPr>
                                <w:rFonts w:ascii="Calibri" w:eastAsia="Calibri" w:hAnsi="Calibri"/>
                                <w:color w:val="000000"/>
                                <w:sz w:val="25"/>
                              </w:rPr>
                              <w:t>indicates that no dogs in the pedigree have been affected by this disease, the dam and sire have produced no cases of it that we are aware of, and we have sought dogs from lines that are generally unaffected by this problem.</w:t>
                            </w:r>
                          </w:p>
                          <w:p w14:paraId="74EBB7A5" w14:textId="77777777" w:rsidR="006A55FA" w:rsidRDefault="006A55FA">
                            <w:pPr>
                              <w:spacing w:before="120" w:line="293" w:lineRule="exact"/>
                              <w:ind w:left="720" w:right="144"/>
                              <w:textAlignment w:val="baseline"/>
                              <w:rPr>
                                <w:rFonts w:ascii="Calibri" w:eastAsia="Calibri" w:hAnsi="Calibri"/>
                                <w:b/>
                                <w:color w:val="000000"/>
                                <w:sz w:val="24"/>
                              </w:rPr>
                            </w:pPr>
                            <w:r>
                              <w:rPr>
                                <w:rFonts w:ascii="Calibri" w:eastAsia="Calibri" w:hAnsi="Calibri"/>
                                <w:b/>
                                <w:color w:val="000000"/>
                                <w:sz w:val="24"/>
                              </w:rPr>
                              <w:t xml:space="preserve">Low risk </w:t>
                            </w:r>
                            <w:r>
                              <w:rPr>
                                <w:rFonts w:ascii="Calibri" w:eastAsia="Calibri" w:hAnsi="Calibri"/>
                                <w:color w:val="000000"/>
                                <w:sz w:val="25"/>
                              </w:rPr>
                              <w:t>indicates that no dogs in the pedigree have been affected by this disease, but either the dam or sire may have produced a few cases of it or the lines are known to be slightly affected by this problem.</w:t>
                            </w:r>
                          </w:p>
                          <w:p w14:paraId="11F13C0A" w14:textId="77777777" w:rsidR="006A55FA" w:rsidRDefault="006A55FA">
                            <w:pPr>
                              <w:spacing w:before="119" w:line="293" w:lineRule="exact"/>
                              <w:ind w:left="720" w:right="576"/>
                              <w:jc w:val="both"/>
                              <w:textAlignment w:val="baseline"/>
                              <w:rPr>
                                <w:rFonts w:ascii="Calibri" w:eastAsia="Calibri" w:hAnsi="Calibri"/>
                                <w:b/>
                                <w:color w:val="000000"/>
                                <w:spacing w:val="-4"/>
                                <w:sz w:val="24"/>
                              </w:rPr>
                            </w:pPr>
                            <w:r>
                              <w:rPr>
                                <w:rFonts w:ascii="Calibri" w:eastAsia="Calibri" w:hAnsi="Calibri"/>
                                <w:b/>
                                <w:color w:val="000000"/>
                                <w:spacing w:val="-4"/>
                                <w:sz w:val="24"/>
                              </w:rPr>
                              <w:t xml:space="preserve">Some risk </w:t>
                            </w:r>
                            <w:r>
                              <w:rPr>
                                <w:rFonts w:ascii="Calibri" w:eastAsia="Calibri" w:hAnsi="Calibri"/>
                                <w:color w:val="000000"/>
                                <w:spacing w:val="-4"/>
                                <w:sz w:val="25"/>
                              </w:rPr>
                              <w:t>indicates that some dogs in the pedigree may have been affected by this disease or the sire or dam may have produced a few cases of it, or the disease is so widespread in the breed that it is impossible to breed away from it.</w:t>
                            </w:r>
                          </w:p>
                          <w:p w14:paraId="6E99124A" w14:textId="77777777" w:rsidR="006A55FA" w:rsidRDefault="006A55FA">
                            <w:pPr>
                              <w:spacing w:before="124" w:line="293" w:lineRule="exact"/>
                              <w:ind w:left="288"/>
                              <w:jc w:val="center"/>
                              <w:textAlignment w:val="baseline"/>
                              <w:rPr>
                                <w:rFonts w:ascii="Calibri" w:eastAsia="Calibri" w:hAnsi="Calibri"/>
                                <w:b/>
                                <w:color w:val="000000"/>
                                <w:sz w:val="24"/>
                              </w:rPr>
                            </w:pPr>
                            <w:r>
                              <w:rPr>
                                <w:rFonts w:ascii="Calibri" w:eastAsia="Calibri" w:hAnsi="Calibri"/>
                                <w:b/>
                                <w:color w:val="000000"/>
                                <w:sz w:val="24"/>
                              </w:rPr>
                              <w:t xml:space="preserve">Affected </w:t>
                            </w:r>
                            <w:r>
                              <w:rPr>
                                <w:rFonts w:ascii="Calibri" w:eastAsia="Calibri" w:hAnsi="Calibri"/>
                                <w:color w:val="000000"/>
                                <w:sz w:val="25"/>
                              </w:rPr>
                              <w:t xml:space="preserve">indicates that we have done a reliable DNA test on either your puppy or its </w:t>
                            </w:r>
                            <w:r>
                              <w:rPr>
                                <w:rFonts w:ascii="Calibri" w:eastAsia="Calibri" w:hAnsi="Calibri"/>
                                <w:color w:val="000000"/>
                                <w:sz w:val="25"/>
                              </w:rPr>
                              <w:br/>
                              <w:t>parents and the test indicated that your puppy has the genes that cause this disease.</w:t>
                            </w:r>
                          </w:p>
                          <w:p w14:paraId="015F85BE" w14:textId="77777777" w:rsidR="006A55FA" w:rsidRDefault="006A55FA">
                            <w:pPr>
                              <w:spacing w:before="46" w:line="247" w:lineRule="exact"/>
                              <w:jc w:val="center"/>
                              <w:textAlignment w:val="baseline"/>
                              <w:rPr>
                                <w:rFonts w:ascii="Calibri" w:eastAsia="Calibri" w:hAnsi="Calibri"/>
                                <w:color w:val="000000"/>
                                <w:spacing w:val="-4"/>
                                <w:sz w:val="25"/>
                              </w:rPr>
                            </w:pPr>
                            <w:r>
                              <w:rPr>
                                <w:rFonts w:ascii="Calibri" w:eastAsia="Calibri" w:hAnsi="Calibri"/>
                                <w:color w:val="000000"/>
                                <w:spacing w:val="-4"/>
                                <w:sz w:val="25"/>
                              </w:rPr>
                              <w:t>However, not all dogs with the genes for some diseases have symptoms of them.</w:t>
                            </w:r>
                          </w:p>
                          <w:p w14:paraId="489A6A05" w14:textId="77777777" w:rsidR="006A55FA" w:rsidRDefault="006A55FA">
                            <w:pPr>
                              <w:spacing w:before="326" w:line="245" w:lineRule="exact"/>
                              <w:textAlignment w:val="baseline"/>
                              <w:rPr>
                                <w:rFonts w:ascii="Calibri" w:eastAsia="Calibri" w:hAnsi="Calibri"/>
                                <w:b/>
                                <w:i/>
                                <w:color w:val="006FC0"/>
                                <w:sz w:val="24"/>
                              </w:rPr>
                            </w:pPr>
                            <w:r>
                              <w:rPr>
                                <w:rFonts w:ascii="Calibri" w:eastAsia="Calibri" w:hAnsi="Calibri"/>
                                <w:b/>
                                <w:i/>
                                <w:color w:val="006FC0"/>
                                <w:sz w:val="24"/>
                              </w:rPr>
                              <w:t xml:space="preserve">Challenges of Old Frozen-Semen </w:t>
                            </w:r>
                            <w:proofErr w:type="spellStart"/>
                            <w:r>
                              <w:rPr>
                                <w:rFonts w:ascii="Calibri" w:eastAsia="Calibri" w:hAnsi="Calibri"/>
                                <w:b/>
                                <w:i/>
                                <w:color w:val="006FC0"/>
                                <w:sz w:val="24"/>
                              </w:rPr>
                              <w:t>Breedings</w:t>
                            </w:r>
                            <w:proofErr w:type="spellEnd"/>
                          </w:p>
                          <w:p w14:paraId="66E20ACC" w14:textId="77777777" w:rsidR="006A55FA" w:rsidRDefault="006A55FA">
                            <w:pPr>
                              <w:spacing w:before="120" w:after="2817" w:line="293" w:lineRule="exact"/>
                              <w:ind w:right="72"/>
                              <w:textAlignment w:val="baseline"/>
                              <w:rPr>
                                <w:rFonts w:ascii="Calibri" w:eastAsia="Calibri" w:hAnsi="Calibri"/>
                                <w:color w:val="000000"/>
                                <w:sz w:val="25"/>
                              </w:rPr>
                            </w:pPr>
                            <w:r>
                              <w:rPr>
                                <w:rFonts w:ascii="Calibri" w:eastAsia="Calibri" w:hAnsi="Calibri"/>
                                <w:color w:val="000000"/>
                                <w:sz w:val="25"/>
                              </w:rPr>
                              <w:t>One of the challenges of using frozen semen from long-dead dogs is that we don’t have the ability to test them for diseases that have been discovered in more recent years. In those cases, we must make informed guesses from the dog’s health and longevity over his lifetime, and issues that were reported in his offspring.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E8C95" id="Text Box 155" o:spid="_x0000_s1214" type="#_x0000_t202" style="position:absolute;margin-left:69.9pt;margin-top:52.55pt;width:472pt;height:684.35pt;z-index:-25134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" filled="f" stroked="f">
                <v:path arrowok="t"/>
                <v:textbox inset="0,0,0,0">
                  <w:txbxContent>
                    <w:p w14:paraId="4A322E96" w14:textId="77777777" w:rsidR="006A55FA" w:rsidRDefault="006A55FA">
                      <w:pPr>
                        <w:spacing w:before="606" w:line="287" w:lineRule="exact"/>
                        <w:textAlignment w:val="baseline"/>
                        <w:rPr>
                          <w:rFonts w:ascii="Calibri" w:eastAsia="Calibri" w:hAnsi="Calibri"/>
                          <w:b/>
                          <w:i/>
                          <w:color w:val="006FC0"/>
                          <w:sz w:val="28"/>
                        </w:rPr>
                      </w:pPr>
                      <w:r>
                        <w:rPr>
                          <w:rFonts w:ascii="Calibri" w:eastAsia="Calibri" w:hAnsi="Calibri"/>
                          <w:b/>
                          <w:i/>
                          <w:color w:val="006FC0"/>
                          <w:sz w:val="28"/>
                        </w:rPr>
                        <w:t>Appendix H: Your Pup’s Risk for Adult Health Issues</w:t>
                      </w:r>
                    </w:p>
                    <w:p w14:paraId="02321E7E" w14:textId="77777777" w:rsidR="006A55FA" w:rsidRDefault="006A55FA">
                      <w:pPr>
                        <w:spacing w:before="61"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 xml:space="preserve">As you know, we seek to breed the healthiest dogs we can but it is simply not possible to produce perfectly healthy dogs every time. Let me repeat that—there are no perfectly healthy dogs (or people) so you should expect some health problems over your dog’s life. What we have tried to do is significantly reduce the risk of </w:t>
                      </w:r>
                      <w:r>
                        <w:rPr>
                          <w:rFonts w:ascii="Calibri" w:eastAsia="Calibri" w:hAnsi="Calibri"/>
                          <w:b/>
                          <w:color w:val="000000"/>
                          <w:spacing w:val="-4"/>
                          <w:sz w:val="24"/>
                        </w:rPr>
                        <w:t xml:space="preserve">serious </w:t>
                      </w:r>
                      <w:r>
                        <w:rPr>
                          <w:rFonts w:ascii="Calibri" w:eastAsia="Calibri" w:hAnsi="Calibri"/>
                          <w:color w:val="000000"/>
                          <w:spacing w:val="-4"/>
                          <w:sz w:val="25"/>
                        </w:rPr>
                        <w:t>diseases that are common in goldens. That means that we tolerate the occurrence of less impactful or rare diseases. Because of the randomness and ambiguity of canine genetics, some of our dogs may experience more serious diseases despite our best efforts.</w:t>
                      </w:r>
                    </w:p>
                    <w:p w14:paraId="57C86DC3" w14:textId="77777777" w:rsidR="006A55FA" w:rsidRDefault="006A55FA">
                      <w:pPr>
                        <w:spacing w:before="119" w:line="293" w:lineRule="exact"/>
                        <w:ind w:right="216"/>
                        <w:textAlignment w:val="baseline"/>
                        <w:rPr>
                          <w:rFonts w:ascii="Calibri" w:eastAsia="Calibri" w:hAnsi="Calibri"/>
                          <w:color w:val="000000"/>
                          <w:spacing w:val="-4"/>
                          <w:sz w:val="25"/>
                        </w:rPr>
                      </w:pPr>
                      <w:r>
                        <w:rPr>
                          <w:rFonts w:ascii="Calibri" w:eastAsia="Calibri" w:hAnsi="Calibri"/>
                          <w:color w:val="000000"/>
                          <w:spacing w:val="-4"/>
                          <w:sz w:val="25"/>
                        </w:rPr>
                        <w:t>To help you watch for potential health problems in your dog, here is how we assess the risk of your dog getting any of the problems facing your breed today. For those issues where there is some risk or for which we know your puppy is affected, we have identified the symptoms that you might see.</w:t>
                      </w:r>
                    </w:p>
                    <w:p w14:paraId="3F27AF34" w14:textId="77777777" w:rsidR="006A55FA" w:rsidRDefault="006A55FA">
                      <w:pPr>
                        <w:spacing w:before="120" w:line="293" w:lineRule="exact"/>
                        <w:ind w:left="720" w:right="720"/>
                        <w:textAlignment w:val="baseline"/>
                        <w:rPr>
                          <w:rFonts w:ascii="Calibri" w:eastAsia="Calibri" w:hAnsi="Calibri"/>
                          <w:b/>
                          <w:color w:val="000000"/>
                          <w:sz w:val="24"/>
                        </w:rPr>
                      </w:pPr>
                      <w:r>
                        <w:rPr>
                          <w:rFonts w:ascii="Calibri" w:eastAsia="Calibri" w:hAnsi="Calibri"/>
                          <w:b/>
                          <w:color w:val="000000"/>
                          <w:sz w:val="24"/>
                        </w:rPr>
                        <w:t xml:space="preserve">No risk </w:t>
                      </w:r>
                      <w:r>
                        <w:rPr>
                          <w:rFonts w:ascii="Calibri" w:eastAsia="Calibri" w:hAnsi="Calibri"/>
                          <w:color w:val="000000"/>
                          <w:sz w:val="25"/>
                        </w:rPr>
                        <w:t>is used only for diseases for which there are DNA tests and the test results indicate neither parent carries this disease.</w:t>
                      </w:r>
                    </w:p>
                    <w:p w14:paraId="707934CE" w14:textId="77777777" w:rsidR="006A55FA" w:rsidRDefault="006A55FA">
                      <w:pPr>
                        <w:spacing w:before="119" w:line="293" w:lineRule="exact"/>
                        <w:ind w:left="720" w:right="72"/>
                        <w:textAlignment w:val="baseline"/>
                        <w:rPr>
                          <w:rFonts w:ascii="Calibri" w:eastAsia="Calibri" w:hAnsi="Calibri"/>
                          <w:b/>
                          <w:color w:val="000000"/>
                          <w:sz w:val="24"/>
                        </w:rPr>
                      </w:pPr>
                      <w:r>
                        <w:rPr>
                          <w:rFonts w:ascii="Calibri" w:eastAsia="Calibri" w:hAnsi="Calibri"/>
                          <w:b/>
                          <w:color w:val="000000"/>
                          <w:sz w:val="24"/>
                        </w:rPr>
                        <w:t xml:space="preserve">Very low risk </w:t>
                      </w:r>
                      <w:r>
                        <w:rPr>
                          <w:rFonts w:ascii="Calibri" w:eastAsia="Calibri" w:hAnsi="Calibri"/>
                          <w:color w:val="000000"/>
                          <w:sz w:val="25"/>
                        </w:rPr>
                        <w:t>indicates that no dogs in the pedigree have been affected by this disease, the dam and sire have produced no cases of it that we are aware of, and we have sought dogs from lines that are generally unaffected by this problem.</w:t>
                      </w:r>
                    </w:p>
                    <w:p w14:paraId="74EBB7A5" w14:textId="77777777" w:rsidR="006A55FA" w:rsidRDefault="006A55FA">
                      <w:pPr>
                        <w:spacing w:before="120" w:line="293" w:lineRule="exact"/>
                        <w:ind w:left="720" w:right="144"/>
                        <w:textAlignment w:val="baseline"/>
                        <w:rPr>
                          <w:rFonts w:ascii="Calibri" w:eastAsia="Calibri" w:hAnsi="Calibri"/>
                          <w:b/>
                          <w:color w:val="000000"/>
                          <w:sz w:val="24"/>
                        </w:rPr>
                      </w:pPr>
                      <w:r>
                        <w:rPr>
                          <w:rFonts w:ascii="Calibri" w:eastAsia="Calibri" w:hAnsi="Calibri"/>
                          <w:b/>
                          <w:color w:val="000000"/>
                          <w:sz w:val="24"/>
                        </w:rPr>
                        <w:t xml:space="preserve">Low risk </w:t>
                      </w:r>
                      <w:r>
                        <w:rPr>
                          <w:rFonts w:ascii="Calibri" w:eastAsia="Calibri" w:hAnsi="Calibri"/>
                          <w:color w:val="000000"/>
                          <w:sz w:val="25"/>
                        </w:rPr>
                        <w:t>indicates that no dogs in the pedigree have been affected by this disease, but either the dam or sire may have produced a few cases of it or the lines are known to be slightly affected by this problem.</w:t>
                      </w:r>
                    </w:p>
                    <w:p w14:paraId="11F13C0A" w14:textId="77777777" w:rsidR="006A55FA" w:rsidRDefault="006A55FA">
                      <w:pPr>
                        <w:spacing w:before="119" w:line="293" w:lineRule="exact"/>
                        <w:ind w:left="720" w:right="576"/>
                        <w:jc w:val="both"/>
                        <w:textAlignment w:val="baseline"/>
                        <w:rPr>
                          <w:rFonts w:ascii="Calibri" w:eastAsia="Calibri" w:hAnsi="Calibri"/>
                          <w:b/>
                          <w:color w:val="000000"/>
                          <w:spacing w:val="-4"/>
                          <w:sz w:val="24"/>
                        </w:rPr>
                      </w:pPr>
                      <w:r>
                        <w:rPr>
                          <w:rFonts w:ascii="Calibri" w:eastAsia="Calibri" w:hAnsi="Calibri"/>
                          <w:b/>
                          <w:color w:val="000000"/>
                          <w:spacing w:val="-4"/>
                          <w:sz w:val="24"/>
                        </w:rPr>
                        <w:t xml:space="preserve">Some risk </w:t>
                      </w:r>
                      <w:r>
                        <w:rPr>
                          <w:rFonts w:ascii="Calibri" w:eastAsia="Calibri" w:hAnsi="Calibri"/>
                          <w:color w:val="000000"/>
                          <w:spacing w:val="-4"/>
                          <w:sz w:val="25"/>
                        </w:rPr>
                        <w:t>indicates that some dogs in the pedigree may have been affected by this disease or the sire or dam may have produced a few cases of it, or the disease is so widespread in the breed that it is impossible to breed away from it.</w:t>
                      </w:r>
                    </w:p>
                    <w:p w14:paraId="6E99124A" w14:textId="77777777" w:rsidR="006A55FA" w:rsidRDefault="006A55FA">
                      <w:pPr>
                        <w:spacing w:before="124" w:line="293" w:lineRule="exact"/>
                        <w:ind w:left="288"/>
                        <w:jc w:val="center"/>
                        <w:textAlignment w:val="baseline"/>
                        <w:rPr>
                          <w:rFonts w:ascii="Calibri" w:eastAsia="Calibri" w:hAnsi="Calibri"/>
                          <w:b/>
                          <w:color w:val="000000"/>
                          <w:sz w:val="24"/>
                        </w:rPr>
                      </w:pPr>
                      <w:r>
                        <w:rPr>
                          <w:rFonts w:ascii="Calibri" w:eastAsia="Calibri" w:hAnsi="Calibri"/>
                          <w:b/>
                          <w:color w:val="000000"/>
                          <w:sz w:val="24"/>
                        </w:rPr>
                        <w:t xml:space="preserve">Affected </w:t>
                      </w:r>
                      <w:r>
                        <w:rPr>
                          <w:rFonts w:ascii="Calibri" w:eastAsia="Calibri" w:hAnsi="Calibri"/>
                          <w:color w:val="000000"/>
                          <w:sz w:val="25"/>
                        </w:rPr>
                        <w:t xml:space="preserve">indicates that we have done a reliable DNA test on either your puppy or its </w:t>
                      </w:r>
                      <w:r>
                        <w:rPr>
                          <w:rFonts w:ascii="Calibri" w:eastAsia="Calibri" w:hAnsi="Calibri"/>
                          <w:color w:val="000000"/>
                          <w:sz w:val="25"/>
                        </w:rPr>
                        <w:br/>
                        <w:t>parents and the test indicated that your puppy has the genes that cause this disease.</w:t>
                      </w:r>
                    </w:p>
                    <w:p w14:paraId="015F85BE" w14:textId="77777777" w:rsidR="006A55FA" w:rsidRDefault="006A55FA">
                      <w:pPr>
                        <w:spacing w:before="46" w:line="247" w:lineRule="exact"/>
                        <w:jc w:val="center"/>
                        <w:textAlignment w:val="baseline"/>
                        <w:rPr>
                          <w:rFonts w:ascii="Calibri" w:eastAsia="Calibri" w:hAnsi="Calibri"/>
                          <w:color w:val="000000"/>
                          <w:spacing w:val="-4"/>
                          <w:sz w:val="25"/>
                        </w:rPr>
                      </w:pPr>
                      <w:r>
                        <w:rPr>
                          <w:rFonts w:ascii="Calibri" w:eastAsia="Calibri" w:hAnsi="Calibri"/>
                          <w:color w:val="000000"/>
                          <w:spacing w:val="-4"/>
                          <w:sz w:val="25"/>
                        </w:rPr>
                        <w:t>However, not all dogs with the genes for some diseases have symptoms of them.</w:t>
                      </w:r>
                    </w:p>
                    <w:p w14:paraId="489A6A05" w14:textId="77777777" w:rsidR="006A55FA" w:rsidRDefault="006A55FA">
                      <w:pPr>
                        <w:spacing w:before="326" w:line="245" w:lineRule="exact"/>
                        <w:textAlignment w:val="baseline"/>
                        <w:rPr>
                          <w:rFonts w:ascii="Calibri" w:eastAsia="Calibri" w:hAnsi="Calibri"/>
                          <w:b/>
                          <w:i/>
                          <w:color w:val="006FC0"/>
                          <w:sz w:val="24"/>
                        </w:rPr>
                      </w:pPr>
                      <w:r>
                        <w:rPr>
                          <w:rFonts w:ascii="Calibri" w:eastAsia="Calibri" w:hAnsi="Calibri"/>
                          <w:b/>
                          <w:i/>
                          <w:color w:val="006FC0"/>
                          <w:sz w:val="24"/>
                        </w:rPr>
                        <w:t xml:space="preserve">Challenges of Old Frozen-Semen </w:t>
                      </w:r>
                      <w:proofErr w:type="spellStart"/>
                      <w:r>
                        <w:rPr>
                          <w:rFonts w:ascii="Calibri" w:eastAsia="Calibri" w:hAnsi="Calibri"/>
                          <w:b/>
                          <w:i/>
                          <w:color w:val="006FC0"/>
                          <w:sz w:val="24"/>
                        </w:rPr>
                        <w:t>Breedings</w:t>
                      </w:r>
                      <w:proofErr w:type="spellEnd"/>
                    </w:p>
                    <w:p w14:paraId="66E20ACC" w14:textId="77777777" w:rsidR="006A55FA" w:rsidRDefault="006A55FA">
                      <w:pPr>
                        <w:spacing w:before="120" w:after="2817" w:line="293" w:lineRule="exact"/>
                        <w:ind w:right="72"/>
                        <w:textAlignment w:val="baseline"/>
                        <w:rPr>
                          <w:rFonts w:ascii="Calibri" w:eastAsia="Calibri" w:hAnsi="Calibri"/>
                          <w:color w:val="000000"/>
                          <w:sz w:val="25"/>
                        </w:rPr>
                      </w:pPr>
                      <w:r>
                        <w:rPr>
                          <w:rFonts w:ascii="Calibri" w:eastAsia="Calibri" w:hAnsi="Calibri"/>
                          <w:color w:val="000000"/>
                          <w:sz w:val="25"/>
                        </w:rPr>
                        <w:t>One of the challenges of using frozen semen from long-dead dogs is that we don’t have the ability to test them for diseases that have been discovered in more recent years. In those cases, we must make informed guesses from the dog’s health and longevity over his lifetime, and issues that were reported in his offspring.</w:t>
                      </w:r>
                    </w:p>
                  </w:txbxContent>
                </v:textbox>
                <w10:wrap type="square" anchorx="page" anchory="page"/>
              </v:shape>
            </w:pict>
          </mc:Fallback>
        </mc:AlternateContent>
      </w:r>
    </w:p>
    <w:p w14:paraId="009DB527" w14:textId="77777777" w:rsidR="00A372BD" w:rsidRDefault="00A372BD">
      <w:pPr>
        <w:sectPr w:rsidR="00A372BD">
          <w:pgSz w:w="12240" w:h="15840"/>
          <w:pgMar w:top="841" w:right="1402" w:bottom="453" w:left="1398" w:header="806" w:footer="549" w:gutter="0"/>
          <w:cols w:space="720"/>
        </w:sectPr>
      </w:pPr>
    </w:p>
    <w:p w14:paraId="3D3B4A8C"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76704" behindDoc="1" locked="0" layoutInCell="1" allowOverlap="1" wp14:anchorId="5400D6C1">
                <wp:simplePos x="0" y="0"/>
                <wp:positionH relativeFrom="page">
                  <wp:posOffset>887730</wp:posOffset>
                </wp:positionH>
                <wp:positionV relativeFrom="page">
                  <wp:posOffset>667385</wp:posOffset>
                </wp:positionV>
                <wp:extent cx="5994400" cy="8175625"/>
                <wp:effectExtent l="0" t="0" r="0" b="3175"/>
                <wp:wrapSquare wrapText="bothSides"/>
                <wp:docPr id="10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817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40699" w14:textId="77777777" w:rsidR="006A55FA" w:rsidRDefault="006A55FA">
                            <w:pPr>
                              <w:tabs>
                                <w:tab w:val="left" w:leader="underscore" w:pos="4248"/>
                              </w:tabs>
                              <w:spacing w:before="600" w:after="12028" w:line="245" w:lineRule="exact"/>
                              <w:textAlignment w:val="baseline"/>
                              <w:rPr>
                                <w:rFonts w:ascii="Calibri" w:eastAsia="Calibri" w:hAnsi="Calibri"/>
                                <w:b/>
                                <w:i/>
                                <w:color w:val="006FC0"/>
                                <w:spacing w:val="1"/>
                                <w:sz w:val="24"/>
                              </w:rPr>
                            </w:pPr>
                            <w:r>
                              <w:rPr>
                                <w:rFonts w:ascii="Calibri" w:eastAsia="Calibri" w:hAnsi="Calibri"/>
                                <w:b/>
                                <w:i/>
                                <w:color w:val="006FC0"/>
                                <w:spacing w:val="1"/>
                                <w:sz w:val="24"/>
                              </w:rPr>
                              <w:t>Major Diseases of</w:t>
                            </w:r>
                            <w:r>
                              <w:rPr>
                                <w:rFonts w:ascii="Calibri" w:eastAsia="Calibri" w:hAnsi="Calibri"/>
                                <w:b/>
                                <w:i/>
                                <w:color w:val="006FC0"/>
                                <w:spacing w:val="1"/>
                                <w:sz w:val="24"/>
                              </w:rPr>
                              <w:tab/>
                              <w:t>for Which Your Dog Has No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0D6C1" id="Text Box 154" o:spid="_x0000_s1215" type="#_x0000_t202" style="position:absolute;margin-left:69.9pt;margin-top:52.55pt;width:472pt;height:643.75pt;z-index:-25133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" filled="f" stroked="f">
                <v:path arrowok="t"/>
                <v:textbox inset="0,0,0,0">
                  <w:txbxContent>
                    <w:p w14:paraId="0BF40699" w14:textId="77777777" w:rsidR="006A55FA" w:rsidRDefault="006A55FA">
                      <w:pPr>
                        <w:tabs>
                          <w:tab w:val="left" w:leader="underscore" w:pos="4248"/>
                        </w:tabs>
                        <w:spacing w:before="600" w:after="12028" w:line="245" w:lineRule="exact"/>
                        <w:textAlignment w:val="baseline"/>
                        <w:rPr>
                          <w:rFonts w:ascii="Calibri" w:eastAsia="Calibri" w:hAnsi="Calibri"/>
                          <w:b/>
                          <w:i/>
                          <w:color w:val="006FC0"/>
                          <w:spacing w:val="1"/>
                          <w:sz w:val="24"/>
                        </w:rPr>
                      </w:pPr>
                      <w:r>
                        <w:rPr>
                          <w:rFonts w:ascii="Calibri" w:eastAsia="Calibri" w:hAnsi="Calibri"/>
                          <w:b/>
                          <w:i/>
                          <w:color w:val="006FC0"/>
                          <w:spacing w:val="1"/>
                          <w:sz w:val="24"/>
                        </w:rPr>
                        <w:t>Major Diseases of</w:t>
                      </w:r>
                      <w:r>
                        <w:rPr>
                          <w:rFonts w:ascii="Calibri" w:eastAsia="Calibri" w:hAnsi="Calibri"/>
                          <w:b/>
                          <w:i/>
                          <w:color w:val="006FC0"/>
                          <w:spacing w:val="1"/>
                          <w:sz w:val="24"/>
                        </w:rPr>
                        <w:tab/>
                        <w:t>for Which Your Dog Has No Risk</w:t>
                      </w:r>
                    </w:p>
                  </w:txbxContent>
                </v:textbox>
                <w10:wrap type="square" anchorx="page" anchory="page"/>
              </v:shape>
            </w:pict>
          </mc:Fallback>
        </mc:AlternateContent>
      </w:r>
      <w:r>
        <w:rPr>
          <w:noProof/>
        </w:rPr>
        <mc:AlternateContent>
          <mc:Choice Requires="wps">
            <w:drawing>
              <wp:anchor distT="0" distB="0" distL="114300" distR="114300" simplePos="0" relativeHeight="251429888" behindDoc="0" locked="0" layoutInCell="1" allowOverlap="1" wp14:anchorId="0F85B8C5">
                <wp:simplePos x="0" y="0"/>
                <wp:positionH relativeFrom="page">
                  <wp:posOffset>887730</wp:posOffset>
                </wp:positionH>
                <wp:positionV relativeFrom="page">
                  <wp:posOffset>1536065</wp:posOffset>
                </wp:positionV>
                <wp:extent cx="3684905" cy="0"/>
                <wp:effectExtent l="0" t="0" r="10795" b="12700"/>
                <wp:wrapNone/>
                <wp:docPr id="10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AEA48" id="Line 153"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20.95pt" to="360.05pt,12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LjtdV+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30912" behindDoc="0" locked="0" layoutInCell="1" allowOverlap="1" wp14:anchorId="65DE517C">
                <wp:simplePos x="0" y="0"/>
                <wp:positionH relativeFrom="page">
                  <wp:posOffset>887730</wp:posOffset>
                </wp:positionH>
                <wp:positionV relativeFrom="page">
                  <wp:posOffset>1798320</wp:posOffset>
                </wp:positionV>
                <wp:extent cx="5995035" cy="0"/>
                <wp:effectExtent l="0" t="0" r="12065" b="12700"/>
                <wp:wrapNone/>
                <wp:docPr id="10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753DC" id="Line 152"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41.6pt" to="541.95pt,14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nlP3M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31936" behindDoc="0" locked="0" layoutInCell="1" allowOverlap="1" wp14:anchorId="67E777D9">
                <wp:simplePos x="0" y="0"/>
                <wp:positionH relativeFrom="page">
                  <wp:posOffset>887730</wp:posOffset>
                </wp:positionH>
                <wp:positionV relativeFrom="page">
                  <wp:posOffset>1984375</wp:posOffset>
                </wp:positionV>
                <wp:extent cx="5995035" cy="0"/>
                <wp:effectExtent l="0" t="0" r="12065" b="12700"/>
                <wp:wrapNone/>
                <wp:docPr id="10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19201" id="Line 151"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56.25pt" to="541.95pt,15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3r9VK+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32960" behindDoc="0" locked="0" layoutInCell="1" allowOverlap="1" wp14:anchorId="28743BF7">
                <wp:simplePos x="0" y="0"/>
                <wp:positionH relativeFrom="page">
                  <wp:posOffset>887730</wp:posOffset>
                </wp:positionH>
                <wp:positionV relativeFrom="page">
                  <wp:posOffset>2170430</wp:posOffset>
                </wp:positionV>
                <wp:extent cx="5995035" cy="0"/>
                <wp:effectExtent l="0" t="0" r="12065" b="12700"/>
                <wp:wrapNone/>
                <wp:docPr id="10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4DECC" id="Line 150"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70.9pt" to="541.95pt,17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Fji8r3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433984" behindDoc="0" locked="0" layoutInCell="1" allowOverlap="1" wp14:anchorId="6F584F92">
                <wp:simplePos x="0" y="0"/>
                <wp:positionH relativeFrom="page">
                  <wp:posOffset>887730</wp:posOffset>
                </wp:positionH>
                <wp:positionV relativeFrom="page">
                  <wp:posOffset>2359025</wp:posOffset>
                </wp:positionV>
                <wp:extent cx="5995035" cy="0"/>
                <wp:effectExtent l="0" t="0" r="12065" b="12700"/>
                <wp:wrapNone/>
                <wp:docPr id="10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CA3BD" id="Line 149"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85.75pt" to="541.95pt,18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OYoj9O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35008" behindDoc="0" locked="0" layoutInCell="1" allowOverlap="1" wp14:anchorId="2A24F2B6">
                <wp:simplePos x="0" y="0"/>
                <wp:positionH relativeFrom="page">
                  <wp:posOffset>887730</wp:posOffset>
                </wp:positionH>
                <wp:positionV relativeFrom="page">
                  <wp:posOffset>2545080</wp:posOffset>
                </wp:positionV>
                <wp:extent cx="5995035" cy="0"/>
                <wp:effectExtent l="0" t="0" r="12065" b="12700"/>
                <wp:wrapNone/>
                <wp:docPr id="10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2EDB3" id="Line 148"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00.4pt" to="541.95pt,20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" strokeweight=".95pt">
                <o:lock v:ext="edit" shapetype="f"/>
                <w10:wrap anchorx="page" anchory="page"/>
              </v:line>
            </w:pict>
          </mc:Fallback>
        </mc:AlternateContent>
      </w:r>
      <w:r>
        <w:rPr>
          <w:noProof/>
        </w:rPr>
        <mc:AlternateContent>
          <mc:Choice Requires="wps">
            <w:drawing>
              <wp:anchor distT="0" distB="0" distL="114300" distR="114300" simplePos="0" relativeHeight="251436032" behindDoc="0" locked="0" layoutInCell="1" allowOverlap="1" wp14:anchorId="6F875330">
                <wp:simplePos x="0" y="0"/>
                <wp:positionH relativeFrom="page">
                  <wp:posOffset>887730</wp:posOffset>
                </wp:positionH>
                <wp:positionV relativeFrom="page">
                  <wp:posOffset>2731135</wp:posOffset>
                </wp:positionV>
                <wp:extent cx="5995035" cy="0"/>
                <wp:effectExtent l="0" t="0" r="12065" b="12700"/>
                <wp:wrapNone/>
                <wp:docPr id="98"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33B4D" id="Line 147"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15.05pt" to="541.95pt,21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D/ykE/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37056" behindDoc="0" locked="0" layoutInCell="1" allowOverlap="1" wp14:anchorId="38268B94">
                <wp:simplePos x="0" y="0"/>
                <wp:positionH relativeFrom="page">
                  <wp:posOffset>887730</wp:posOffset>
                </wp:positionH>
                <wp:positionV relativeFrom="page">
                  <wp:posOffset>3069590</wp:posOffset>
                </wp:positionV>
                <wp:extent cx="3684905" cy="0"/>
                <wp:effectExtent l="0" t="0" r="10795" b="12700"/>
                <wp:wrapNone/>
                <wp:docPr id="9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B783F" id="Line 146"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41.7pt" to="360.05pt,24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9YXQsO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38080" behindDoc="0" locked="0" layoutInCell="1" allowOverlap="1" wp14:anchorId="364EDA6F">
                <wp:simplePos x="0" y="0"/>
                <wp:positionH relativeFrom="page">
                  <wp:posOffset>887730</wp:posOffset>
                </wp:positionH>
                <wp:positionV relativeFrom="page">
                  <wp:posOffset>3331210</wp:posOffset>
                </wp:positionV>
                <wp:extent cx="5995035" cy="0"/>
                <wp:effectExtent l="0" t="0" r="12065" b="12700"/>
                <wp:wrapNone/>
                <wp:docPr id="9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2D64E" id="Line 145"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62.3pt" to="541.95pt,26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nJo+A+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39104" behindDoc="0" locked="0" layoutInCell="1" allowOverlap="1" wp14:anchorId="54A28AEB">
                <wp:simplePos x="0" y="0"/>
                <wp:positionH relativeFrom="page">
                  <wp:posOffset>887730</wp:posOffset>
                </wp:positionH>
                <wp:positionV relativeFrom="page">
                  <wp:posOffset>3514090</wp:posOffset>
                </wp:positionV>
                <wp:extent cx="5995035" cy="0"/>
                <wp:effectExtent l="0" t="0" r="12065" b="12700"/>
                <wp:wrapNone/>
                <wp:docPr id="9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5F60C" id="Line 144"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76.7pt" to="541.9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GC2u7n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440128" behindDoc="0" locked="0" layoutInCell="1" allowOverlap="1" wp14:anchorId="14D33DB9">
                <wp:simplePos x="0" y="0"/>
                <wp:positionH relativeFrom="page">
                  <wp:posOffset>887730</wp:posOffset>
                </wp:positionH>
                <wp:positionV relativeFrom="page">
                  <wp:posOffset>3700145</wp:posOffset>
                </wp:positionV>
                <wp:extent cx="5995035" cy="0"/>
                <wp:effectExtent l="0" t="0" r="12065" b="12700"/>
                <wp:wrapNone/>
                <wp:docPr id="9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B08DE" id="Line 143"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91.35pt" to="541.95pt,29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HXejNH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441152" behindDoc="0" locked="0" layoutInCell="1" allowOverlap="1" wp14:anchorId="2BA11B9F">
                <wp:simplePos x="0" y="0"/>
                <wp:positionH relativeFrom="page">
                  <wp:posOffset>887730</wp:posOffset>
                </wp:positionH>
                <wp:positionV relativeFrom="page">
                  <wp:posOffset>3889375</wp:posOffset>
                </wp:positionV>
                <wp:extent cx="5995035" cy="0"/>
                <wp:effectExtent l="0" t="0" r="12065" b="12700"/>
                <wp:wrapNone/>
                <wp:docPr id="9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A670E" id="Line 142"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06.25pt" to="541.95pt,30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uZZ3nu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42176" behindDoc="0" locked="0" layoutInCell="1" allowOverlap="1" wp14:anchorId="20E64D3B">
                <wp:simplePos x="0" y="0"/>
                <wp:positionH relativeFrom="page">
                  <wp:posOffset>887730</wp:posOffset>
                </wp:positionH>
                <wp:positionV relativeFrom="page">
                  <wp:posOffset>4072255</wp:posOffset>
                </wp:positionV>
                <wp:extent cx="5995035" cy="0"/>
                <wp:effectExtent l="0" t="0" r="12065" b="12700"/>
                <wp:wrapNone/>
                <wp:docPr id="9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7C9EE" id="Line 141"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20.65pt" to="541.95pt,32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" strokeweight="1.2pt">
                <o:lock v:ext="edit" shapetype="f"/>
                <w10:wrap anchorx="page" anchory="page"/>
              </v:line>
            </w:pict>
          </mc:Fallback>
        </mc:AlternateContent>
      </w:r>
      <w:r>
        <w:rPr>
          <w:noProof/>
        </w:rPr>
        <mc:AlternateContent>
          <mc:Choice Requires="wps">
            <w:drawing>
              <wp:anchor distT="0" distB="0" distL="114300" distR="114300" simplePos="0" relativeHeight="251443200" behindDoc="0" locked="0" layoutInCell="1" allowOverlap="1" wp14:anchorId="5805D6EA">
                <wp:simplePos x="0" y="0"/>
                <wp:positionH relativeFrom="page">
                  <wp:posOffset>887730</wp:posOffset>
                </wp:positionH>
                <wp:positionV relativeFrom="page">
                  <wp:posOffset>4258310</wp:posOffset>
                </wp:positionV>
                <wp:extent cx="5995035" cy="0"/>
                <wp:effectExtent l="0" t="0" r="12065" b="12700"/>
                <wp:wrapNone/>
                <wp:docPr id="8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A5988" id="Line 140"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35.3pt" to="541.95pt,33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fxVRhO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44224" behindDoc="0" locked="0" layoutInCell="1" allowOverlap="1" wp14:anchorId="703E2E45">
                <wp:simplePos x="0" y="0"/>
                <wp:positionH relativeFrom="page">
                  <wp:posOffset>887730</wp:posOffset>
                </wp:positionH>
                <wp:positionV relativeFrom="page">
                  <wp:posOffset>4599305</wp:posOffset>
                </wp:positionV>
                <wp:extent cx="3684905" cy="0"/>
                <wp:effectExtent l="0" t="0" r="10795" b="12700"/>
                <wp:wrapNone/>
                <wp:docPr id="8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98FE8" id="Line 139"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62.15pt" to="360.05pt,36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xGn7b+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45248" behindDoc="0" locked="0" layoutInCell="1" allowOverlap="1" wp14:anchorId="002FA020">
                <wp:simplePos x="0" y="0"/>
                <wp:positionH relativeFrom="page">
                  <wp:posOffset>887730</wp:posOffset>
                </wp:positionH>
                <wp:positionV relativeFrom="page">
                  <wp:posOffset>4861560</wp:posOffset>
                </wp:positionV>
                <wp:extent cx="5995035" cy="0"/>
                <wp:effectExtent l="0" t="0" r="12065" b="12700"/>
                <wp:wrapNone/>
                <wp:docPr id="8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5A1BE" id="Line 138"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82.8pt" to="541.95pt,38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lAOmz+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46272" behindDoc="0" locked="0" layoutInCell="1" allowOverlap="1" wp14:anchorId="1BB2592F">
                <wp:simplePos x="0" y="0"/>
                <wp:positionH relativeFrom="page">
                  <wp:posOffset>887730</wp:posOffset>
                </wp:positionH>
                <wp:positionV relativeFrom="page">
                  <wp:posOffset>5047615</wp:posOffset>
                </wp:positionV>
                <wp:extent cx="5995035" cy="0"/>
                <wp:effectExtent l="0" t="0" r="12065" b="12700"/>
                <wp:wrapNone/>
                <wp:docPr id="8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56DD0" id="Line 137"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97.45pt" to="541.95pt,39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" strokeweight=".95pt">
                <o:lock v:ext="edit" shapetype="f"/>
                <w10:wrap anchorx="page" anchory="page"/>
              </v:line>
            </w:pict>
          </mc:Fallback>
        </mc:AlternateContent>
      </w:r>
      <w:r>
        <w:rPr>
          <w:noProof/>
        </w:rPr>
        <mc:AlternateContent>
          <mc:Choice Requires="wps">
            <w:drawing>
              <wp:anchor distT="0" distB="0" distL="114300" distR="114300" simplePos="0" relativeHeight="251447296" behindDoc="0" locked="0" layoutInCell="1" allowOverlap="1" wp14:anchorId="53450332">
                <wp:simplePos x="0" y="0"/>
                <wp:positionH relativeFrom="page">
                  <wp:posOffset>887730</wp:posOffset>
                </wp:positionH>
                <wp:positionV relativeFrom="page">
                  <wp:posOffset>5233670</wp:posOffset>
                </wp:positionV>
                <wp:extent cx="5995035" cy="0"/>
                <wp:effectExtent l="0" t="0" r="12065" b="12700"/>
                <wp:wrapNone/>
                <wp:docPr id="8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0928E" id="Line 136"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12.1pt" to="541.95pt,41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e+f+Q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48320" behindDoc="0" locked="0" layoutInCell="1" allowOverlap="1" wp14:anchorId="4B871071">
                <wp:simplePos x="0" y="0"/>
                <wp:positionH relativeFrom="page">
                  <wp:posOffset>887730</wp:posOffset>
                </wp:positionH>
                <wp:positionV relativeFrom="page">
                  <wp:posOffset>5419090</wp:posOffset>
                </wp:positionV>
                <wp:extent cx="5995035" cy="0"/>
                <wp:effectExtent l="0" t="0" r="12065" b="12700"/>
                <wp:wrapNone/>
                <wp:docPr id="83"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1B2A2" id="Line 135"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26.7pt" to="541.95pt,42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ABFaPW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49344" behindDoc="0" locked="0" layoutInCell="1" allowOverlap="1" wp14:anchorId="3EC80E33">
                <wp:simplePos x="0" y="0"/>
                <wp:positionH relativeFrom="page">
                  <wp:posOffset>887730</wp:posOffset>
                </wp:positionH>
                <wp:positionV relativeFrom="page">
                  <wp:posOffset>5605145</wp:posOffset>
                </wp:positionV>
                <wp:extent cx="5995035" cy="0"/>
                <wp:effectExtent l="0" t="0" r="12065" b="12700"/>
                <wp:wrapNone/>
                <wp:docPr id="8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956CB" id="Line 134"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41.35pt" to="541.95pt,44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AUfZS+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50368" behindDoc="0" locked="0" layoutInCell="1" allowOverlap="1" wp14:anchorId="164571ED">
                <wp:simplePos x="0" y="0"/>
                <wp:positionH relativeFrom="page">
                  <wp:posOffset>887730</wp:posOffset>
                </wp:positionH>
                <wp:positionV relativeFrom="page">
                  <wp:posOffset>5791200</wp:posOffset>
                </wp:positionV>
                <wp:extent cx="5995035" cy="0"/>
                <wp:effectExtent l="0" t="0" r="12065" b="12700"/>
                <wp:wrapNone/>
                <wp:docPr id="81"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3E6C8" id="Line 133"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56pt" to="541.95pt,4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CZtJy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51392" behindDoc="0" locked="0" layoutInCell="1" allowOverlap="1" wp14:anchorId="080B95E4">
                <wp:simplePos x="0" y="0"/>
                <wp:positionH relativeFrom="page">
                  <wp:posOffset>887730</wp:posOffset>
                </wp:positionH>
                <wp:positionV relativeFrom="page">
                  <wp:posOffset>6129655</wp:posOffset>
                </wp:positionV>
                <wp:extent cx="3684905" cy="0"/>
                <wp:effectExtent l="0" t="0" r="10795" b="12700"/>
                <wp:wrapNone/>
                <wp:docPr id="8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7FED6" id="Line 132"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82.65pt" to="360.05pt,48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" strokeweight=".95pt">
                <o:lock v:ext="edit" shapetype="f"/>
                <w10:wrap anchorx="page" anchory="page"/>
              </v:line>
            </w:pict>
          </mc:Fallback>
        </mc:AlternateContent>
      </w:r>
      <w:r>
        <w:rPr>
          <w:noProof/>
        </w:rPr>
        <mc:AlternateContent>
          <mc:Choice Requires="wps">
            <w:drawing>
              <wp:anchor distT="0" distB="0" distL="114300" distR="114300" simplePos="0" relativeHeight="251452416" behindDoc="0" locked="0" layoutInCell="1" allowOverlap="1" wp14:anchorId="71691AF8">
                <wp:simplePos x="0" y="0"/>
                <wp:positionH relativeFrom="page">
                  <wp:posOffset>887730</wp:posOffset>
                </wp:positionH>
                <wp:positionV relativeFrom="page">
                  <wp:posOffset>6391910</wp:posOffset>
                </wp:positionV>
                <wp:extent cx="5995035" cy="0"/>
                <wp:effectExtent l="0" t="0" r="12065" b="12700"/>
                <wp:wrapNone/>
                <wp:docPr id="7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35B19" id="Line 131"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03.3pt" to="541.95pt,50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Gx0kWT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53440" behindDoc="0" locked="0" layoutInCell="1" allowOverlap="1" wp14:anchorId="39BF144A">
                <wp:simplePos x="0" y="0"/>
                <wp:positionH relativeFrom="page">
                  <wp:posOffset>887730</wp:posOffset>
                </wp:positionH>
                <wp:positionV relativeFrom="page">
                  <wp:posOffset>6577330</wp:posOffset>
                </wp:positionV>
                <wp:extent cx="5995035" cy="0"/>
                <wp:effectExtent l="0" t="0" r="12065" b="12700"/>
                <wp:wrapNone/>
                <wp:docPr id="7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23F2A" id="Line 130"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17.9pt" to="541.95pt,51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MXCMoj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54464" behindDoc="0" locked="0" layoutInCell="1" allowOverlap="1" wp14:anchorId="2F46BD9C">
                <wp:simplePos x="0" y="0"/>
                <wp:positionH relativeFrom="page">
                  <wp:posOffset>887730</wp:posOffset>
                </wp:positionH>
                <wp:positionV relativeFrom="page">
                  <wp:posOffset>6763385</wp:posOffset>
                </wp:positionV>
                <wp:extent cx="5995035" cy="0"/>
                <wp:effectExtent l="0" t="0" r="12065" b="12700"/>
                <wp:wrapNone/>
                <wp:docPr id="7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2D4B8" id="Line 129"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32.55pt" to="541.95pt,53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C4Wqty4wAAABM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55488" behindDoc="0" locked="0" layoutInCell="1" allowOverlap="1" wp14:anchorId="128914CE">
                <wp:simplePos x="0" y="0"/>
                <wp:positionH relativeFrom="page">
                  <wp:posOffset>887730</wp:posOffset>
                </wp:positionH>
                <wp:positionV relativeFrom="page">
                  <wp:posOffset>6949440</wp:posOffset>
                </wp:positionV>
                <wp:extent cx="5995035" cy="0"/>
                <wp:effectExtent l="0" t="0" r="12065" b="12700"/>
                <wp:wrapNone/>
                <wp:docPr id="76"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29BDA" id="Line 128"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47.2pt" to="541.95pt,54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Mm3Rr3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56512" behindDoc="0" locked="0" layoutInCell="1" allowOverlap="1" wp14:anchorId="63C29870">
                <wp:simplePos x="0" y="0"/>
                <wp:positionH relativeFrom="page">
                  <wp:posOffset>887730</wp:posOffset>
                </wp:positionH>
                <wp:positionV relativeFrom="page">
                  <wp:posOffset>7135495</wp:posOffset>
                </wp:positionV>
                <wp:extent cx="5995035" cy="0"/>
                <wp:effectExtent l="0" t="0" r="12065" b="12700"/>
                <wp:wrapNone/>
                <wp:docPr id="7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E4B0D" id="Line 127"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61.85pt" to="541.95pt,56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KOD7w4wAAABM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57536" behindDoc="0" locked="0" layoutInCell="1" allowOverlap="1" wp14:anchorId="31395ECD">
                <wp:simplePos x="0" y="0"/>
                <wp:positionH relativeFrom="page">
                  <wp:posOffset>887730</wp:posOffset>
                </wp:positionH>
                <wp:positionV relativeFrom="page">
                  <wp:posOffset>7321550</wp:posOffset>
                </wp:positionV>
                <wp:extent cx="5995035" cy="0"/>
                <wp:effectExtent l="0" t="0" r="12065" b="12700"/>
                <wp:wrapNone/>
                <wp:docPr id="7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98C54" id="Line 126"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76.5pt" to="541.95pt,5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OP43BT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58560" behindDoc="0" locked="0" layoutInCell="1" allowOverlap="1" wp14:anchorId="1BCA2850">
                <wp:simplePos x="0" y="0"/>
                <wp:positionH relativeFrom="page">
                  <wp:posOffset>887730</wp:posOffset>
                </wp:positionH>
                <wp:positionV relativeFrom="page">
                  <wp:posOffset>7662545</wp:posOffset>
                </wp:positionV>
                <wp:extent cx="3684905" cy="0"/>
                <wp:effectExtent l="0" t="0" r="10795" b="12700"/>
                <wp:wrapNone/>
                <wp:docPr id="7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C3A8C" id="Line 125"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03.35pt" to="360.05pt,60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59584" behindDoc="0" locked="0" layoutInCell="1" allowOverlap="1" wp14:anchorId="6A92AD24">
                <wp:simplePos x="0" y="0"/>
                <wp:positionH relativeFrom="page">
                  <wp:posOffset>887730</wp:posOffset>
                </wp:positionH>
                <wp:positionV relativeFrom="page">
                  <wp:posOffset>7921625</wp:posOffset>
                </wp:positionV>
                <wp:extent cx="5995035" cy="0"/>
                <wp:effectExtent l="0" t="0" r="12065" b="12700"/>
                <wp:wrapNone/>
                <wp:docPr id="7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238C9" id="Line 124"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23.75pt" to="541.95pt,62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" strokeweight="1.2pt">
                <o:lock v:ext="edit" shapetype="f"/>
                <w10:wrap anchorx="page" anchory="page"/>
              </v:line>
            </w:pict>
          </mc:Fallback>
        </mc:AlternateContent>
      </w:r>
      <w:r>
        <w:rPr>
          <w:noProof/>
        </w:rPr>
        <mc:AlternateContent>
          <mc:Choice Requires="wps">
            <w:drawing>
              <wp:anchor distT="0" distB="0" distL="114300" distR="114300" simplePos="0" relativeHeight="251460608" behindDoc="0" locked="0" layoutInCell="1" allowOverlap="1" wp14:anchorId="3B48632C">
                <wp:simplePos x="0" y="0"/>
                <wp:positionH relativeFrom="page">
                  <wp:posOffset>887730</wp:posOffset>
                </wp:positionH>
                <wp:positionV relativeFrom="page">
                  <wp:posOffset>8107680</wp:posOffset>
                </wp:positionV>
                <wp:extent cx="5995035" cy="0"/>
                <wp:effectExtent l="0" t="0" r="12065" b="12700"/>
                <wp:wrapNone/>
                <wp:docPr id="7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84357" id="Line 123"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38.4pt" to="541.95pt,63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AnszC+4wAAABM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61632" behindDoc="0" locked="0" layoutInCell="1" allowOverlap="1" wp14:anchorId="0983E2D6">
                <wp:simplePos x="0" y="0"/>
                <wp:positionH relativeFrom="page">
                  <wp:posOffset>887730</wp:posOffset>
                </wp:positionH>
                <wp:positionV relativeFrom="page">
                  <wp:posOffset>8293735</wp:posOffset>
                </wp:positionV>
                <wp:extent cx="5995035" cy="0"/>
                <wp:effectExtent l="0" t="0" r="12065" b="12700"/>
                <wp:wrapNone/>
                <wp:docPr id="70"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04252" id="Line 122"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53.05pt" to="541.95pt,65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" strokeweight="1.2pt">
                <o:lock v:ext="edit" shapetype="f"/>
                <w10:wrap anchorx="page" anchory="page"/>
              </v:line>
            </w:pict>
          </mc:Fallback>
        </mc:AlternateContent>
      </w:r>
      <w:r>
        <w:rPr>
          <w:noProof/>
        </w:rPr>
        <mc:AlternateContent>
          <mc:Choice Requires="wps">
            <w:drawing>
              <wp:anchor distT="0" distB="0" distL="114300" distR="114300" simplePos="0" relativeHeight="251462656" behindDoc="0" locked="0" layoutInCell="1" allowOverlap="1" wp14:anchorId="1B061275">
                <wp:simplePos x="0" y="0"/>
                <wp:positionH relativeFrom="page">
                  <wp:posOffset>887730</wp:posOffset>
                </wp:positionH>
                <wp:positionV relativeFrom="page">
                  <wp:posOffset>8482330</wp:posOffset>
                </wp:positionV>
                <wp:extent cx="5995035" cy="0"/>
                <wp:effectExtent l="0" t="0" r="12065" b="12700"/>
                <wp:wrapNone/>
                <wp:docPr id="6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386BE" id="Line 121"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67.9pt" to="541.95pt,66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PbkcYn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63680" behindDoc="0" locked="0" layoutInCell="1" allowOverlap="1" wp14:anchorId="050CF629">
                <wp:simplePos x="0" y="0"/>
                <wp:positionH relativeFrom="page">
                  <wp:posOffset>887730</wp:posOffset>
                </wp:positionH>
                <wp:positionV relativeFrom="page">
                  <wp:posOffset>8665210</wp:posOffset>
                </wp:positionV>
                <wp:extent cx="5995035" cy="0"/>
                <wp:effectExtent l="0" t="0" r="12065" b="12700"/>
                <wp:wrapNone/>
                <wp:docPr id="147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1C9D6" id="Line 120"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82.3pt" to="541.95pt,68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Pj8DR3hAAAAEw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464704" behindDoc="0" locked="0" layoutInCell="1" allowOverlap="1" wp14:anchorId="3A24C3D1">
                <wp:simplePos x="0" y="0"/>
                <wp:positionH relativeFrom="page">
                  <wp:posOffset>887730</wp:posOffset>
                </wp:positionH>
                <wp:positionV relativeFrom="page">
                  <wp:posOffset>8851265</wp:posOffset>
                </wp:positionV>
                <wp:extent cx="5995035" cy="0"/>
                <wp:effectExtent l="0" t="0" r="12065" b="12700"/>
                <wp:wrapNone/>
                <wp:docPr id="146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5EE5E" id="Line 119"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96.95pt" to="541.95pt,69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" strokeweight="1.2pt">
                <o:lock v:ext="edit" shapetype="f"/>
                <w10:wrap anchorx="page" anchory="page"/>
              </v:line>
            </w:pict>
          </mc:Fallback>
        </mc:AlternateContent>
      </w:r>
    </w:p>
    <w:p w14:paraId="26A7AB3D" w14:textId="77777777" w:rsidR="00A372BD" w:rsidRDefault="00A372BD">
      <w:pPr>
        <w:sectPr w:rsidR="00A372BD">
          <w:pgSz w:w="12240" w:h="15840"/>
          <w:pgMar w:top="840" w:right="1402" w:bottom="454" w:left="1398" w:header="806" w:footer="550" w:gutter="0"/>
          <w:cols w:space="720"/>
        </w:sectPr>
      </w:pPr>
    </w:p>
    <w:p w14:paraId="096101F4"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77728" behindDoc="1" locked="0" layoutInCell="1" allowOverlap="1" wp14:anchorId="2C4B46F7">
                <wp:simplePos x="0" y="0"/>
                <wp:positionH relativeFrom="page">
                  <wp:posOffset>887730</wp:posOffset>
                </wp:positionH>
                <wp:positionV relativeFrom="page">
                  <wp:posOffset>667385</wp:posOffset>
                </wp:positionV>
                <wp:extent cx="5994400" cy="8175625"/>
                <wp:effectExtent l="0" t="0" r="0" b="3175"/>
                <wp:wrapSquare wrapText="bothSides"/>
                <wp:docPr id="146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817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C1FDA" w14:textId="77777777" w:rsidR="006A55FA" w:rsidRDefault="006A55FA">
                            <w:pPr>
                              <w:tabs>
                                <w:tab w:val="left" w:leader="underscore" w:pos="3528"/>
                              </w:tabs>
                              <w:spacing w:before="600" w:after="12028" w:line="245" w:lineRule="exact"/>
                              <w:textAlignment w:val="baseline"/>
                              <w:rPr>
                                <w:rFonts w:ascii="Calibri" w:eastAsia="Calibri" w:hAnsi="Calibri"/>
                                <w:b/>
                                <w:i/>
                                <w:color w:val="006FC0"/>
                                <w:spacing w:val="1"/>
                                <w:sz w:val="24"/>
                              </w:rPr>
                            </w:pPr>
                            <w:r>
                              <w:rPr>
                                <w:rFonts w:ascii="Calibri" w:eastAsia="Calibri" w:hAnsi="Calibri"/>
                                <w:b/>
                                <w:i/>
                                <w:color w:val="006FC0"/>
                                <w:spacing w:val="1"/>
                                <w:sz w:val="24"/>
                              </w:rPr>
                              <w:t>Diseases of</w:t>
                            </w:r>
                            <w:r>
                              <w:rPr>
                                <w:rFonts w:ascii="Calibri" w:eastAsia="Calibri" w:hAnsi="Calibri"/>
                                <w:b/>
                                <w:i/>
                                <w:color w:val="006FC0"/>
                                <w:spacing w:val="1"/>
                                <w:sz w:val="24"/>
                              </w:rPr>
                              <w:tab/>
                              <w:t>for Which Your Dog Has Very Low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46F7" id="Text Box 118" o:spid="_x0000_s1216" type="#_x0000_t202" style="position:absolute;margin-left:69.9pt;margin-top:52.55pt;width:472pt;height:643.75pt;z-index:-25133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" filled="f" stroked="f">
                <v:path arrowok="t"/>
                <v:textbox inset="0,0,0,0">
                  <w:txbxContent>
                    <w:p w14:paraId="464C1FDA" w14:textId="77777777" w:rsidR="006A55FA" w:rsidRDefault="006A55FA">
                      <w:pPr>
                        <w:tabs>
                          <w:tab w:val="left" w:leader="underscore" w:pos="3528"/>
                        </w:tabs>
                        <w:spacing w:before="600" w:after="12028" w:line="245" w:lineRule="exact"/>
                        <w:textAlignment w:val="baseline"/>
                        <w:rPr>
                          <w:rFonts w:ascii="Calibri" w:eastAsia="Calibri" w:hAnsi="Calibri"/>
                          <w:b/>
                          <w:i/>
                          <w:color w:val="006FC0"/>
                          <w:spacing w:val="1"/>
                          <w:sz w:val="24"/>
                        </w:rPr>
                      </w:pPr>
                      <w:r>
                        <w:rPr>
                          <w:rFonts w:ascii="Calibri" w:eastAsia="Calibri" w:hAnsi="Calibri"/>
                          <w:b/>
                          <w:i/>
                          <w:color w:val="006FC0"/>
                          <w:spacing w:val="1"/>
                          <w:sz w:val="24"/>
                        </w:rPr>
                        <w:t>Diseases of</w:t>
                      </w:r>
                      <w:r>
                        <w:rPr>
                          <w:rFonts w:ascii="Calibri" w:eastAsia="Calibri" w:hAnsi="Calibri"/>
                          <w:b/>
                          <w:i/>
                          <w:color w:val="006FC0"/>
                          <w:spacing w:val="1"/>
                          <w:sz w:val="24"/>
                        </w:rPr>
                        <w:tab/>
                        <w:t>for Which Your Dog Has Very Low Risk</w:t>
                      </w:r>
                    </w:p>
                  </w:txbxContent>
                </v:textbox>
                <w10:wrap type="square" anchorx="page" anchory="page"/>
              </v:shape>
            </w:pict>
          </mc:Fallback>
        </mc:AlternateContent>
      </w:r>
      <w:r>
        <w:rPr>
          <w:noProof/>
        </w:rPr>
        <mc:AlternateContent>
          <mc:Choice Requires="wps">
            <w:drawing>
              <wp:anchor distT="0" distB="0" distL="114300" distR="114300" simplePos="0" relativeHeight="251465728" behindDoc="0" locked="0" layoutInCell="1" allowOverlap="1" wp14:anchorId="620577EC">
                <wp:simplePos x="0" y="0"/>
                <wp:positionH relativeFrom="page">
                  <wp:posOffset>887730</wp:posOffset>
                </wp:positionH>
                <wp:positionV relativeFrom="page">
                  <wp:posOffset>1536065</wp:posOffset>
                </wp:positionV>
                <wp:extent cx="3684905" cy="0"/>
                <wp:effectExtent l="0" t="0" r="10795" b="12700"/>
                <wp:wrapNone/>
                <wp:docPr id="146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6C89D" id="Line 117"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20.95pt" to="360.05pt,12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LjtdV+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66752" behindDoc="0" locked="0" layoutInCell="1" allowOverlap="1" wp14:anchorId="2F70111E">
                <wp:simplePos x="0" y="0"/>
                <wp:positionH relativeFrom="page">
                  <wp:posOffset>887730</wp:posOffset>
                </wp:positionH>
                <wp:positionV relativeFrom="page">
                  <wp:posOffset>1798320</wp:posOffset>
                </wp:positionV>
                <wp:extent cx="5995035" cy="0"/>
                <wp:effectExtent l="0" t="0" r="12065" b="12700"/>
                <wp:wrapNone/>
                <wp:docPr id="146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6044B" id="Line 116"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41.6pt" to="541.95pt,14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nlP3M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67776" behindDoc="0" locked="0" layoutInCell="1" allowOverlap="1" wp14:anchorId="2C79DC77">
                <wp:simplePos x="0" y="0"/>
                <wp:positionH relativeFrom="page">
                  <wp:posOffset>887730</wp:posOffset>
                </wp:positionH>
                <wp:positionV relativeFrom="page">
                  <wp:posOffset>1984375</wp:posOffset>
                </wp:positionV>
                <wp:extent cx="5995035" cy="0"/>
                <wp:effectExtent l="0" t="0" r="12065" b="12700"/>
                <wp:wrapNone/>
                <wp:docPr id="146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0A37C" id="Line 115"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56.25pt" to="541.95pt,15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3r9VK+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68800" behindDoc="0" locked="0" layoutInCell="1" allowOverlap="1" wp14:anchorId="0B316F36">
                <wp:simplePos x="0" y="0"/>
                <wp:positionH relativeFrom="page">
                  <wp:posOffset>887730</wp:posOffset>
                </wp:positionH>
                <wp:positionV relativeFrom="page">
                  <wp:posOffset>2170430</wp:posOffset>
                </wp:positionV>
                <wp:extent cx="5995035" cy="0"/>
                <wp:effectExtent l="0" t="0" r="12065" b="12700"/>
                <wp:wrapNone/>
                <wp:docPr id="146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F9238" id="Line 114"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70.9pt" to="541.95pt,17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Fji8r3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469824" behindDoc="0" locked="0" layoutInCell="1" allowOverlap="1" wp14:anchorId="25B24C8D">
                <wp:simplePos x="0" y="0"/>
                <wp:positionH relativeFrom="page">
                  <wp:posOffset>887730</wp:posOffset>
                </wp:positionH>
                <wp:positionV relativeFrom="page">
                  <wp:posOffset>2359025</wp:posOffset>
                </wp:positionV>
                <wp:extent cx="5995035" cy="0"/>
                <wp:effectExtent l="0" t="0" r="12065" b="12700"/>
                <wp:wrapNone/>
                <wp:docPr id="145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754A2" id="Line 113"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85.75pt" to="541.95pt,18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OYoj9O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70848" behindDoc="0" locked="0" layoutInCell="1" allowOverlap="1" wp14:anchorId="76FB09C0">
                <wp:simplePos x="0" y="0"/>
                <wp:positionH relativeFrom="page">
                  <wp:posOffset>887730</wp:posOffset>
                </wp:positionH>
                <wp:positionV relativeFrom="page">
                  <wp:posOffset>2545080</wp:posOffset>
                </wp:positionV>
                <wp:extent cx="5995035" cy="0"/>
                <wp:effectExtent l="0" t="0" r="12065" b="12700"/>
                <wp:wrapNone/>
                <wp:docPr id="145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2620D" id="Line 112"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00.4pt" to="541.95pt,20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" strokeweight=".95pt">
                <o:lock v:ext="edit" shapetype="f"/>
                <w10:wrap anchorx="page" anchory="page"/>
              </v:line>
            </w:pict>
          </mc:Fallback>
        </mc:AlternateContent>
      </w:r>
      <w:r>
        <w:rPr>
          <w:noProof/>
        </w:rPr>
        <mc:AlternateContent>
          <mc:Choice Requires="wps">
            <w:drawing>
              <wp:anchor distT="0" distB="0" distL="114300" distR="114300" simplePos="0" relativeHeight="251471872" behindDoc="0" locked="0" layoutInCell="1" allowOverlap="1" wp14:anchorId="668778A2">
                <wp:simplePos x="0" y="0"/>
                <wp:positionH relativeFrom="page">
                  <wp:posOffset>887730</wp:posOffset>
                </wp:positionH>
                <wp:positionV relativeFrom="page">
                  <wp:posOffset>2731135</wp:posOffset>
                </wp:positionV>
                <wp:extent cx="5995035" cy="0"/>
                <wp:effectExtent l="0" t="0" r="12065" b="12700"/>
                <wp:wrapNone/>
                <wp:docPr id="145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6A4A2" id="Line 111"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15.05pt" to="541.95pt,21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D/ykE/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72896" behindDoc="0" locked="0" layoutInCell="1" allowOverlap="1" wp14:anchorId="1EADA070">
                <wp:simplePos x="0" y="0"/>
                <wp:positionH relativeFrom="page">
                  <wp:posOffset>887730</wp:posOffset>
                </wp:positionH>
                <wp:positionV relativeFrom="page">
                  <wp:posOffset>3069590</wp:posOffset>
                </wp:positionV>
                <wp:extent cx="3684905" cy="0"/>
                <wp:effectExtent l="0" t="0" r="10795" b="12700"/>
                <wp:wrapNone/>
                <wp:docPr id="145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4708A" id="Line 110"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41.7pt" to="360.05pt,24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9YXQsO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73920" behindDoc="0" locked="0" layoutInCell="1" allowOverlap="1" wp14:anchorId="745D7332">
                <wp:simplePos x="0" y="0"/>
                <wp:positionH relativeFrom="page">
                  <wp:posOffset>887730</wp:posOffset>
                </wp:positionH>
                <wp:positionV relativeFrom="page">
                  <wp:posOffset>3331210</wp:posOffset>
                </wp:positionV>
                <wp:extent cx="5995035" cy="0"/>
                <wp:effectExtent l="0" t="0" r="12065" b="12700"/>
                <wp:wrapNone/>
                <wp:docPr id="145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5C54C" id="Line 109"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62.3pt" to="541.95pt,26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nJo+A+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74944" behindDoc="0" locked="0" layoutInCell="1" allowOverlap="1" wp14:anchorId="4C430731">
                <wp:simplePos x="0" y="0"/>
                <wp:positionH relativeFrom="page">
                  <wp:posOffset>887730</wp:posOffset>
                </wp:positionH>
                <wp:positionV relativeFrom="page">
                  <wp:posOffset>3514090</wp:posOffset>
                </wp:positionV>
                <wp:extent cx="5995035" cy="0"/>
                <wp:effectExtent l="0" t="0" r="12065" b="12700"/>
                <wp:wrapNone/>
                <wp:docPr id="145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B7EBE" id="Line 108"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76.7pt" to="541.9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GC2u7n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475968" behindDoc="0" locked="0" layoutInCell="1" allowOverlap="1" wp14:anchorId="7B73F31D">
                <wp:simplePos x="0" y="0"/>
                <wp:positionH relativeFrom="page">
                  <wp:posOffset>887730</wp:posOffset>
                </wp:positionH>
                <wp:positionV relativeFrom="page">
                  <wp:posOffset>3700145</wp:posOffset>
                </wp:positionV>
                <wp:extent cx="5995035" cy="0"/>
                <wp:effectExtent l="0" t="0" r="12065" b="12700"/>
                <wp:wrapNone/>
                <wp:docPr id="145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9097E" id="Line 107"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91.35pt" to="541.95pt,29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HXejNH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476992" behindDoc="0" locked="0" layoutInCell="1" allowOverlap="1" wp14:anchorId="26DD8A78">
                <wp:simplePos x="0" y="0"/>
                <wp:positionH relativeFrom="page">
                  <wp:posOffset>887730</wp:posOffset>
                </wp:positionH>
                <wp:positionV relativeFrom="page">
                  <wp:posOffset>3889375</wp:posOffset>
                </wp:positionV>
                <wp:extent cx="5995035" cy="0"/>
                <wp:effectExtent l="0" t="0" r="12065" b="12700"/>
                <wp:wrapNone/>
                <wp:docPr id="145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FE272" id="Line 106"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06.25pt" to="541.95pt,30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uZZ3nu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78016" behindDoc="0" locked="0" layoutInCell="1" allowOverlap="1" wp14:anchorId="2C90EBC2">
                <wp:simplePos x="0" y="0"/>
                <wp:positionH relativeFrom="page">
                  <wp:posOffset>887730</wp:posOffset>
                </wp:positionH>
                <wp:positionV relativeFrom="page">
                  <wp:posOffset>4072255</wp:posOffset>
                </wp:positionV>
                <wp:extent cx="5995035" cy="0"/>
                <wp:effectExtent l="0" t="0" r="12065" b="12700"/>
                <wp:wrapNone/>
                <wp:docPr id="145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6BB58" id="Line 105"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20.65pt" to="541.95pt,32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" strokeweight="1.2pt">
                <o:lock v:ext="edit" shapetype="f"/>
                <w10:wrap anchorx="page" anchory="page"/>
              </v:line>
            </w:pict>
          </mc:Fallback>
        </mc:AlternateContent>
      </w:r>
      <w:r>
        <w:rPr>
          <w:noProof/>
        </w:rPr>
        <mc:AlternateContent>
          <mc:Choice Requires="wps">
            <w:drawing>
              <wp:anchor distT="0" distB="0" distL="114300" distR="114300" simplePos="0" relativeHeight="251479040" behindDoc="0" locked="0" layoutInCell="1" allowOverlap="1" wp14:anchorId="1EAA6518">
                <wp:simplePos x="0" y="0"/>
                <wp:positionH relativeFrom="page">
                  <wp:posOffset>887730</wp:posOffset>
                </wp:positionH>
                <wp:positionV relativeFrom="page">
                  <wp:posOffset>4258310</wp:posOffset>
                </wp:positionV>
                <wp:extent cx="5995035" cy="0"/>
                <wp:effectExtent l="0" t="0" r="12065" b="12700"/>
                <wp:wrapNone/>
                <wp:docPr id="145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714E8" id="Line 104"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35.3pt" to="541.95pt,33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fxVRhO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80064" behindDoc="0" locked="0" layoutInCell="1" allowOverlap="1" wp14:anchorId="5C3ED4EA">
                <wp:simplePos x="0" y="0"/>
                <wp:positionH relativeFrom="page">
                  <wp:posOffset>887730</wp:posOffset>
                </wp:positionH>
                <wp:positionV relativeFrom="page">
                  <wp:posOffset>4599305</wp:posOffset>
                </wp:positionV>
                <wp:extent cx="3684905" cy="0"/>
                <wp:effectExtent l="0" t="0" r="10795" b="12700"/>
                <wp:wrapNone/>
                <wp:docPr id="144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FDE28" id="Line 103"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62.15pt" to="360.05pt,36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xGn7b+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81088" behindDoc="0" locked="0" layoutInCell="1" allowOverlap="1" wp14:anchorId="0C264523">
                <wp:simplePos x="0" y="0"/>
                <wp:positionH relativeFrom="page">
                  <wp:posOffset>887730</wp:posOffset>
                </wp:positionH>
                <wp:positionV relativeFrom="page">
                  <wp:posOffset>4861560</wp:posOffset>
                </wp:positionV>
                <wp:extent cx="5995035" cy="0"/>
                <wp:effectExtent l="0" t="0" r="12065" b="12700"/>
                <wp:wrapNone/>
                <wp:docPr id="144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E0469" id="Line 102"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82.8pt" to="541.95pt,38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lAOmz+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82112" behindDoc="0" locked="0" layoutInCell="1" allowOverlap="1" wp14:anchorId="18E9DCE9">
                <wp:simplePos x="0" y="0"/>
                <wp:positionH relativeFrom="page">
                  <wp:posOffset>887730</wp:posOffset>
                </wp:positionH>
                <wp:positionV relativeFrom="page">
                  <wp:posOffset>5047615</wp:posOffset>
                </wp:positionV>
                <wp:extent cx="5995035" cy="0"/>
                <wp:effectExtent l="0" t="0" r="12065" b="12700"/>
                <wp:wrapNone/>
                <wp:docPr id="144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6A388" id="Line 101"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97.45pt" to="541.95pt,39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" strokeweight=".95pt">
                <o:lock v:ext="edit" shapetype="f"/>
                <w10:wrap anchorx="page" anchory="page"/>
              </v:line>
            </w:pict>
          </mc:Fallback>
        </mc:AlternateContent>
      </w:r>
      <w:r>
        <w:rPr>
          <w:noProof/>
        </w:rPr>
        <mc:AlternateContent>
          <mc:Choice Requires="wps">
            <w:drawing>
              <wp:anchor distT="0" distB="0" distL="114300" distR="114300" simplePos="0" relativeHeight="251483136" behindDoc="0" locked="0" layoutInCell="1" allowOverlap="1" wp14:anchorId="315F41ED">
                <wp:simplePos x="0" y="0"/>
                <wp:positionH relativeFrom="page">
                  <wp:posOffset>887730</wp:posOffset>
                </wp:positionH>
                <wp:positionV relativeFrom="page">
                  <wp:posOffset>5233670</wp:posOffset>
                </wp:positionV>
                <wp:extent cx="5995035" cy="0"/>
                <wp:effectExtent l="0" t="0" r="12065" b="12700"/>
                <wp:wrapNone/>
                <wp:docPr id="144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2E2E3" id="Line 100"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12.1pt" to="541.95pt,41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e+f+Q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84160" behindDoc="0" locked="0" layoutInCell="1" allowOverlap="1" wp14:anchorId="1262754D">
                <wp:simplePos x="0" y="0"/>
                <wp:positionH relativeFrom="page">
                  <wp:posOffset>887730</wp:posOffset>
                </wp:positionH>
                <wp:positionV relativeFrom="page">
                  <wp:posOffset>5419090</wp:posOffset>
                </wp:positionV>
                <wp:extent cx="5995035" cy="0"/>
                <wp:effectExtent l="0" t="0" r="12065" b="12700"/>
                <wp:wrapNone/>
                <wp:docPr id="144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CB88E" id="Line 99"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26.7pt" to="541.95pt,42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ABFaPW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85184" behindDoc="0" locked="0" layoutInCell="1" allowOverlap="1" wp14:anchorId="7BF2851D">
                <wp:simplePos x="0" y="0"/>
                <wp:positionH relativeFrom="page">
                  <wp:posOffset>887730</wp:posOffset>
                </wp:positionH>
                <wp:positionV relativeFrom="page">
                  <wp:posOffset>5605145</wp:posOffset>
                </wp:positionV>
                <wp:extent cx="5995035" cy="0"/>
                <wp:effectExtent l="0" t="0" r="12065" b="12700"/>
                <wp:wrapNone/>
                <wp:docPr id="144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F2821" id="Line 98"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41.35pt" to="541.95pt,44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AUfZS+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86208" behindDoc="0" locked="0" layoutInCell="1" allowOverlap="1" wp14:anchorId="2660A490">
                <wp:simplePos x="0" y="0"/>
                <wp:positionH relativeFrom="page">
                  <wp:posOffset>887730</wp:posOffset>
                </wp:positionH>
                <wp:positionV relativeFrom="page">
                  <wp:posOffset>5791200</wp:posOffset>
                </wp:positionV>
                <wp:extent cx="5995035" cy="0"/>
                <wp:effectExtent l="0" t="0" r="12065" b="12700"/>
                <wp:wrapNone/>
                <wp:docPr id="144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64746" id="Line 97"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56pt" to="541.95pt,4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CZtJy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87232" behindDoc="0" locked="0" layoutInCell="1" allowOverlap="1" wp14:anchorId="44CC8453">
                <wp:simplePos x="0" y="0"/>
                <wp:positionH relativeFrom="page">
                  <wp:posOffset>887730</wp:posOffset>
                </wp:positionH>
                <wp:positionV relativeFrom="page">
                  <wp:posOffset>6129655</wp:posOffset>
                </wp:positionV>
                <wp:extent cx="3608705" cy="0"/>
                <wp:effectExtent l="0" t="0" r="10795" b="12700"/>
                <wp:wrapNone/>
                <wp:docPr id="144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087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5C82E" id="Line 96"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82.65pt" to="354.05pt,48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488256" behindDoc="0" locked="0" layoutInCell="1" allowOverlap="1" wp14:anchorId="213B2F2A">
                <wp:simplePos x="0" y="0"/>
                <wp:positionH relativeFrom="page">
                  <wp:posOffset>887730</wp:posOffset>
                </wp:positionH>
                <wp:positionV relativeFrom="page">
                  <wp:posOffset>6391910</wp:posOffset>
                </wp:positionV>
                <wp:extent cx="5995035" cy="0"/>
                <wp:effectExtent l="0" t="0" r="12065" b="12700"/>
                <wp:wrapNone/>
                <wp:docPr id="144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308FB" id="Line 95"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03.3pt" to="541.95pt,50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Gx0kWT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89280" behindDoc="0" locked="0" layoutInCell="1" allowOverlap="1" wp14:anchorId="6E5172E9">
                <wp:simplePos x="0" y="0"/>
                <wp:positionH relativeFrom="page">
                  <wp:posOffset>887730</wp:posOffset>
                </wp:positionH>
                <wp:positionV relativeFrom="page">
                  <wp:posOffset>6577330</wp:posOffset>
                </wp:positionV>
                <wp:extent cx="5995035" cy="0"/>
                <wp:effectExtent l="0" t="0" r="12065" b="12700"/>
                <wp:wrapNone/>
                <wp:docPr id="144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651D8" id="Line 94"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17.9pt" to="541.95pt,51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MXCMoj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90304" behindDoc="0" locked="0" layoutInCell="1" allowOverlap="1" wp14:anchorId="1A7F867B">
                <wp:simplePos x="0" y="0"/>
                <wp:positionH relativeFrom="page">
                  <wp:posOffset>887730</wp:posOffset>
                </wp:positionH>
                <wp:positionV relativeFrom="page">
                  <wp:posOffset>6763385</wp:posOffset>
                </wp:positionV>
                <wp:extent cx="5995035" cy="0"/>
                <wp:effectExtent l="0" t="0" r="12065" b="12700"/>
                <wp:wrapNone/>
                <wp:docPr id="143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13CAF" id="Line 93"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32.55pt" to="541.95pt,53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C4Wqty4wAAABM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91328" behindDoc="0" locked="0" layoutInCell="1" allowOverlap="1" wp14:anchorId="61DAB5D7">
                <wp:simplePos x="0" y="0"/>
                <wp:positionH relativeFrom="page">
                  <wp:posOffset>887730</wp:posOffset>
                </wp:positionH>
                <wp:positionV relativeFrom="page">
                  <wp:posOffset>6949440</wp:posOffset>
                </wp:positionV>
                <wp:extent cx="5995035" cy="0"/>
                <wp:effectExtent l="0" t="0" r="12065" b="12700"/>
                <wp:wrapNone/>
                <wp:docPr id="143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F631E" id="Line 92"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47.2pt" to="541.95pt,54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Mm3Rr3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92352" behindDoc="0" locked="0" layoutInCell="1" allowOverlap="1" wp14:anchorId="61AFF4CE">
                <wp:simplePos x="0" y="0"/>
                <wp:positionH relativeFrom="page">
                  <wp:posOffset>887730</wp:posOffset>
                </wp:positionH>
                <wp:positionV relativeFrom="page">
                  <wp:posOffset>7135495</wp:posOffset>
                </wp:positionV>
                <wp:extent cx="5995035" cy="0"/>
                <wp:effectExtent l="0" t="0" r="12065" b="12700"/>
                <wp:wrapNone/>
                <wp:docPr id="143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962B3" id="Line 91"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61.85pt" to="541.95pt,56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KOD7w4wAAABM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93376" behindDoc="0" locked="0" layoutInCell="1" allowOverlap="1" wp14:anchorId="5BCC2535">
                <wp:simplePos x="0" y="0"/>
                <wp:positionH relativeFrom="page">
                  <wp:posOffset>887730</wp:posOffset>
                </wp:positionH>
                <wp:positionV relativeFrom="page">
                  <wp:posOffset>7321550</wp:posOffset>
                </wp:positionV>
                <wp:extent cx="5995035" cy="0"/>
                <wp:effectExtent l="0" t="0" r="12065" b="12700"/>
                <wp:wrapNone/>
                <wp:docPr id="143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DAB31" id="Line 90"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76.5pt" to="541.95pt,5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OP43BT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94400" behindDoc="0" locked="0" layoutInCell="1" allowOverlap="1" wp14:anchorId="3B538D95">
                <wp:simplePos x="0" y="0"/>
                <wp:positionH relativeFrom="page">
                  <wp:posOffset>887730</wp:posOffset>
                </wp:positionH>
                <wp:positionV relativeFrom="page">
                  <wp:posOffset>7662545</wp:posOffset>
                </wp:positionV>
                <wp:extent cx="3684905" cy="0"/>
                <wp:effectExtent l="0" t="0" r="10795" b="12700"/>
                <wp:wrapNone/>
                <wp:docPr id="143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92517" id="Line 89"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03.35pt" to="360.05pt,60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95424" behindDoc="0" locked="0" layoutInCell="1" allowOverlap="1" wp14:anchorId="1523393C">
                <wp:simplePos x="0" y="0"/>
                <wp:positionH relativeFrom="page">
                  <wp:posOffset>887730</wp:posOffset>
                </wp:positionH>
                <wp:positionV relativeFrom="page">
                  <wp:posOffset>7921625</wp:posOffset>
                </wp:positionV>
                <wp:extent cx="5995035" cy="0"/>
                <wp:effectExtent l="0" t="0" r="12065" b="12700"/>
                <wp:wrapNone/>
                <wp:docPr id="143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54E02" id="Line 88"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23.75pt" to="541.95pt,62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" strokeweight="1.2pt">
                <o:lock v:ext="edit" shapetype="f"/>
                <w10:wrap anchorx="page" anchory="page"/>
              </v:line>
            </w:pict>
          </mc:Fallback>
        </mc:AlternateContent>
      </w:r>
      <w:r>
        <w:rPr>
          <w:noProof/>
        </w:rPr>
        <mc:AlternateContent>
          <mc:Choice Requires="wps">
            <w:drawing>
              <wp:anchor distT="0" distB="0" distL="114300" distR="114300" simplePos="0" relativeHeight="251496448" behindDoc="0" locked="0" layoutInCell="1" allowOverlap="1" wp14:anchorId="1B546915">
                <wp:simplePos x="0" y="0"/>
                <wp:positionH relativeFrom="page">
                  <wp:posOffset>887730</wp:posOffset>
                </wp:positionH>
                <wp:positionV relativeFrom="page">
                  <wp:posOffset>8107680</wp:posOffset>
                </wp:positionV>
                <wp:extent cx="5995035" cy="0"/>
                <wp:effectExtent l="0" t="0" r="12065" b="12700"/>
                <wp:wrapNone/>
                <wp:docPr id="143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A6D0F" id="Line 87"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38.4pt" to="541.95pt,63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AnszC+4wAAABM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497472" behindDoc="0" locked="0" layoutInCell="1" allowOverlap="1" wp14:anchorId="03C2888E">
                <wp:simplePos x="0" y="0"/>
                <wp:positionH relativeFrom="page">
                  <wp:posOffset>887730</wp:posOffset>
                </wp:positionH>
                <wp:positionV relativeFrom="page">
                  <wp:posOffset>8293735</wp:posOffset>
                </wp:positionV>
                <wp:extent cx="5995035" cy="0"/>
                <wp:effectExtent l="0" t="0" r="12065" b="12700"/>
                <wp:wrapNone/>
                <wp:docPr id="143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F3FD3" id="Line 86"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53.05pt" to="541.95pt,65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" strokeweight="1.2pt">
                <o:lock v:ext="edit" shapetype="f"/>
                <w10:wrap anchorx="page" anchory="page"/>
              </v:line>
            </w:pict>
          </mc:Fallback>
        </mc:AlternateContent>
      </w:r>
      <w:r>
        <w:rPr>
          <w:noProof/>
        </w:rPr>
        <mc:AlternateContent>
          <mc:Choice Requires="wps">
            <w:drawing>
              <wp:anchor distT="0" distB="0" distL="114300" distR="114300" simplePos="0" relativeHeight="251498496" behindDoc="0" locked="0" layoutInCell="1" allowOverlap="1" wp14:anchorId="033D7766">
                <wp:simplePos x="0" y="0"/>
                <wp:positionH relativeFrom="page">
                  <wp:posOffset>887730</wp:posOffset>
                </wp:positionH>
                <wp:positionV relativeFrom="page">
                  <wp:posOffset>8482330</wp:posOffset>
                </wp:positionV>
                <wp:extent cx="5995035" cy="0"/>
                <wp:effectExtent l="0" t="0" r="12065" b="12700"/>
                <wp:wrapNone/>
                <wp:docPr id="143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097BA" id="Line 85"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67.9pt" to="541.95pt,66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PbkcYn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499520" behindDoc="0" locked="0" layoutInCell="1" allowOverlap="1" wp14:anchorId="1AA8CD4F">
                <wp:simplePos x="0" y="0"/>
                <wp:positionH relativeFrom="page">
                  <wp:posOffset>887730</wp:posOffset>
                </wp:positionH>
                <wp:positionV relativeFrom="page">
                  <wp:posOffset>8665210</wp:posOffset>
                </wp:positionV>
                <wp:extent cx="5995035" cy="0"/>
                <wp:effectExtent l="0" t="0" r="12065" b="12700"/>
                <wp:wrapNone/>
                <wp:docPr id="143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F6E08" id="Line 84"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82.3pt" to="541.95pt,68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Pj8DR3hAAAAEw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500544" behindDoc="0" locked="0" layoutInCell="1" allowOverlap="1" wp14:anchorId="41034A51">
                <wp:simplePos x="0" y="0"/>
                <wp:positionH relativeFrom="page">
                  <wp:posOffset>887730</wp:posOffset>
                </wp:positionH>
                <wp:positionV relativeFrom="page">
                  <wp:posOffset>8851265</wp:posOffset>
                </wp:positionV>
                <wp:extent cx="5995035" cy="0"/>
                <wp:effectExtent l="0" t="0" r="12065" b="12700"/>
                <wp:wrapNone/>
                <wp:docPr id="142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F43E2" id="Line 83"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96.95pt" to="541.95pt,69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" strokeweight="1.2pt">
                <o:lock v:ext="edit" shapetype="f"/>
                <w10:wrap anchorx="page" anchory="page"/>
              </v:line>
            </w:pict>
          </mc:Fallback>
        </mc:AlternateContent>
      </w:r>
    </w:p>
    <w:p w14:paraId="6994A95B" w14:textId="77777777" w:rsidR="00A372BD" w:rsidRDefault="00A372BD">
      <w:pPr>
        <w:sectPr w:rsidR="00A372BD">
          <w:pgSz w:w="12240" w:h="15840"/>
          <w:pgMar w:top="840" w:right="1389" w:bottom="454" w:left="1398" w:header="806" w:footer="550" w:gutter="0"/>
          <w:cols w:space="720"/>
        </w:sectPr>
      </w:pPr>
    </w:p>
    <w:p w14:paraId="0731FF59"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78752" behindDoc="1" locked="0" layoutInCell="1" allowOverlap="1" wp14:anchorId="02273418">
                <wp:simplePos x="0" y="0"/>
                <wp:positionH relativeFrom="page">
                  <wp:posOffset>887730</wp:posOffset>
                </wp:positionH>
                <wp:positionV relativeFrom="page">
                  <wp:posOffset>667385</wp:posOffset>
                </wp:positionV>
                <wp:extent cx="5994400" cy="6647180"/>
                <wp:effectExtent l="0" t="0" r="0" b="7620"/>
                <wp:wrapSquare wrapText="bothSides"/>
                <wp:docPr id="142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664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95596" w14:textId="77777777" w:rsidR="006A55FA" w:rsidRDefault="006A55FA">
                            <w:pPr>
                              <w:tabs>
                                <w:tab w:val="left" w:leader="underscore" w:pos="4248"/>
                              </w:tabs>
                              <w:spacing w:before="600" w:after="9609" w:line="245" w:lineRule="exact"/>
                              <w:textAlignment w:val="baseline"/>
                              <w:rPr>
                                <w:rFonts w:ascii="Calibri" w:eastAsia="Calibri" w:hAnsi="Calibri"/>
                                <w:b/>
                                <w:i/>
                                <w:color w:val="006FC0"/>
                                <w:sz w:val="24"/>
                              </w:rPr>
                            </w:pPr>
                            <w:r>
                              <w:rPr>
                                <w:rFonts w:ascii="Calibri" w:eastAsia="Calibri" w:hAnsi="Calibri"/>
                                <w:b/>
                                <w:i/>
                                <w:color w:val="006FC0"/>
                                <w:sz w:val="24"/>
                              </w:rPr>
                              <w:t>Major Diseases of</w:t>
                            </w:r>
                            <w:r>
                              <w:rPr>
                                <w:rFonts w:ascii="Calibri" w:eastAsia="Calibri" w:hAnsi="Calibri"/>
                                <w:b/>
                                <w:i/>
                                <w:color w:val="006FC0"/>
                                <w:sz w:val="24"/>
                              </w:rPr>
                              <w:tab/>
                              <w:t>[Enter Breed] for Which Your Dog Has Low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73418" id="Text Box 82" o:spid="_x0000_s1217" type="#_x0000_t202" style="position:absolute;margin-left:69.9pt;margin-top:52.55pt;width:472pt;height:523.4pt;z-index:-25133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" filled="f" stroked="f">
                <v:path arrowok="t"/>
                <v:textbox inset="0,0,0,0">
                  <w:txbxContent>
                    <w:p w14:paraId="44895596" w14:textId="77777777" w:rsidR="006A55FA" w:rsidRDefault="006A55FA">
                      <w:pPr>
                        <w:tabs>
                          <w:tab w:val="left" w:leader="underscore" w:pos="4248"/>
                        </w:tabs>
                        <w:spacing w:before="600" w:after="9609" w:line="245" w:lineRule="exact"/>
                        <w:textAlignment w:val="baseline"/>
                        <w:rPr>
                          <w:rFonts w:ascii="Calibri" w:eastAsia="Calibri" w:hAnsi="Calibri"/>
                          <w:b/>
                          <w:i/>
                          <w:color w:val="006FC0"/>
                          <w:sz w:val="24"/>
                        </w:rPr>
                      </w:pPr>
                      <w:r>
                        <w:rPr>
                          <w:rFonts w:ascii="Calibri" w:eastAsia="Calibri" w:hAnsi="Calibri"/>
                          <w:b/>
                          <w:i/>
                          <w:color w:val="006FC0"/>
                          <w:sz w:val="24"/>
                        </w:rPr>
                        <w:t>Major Diseases of</w:t>
                      </w:r>
                      <w:r>
                        <w:rPr>
                          <w:rFonts w:ascii="Calibri" w:eastAsia="Calibri" w:hAnsi="Calibri"/>
                          <w:b/>
                          <w:i/>
                          <w:color w:val="006FC0"/>
                          <w:sz w:val="24"/>
                        </w:rPr>
                        <w:tab/>
                        <w:t>[Enter Breed] for Which Your Dog Has Low Risk</w:t>
                      </w:r>
                    </w:p>
                  </w:txbxContent>
                </v:textbox>
                <w10:wrap type="square" anchorx="page" anchory="page"/>
              </v:shape>
            </w:pict>
          </mc:Fallback>
        </mc:AlternateContent>
      </w:r>
      <w:r>
        <w:rPr>
          <w:noProof/>
        </w:rPr>
        <mc:AlternateContent>
          <mc:Choice Requires="wps">
            <w:drawing>
              <wp:anchor distT="0" distB="0" distL="114300" distR="114300" simplePos="0" relativeHeight="251501568" behindDoc="0" locked="0" layoutInCell="1" allowOverlap="1" wp14:anchorId="02CD5A53">
                <wp:simplePos x="0" y="0"/>
                <wp:positionH relativeFrom="page">
                  <wp:posOffset>887730</wp:posOffset>
                </wp:positionH>
                <wp:positionV relativeFrom="page">
                  <wp:posOffset>1536065</wp:posOffset>
                </wp:positionV>
                <wp:extent cx="3684905" cy="0"/>
                <wp:effectExtent l="0" t="0" r="10795" b="12700"/>
                <wp:wrapNone/>
                <wp:docPr id="142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7E8AB" id="Line 81"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20.95pt" to="360.05pt,12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LjtdV+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02592" behindDoc="0" locked="0" layoutInCell="1" allowOverlap="1" wp14:anchorId="1729B323">
                <wp:simplePos x="0" y="0"/>
                <wp:positionH relativeFrom="page">
                  <wp:posOffset>887730</wp:posOffset>
                </wp:positionH>
                <wp:positionV relativeFrom="page">
                  <wp:posOffset>1798320</wp:posOffset>
                </wp:positionV>
                <wp:extent cx="5995035" cy="0"/>
                <wp:effectExtent l="0" t="0" r="12065" b="12700"/>
                <wp:wrapNone/>
                <wp:docPr id="142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47F66" id="Line 80"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41.6pt" to="541.95pt,14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nlP3M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03616" behindDoc="0" locked="0" layoutInCell="1" allowOverlap="1" wp14:anchorId="21F2580D">
                <wp:simplePos x="0" y="0"/>
                <wp:positionH relativeFrom="page">
                  <wp:posOffset>887730</wp:posOffset>
                </wp:positionH>
                <wp:positionV relativeFrom="page">
                  <wp:posOffset>1984375</wp:posOffset>
                </wp:positionV>
                <wp:extent cx="5995035" cy="0"/>
                <wp:effectExtent l="0" t="0" r="12065" b="12700"/>
                <wp:wrapNone/>
                <wp:docPr id="142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BE935" id="Line 79"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56.25pt" to="541.95pt,15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3r9VK+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04640" behindDoc="0" locked="0" layoutInCell="1" allowOverlap="1" wp14:anchorId="260391F7">
                <wp:simplePos x="0" y="0"/>
                <wp:positionH relativeFrom="page">
                  <wp:posOffset>887730</wp:posOffset>
                </wp:positionH>
                <wp:positionV relativeFrom="page">
                  <wp:posOffset>2170430</wp:posOffset>
                </wp:positionV>
                <wp:extent cx="5995035" cy="0"/>
                <wp:effectExtent l="0" t="0" r="12065" b="12700"/>
                <wp:wrapNone/>
                <wp:docPr id="142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5D4A1" id="Line 78"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70.9pt" to="541.95pt,17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Fji8r3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505664" behindDoc="0" locked="0" layoutInCell="1" allowOverlap="1" wp14:anchorId="4CEAEAE0">
                <wp:simplePos x="0" y="0"/>
                <wp:positionH relativeFrom="page">
                  <wp:posOffset>887730</wp:posOffset>
                </wp:positionH>
                <wp:positionV relativeFrom="page">
                  <wp:posOffset>2359025</wp:posOffset>
                </wp:positionV>
                <wp:extent cx="5995035" cy="0"/>
                <wp:effectExtent l="0" t="0" r="12065" b="12700"/>
                <wp:wrapNone/>
                <wp:docPr id="142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7A82B" id="Line 77"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85.75pt" to="541.95pt,18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OYoj9O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06688" behindDoc="0" locked="0" layoutInCell="1" allowOverlap="1" wp14:anchorId="6382298F">
                <wp:simplePos x="0" y="0"/>
                <wp:positionH relativeFrom="page">
                  <wp:posOffset>887730</wp:posOffset>
                </wp:positionH>
                <wp:positionV relativeFrom="page">
                  <wp:posOffset>2545080</wp:posOffset>
                </wp:positionV>
                <wp:extent cx="5995035" cy="0"/>
                <wp:effectExtent l="0" t="0" r="12065" b="12700"/>
                <wp:wrapNone/>
                <wp:docPr id="142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5B288" id="Line 76"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00.4pt" to="541.95pt,20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" strokeweight=".95pt">
                <o:lock v:ext="edit" shapetype="f"/>
                <w10:wrap anchorx="page" anchory="page"/>
              </v:line>
            </w:pict>
          </mc:Fallback>
        </mc:AlternateContent>
      </w:r>
      <w:r>
        <w:rPr>
          <w:noProof/>
        </w:rPr>
        <mc:AlternateContent>
          <mc:Choice Requires="wps">
            <w:drawing>
              <wp:anchor distT="0" distB="0" distL="114300" distR="114300" simplePos="0" relativeHeight="251507712" behindDoc="0" locked="0" layoutInCell="1" allowOverlap="1" wp14:anchorId="53922E70">
                <wp:simplePos x="0" y="0"/>
                <wp:positionH relativeFrom="page">
                  <wp:posOffset>887730</wp:posOffset>
                </wp:positionH>
                <wp:positionV relativeFrom="page">
                  <wp:posOffset>2731135</wp:posOffset>
                </wp:positionV>
                <wp:extent cx="5995035" cy="0"/>
                <wp:effectExtent l="0" t="0" r="12065" b="12700"/>
                <wp:wrapNone/>
                <wp:docPr id="142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453C6" id="Line 75"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15.05pt" to="541.95pt,21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D/ykE/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08736" behindDoc="0" locked="0" layoutInCell="1" allowOverlap="1" wp14:anchorId="21AA36D8">
                <wp:simplePos x="0" y="0"/>
                <wp:positionH relativeFrom="page">
                  <wp:posOffset>887730</wp:posOffset>
                </wp:positionH>
                <wp:positionV relativeFrom="page">
                  <wp:posOffset>3069590</wp:posOffset>
                </wp:positionV>
                <wp:extent cx="3684905" cy="0"/>
                <wp:effectExtent l="0" t="0" r="10795" b="12700"/>
                <wp:wrapNone/>
                <wp:docPr id="142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3A2B3" id="Line 74"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41.7pt" to="360.05pt,24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9YXQsO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09760" behindDoc="0" locked="0" layoutInCell="1" allowOverlap="1" wp14:anchorId="4D474816">
                <wp:simplePos x="0" y="0"/>
                <wp:positionH relativeFrom="page">
                  <wp:posOffset>887730</wp:posOffset>
                </wp:positionH>
                <wp:positionV relativeFrom="page">
                  <wp:posOffset>3331210</wp:posOffset>
                </wp:positionV>
                <wp:extent cx="5995035" cy="0"/>
                <wp:effectExtent l="0" t="0" r="12065" b="12700"/>
                <wp:wrapNone/>
                <wp:docPr id="141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87C65" id="Line 73"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62.3pt" to="541.95pt,26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nJo+A+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10784" behindDoc="0" locked="0" layoutInCell="1" allowOverlap="1" wp14:anchorId="717BF09F">
                <wp:simplePos x="0" y="0"/>
                <wp:positionH relativeFrom="page">
                  <wp:posOffset>887730</wp:posOffset>
                </wp:positionH>
                <wp:positionV relativeFrom="page">
                  <wp:posOffset>3514090</wp:posOffset>
                </wp:positionV>
                <wp:extent cx="5995035" cy="0"/>
                <wp:effectExtent l="0" t="0" r="12065" b="12700"/>
                <wp:wrapNone/>
                <wp:docPr id="141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8F677" id="Line 72"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76.7pt" to="541.9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GC2u7n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511808" behindDoc="0" locked="0" layoutInCell="1" allowOverlap="1" wp14:anchorId="51C665D8">
                <wp:simplePos x="0" y="0"/>
                <wp:positionH relativeFrom="page">
                  <wp:posOffset>887730</wp:posOffset>
                </wp:positionH>
                <wp:positionV relativeFrom="page">
                  <wp:posOffset>3700145</wp:posOffset>
                </wp:positionV>
                <wp:extent cx="5995035" cy="0"/>
                <wp:effectExtent l="0" t="0" r="12065" b="12700"/>
                <wp:wrapNone/>
                <wp:docPr id="141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37FC0" id="Line 71"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91.35pt" to="541.95pt,29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HXejNH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512832" behindDoc="0" locked="0" layoutInCell="1" allowOverlap="1" wp14:anchorId="780C850A">
                <wp:simplePos x="0" y="0"/>
                <wp:positionH relativeFrom="page">
                  <wp:posOffset>887730</wp:posOffset>
                </wp:positionH>
                <wp:positionV relativeFrom="page">
                  <wp:posOffset>3889375</wp:posOffset>
                </wp:positionV>
                <wp:extent cx="5995035" cy="0"/>
                <wp:effectExtent l="0" t="0" r="12065" b="12700"/>
                <wp:wrapNone/>
                <wp:docPr id="141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C49E5" id="Line 70"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06.25pt" to="541.95pt,30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uZZ3nu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13856" behindDoc="0" locked="0" layoutInCell="1" allowOverlap="1" wp14:anchorId="116B90AD">
                <wp:simplePos x="0" y="0"/>
                <wp:positionH relativeFrom="page">
                  <wp:posOffset>887730</wp:posOffset>
                </wp:positionH>
                <wp:positionV relativeFrom="page">
                  <wp:posOffset>4072255</wp:posOffset>
                </wp:positionV>
                <wp:extent cx="5995035" cy="0"/>
                <wp:effectExtent l="0" t="0" r="12065" b="12700"/>
                <wp:wrapNone/>
                <wp:docPr id="141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822CE" id="Line 69"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20.65pt" to="541.95pt,32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" strokeweight="1.2pt">
                <o:lock v:ext="edit" shapetype="f"/>
                <w10:wrap anchorx="page" anchory="page"/>
              </v:line>
            </w:pict>
          </mc:Fallback>
        </mc:AlternateContent>
      </w:r>
      <w:r>
        <w:rPr>
          <w:noProof/>
        </w:rPr>
        <mc:AlternateContent>
          <mc:Choice Requires="wps">
            <w:drawing>
              <wp:anchor distT="0" distB="0" distL="114300" distR="114300" simplePos="0" relativeHeight="251514880" behindDoc="0" locked="0" layoutInCell="1" allowOverlap="1" wp14:anchorId="367E0DAD">
                <wp:simplePos x="0" y="0"/>
                <wp:positionH relativeFrom="page">
                  <wp:posOffset>887730</wp:posOffset>
                </wp:positionH>
                <wp:positionV relativeFrom="page">
                  <wp:posOffset>4258310</wp:posOffset>
                </wp:positionV>
                <wp:extent cx="5995035" cy="0"/>
                <wp:effectExtent l="0" t="0" r="12065" b="12700"/>
                <wp:wrapNone/>
                <wp:docPr id="141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894AD" id="Line 68"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35.3pt" to="541.95pt,33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fxVRhO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15904" behindDoc="0" locked="0" layoutInCell="1" allowOverlap="1" wp14:anchorId="4EB4596E">
                <wp:simplePos x="0" y="0"/>
                <wp:positionH relativeFrom="page">
                  <wp:posOffset>887730</wp:posOffset>
                </wp:positionH>
                <wp:positionV relativeFrom="page">
                  <wp:posOffset>4599305</wp:posOffset>
                </wp:positionV>
                <wp:extent cx="3684905" cy="0"/>
                <wp:effectExtent l="0" t="0" r="10795" b="12700"/>
                <wp:wrapNone/>
                <wp:docPr id="141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0AD9C" id="Line 67"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62.15pt" to="360.05pt,36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xGn7b+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16928" behindDoc="0" locked="0" layoutInCell="1" allowOverlap="1" wp14:anchorId="3A4AE40A">
                <wp:simplePos x="0" y="0"/>
                <wp:positionH relativeFrom="page">
                  <wp:posOffset>887730</wp:posOffset>
                </wp:positionH>
                <wp:positionV relativeFrom="page">
                  <wp:posOffset>4861560</wp:posOffset>
                </wp:positionV>
                <wp:extent cx="5995035" cy="0"/>
                <wp:effectExtent l="0" t="0" r="12065" b="12700"/>
                <wp:wrapNone/>
                <wp:docPr id="141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939BE" id="Line 66"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82.8pt" to="541.95pt,38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lAOmz+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17952" behindDoc="0" locked="0" layoutInCell="1" allowOverlap="1" wp14:anchorId="62520821">
                <wp:simplePos x="0" y="0"/>
                <wp:positionH relativeFrom="page">
                  <wp:posOffset>887730</wp:posOffset>
                </wp:positionH>
                <wp:positionV relativeFrom="page">
                  <wp:posOffset>5047615</wp:posOffset>
                </wp:positionV>
                <wp:extent cx="5995035" cy="0"/>
                <wp:effectExtent l="0" t="0" r="12065" b="12700"/>
                <wp:wrapNone/>
                <wp:docPr id="141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3F7B5" id="Line 65"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97.45pt" to="541.95pt,39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" strokeweight=".95pt">
                <o:lock v:ext="edit" shapetype="f"/>
                <w10:wrap anchorx="page" anchory="page"/>
              </v:line>
            </w:pict>
          </mc:Fallback>
        </mc:AlternateContent>
      </w:r>
      <w:r>
        <w:rPr>
          <w:noProof/>
        </w:rPr>
        <mc:AlternateContent>
          <mc:Choice Requires="wps">
            <w:drawing>
              <wp:anchor distT="0" distB="0" distL="114300" distR="114300" simplePos="0" relativeHeight="251518976" behindDoc="0" locked="0" layoutInCell="1" allowOverlap="1" wp14:anchorId="1ECF6E24">
                <wp:simplePos x="0" y="0"/>
                <wp:positionH relativeFrom="page">
                  <wp:posOffset>887730</wp:posOffset>
                </wp:positionH>
                <wp:positionV relativeFrom="page">
                  <wp:posOffset>5233670</wp:posOffset>
                </wp:positionV>
                <wp:extent cx="5995035" cy="0"/>
                <wp:effectExtent l="0" t="0" r="12065" b="12700"/>
                <wp:wrapNone/>
                <wp:docPr id="141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06CED" id="Line 64"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12.1pt" to="541.95pt,41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e+f+Q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20000" behindDoc="0" locked="0" layoutInCell="1" allowOverlap="1" wp14:anchorId="6A8BC76B">
                <wp:simplePos x="0" y="0"/>
                <wp:positionH relativeFrom="page">
                  <wp:posOffset>887730</wp:posOffset>
                </wp:positionH>
                <wp:positionV relativeFrom="page">
                  <wp:posOffset>5419090</wp:posOffset>
                </wp:positionV>
                <wp:extent cx="5995035" cy="0"/>
                <wp:effectExtent l="0" t="0" r="12065" b="12700"/>
                <wp:wrapNone/>
                <wp:docPr id="140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D4CE1" id="Line 63"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26.7pt" to="541.95pt,42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ABFaPW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21024" behindDoc="0" locked="0" layoutInCell="1" allowOverlap="1" wp14:anchorId="1D3FB7B2">
                <wp:simplePos x="0" y="0"/>
                <wp:positionH relativeFrom="page">
                  <wp:posOffset>887730</wp:posOffset>
                </wp:positionH>
                <wp:positionV relativeFrom="page">
                  <wp:posOffset>5605145</wp:posOffset>
                </wp:positionV>
                <wp:extent cx="5995035" cy="0"/>
                <wp:effectExtent l="0" t="0" r="12065" b="12700"/>
                <wp:wrapNone/>
                <wp:docPr id="140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4E748" id="Line 62"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41.35pt" to="541.95pt,44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AUfZS+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22048" behindDoc="0" locked="0" layoutInCell="1" allowOverlap="1" wp14:anchorId="0F9E4627">
                <wp:simplePos x="0" y="0"/>
                <wp:positionH relativeFrom="page">
                  <wp:posOffset>887730</wp:posOffset>
                </wp:positionH>
                <wp:positionV relativeFrom="page">
                  <wp:posOffset>5791200</wp:posOffset>
                </wp:positionV>
                <wp:extent cx="5995035" cy="0"/>
                <wp:effectExtent l="0" t="0" r="12065" b="12700"/>
                <wp:wrapNone/>
                <wp:docPr id="6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2915C" id="Line 61"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56pt" to="541.95pt,4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CZtJy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23072" behindDoc="0" locked="0" layoutInCell="1" allowOverlap="1" wp14:anchorId="5045FE7B">
                <wp:simplePos x="0" y="0"/>
                <wp:positionH relativeFrom="page">
                  <wp:posOffset>887730</wp:posOffset>
                </wp:positionH>
                <wp:positionV relativeFrom="page">
                  <wp:posOffset>6129655</wp:posOffset>
                </wp:positionV>
                <wp:extent cx="3684905" cy="0"/>
                <wp:effectExtent l="0" t="0" r="10795" b="12700"/>
                <wp:wrapNone/>
                <wp:docPr id="6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997FB" id="Line 60"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82.65pt" to="360.05pt,48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" strokeweight=".95pt">
                <o:lock v:ext="edit" shapetype="f"/>
                <w10:wrap anchorx="page" anchory="page"/>
              </v:line>
            </w:pict>
          </mc:Fallback>
        </mc:AlternateContent>
      </w:r>
      <w:r>
        <w:rPr>
          <w:noProof/>
        </w:rPr>
        <mc:AlternateContent>
          <mc:Choice Requires="wps">
            <w:drawing>
              <wp:anchor distT="0" distB="0" distL="114300" distR="114300" simplePos="0" relativeHeight="251524096" behindDoc="0" locked="0" layoutInCell="1" allowOverlap="1" wp14:anchorId="42861847">
                <wp:simplePos x="0" y="0"/>
                <wp:positionH relativeFrom="page">
                  <wp:posOffset>887730</wp:posOffset>
                </wp:positionH>
                <wp:positionV relativeFrom="page">
                  <wp:posOffset>6391910</wp:posOffset>
                </wp:positionV>
                <wp:extent cx="5995035" cy="0"/>
                <wp:effectExtent l="0" t="0" r="12065" b="12700"/>
                <wp:wrapNone/>
                <wp:docPr id="6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95058" id="Line 59"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03.3pt" to="541.95pt,50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Gx0kWT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525120" behindDoc="0" locked="0" layoutInCell="1" allowOverlap="1" wp14:anchorId="27B1C2E7">
                <wp:simplePos x="0" y="0"/>
                <wp:positionH relativeFrom="page">
                  <wp:posOffset>887730</wp:posOffset>
                </wp:positionH>
                <wp:positionV relativeFrom="page">
                  <wp:posOffset>6577330</wp:posOffset>
                </wp:positionV>
                <wp:extent cx="5995035" cy="0"/>
                <wp:effectExtent l="0" t="0" r="12065" b="12700"/>
                <wp:wrapNone/>
                <wp:docPr id="6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941AD" id="Line 58"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17.9pt" to="541.95pt,51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MXCMoj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526144" behindDoc="0" locked="0" layoutInCell="1" allowOverlap="1" wp14:anchorId="6B2E0F13">
                <wp:simplePos x="0" y="0"/>
                <wp:positionH relativeFrom="page">
                  <wp:posOffset>887730</wp:posOffset>
                </wp:positionH>
                <wp:positionV relativeFrom="page">
                  <wp:posOffset>6763385</wp:posOffset>
                </wp:positionV>
                <wp:extent cx="5995035" cy="0"/>
                <wp:effectExtent l="0" t="0" r="12065" b="12700"/>
                <wp:wrapNone/>
                <wp:docPr id="5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77485" id="Line 57"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32.55pt" to="541.95pt,53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C4Wqty4wAAABM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27168" behindDoc="0" locked="0" layoutInCell="1" allowOverlap="1" wp14:anchorId="40DE6801">
                <wp:simplePos x="0" y="0"/>
                <wp:positionH relativeFrom="page">
                  <wp:posOffset>887730</wp:posOffset>
                </wp:positionH>
                <wp:positionV relativeFrom="page">
                  <wp:posOffset>6949440</wp:posOffset>
                </wp:positionV>
                <wp:extent cx="5995035" cy="0"/>
                <wp:effectExtent l="0" t="0" r="12065" b="12700"/>
                <wp:wrapNone/>
                <wp:docPr id="5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D2744" id="Line 56"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47.2pt" to="541.95pt,54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Mm3Rr3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528192" behindDoc="0" locked="0" layoutInCell="1" allowOverlap="1" wp14:anchorId="2939A5F8">
                <wp:simplePos x="0" y="0"/>
                <wp:positionH relativeFrom="page">
                  <wp:posOffset>887730</wp:posOffset>
                </wp:positionH>
                <wp:positionV relativeFrom="page">
                  <wp:posOffset>7135495</wp:posOffset>
                </wp:positionV>
                <wp:extent cx="5995035" cy="0"/>
                <wp:effectExtent l="0" t="0" r="12065" b="12700"/>
                <wp:wrapNone/>
                <wp:docPr id="5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F8201" id="Line 55"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61.85pt" to="541.95pt,56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KOD7w4wAAABM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29216" behindDoc="0" locked="0" layoutInCell="1" allowOverlap="1" wp14:anchorId="24EB9614">
                <wp:simplePos x="0" y="0"/>
                <wp:positionH relativeFrom="page">
                  <wp:posOffset>887730</wp:posOffset>
                </wp:positionH>
                <wp:positionV relativeFrom="page">
                  <wp:posOffset>7321550</wp:posOffset>
                </wp:positionV>
                <wp:extent cx="5995035" cy="0"/>
                <wp:effectExtent l="0" t="0" r="12065" b="12700"/>
                <wp:wrapNone/>
                <wp:docPr id="5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4698A" id="Line 54"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76.5pt" to="541.95pt,5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OP43BTiAAAAEwEAAA8AAAAAAAAAAAAAAAAA/AMAAGRycy9kb3ducmV2LnhtbFBLBQYA&#13;&#10;AAAABAAEAPMAAAALBQAAAAA=&#13;&#10;" strokeweight=".95pt">
                <o:lock v:ext="edit" shapetype="f"/>
                <w10:wrap anchorx="page" anchory="page"/>
              </v:line>
            </w:pict>
          </mc:Fallback>
        </mc:AlternateContent>
      </w:r>
    </w:p>
    <w:p w14:paraId="241DB367" w14:textId="77777777" w:rsidR="00A372BD" w:rsidRDefault="00A372BD">
      <w:pPr>
        <w:sectPr w:rsidR="00A372BD">
          <w:pgSz w:w="12240" w:h="15840"/>
          <w:pgMar w:top="840" w:right="1402" w:bottom="453" w:left="1398" w:header="806" w:footer="549" w:gutter="0"/>
          <w:cols w:space="720"/>
        </w:sectPr>
      </w:pPr>
    </w:p>
    <w:p w14:paraId="2278477E"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79776" behindDoc="1" locked="0" layoutInCell="1" allowOverlap="1" wp14:anchorId="76083EDD">
                <wp:simplePos x="0" y="0"/>
                <wp:positionH relativeFrom="page">
                  <wp:posOffset>887730</wp:posOffset>
                </wp:positionH>
                <wp:positionV relativeFrom="page">
                  <wp:posOffset>667385</wp:posOffset>
                </wp:positionV>
                <wp:extent cx="5994400" cy="6647180"/>
                <wp:effectExtent l="0" t="0" r="0" b="7620"/>
                <wp:wrapSquare wrapText="bothSides"/>
                <wp:docPr id="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664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729AC" w14:textId="77777777" w:rsidR="006A55FA" w:rsidRDefault="006A55FA">
                            <w:pPr>
                              <w:tabs>
                                <w:tab w:val="left" w:leader="underscore" w:pos="4176"/>
                              </w:tabs>
                              <w:spacing w:before="600" w:after="9609" w:line="245" w:lineRule="exact"/>
                              <w:textAlignment w:val="baseline"/>
                              <w:rPr>
                                <w:rFonts w:ascii="Calibri" w:eastAsia="Calibri" w:hAnsi="Calibri"/>
                                <w:b/>
                                <w:i/>
                                <w:color w:val="006FC0"/>
                                <w:spacing w:val="1"/>
                                <w:sz w:val="24"/>
                              </w:rPr>
                            </w:pPr>
                            <w:r>
                              <w:rPr>
                                <w:rFonts w:ascii="Calibri" w:eastAsia="Calibri" w:hAnsi="Calibri"/>
                                <w:b/>
                                <w:i/>
                                <w:color w:val="006FC0"/>
                                <w:spacing w:val="1"/>
                                <w:sz w:val="24"/>
                              </w:rPr>
                              <w:t>Major Diseases of</w:t>
                            </w:r>
                            <w:r>
                              <w:rPr>
                                <w:rFonts w:ascii="Calibri" w:eastAsia="Calibri" w:hAnsi="Calibri"/>
                                <w:b/>
                                <w:i/>
                                <w:color w:val="006FC0"/>
                                <w:spacing w:val="1"/>
                                <w:sz w:val="24"/>
                              </w:rPr>
                              <w:tab/>
                              <w:t>for Which Your Dog Has Some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83EDD" id="Text Box 53" o:spid="_x0000_s1218" type="#_x0000_t202" style="position:absolute;margin-left:69.9pt;margin-top:52.55pt;width:472pt;height:523.4pt;z-index:-25133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" filled="f" stroked="f">
                <v:path arrowok="t"/>
                <v:textbox inset="0,0,0,0">
                  <w:txbxContent>
                    <w:p w14:paraId="51B729AC" w14:textId="77777777" w:rsidR="006A55FA" w:rsidRDefault="006A55FA">
                      <w:pPr>
                        <w:tabs>
                          <w:tab w:val="left" w:leader="underscore" w:pos="4176"/>
                        </w:tabs>
                        <w:spacing w:before="600" w:after="9609" w:line="245" w:lineRule="exact"/>
                        <w:textAlignment w:val="baseline"/>
                        <w:rPr>
                          <w:rFonts w:ascii="Calibri" w:eastAsia="Calibri" w:hAnsi="Calibri"/>
                          <w:b/>
                          <w:i/>
                          <w:color w:val="006FC0"/>
                          <w:spacing w:val="1"/>
                          <w:sz w:val="24"/>
                        </w:rPr>
                      </w:pPr>
                      <w:r>
                        <w:rPr>
                          <w:rFonts w:ascii="Calibri" w:eastAsia="Calibri" w:hAnsi="Calibri"/>
                          <w:b/>
                          <w:i/>
                          <w:color w:val="006FC0"/>
                          <w:spacing w:val="1"/>
                          <w:sz w:val="24"/>
                        </w:rPr>
                        <w:t>Major Diseases of</w:t>
                      </w:r>
                      <w:r>
                        <w:rPr>
                          <w:rFonts w:ascii="Calibri" w:eastAsia="Calibri" w:hAnsi="Calibri"/>
                          <w:b/>
                          <w:i/>
                          <w:color w:val="006FC0"/>
                          <w:spacing w:val="1"/>
                          <w:sz w:val="24"/>
                        </w:rPr>
                        <w:tab/>
                        <w:t>for Which Your Dog Has Some Risk</w:t>
                      </w:r>
                    </w:p>
                  </w:txbxContent>
                </v:textbox>
                <w10:wrap type="square" anchorx="page" anchory="page"/>
              </v:shape>
            </w:pict>
          </mc:Fallback>
        </mc:AlternateContent>
      </w:r>
      <w:r>
        <w:rPr>
          <w:noProof/>
        </w:rPr>
        <mc:AlternateContent>
          <mc:Choice Requires="wps">
            <w:drawing>
              <wp:anchor distT="0" distB="0" distL="114300" distR="114300" simplePos="0" relativeHeight="251530240" behindDoc="0" locked="0" layoutInCell="1" allowOverlap="1" wp14:anchorId="76415117">
                <wp:simplePos x="0" y="0"/>
                <wp:positionH relativeFrom="page">
                  <wp:posOffset>887730</wp:posOffset>
                </wp:positionH>
                <wp:positionV relativeFrom="page">
                  <wp:posOffset>1536065</wp:posOffset>
                </wp:positionV>
                <wp:extent cx="3684905" cy="0"/>
                <wp:effectExtent l="0" t="0" r="10795" b="12700"/>
                <wp:wrapNone/>
                <wp:docPr id="5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88491" id="Line 52"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20.95pt" to="360.05pt,12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LjtdV+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31264" behindDoc="0" locked="0" layoutInCell="1" allowOverlap="1" wp14:anchorId="17E8F7BF">
                <wp:simplePos x="0" y="0"/>
                <wp:positionH relativeFrom="page">
                  <wp:posOffset>887730</wp:posOffset>
                </wp:positionH>
                <wp:positionV relativeFrom="page">
                  <wp:posOffset>1798320</wp:posOffset>
                </wp:positionV>
                <wp:extent cx="5995035" cy="0"/>
                <wp:effectExtent l="0" t="0" r="12065" b="12700"/>
                <wp:wrapNone/>
                <wp:docPr id="5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0BCF5" id="Line 51"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41.6pt" to="541.95pt,14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nlP3M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32288" behindDoc="0" locked="0" layoutInCell="1" allowOverlap="1" wp14:anchorId="3F006AC0">
                <wp:simplePos x="0" y="0"/>
                <wp:positionH relativeFrom="page">
                  <wp:posOffset>887730</wp:posOffset>
                </wp:positionH>
                <wp:positionV relativeFrom="page">
                  <wp:posOffset>1984375</wp:posOffset>
                </wp:positionV>
                <wp:extent cx="5995035" cy="0"/>
                <wp:effectExtent l="0" t="0" r="12065" b="12700"/>
                <wp:wrapNone/>
                <wp:docPr id="5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CED50" id="Line 50"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56.25pt" to="541.95pt,15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3r9VK+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33312" behindDoc="0" locked="0" layoutInCell="1" allowOverlap="1" wp14:anchorId="2B5500AC">
                <wp:simplePos x="0" y="0"/>
                <wp:positionH relativeFrom="page">
                  <wp:posOffset>887730</wp:posOffset>
                </wp:positionH>
                <wp:positionV relativeFrom="page">
                  <wp:posOffset>2170430</wp:posOffset>
                </wp:positionV>
                <wp:extent cx="5995035" cy="0"/>
                <wp:effectExtent l="0" t="0" r="12065" b="12700"/>
                <wp:wrapNone/>
                <wp:docPr id="5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866B8" id="Line 49"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70.9pt" to="541.95pt,17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Fji8r3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534336" behindDoc="0" locked="0" layoutInCell="1" allowOverlap="1" wp14:anchorId="7DAADF14">
                <wp:simplePos x="0" y="0"/>
                <wp:positionH relativeFrom="page">
                  <wp:posOffset>887730</wp:posOffset>
                </wp:positionH>
                <wp:positionV relativeFrom="page">
                  <wp:posOffset>2359025</wp:posOffset>
                </wp:positionV>
                <wp:extent cx="5995035" cy="0"/>
                <wp:effectExtent l="0" t="0" r="12065" b="12700"/>
                <wp:wrapNone/>
                <wp:docPr id="5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CE05D" id="Line 48"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85.75pt" to="541.95pt,18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OYoj9O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35360" behindDoc="0" locked="0" layoutInCell="1" allowOverlap="1" wp14:anchorId="5A1FFB4A">
                <wp:simplePos x="0" y="0"/>
                <wp:positionH relativeFrom="page">
                  <wp:posOffset>887730</wp:posOffset>
                </wp:positionH>
                <wp:positionV relativeFrom="page">
                  <wp:posOffset>2545080</wp:posOffset>
                </wp:positionV>
                <wp:extent cx="5995035" cy="0"/>
                <wp:effectExtent l="0" t="0" r="12065" b="12700"/>
                <wp:wrapNone/>
                <wp:docPr id="4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F87A5" id="Line 47"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00.4pt" to="541.95pt,20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" strokeweight=".95pt">
                <o:lock v:ext="edit" shapetype="f"/>
                <w10:wrap anchorx="page" anchory="page"/>
              </v:line>
            </w:pict>
          </mc:Fallback>
        </mc:AlternateContent>
      </w:r>
      <w:r>
        <w:rPr>
          <w:noProof/>
        </w:rPr>
        <mc:AlternateContent>
          <mc:Choice Requires="wps">
            <w:drawing>
              <wp:anchor distT="0" distB="0" distL="114300" distR="114300" simplePos="0" relativeHeight="251536384" behindDoc="0" locked="0" layoutInCell="1" allowOverlap="1" wp14:anchorId="2298EE53">
                <wp:simplePos x="0" y="0"/>
                <wp:positionH relativeFrom="page">
                  <wp:posOffset>887730</wp:posOffset>
                </wp:positionH>
                <wp:positionV relativeFrom="page">
                  <wp:posOffset>2731135</wp:posOffset>
                </wp:positionV>
                <wp:extent cx="5995035" cy="0"/>
                <wp:effectExtent l="0" t="0" r="12065" b="12700"/>
                <wp:wrapNone/>
                <wp:docPr id="4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FE25D" id="Line 46"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15.05pt" to="541.95pt,21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D/ykE/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37408" behindDoc="0" locked="0" layoutInCell="1" allowOverlap="1" wp14:anchorId="19BB94CF">
                <wp:simplePos x="0" y="0"/>
                <wp:positionH relativeFrom="page">
                  <wp:posOffset>887730</wp:posOffset>
                </wp:positionH>
                <wp:positionV relativeFrom="page">
                  <wp:posOffset>3069590</wp:posOffset>
                </wp:positionV>
                <wp:extent cx="3684905" cy="0"/>
                <wp:effectExtent l="0" t="0" r="10795" b="12700"/>
                <wp:wrapNone/>
                <wp:docPr id="4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08F47" id="Line 45"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41.7pt" to="360.05pt,24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9YXQsO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38432" behindDoc="0" locked="0" layoutInCell="1" allowOverlap="1" wp14:anchorId="1D43D185">
                <wp:simplePos x="0" y="0"/>
                <wp:positionH relativeFrom="page">
                  <wp:posOffset>887730</wp:posOffset>
                </wp:positionH>
                <wp:positionV relativeFrom="page">
                  <wp:posOffset>3331210</wp:posOffset>
                </wp:positionV>
                <wp:extent cx="5995035" cy="0"/>
                <wp:effectExtent l="0" t="0" r="12065" b="12700"/>
                <wp:wrapNone/>
                <wp:docPr id="4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A49BD" id="Line 44"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62.3pt" to="541.95pt,26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nJo+A+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39456" behindDoc="0" locked="0" layoutInCell="1" allowOverlap="1" wp14:anchorId="5D52E1DD">
                <wp:simplePos x="0" y="0"/>
                <wp:positionH relativeFrom="page">
                  <wp:posOffset>887730</wp:posOffset>
                </wp:positionH>
                <wp:positionV relativeFrom="page">
                  <wp:posOffset>3514090</wp:posOffset>
                </wp:positionV>
                <wp:extent cx="5995035" cy="0"/>
                <wp:effectExtent l="0" t="0" r="12065" b="12700"/>
                <wp:wrapNone/>
                <wp:docPr id="4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8C066" id="Line 43"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76.7pt" to="541.9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GC2u7n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540480" behindDoc="0" locked="0" layoutInCell="1" allowOverlap="1" wp14:anchorId="609C854F">
                <wp:simplePos x="0" y="0"/>
                <wp:positionH relativeFrom="page">
                  <wp:posOffset>887730</wp:posOffset>
                </wp:positionH>
                <wp:positionV relativeFrom="page">
                  <wp:posOffset>3700145</wp:posOffset>
                </wp:positionV>
                <wp:extent cx="5995035" cy="0"/>
                <wp:effectExtent l="0" t="0" r="12065" b="12700"/>
                <wp:wrapNone/>
                <wp:docPr id="4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6F06F" id="Line 42"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91.35pt" to="541.95pt,29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HXejNH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541504" behindDoc="0" locked="0" layoutInCell="1" allowOverlap="1" wp14:anchorId="3874A7FC">
                <wp:simplePos x="0" y="0"/>
                <wp:positionH relativeFrom="page">
                  <wp:posOffset>887730</wp:posOffset>
                </wp:positionH>
                <wp:positionV relativeFrom="page">
                  <wp:posOffset>3889375</wp:posOffset>
                </wp:positionV>
                <wp:extent cx="5995035" cy="0"/>
                <wp:effectExtent l="0" t="0" r="12065" b="12700"/>
                <wp:wrapNone/>
                <wp:docPr id="4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923A8" id="Line 41"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06.25pt" to="541.95pt,30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uZZ3nu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42528" behindDoc="0" locked="0" layoutInCell="1" allowOverlap="1" wp14:anchorId="48F3A8CC">
                <wp:simplePos x="0" y="0"/>
                <wp:positionH relativeFrom="page">
                  <wp:posOffset>887730</wp:posOffset>
                </wp:positionH>
                <wp:positionV relativeFrom="page">
                  <wp:posOffset>4072255</wp:posOffset>
                </wp:positionV>
                <wp:extent cx="5995035" cy="0"/>
                <wp:effectExtent l="0" t="0" r="12065" b="12700"/>
                <wp:wrapNone/>
                <wp:docPr id="4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4DE68" id="Line 40"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20.65pt" to="541.95pt,32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" strokeweight="1.2pt">
                <o:lock v:ext="edit" shapetype="f"/>
                <w10:wrap anchorx="page" anchory="page"/>
              </v:line>
            </w:pict>
          </mc:Fallback>
        </mc:AlternateContent>
      </w:r>
      <w:r>
        <w:rPr>
          <w:noProof/>
        </w:rPr>
        <mc:AlternateContent>
          <mc:Choice Requires="wps">
            <w:drawing>
              <wp:anchor distT="0" distB="0" distL="114300" distR="114300" simplePos="0" relativeHeight="251543552" behindDoc="0" locked="0" layoutInCell="1" allowOverlap="1" wp14:anchorId="5195B266">
                <wp:simplePos x="0" y="0"/>
                <wp:positionH relativeFrom="page">
                  <wp:posOffset>887730</wp:posOffset>
                </wp:positionH>
                <wp:positionV relativeFrom="page">
                  <wp:posOffset>4258310</wp:posOffset>
                </wp:positionV>
                <wp:extent cx="5995035" cy="0"/>
                <wp:effectExtent l="0" t="0" r="12065" b="12700"/>
                <wp:wrapNone/>
                <wp:docPr id="4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44D95" id="Line 39"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35.3pt" to="541.95pt,33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fxVRhO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44576" behindDoc="0" locked="0" layoutInCell="1" allowOverlap="1" wp14:anchorId="0A64EF81">
                <wp:simplePos x="0" y="0"/>
                <wp:positionH relativeFrom="page">
                  <wp:posOffset>887730</wp:posOffset>
                </wp:positionH>
                <wp:positionV relativeFrom="page">
                  <wp:posOffset>4599305</wp:posOffset>
                </wp:positionV>
                <wp:extent cx="3684905" cy="0"/>
                <wp:effectExtent l="0" t="0" r="10795" b="12700"/>
                <wp:wrapNone/>
                <wp:docPr id="4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5A27F" id="Line 38"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62.15pt" to="360.05pt,36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xGn7b+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45600" behindDoc="0" locked="0" layoutInCell="1" allowOverlap="1" wp14:anchorId="4F38D312">
                <wp:simplePos x="0" y="0"/>
                <wp:positionH relativeFrom="page">
                  <wp:posOffset>887730</wp:posOffset>
                </wp:positionH>
                <wp:positionV relativeFrom="page">
                  <wp:posOffset>4861560</wp:posOffset>
                </wp:positionV>
                <wp:extent cx="5995035" cy="0"/>
                <wp:effectExtent l="0" t="0" r="12065" b="12700"/>
                <wp:wrapNone/>
                <wp:docPr id="3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3A491" id="Line 37"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82.8pt" to="541.95pt,38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lAOmz+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46624" behindDoc="0" locked="0" layoutInCell="1" allowOverlap="1" wp14:anchorId="3DE810C7">
                <wp:simplePos x="0" y="0"/>
                <wp:positionH relativeFrom="page">
                  <wp:posOffset>887730</wp:posOffset>
                </wp:positionH>
                <wp:positionV relativeFrom="page">
                  <wp:posOffset>5047615</wp:posOffset>
                </wp:positionV>
                <wp:extent cx="5995035" cy="0"/>
                <wp:effectExtent l="0" t="0" r="12065" b="12700"/>
                <wp:wrapNone/>
                <wp:docPr id="3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1EAE1" id="Line 36"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97.45pt" to="541.95pt,39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" strokeweight=".95pt">
                <o:lock v:ext="edit" shapetype="f"/>
                <w10:wrap anchorx="page" anchory="page"/>
              </v:line>
            </w:pict>
          </mc:Fallback>
        </mc:AlternateContent>
      </w:r>
      <w:r>
        <w:rPr>
          <w:noProof/>
        </w:rPr>
        <mc:AlternateContent>
          <mc:Choice Requires="wps">
            <w:drawing>
              <wp:anchor distT="0" distB="0" distL="114300" distR="114300" simplePos="0" relativeHeight="251547648" behindDoc="0" locked="0" layoutInCell="1" allowOverlap="1" wp14:anchorId="7942B343">
                <wp:simplePos x="0" y="0"/>
                <wp:positionH relativeFrom="page">
                  <wp:posOffset>887730</wp:posOffset>
                </wp:positionH>
                <wp:positionV relativeFrom="page">
                  <wp:posOffset>5233670</wp:posOffset>
                </wp:positionV>
                <wp:extent cx="5995035" cy="0"/>
                <wp:effectExtent l="0" t="0" r="12065" b="12700"/>
                <wp:wrapNone/>
                <wp:docPr id="3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30B19" id="Line 35"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12.1pt" to="541.95pt,41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e+f+Q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48672" behindDoc="0" locked="0" layoutInCell="1" allowOverlap="1" wp14:anchorId="7A0587D6">
                <wp:simplePos x="0" y="0"/>
                <wp:positionH relativeFrom="page">
                  <wp:posOffset>887730</wp:posOffset>
                </wp:positionH>
                <wp:positionV relativeFrom="page">
                  <wp:posOffset>5419090</wp:posOffset>
                </wp:positionV>
                <wp:extent cx="5995035" cy="0"/>
                <wp:effectExtent l="0" t="0" r="12065" b="1270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957B4" id="Line 34"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26.7pt" to="541.95pt,42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ABFaPW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49696" behindDoc="0" locked="0" layoutInCell="1" allowOverlap="1" wp14:anchorId="5E8241E4">
                <wp:simplePos x="0" y="0"/>
                <wp:positionH relativeFrom="page">
                  <wp:posOffset>887730</wp:posOffset>
                </wp:positionH>
                <wp:positionV relativeFrom="page">
                  <wp:posOffset>5605145</wp:posOffset>
                </wp:positionV>
                <wp:extent cx="5995035" cy="0"/>
                <wp:effectExtent l="0" t="0" r="12065" b="12700"/>
                <wp:wrapNone/>
                <wp:docPr id="3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6EADB" id="Line 33"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41.35pt" to="541.95pt,44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AUfZS+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50720" behindDoc="0" locked="0" layoutInCell="1" allowOverlap="1" wp14:anchorId="3CEBB5BC">
                <wp:simplePos x="0" y="0"/>
                <wp:positionH relativeFrom="page">
                  <wp:posOffset>887730</wp:posOffset>
                </wp:positionH>
                <wp:positionV relativeFrom="page">
                  <wp:posOffset>5791200</wp:posOffset>
                </wp:positionV>
                <wp:extent cx="5995035" cy="0"/>
                <wp:effectExtent l="0" t="0" r="12065" b="12700"/>
                <wp:wrapNone/>
                <wp:docPr id="3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C5C9A" id="Line 32"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56pt" to="541.95pt,4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CZtJy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51744" behindDoc="0" locked="0" layoutInCell="1" allowOverlap="1" wp14:anchorId="694CAD44">
                <wp:simplePos x="0" y="0"/>
                <wp:positionH relativeFrom="page">
                  <wp:posOffset>887730</wp:posOffset>
                </wp:positionH>
                <wp:positionV relativeFrom="page">
                  <wp:posOffset>6129655</wp:posOffset>
                </wp:positionV>
                <wp:extent cx="3684905" cy="0"/>
                <wp:effectExtent l="0" t="0" r="10795" b="12700"/>
                <wp:wrapNone/>
                <wp:docPr id="3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DAD1D" id="Line 31"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82.65pt" to="360.05pt,48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" strokeweight=".95pt">
                <o:lock v:ext="edit" shapetype="f"/>
                <w10:wrap anchorx="page" anchory="page"/>
              </v:line>
            </w:pict>
          </mc:Fallback>
        </mc:AlternateContent>
      </w:r>
      <w:r>
        <w:rPr>
          <w:noProof/>
        </w:rPr>
        <mc:AlternateContent>
          <mc:Choice Requires="wps">
            <w:drawing>
              <wp:anchor distT="0" distB="0" distL="114300" distR="114300" simplePos="0" relativeHeight="251552768" behindDoc="0" locked="0" layoutInCell="1" allowOverlap="1" wp14:anchorId="6C847597">
                <wp:simplePos x="0" y="0"/>
                <wp:positionH relativeFrom="page">
                  <wp:posOffset>887730</wp:posOffset>
                </wp:positionH>
                <wp:positionV relativeFrom="page">
                  <wp:posOffset>6391910</wp:posOffset>
                </wp:positionV>
                <wp:extent cx="5995035" cy="0"/>
                <wp:effectExtent l="0" t="0" r="12065" b="12700"/>
                <wp:wrapNone/>
                <wp:docPr id="3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DBD98" id="Line 30"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03.3pt" to="541.95pt,50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Gx0kWT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553792" behindDoc="0" locked="0" layoutInCell="1" allowOverlap="1" wp14:anchorId="52AB8F4F">
                <wp:simplePos x="0" y="0"/>
                <wp:positionH relativeFrom="page">
                  <wp:posOffset>887730</wp:posOffset>
                </wp:positionH>
                <wp:positionV relativeFrom="page">
                  <wp:posOffset>6577330</wp:posOffset>
                </wp:positionV>
                <wp:extent cx="5995035" cy="0"/>
                <wp:effectExtent l="0" t="0" r="12065" b="12700"/>
                <wp:wrapNone/>
                <wp:docPr id="3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D7131" id="Line 29"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17.9pt" to="541.95pt,51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MXCMoj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554816" behindDoc="0" locked="0" layoutInCell="1" allowOverlap="1" wp14:anchorId="53DA3E58">
                <wp:simplePos x="0" y="0"/>
                <wp:positionH relativeFrom="page">
                  <wp:posOffset>887730</wp:posOffset>
                </wp:positionH>
                <wp:positionV relativeFrom="page">
                  <wp:posOffset>6763385</wp:posOffset>
                </wp:positionV>
                <wp:extent cx="5995035" cy="0"/>
                <wp:effectExtent l="0" t="0" r="12065" b="12700"/>
                <wp:wrapNone/>
                <wp:docPr id="2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6B951" id="Line 28"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32.55pt" to="541.95pt,53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C4Wqty4wAAABM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55840" behindDoc="0" locked="0" layoutInCell="1" allowOverlap="1" wp14:anchorId="1E01A4AA">
                <wp:simplePos x="0" y="0"/>
                <wp:positionH relativeFrom="page">
                  <wp:posOffset>887730</wp:posOffset>
                </wp:positionH>
                <wp:positionV relativeFrom="page">
                  <wp:posOffset>6949440</wp:posOffset>
                </wp:positionV>
                <wp:extent cx="5995035" cy="0"/>
                <wp:effectExtent l="0" t="0" r="12065" b="12700"/>
                <wp:wrapNone/>
                <wp:docPr id="2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DE0E5" id="Line 27"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47.2pt" to="541.95pt,54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Mm3Rr3iAAAAEwEAAA8AAAAAAAAAAAAAAAAA/AMAAGRycy9kb3ducmV2LnhtbFBLBQYA&#13;&#10;AAAABAAEAPMAAAALBQAAAAA=&#13;&#10;" strokeweight=".95pt">
                <o:lock v:ext="edit" shapetype="f"/>
                <w10:wrap anchorx="page" anchory="page"/>
              </v:line>
            </w:pict>
          </mc:Fallback>
        </mc:AlternateContent>
      </w:r>
      <w:r>
        <w:rPr>
          <w:noProof/>
        </w:rPr>
        <mc:AlternateContent>
          <mc:Choice Requires="wps">
            <w:drawing>
              <wp:anchor distT="0" distB="0" distL="114300" distR="114300" simplePos="0" relativeHeight="251556864" behindDoc="0" locked="0" layoutInCell="1" allowOverlap="1" wp14:anchorId="0DB2E925">
                <wp:simplePos x="0" y="0"/>
                <wp:positionH relativeFrom="page">
                  <wp:posOffset>887730</wp:posOffset>
                </wp:positionH>
                <wp:positionV relativeFrom="page">
                  <wp:posOffset>7135495</wp:posOffset>
                </wp:positionV>
                <wp:extent cx="5995035" cy="0"/>
                <wp:effectExtent l="0" t="0" r="12065" b="12700"/>
                <wp:wrapNone/>
                <wp:docPr id="2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ED1AE" id="Line 26"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61.85pt" to="541.95pt,56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KOD7w4wAAABM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57888" behindDoc="0" locked="0" layoutInCell="1" allowOverlap="1" wp14:anchorId="38DB7A0A">
                <wp:simplePos x="0" y="0"/>
                <wp:positionH relativeFrom="page">
                  <wp:posOffset>887730</wp:posOffset>
                </wp:positionH>
                <wp:positionV relativeFrom="page">
                  <wp:posOffset>7321550</wp:posOffset>
                </wp:positionV>
                <wp:extent cx="5995035" cy="0"/>
                <wp:effectExtent l="0" t="0" r="12065" b="12700"/>
                <wp:wrapNone/>
                <wp:docPr id="2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EDD55" id="Line 25"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576.5pt" to="541.95pt,5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" strokeweight=".95pt">
                <o:lock v:ext="edit" shapetype="f"/>
                <w10:wrap anchorx="page" anchory="page"/>
              </v:line>
            </w:pict>
          </mc:Fallback>
        </mc:AlternateContent>
      </w:r>
    </w:p>
    <w:p w14:paraId="7B5B74C7" w14:textId="77777777" w:rsidR="00A372BD" w:rsidRDefault="00A372BD">
      <w:pPr>
        <w:sectPr w:rsidR="00A372BD">
          <w:pgSz w:w="12240" w:h="15840"/>
          <w:pgMar w:top="840" w:right="1389" w:bottom="453" w:left="1398" w:header="806" w:footer="549" w:gutter="0"/>
          <w:cols w:space="720"/>
        </w:sectPr>
      </w:pPr>
    </w:p>
    <w:p w14:paraId="7E9BE57C" w14:textId="77777777" w:rsidR="00A372BD" w:rsidRDefault="00054EE6">
      <w:pPr>
        <w:textAlignment w:val="baseline"/>
        <w:rPr>
          <w:rFonts w:eastAsia="Times New Roman"/>
          <w:color w:val="000000"/>
          <w:sz w:val="24"/>
        </w:rPr>
      </w:pPr>
      <w:r>
        <w:rPr>
          <w:noProof/>
        </w:rPr>
        <mc:AlternateContent>
          <mc:Choice Requires="wps">
            <w:drawing>
              <wp:anchor distT="0" distB="0" distL="0" distR="0" simplePos="0" relativeHeight="251980800" behindDoc="1" locked="0" layoutInCell="1" allowOverlap="1" wp14:anchorId="57D6AADC">
                <wp:simplePos x="0" y="0"/>
                <wp:positionH relativeFrom="page">
                  <wp:posOffset>887730</wp:posOffset>
                </wp:positionH>
                <wp:positionV relativeFrom="page">
                  <wp:posOffset>667385</wp:posOffset>
                </wp:positionV>
                <wp:extent cx="5994400" cy="861695"/>
                <wp:effectExtent l="0" t="0" r="0" b="1905"/>
                <wp:wrapSquare wrapText="bothSides"/>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9654E" w14:textId="77777777" w:rsidR="006A55FA" w:rsidRDefault="006A55FA">
                            <w:pPr>
                              <w:tabs>
                                <w:tab w:val="left" w:leader="underscore" w:pos="4176"/>
                              </w:tabs>
                              <w:spacing w:before="600" w:after="508" w:line="245" w:lineRule="exact"/>
                              <w:textAlignment w:val="baseline"/>
                              <w:rPr>
                                <w:rFonts w:ascii="Calibri" w:eastAsia="Calibri" w:hAnsi="Calibri"/>
                                <w:b/>
                                <w:i/>
                                <w:color w:val="006FC0"/>
                                <w:spacing w:val="1"/>
                                <w:sz w:val="24"/>
                              </w:rPr>
                            </w:pPr>
                            <w:r>
                              <w:rPr>
                                <w:rFonts w:ascii="Calibri" w:eastAsia="Calibri" w:hAnsi="Calibri"/>
                                <w:b/>
                                <w:i/>
                                <w:color w:val="006FC0"/>
                                <w:spacing w:val="1"/>
                                <w:sz w:val="24"/>
                              </w:rPr>
                              <w:t>Other Diseases of</w:t>
                            </w:r>
                            <w:r>
                              <w:rPr>
                                <w:rFonts w:ascii="Calibri" w:eastAsia="Calibri" w:hAnsi="Calibri"/>
                                <w:b/>
                                <w:i/>
                                <w:color w:val="006FC0"/>
                                <w:spacing w:val="1"/>
                                <w:sz w:val="24"/>
                              </w:rPr>
                              <w:tab/>
                              <w:t>with Which Your Dog Is Affected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6AADC" id="Text Box 24" o:spid="_x0000_s1219" type="#_x0000_t202" style="position:absolute;margin-left:69.9pt;margin-top:52.55pt;width:472pt;height:67.85pt;z-index:-25133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" filled="f" stroked="f">
                <v:path arrowok="t"/>
                <v:textbox inset="0,0,0,0">
                  <w:txbxContent>
                    <w:p w14:paraId="30E9654E" w14:textId="77777777" w:rsidR="006A55FA" w:rsidRDefault="006A55FA">
                      <w:pPr>
                        <w:tabs>
                          <w:tab w:val="left" w:leader="underscore" w:pos="4176"/>
                        </w:tabs>
                        <w:spacing w:before="600" w:after="508" w:line="245" w:lineRule="exact"/>
                        <w:textAlignment w:val="baseline"/>
                        <w:rPr>
                          <w:rFonts w:ascii="Calibri" w:eastAsia="Calibri" w:hAnsi="Calibri"/>
                          <w:b/>
                          <w:i/>
                          <w:color w:val="006FC0"/>
                          <w:spacing w:val="1"/>
                          <w:sz w:val="24"/>
                        </w:rPr>
                      </w:pPr>
                      <w:r>
                        <w:rPr>
                          <w:rFonts w:ascii="Calibri" w:eastAsia="Calibri" w:hAnsi="Calibri"/>
                          <w:b/>
                          <w:i/>
                          <w:color w:val="006FC0"/>
                          <w:spacing w:val="1"/>
                          <w:sz w:val="24"/>
                        </w:rPr>
                        <w:t>Other Diseases of</w:t>
                      </w:r>
                      <w:r>
                        <w:rPr>
                          <w:rFonts w:ascii="Calibri" w:eastAsia="Calibri" w:hAnsi="Calibri"/>
                          <w:b/>
                          <w:i/>
                          <w:color w:val="006FC0"/>
                          <w:spacing w:val="1"/>
                          <w:sz w:val="24"/>
                        </w:rPr>
                        <w:tab/>
                        <w:t>with Which Your Dog Is Affected</w:t>
                      </w:r>
                    </w:p>
                  </w:txbxContent>
                </v:textbox>
                <w10:wrap type="square" anchorx="page" anchory="page"/>
              </v:shape>
            </w:pict>
          </mc:Fallback>
        </mc:AlternateContent>
      </w:r>
      <w:r>
        <w:rPr>
          <w:noProof/>
        </w:rPr>
        <mc:AlternateContent>
          <mc:Choice Requires="wps">
            <w:drawing>
              <wp:anchor distT="0" distB="0" distL="0" distR="0" simplePos="0" relativeHeight="251981824" behindDoc="1" locked="0" layoutInCell="1" allowOverlap="1" wp14:anchorId="26B77D5E">
                <wp:simplePos x="0" y="0"/>
                <wp:positionH relativeFrom="page">
                  <wp:posOffset>887730</wp:posOffset>
                </wp:positionH>
                <wp:positionV relativeFrom="page">
                  <wp:posOffset>1529080</wp:posOffset>
                </wp:positionV>
                <wp:extent cx="5994400" cy="7841615"/>
                <wp:effectExtent l="0" t="0" r="0" b="6985"/>
                <wp:wrapSquare wrapText="bothSides"/>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784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3B557" w14:textId="77777777" w:rsidR="006A55FA" w:rsidRDefault="006A55FA">
                            <w:pPr>
                              <w:spacing w:before="7052" w:line="243" w:lineRule="exact"/>
                              <w:textAlignment w:val="baseline"/>
                              <w:rPr>
                                <w:rFonts w:ascii="Calibri" w:eastAsia="Calibri" w:hAnsi="Calibri"/>
                                <w:b/>
                                <w:i/>
                                <w:color w:val="006FC0"/>
                                <w:sz w:val="24"/>
                              </w:rPr>
                            </w:pPr>
                            <w:r>
                              <w:rPr>
                                <w:rFonts w:ascii="Calibri" w:eastAsia="Calibri" w:hAnsi="Calibri"/>
                                <w:b/>
                                <w:i/>
                                <w:color w:val="006FC0"/>
                                <w:sz w:val="24"/>
                              </w:rPr>
                              <w:t>Other Health Problems</w:t>
                            </w:r>
                          </w:p>
                          <w:p w14:paraId="51A08220" w14:textId="77777777" w:rsidR="006A55FA" w:rsidRDefault="006A55FA">
                            <w:pPr>
                              <w:spacing w:before="146" w:line="293" w:lineRule="exact"/>
                              <w:ind w:right="144"/>
                              <w:textAlignment w:val="baseline"/>
                              <w:rPr>
                                <w:rFonts w:ascii="Calibri" w:eastAsia="Calibri" w:hAnsi="Calibri"/>
                                <w:color w:val="000000"/>
                                <w:sz w:val="25"/>
                              </w:rPr>
                            </w:pPr>
                            <w:r>
                              <w:rPr>
                                <w:rFonts w:ascii="Calibri" w:eastAsia="Calibri" w:hAnsi="Calibri"/>
                                <w:color w:val="000000"/>
                                <w:sz w:val="25"/>
                              </w:rPr>
                              <w:t>Please let us know if your pup experiences any other health problems. Our biggest concern is avoiding unnecessary antibiotics or vaccinations until your pup’s immune system has matured. We keep careful records on health issues our dogs experience so please drop us a note if your pup has any health problems. Our contact information is:</w:t>
                            </w:r>
                          </w:p>
                          <w:p w14:paraId="15ACF652" w14:textId="77777777" w:rsidR="006A55FA" w:rsidRDefault="006A55FA">
                            <w:pPr>
                              <w:tabs>
                                <w:tab w:val="left" w:leader="underscore" w:pos="2232"/>
                              </w:tabs>
                              <w:spacing w:before="141" w:line="271" w:lineRule="exact"/>
                              <w:textAlignment w:val="baseline"/>
                              <w:rPr>
                                <w:rFonts w:ascii="Calibri" w:eastAsia="Calibri" w:hAnsi="Calibri"/>
                                <w:color w:val="000000"/>
                                <w:spacing w:val="-4"/>
                                <w:sz w:val="25"/>
                              </w:rPr>
                            </w:pPr>
                            <w:r>
                              <w:rPr>
                                <w:rFonts w:ascii="Calibri" w:eastAsia="Calibri" w:hAnsi="Calibri"/>
                                <w:color w:val="000000"/>
                                <w:spacing w:val="-4"/>
                                <w:sz w:val="25"/>
                              </w:rPr>
                              <w:t>Name:</w:t>
                            </w:r>
                            <w:r>
                              <w:rPr>
                                <w:rFonts w:ascii="Calibri" w:eastAsia="Calibri" w:hAnsi="Calibri"/>
                                <w:color w:val="000000"/>
                                <w:spacing w:val="-4"/>
                                <w:sz w:val="25"/>
                              </w:rPr>
                              <w:tab/>
                              <w:t xml:space="preserve"> </w:t>
                            </w:r>
                          </w:p>
                          <w:p w14:paraId="27726276" w14:textId="77777777" w:rsidR="006A55FA" w:rsidRDefault="006A55FA">
                            <w:pPr>
                              <w:tabs>
                                <w:tab w:val="left" w:leader="underscore" w:pos="2232"/>
                              </w:tabs>
                              <w:spacing w:after="2491" w:line="410" w:lineRule="exact"/>
                              <w:textAlignment w:val="baseline"/>
                              <w:rPr>
                                <w:rFonts w:ascii="Calibri" w:eastAsia="Calibri" w:hAnsi="Calibri"/>
                                <w:color w:val="000000"/>
                                <w:sz w:val="25"/>
                              </w:rPr>
                            </w:pPr>
                            <w:r>
                              <w:rPr>
                                <w:rFonts w:ascii="Calibri" w:eastAsia="Calibri" w:hAnsi="Calibri"/>
                                <w:color w:val="000000"/>
                                <w:sz w:val="25"/>
                              </w:rPr>
                              <w:t xml:space="preserve">Address: </w:t>
                            </w:r>
                            <w:r>
                              <w:rPr>
                                <w:rFonts w:ascii="Calibri" w:eastAsia="Calibri" w:hAnsi="Calibri"/>
                                <w:color w:val="000000"/>
                                <w:sz w:val="25"/>
                              </w:rPr>
                              <w:tab/>
                              <w:t xml:space="preserve"> </w:t>
                            </w:r>
                            <w:r>
                              <w:rPr>
                                <w:rFonts w:ascii="Calibri" w:eastAsia="Calibri" w:hAnsi="Calibri"/>
                                <w:color w:val="000000"/>
                                <w:sz w:val="25"/>
                              </w:rPr>
                              <w:br/>
                              <w:t>Phone Number/ 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77D5E" id="Text Box 23" o:spid="_x0000_s1220" type="#_x0000_t202" style="position:absolute;margin-left:69.9pt;margin-top:120.4pt;width:472pt;height:617.45pt;z-index:-25133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" filled="f" stroked="f">
                <v:path arrowok="t"/>
                <v:textbox inset="0,0,0,0">
                  <w:txbxContent>
                    <w:p w14:paraId="2493B557" w14:textId="77777777" w:rsidR="006A55FA" w:rsidRDefault="006A55FA">
                      <w:pPr>
                        <w:spacing w:before="7052" w:line="243" w:lineRule="exact"/>
                        <w:textAlignment w:val="baseline"/>
                        <w:rPr>
                          <w:rFonts w:ascii="Calibri" w:eastAsia="Calibri" w:hAnsi="Calibri"/>
                          <w:b/>
                          <w:i/>
                          <w:color w:val="006FC0"/>
                          <w:sz w:val="24"/>
                        </w:rPr>
                      </w:pPr>
                      <w:r>
                        <w:rPr>
                          <w:rFonts w:ascii="Calibri" w:eastAsia="Calibri" w:hAnsi="Calibri"/>
                          <w:b/>
                          <w:i/>
                          <w:color w:val="006FC0"/>
                          <w:sz w:val="24"/>
                        </w:rPr>
                        <w:t>Other Health Problems</w:t>
                      </w:r>
                    </w:p>
                    <w:p w14:paraId="51A08220" w14:textId="77777777" w:rsidR="006A55FA" w:rsidRDefault="006A55FA">
                      <w:pPr>
                        <w:spacing w:before="146" w:line="293" w:lineRule="exact"/>
                        <w:ind w:right="144"/>
                        <w:textAlignment w:val="baseline"/>
                        <w:rPr>
                          <w:rFonts w:ascii="Calibri" w:eastAsia="Calibri" w:hAnsi="Calibri"/>
                          <w:color w:val="000000"/>
                          <w:sz w:val="25"/>
                        </w:rPr>
                      </w:pPr>
                      <w:r>
                        <w:rPr>
                          <w:rFonts w:ascii="Calibri" w:eastAsia="Calibri" w:hAnsi="Calibri"/>
                          <w:color w:val="000000"/>
                          <w:sz w:val="25"/>
                        </w:rPr>
                        <w:t>Please let us know if your pup experiences any other health problems. Our biggest concern is avoiding unnecessary antibiotics or vaccinations until your pup’s immune system has matured. We keep careful records on health issues our dogs experience so please drop us a note if your pup has any health problems. Our contact information is:</w:t>
                      </w:r>
                    </w:p>
                    <w:p w14:paraId="15ACF652" w14:textId="77777777" w:rsidR="006A55FA" w:rsidRDefault="006A55FA">
                      <w:pPr>
                        <w:tabs>
                          <w:tab w:val="left" w:leader="underscore" w:pos="2232"/>
                        </w:tabs>
                        <w:spacing w:before="141" w:line="271" w:lineRule="exact"/>
                        <w:textAlignment w:val="baseline"/>
                        <w:rPr>
                          <w:rFonts w:ascii="Calibri" w:eastAsia="Calibri" w:hAnsi="Calibri"/>
                          <w:color w:val="000000"/>
                          <w:spacing w:val="-4"/>
                          <w:sz w:val="25"/>
                        </w:rPr>
                      </w:pPr>
                      <w:r>
                        <w:rPr>
                          <w:rFonts w:ascii="Calibri" w:eastAsia="Calibri" w:hAnsi="Calibri"/>
                          <w:color w:val="000000"/>
                          <w:spacing w:val="-4"/>
                          <w:sz w:val="25"/>
                        </w:rPr>
                        <w:t>Name:</w:t>
                      </w:r>
                      <w:r>
                        <w:rPr>
                          <w:rFonts w:ascii="Calibri" w:eastAsia="Calibri" w:hAnsi="Calibri"/>
                          <w:color w:val="000000"/>
                          <w:spacing w:val="-4"/>
                          <w:sz w:val="25"/>
                        </w:rPr>
                        <w:tab/>
                        <w:t xml:space="preserve"> </w:t>
                      </w:r>
                    </w:p>
                    <w:p w14:paraId="27726276" w14:textId="77777777" w:rsidR="006A55FA" w:rsidRDefault="006A55FA">
                      <w:pPr>
                        <w:tabs>
                          <w:tab w:val="left" w:leader="underscore" w:pos="2232"/>
                        </w:tabs>
                        <w:spacing w:after="2491" w:line="410" w:lineRule="exact"/>
                        <w:textAlignment w:val="baseline"/>
                        <w:rPr>
                          <w:rFonts w:ascii="Calibri" w:eastAsia="Calibri" w:hAnsi="Calibri"/>
                          <w:color w:val="000000"/>
                          <w:sz w:val="25"/>
                        </w:rPr>
                      </w:pPr>
                      <w:r>
                        <w:rPr>
                          <w:rFonts w:ascii="Calibri" w:eastAsia="Calibri" w:hAnsi="Calibri"/>
                          <w:color w:val="000000"/>
                          <w:sz w:val="25"/>
                        </w:rPr>
                        <w:t xml:space="preserve">Address: </w:t>
                      </w:r>
                      <w:r>
                        <w:rPr>
                          <w:rFonts w:ascii="Calibri" w:eastAsia="Calibri" w:hAnsi="Calibri"/>
                          <w:color w:val="000000"/>
                          <w:sz w:val="25"/>
                        </w:rPr>
                        <w:tab/>
                        <w:t xml:space="preserve"> </w:t>
                      </w:r>
                      <w:r>
                        <w:rPr>
                          <w:rFonts w:ascii="Calibri" w:eastAsia="Calibri" w:hAnsi="Calibri"/>
                          <w:color w:val="000000"/>
                          <w:sz w:val="25"/>
                        </w:rPr>
                        <w:br/>
                        <w:t>Phone Number/ Email:</w:t>
                      </w:r>
                    </w:p>
                  </w:txbxContent>
                </v:textbox>
                <w10:wrap type="square" anchorx="page" anchory="page"/>
              </v:shape>
            </w:pict>
          </mc:Fallback>
        </mc:AlternateContent>
      </w:r>
      <w:r>
        <w:rPr>
          <w:noProof/>
        </w:rPr>
        <mc:AlternateContent>
          <mc:Choice Requires="wps">
            <w:drawing>
              <wp:anchor distT="0" distB="0" distL="114300" distR="114300" simplePos="0" relativeHeight="251558912" behindDoc="0" locked="0" layoutInCell="1" allowOverlap="1" wp14:anchorId="7FE4B01C">
                <wp:simplePos x="0" y="0"/>
                <wp:positionH relativeFrom="page">
                  <wp:posOffset>887730</wp:posOffset>
                </wp:positionH>
                <wp:positionV relativeFrom="page">
                  <wp:posOffset>1536065</wp:posOffset>
                </wp:positionV>
                <wp:extent cx="3684905" cy="0"/>
                <wp:effectExtent l="0" t="0" r="10795" b="12700"/>
                <wp:wrapNone/>
                <wp:docPr id="2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8BEFC" id="Line 22"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20.95pt" to="360.05pt,12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LjtdV+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59936" behindDoc="0" locked="0" layoutInCell="1" allowOverlap="1" wp14:anchorId="68F7B402">
                <wp:simplePos x="0" y="0"/>
                <wp:positionH relativeFrom="page">
                  <wp:posOffset>887730</wp:posOffset>
                </wp:positionH>
                <wp:positionV relativeFrom="page">
                  <wp:posOffset>1798320</wp:posOffset>
                </wp:positionV>
                <wp:extent cx="5995035" cy="0"/>
                <wp:effectExtent l="0" t="0" r="12065" b="12700"/>
                <wp:wrapNone/>
                <wp:docPr id="2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8E15F" id="Line 21"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41.6pt" to="541.95pt,14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nlP3M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60960" behindDoc="0" locked="0" layoutInCell="1" allowOverlap="1" wp14:anchorId="359661C5">
                <wp:simplePos x="0" y="0"/>
                <wp:positionH relativeFrom="page">
                  <wp:posOffset>887730</wp:posOffset>
                </wp:positionH>
                <wp:positionV relativeFrom="page">
                  <wp:posOffset>1984375</wp:posOffset>
                </wp:positionV>
                <wp:extent cx="5995035" cy="0"/>
                <wp:effectExtent l="0" t="0" r="12065" b="12700"/>
                <wp:wrapNone/>
                <wp:docPr id="2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DE3BD" id="Line 20"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56.25pt" to="541.95pt,15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3r9VK+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61984" behindDoc="0" locked="0" layoutInCell="1" allowOverlap="1" wp14:anchorId="618C25D6">
                <wp:simplePos x="0" y="0"/>
                <wp:positionH relativeFrom="page">
                  <wp:posOffset>887730</wp:posOffset>
                </wp:positionH>
                <wp:positionV relativeFrom="page">
                  <wp:posOffset>2170430</wp:posOffset>
                </wp:positionV>
                <wp:extent cx="5995035" cy="0"/>
                <wp:effectExtent l="0" t="0" r="12065" b="12700"/>
                <wp:wrapNone/>
                <wp:docPr id="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40F42" id="Line 19"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70.9pt" to="541.95pt,17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Fji8r3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563008" behindDoc="0" locked="0" layoutInCell="1" allowOverlap="1" wp14:anchorId="6F6D0F48">
                <wp:simplePos x="0" y="0"/>
                <wp:positionH relativeFrom="page">
                  <wp:posOffset>887730</wp:posOffset>
                </wp:positionH>
                <wp:positionV relativeFrom="page">
                  <wp:posOffset>2359025</wp:posOffset>
                </wp:positionV>
                <wp:extent cx="5995035" cy="0"/>
                <wp:effectExtent l="0" t="0" r="12065" b="12700"/>
                <wp:wrapNone/>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C76D8" id="Line 18"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185.75pt" to="541.95pt,18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OYoj9O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64032" behindDoc="0" locked="0" layoutInCell="1" allowOverlap="1" wp14:anchorId="2A432894">
                <wp:simplePos x="0" y="0"/>
                <wp:positionH relativeFrom="page">
                  <wp:posOffset>887730</wp:posOffset>
                </wp:positionH>
                <wp:positionV relativeFrom="page">
                  <wp:posOffset>2545080</wp:posOffset>
                </wp:positionV>
                <wp:extent cx="5995035" cy="0"/>
                <wp:effectExtent l="0" t="0" r="12065" b="12700"/>
                <wp:wrapNone/>
                <wp:docPr id="1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3AA68" id="Line 17"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00.4pt" to="541.95pt,20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" strokeweight=".95pt">
                <o:lock v:ext="edit" shapetype="f"/>
                <w10:wrap anchorx="page" anchory="page"/>
              </v:line>
            </w:pict>
          </mc:Fallback>
        </mc:AlternateContent>
      </w:r>
      <w:r>
        <w:rPr>
          <w:noProof/>
        </w:rPr>
        <mc:AlternateContent>
          <mc:Choice Requires="wps">
            <w:drawing>
              <wp:anchor distT="0" distB="0" distL="114300" distR="114300" simplePos="0" relativeHeight="251565056" behindDoc="0" locked="0" layoutInCell="1" allowOverlap="1" wp14:anchorId="40DC2C98">
                <wp:simplePos x="0" y="0"/>
                <wp:positionH relativeFrom="page">
                  <wp:posOffset>887730</wp:posOffset>
                </wp:positionH>
                <wp:positionV relativeFrom="page">
                  <wp:posOffset>2731135</wp:posOffset>
                </wp:positionV>
                <wp:extent cx="5995035" cy="0"/>
                <wp:effectExtent l="0" t="0" r="12065" b="12700"/>
                <wp:wrapNone/>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FF4A4" id="Line 16"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15.05pt" to="541.95pt,21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D/ykE/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66080" behindDoc="0" locked="0" layoutInCell="1" allowOverlap="1" wp14:anchorId="2E5A176D">
                <wp:simplePos x="0" y="0"/>
                <wp:positionH relativeFrom="page">
                  <wp:posOffset>887730</wp:posOffset>
                </wp:positionH>
                <wp:positionV relativeFrom="page">
                  <wp:posOffset>3069590</wp:posOffset>
                </wp:positionV>
                <wp:extent cx="3684905" cy="0"/>
                <wp:effectExtent l="0" t="0" r="10795" b="12700"/>
                <wp:wrapNone/>
                <wp:docPr id="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EBD0A" id="Line 15"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41.7pt" to="360.05pt,24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9YXQsO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67104" behindDoc="0" locked="0" layoutInCell="1" allowOverlap="1" wp14:anchorId="74733750">
                <wp:simplePos x="0" y="0"/>
                <wp:positionH relativeFrom="page">
                  <wp:posOffset>887730</wp:posOffset>
                </wp:positionH>
                <wp:positionV relativeFrom="page">
                  <wp:posOffset>3331210</wp:posOffset>
                </wp:positionV>
                <wp:extent cx="5995035" cy="0"/>
                <wp:effectExtent l="0" t="0" r="12065" b="1270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6C398" id="Line 14"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62.3pt" to="541.95pt,26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nJo+A+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68128" behindDoc="0" locked="0" layoutInCell="1" allowOverlap="1" wp14:anchorId="32544997">
                <wp:simplePos x="0" y="0"/>
                <wp:positionH relativeFrom="page">
                  <wp:posOffset>887730</wp:posOffset>
                </wp:positionH>
                <wp:positionV relativeFrom="page">
                  <wp:posOffset>3514090</wp:posOffset>
                </wp:positionV>
                <wp:extent cx="5995035" cy="0"/>
                <wp:effectExtent l="0" t="0" r="12065" b="12700"/>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1990F" id="Line 13"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76.7pt" to="541.9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GC2u7n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569152" behindDoc="0" locked="0" layoutInCell="1" allowOverlap="1" wp14:anchorId="15DE1E1B">
                <wp:simplePos x="0" y="0"/>
                <wp:positionH relativeFrom="page">
                  <wp:posOffset>887730</wp:posOffset>
                </wp:positionH>
                <wp:positionV relativeFrom="page">
                  <wp:posOffset>3700145</wp:posOffset>
                </wp:positionV>
                <wp:extent cx="5995035" cy="0"/>
                <wp:effectExtent l="0" t="0" r="12065" b="12700"/>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A3287" id="Line 12"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291.35pt" to="541.95pt,29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" strokeweight="1.2pt">
                <o:lock v:ext="edit" shapetype="f"/>
                <w10:wrap anchorx="page" anchory="page"/>
              </v:line>
            </w:pict>
          </mc:Fallback>
        </mc:AlternateContent>
      </w:r>
      <w:r>
        <w:rPr>
          <w:noProof/>
        </w:rPr>
        <mc:AlternateContent>
          <mc:Choice Requires="wps">
            <w:drawing>
              <wp:anchor distT="0" distB="0" distL="114300" distR="114300" simplePos="0" relativeHeight="251570176" behindDoc="0" locked="0" layoutInCell="1" allowOverlap="1" wp14:anchorId="19BA6DC0">
                <wp:simplePos x="0" y="0"/>
                <wp:positionH relativeFrom="page">
                  <wp:posOffset>887730</wp:posOffset>
                </wp:positionH>
                <wp:positionV relativeFrom="page">
                  <wp:posOffset>3889375</wp:posOffset>
                </wp:positionV>
                <wp:extent cx="5995035" cy="0"/>
                <wp:effectExtent l="0" t="0" r="12065" b="12700"/>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417F0" id="Line 11"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06.25pt" to="541.95pt,30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uZZ3nu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71200" behindDoc="0" locked="0" layoutInCell="1" allowOverlap="1" wp14:anchorId="78663266">
                <wp:simplePos x="0" y="0"/>
                <wp:positionH relativeFrom="page">
                  <wp:posOffset>887730</wp:posOffset>
                </wp:positionH>
                <wp:positionV relativeFrom="page">
                  <wp:posOffset>4072255</wp:posOffset>
                </wp:positionV>
                <wp:extent cx="5995035" cy="0"/>
                <wp:effectExtent l="0" t="0" r="12065" b="1270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5AC16" id="Line 10"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20.65pt" to="541.95pt,32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" strokeweight="1.2pt">
                <o:lock v:ext="edit" shapetype="f"/>
                <w10:wrap anchorx="page" anchory="page"/>
              </v:line>
            </w:pict>
          </mc:Fallback>
        </mc:AlternateContent>
      </w:r>
      <w:r>
        <w:rPr>
          <w:noProof/>
        </w:rPr>
        <mc:AlternateContent>
          <mc:Choice Requires="wps">
            <w:drawing>
              <wp:anchor distT="0" distB="0" distL="114300" distR="114300" simplePos="0" relativeHeight="251572224" behindDoc="0" locked="0" layoutInCell="1" allowOverlap="1" wp14:anchorId="07D4B98A">
                <wp:simplePos x="0" y="0"/>
                <wp:positionH relativeFrom="page">
                  <wp:posOffset>887730</wp:posOffset>
                </wp:positionH>
                <wp:positionV relativeFrom="page">
                  <wp:posOffset>4258310</wp:posOffset>
                </wp:positionV>
                <wp:extent cx="5995035" cy="0"/>
                <wp:effectExtent l="0" t="0" r="12065" b="1270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74CF7" id="Line 9"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35.3pt" to="541.95pt,33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fxVRhO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73248" behindDoc="0" locked="0" layoutInCell="1" allowOverlap="1" wp14:anchorId="29270154">
                <wp:simplePos x="0" y="0"/>
                <wp:positionH relativeFrom="page">
                  <wp:posOffset>887730</wp:posOffset>
                </wp:positionH>
                <wp:positionV relativeFrom="page">
                  <wp:posOffset>4599305</wp:posOffset>
                </wp:positionV>
                <wp:extent cx="3684905" cy="0"/>
                <wp:effectExtent l="0" t="0" r="10795" b="1270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4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B4242" id="Line 8"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62.15pt" to="360.05pt,36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74272" behindDoc="0" locked="0" layoutInCell="1" allowOverlap="1" wp14:anchorId="2FB94A4B">
                <wp:simplePos x="0" y="0"/>
                <wp:positionH relativeFrom="page">
                  <wp:posOffset>887730</wp:posOffset>
                </wp:positionH>
                <wp:positionV relativeFrom="page">
                  <wp:posOffset>4861560</wp:posOffset>
                </wp:positionV>
                <wp:extent cx="5995035" cy="0"/>
                <wp:effectExtent l="0" t="0" r="12065" b="1270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69684" id="Line 7"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82.8pt" to="541.95pt,38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" strokeweight=".95pt">
                <o:lock v:ext="edit" shapetype="f"/>
                <w10:wrap anchorx="page" anchory="page"/>
              </v:line>
            </w:pict>
          </mc:Fallback>
        </mc:AlternateContent>
      </w:r>
      <w:r>
        <w:rPr>
          <w:noProof/>
        </w:rPr>
        <mc:AlternateContent>
          <mc:Choice Requires="wps">
            <w:drawing>
              <wp:anchor distT="0" distB="0" distL="114300" distR="114300" simplePos="0" relativeHeight="251575296" behindDoc="0" locked="0" layoutInCell="1" allowOverlap="1" wp14:anchorId="4D39DBEA">
                <wp:simplePos x="0" y="0"/>
                <wp:positionH relativeFrom="page">
                  <wp:posOffset>887730</wp:posOffset>
                </wp:positionH>
                <wp:positionV relativeFrom="page">
                  <wp:posOffset>5047615</wp:posOffset>
                </wp:positionV>
                <wp:extent cx="5995035" cy="0"/>
                <wp:effectExtent l="0" t="0" r="12065" b="1270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3E7BA" id="Line 6"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397.45pt" to="541.95pt,39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" strokeweight=".95pt">
                <o:lock v:ext="edit" shapetype="f"/>
                <w10:wrap anchorx="page" anchory="page"/>
              </v:line>
            </w:pict>
          </mc:Fallback>
        </mc:AlternateContent>
      </w:r>
      <w:r>
        <w:rPr>
          <w:noProof/>
        </w:rPr>
        <mc:AlternateContent>
          <mc:Choice Requires="wps">
            <w:drawing>
              <wp:anchor distT="0" distB="0" distL="114300" distR="114300" simplePos="0" relativeHeight="251576320" behindDoc="0" locked="0" layoutInCell="1" allowOverlap="1" wp14:anchorId="760CDE2C">
                <wp:simplePos x="0" y="0"/>
                <wp:positionH relativeFrom="page">
                  <wp:posOffset>887730</wp:posOffset>
                </wp:positionH>
                <wp:positionV relativeFrom="page">
                  <wp:posOffset>5233670</wp:posOffset>
                </wp:positionV>
                <wp:extent cx="5995035" cy="0"/>
                <wp:effectExtent l="0" t="0" r="12065" b="1270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605C3" id="Line 5"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12.1pt" to="541.95pt,41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e+f+Q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77344" behindDoc="0" locked="0" layoutInCell="1" allowOverlap="1" wp14:anchorId="101F15FF">
                <wp:simplePos x="0" y="0"/>
                <wp:positionH relativeFrom="page">
                  <wp:posOffset>887730</wp:posOffset>
                </wp:positionH>
                <wp:positionV relativeFrom="page">
                  <wp:posOffset>5419090</wp:posOffset>
                </wp:positionV>
                <wp:extent cx="5995035" cy="0"/>
                <wp:effectExtent l="0" t="0" r="12065" b="1270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AAA20" id="Line 4"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26.7pt" to="541.95pt,42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ABFaPW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78368" behindDoc="0" locked="0" layoutInCell="1" allowOverlap="1" wp14:anchorId="08A70490">
                <wp:simplePos x="0" y="0"/>
                <wp:positionH relativeFrom="page">
                  <wp:posOffset>887730</wp:posOffset>
                </wp:positionH>
                <wp:positionV relativeFrom="page">
                  <wp:posOffset>5605145</wp:posOffset>
                </wp:positionV>
                <wp:extent cx="5995035" cy="0"/>
                <wp:effectExtent l="0" t="0" r="12065" b="127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0C6DD" id="Line 3"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41.35pt" to="541.95pt,44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AUfZS+4wAAABEBAAAPAAAAAAAAAAAAAAAAAPwDAABkcnMvZG93bnJldi54bWxQSwUG&#13;&#10;AAAAAAQABADzAAAADAUAAAAA&#13;&#10;" strokeweight=".95pt">
                <o:lock v:ext="edit" shapetype="f"/>
                <w10:wrap anchorx="page" anchory="page"/>
              </v:line>
            </w:pict>
          </mc:Fallback>
        </mc:AlternateContent>
      </w:r>
      <w:r>
        <w:rPr>
          <w:noProof/>
        </w:rPr>
        <mc:AlternateContent>
          <mc:Choice Requires="wps">
            <w:drawing>
              <wp:anchor distT="0" distB="0" distL="114300" distR="114300" simplePos="0" relativeHeight="251579392" behindDoc="0" locked="0" layoutInCell="1" allowOverlap="1" wp14:anchorId="1E5D6B07">
                <wp:simplePos x="0" y="0"/>
                <wp:positionH relativeFrom="page">
                  <wp:posOffset>887730</wp:posOffset>
                </wp:positionH>
                <wp:positionV relativeFrom="page">
                  <wp:posOffset>5791200</wp:posOffset>
                </wp:positionV>
                <wp:extent cx="5995035" cy="0"/>
                <wp:effectExtent l="0" t="0" r="1206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00662" id="Line 2"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456pt" to="541.95pt,4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" strokeweight=".95pt">
                <o:lock v:ext="edit" shapetype="f"/>
                <w10:wrap anchorx="page" anchory="page"/>
              </v:line>
            </w:pict>
          </mc:Fallback>
        </mc:AlternateContent>
      </w:r>
    </w:p>
    <w:sectPr w:rsidR="00A372BD">
      <w:pgSz w:w="12240" w:h="15840"/>
      <w:pgMar w:top="840" w:right="1395" w:bottom="453" w:left="1398" w:header="806" w:footer="5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2FB82" w14:textId="77777777" w:rsidR="007629B2" w:rsidRDefault="007629B2">
      <w:r>
        <w:separator/>
      </w:r>
    </w:p>
  </w:endnote>
  <w:endnote w:type="continuationSeparator" w:id="0">
    <w:p w14:paraId="375E2E81" w14:textId="77777777" w:rsidR="007629B2" w:rsidRDefault="00762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T Walsheim Pro">
    <w:panose1 w:val="00000500000000000000"/>
    <w:charset w:val="4D"/>
    <w:family w:val="auto"/>
    <w:pitch w:val="variable"/>
    <w:sig w:usb0="00000207" w:usb1="00000001" w:usb2="00000000" w:usb3="00000000" w:csb0="00000097"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Calibri">
    <w:charset w:val="00"/>
    <w:pitch w:val="variable"/>
    <w:family w:val="swiss"/>
    <w:panose1 w:val="02020603050405020304"/>
  </w:font>
  <w:font w:name="Courier New">
    <w:charset w:val="00"/>
    <w:pitch w:val="fixed"/>
    <w:family w:val="modern"/>
    <w:panose1 w:val="02020603050405020304"/>
  </w:font>
  <w:font w:name="Garamond">
    <w:charset w:val="00"/>
    <w:pitch w:val="variable"/>
    <w:family w:val="roman"/>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 w:name="Yu Gothic">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43AF" w14:textId="194CBEA7" w:rsidR="006A55FA" w:rsidRDefault="006A55FA" w:rsidP="007647CF">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14:anchorId="67A9C15C" wp14:editId="303ACC6F">
              <wp:simplePos x="0" y="0"/>
              <wp:positionH relativeFrom="page">
                <wp:posOffset>1086485</wp:posOffset>
              </wp:positionH>
              <wp:positionV relativeFrom="page">
                <wp:posOffset>9384665</wp:posOffset>
              </wp:positionV>
              <wp:extent cx="546100" cy="152400"/>
              <wp:effectExtent l="0" t="0" r="0" b="0"/>
              <wp:wrapNone/>
              <wp:docPr id="7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806EB" w14:textId="77777777" w:rsidR="006A55FA" w:rsidRPr="007647CF" w:rsidRDefault="006A55FA" w:rsidP="007647CF">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 xml:space="preserve">| </w:t>
                          </w:r>
                          <w:r w:rsidRPr="007647CF">
                            <w:rPr>
                              <w:rFonts w:ascii="Calibri" w:hAnsi="Calibri"/>
                              <w:color w:val="006FC0"/>
                              <w:sz w:val="20"/>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9C15C" id="_x0000_t202" coordsize="21600,21600" o:spt="202" path="m,l,21600r21600,l21600,xe">
              <v:stroke joinstyle="miter"/>
              <v:path gradientshapeok="t" o:connecttype="rect"/>
            </v:shapetype>
            <v:shape id="Text Box 18" o:spid="_x0000_s1221" type="#_x0000_t202" style="position:absolute;margin-left:85.55pt;margin-top:738.95pt;width:43pt;height:12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" filled="f" stroked="f">
              <v:path arrowok="t"/>
              <v:textbox inset="0,0,0,0">
                <w:txbxContent>
                  <w:p w14:paraId="76F806EB" w14:textId="77777777" w:rsidR="006A55FA" w:rsidRPr="007647CF" w:rsidRDefault="006A55FA" w:rsidP="007647CF">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 xml:space="preserve">| </w:t>
                    </w:r>
                    <w:r w:rsidRPr="007647CF">
                      <w:rPr>
                        <w:rFonts w:ascii="Calibri" w:hAnsi="Calibri"/>
                        <w:color w:val="006FC0"/>
                        <w:sz w:val="20"/>
                      </w:rPr>
                      <w:t>Page</w:t>
                    </w:r>
                  </w:p>
                </w:txbxContent>
              </v:textbox>
              <w10:wrap anchorx="page" anchory="page"/>
            </v:shape>
          </w:pict>
        </mc:Fallback>
      </mc:AlternateContent>
    </w:r>
  </w:p>
  <w:p w14:paraId="5A1AD3AC" w14:textId="6A35663C" w:rsidR="006A55FA" w:rsidRDefault="006A55FA" w:rsidP="00815980">
    <w:pPr>
      <w:tabs>
        <w:tab w:val="left" w:pos="5841"/>
      </w:tabs>
      <w:textAlignment w:val="baseline"/>
      <w:rPr>
        <w:rFonts w:eastAsia="Times New Roman"/>
        <w:color w:val="000000"/>
        <w:sz w:val="16"/>
      </w:rPr>
    </w:pPr>
  </w:p>
  <w:p w14:paraId="1DA00C00" w14:textId="42657601" w:rsidR="006A55FA" w:rsidRDefault="002E3BAB" w:rsidP="00815980">
    <w:pPr>
      <w:tabs>
        <w:tab w:val="left" w:pos="5841"/>
      </w:tabs>
      <w:textAlignment w:val="baseline"/>
      <w:rPr>
        <w:rFonts w:eastAsia="Times New Roman"/>
        <w:color w:val="000000"/>
        <w:sz w:val="16"/>
      </w:rPr>
    </w:pPr>
    <w:r>
      <w:rPr>
        <w:noProof/>
      </w:rPr>
      <w:drawing>
        <wp:anchor distT="0" distB="0" distL="114300" distR="114300" simplePos="0" relativeHeight="251748864" behindDoc="1" locked="0" layoutInCell="1" allowOverlap="1" wp14:anchorId="1790162E" wp14:editId="1E3974ED">
          <wp:simplePos x="0" y="0"/>
          <wp:positionH relativeFrom="column">
            <wp:posOffset>2426142</wp:posOffset>
          </wp:positionH>
          <wp:positionV relativeFrom="paragraph">
            <wp:posOffset>79154</wp:posOffset>
          </wp:positionV>
          <wp:extent cx="1281044" cy="288235"/>
          <wp:effectExtent l="0" t="0" r="1905" b="4445"/>
          <wp:wrapTight wrapText="bothSides">
            <wp:wrapPolygon edited="0">
              <wp:start x="0" y="0"/>
              <wp:lineTo x="0" y="20980"/>
              <wp:lineTo x="21418" y="20980"/>
              <wp:lineTo x="21418" y="0"/>
              <wp:lineTo x="0" y="0"/>
            </wp:wrapPolygon>
          </wp:wrapTight>
          <wp:docPr id="2588" name="Picture 258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044" cy="288235"/>
                  </a:xfrm>
                  <a:prstGeom prst="rect">
                    <a:avLst/>
                  </a:prstGeom>
                </pic:spPr>
              </pic:pic>
            </a:graphicData>
          </a:graphic>
          <wp14:sizeRelH relativeFrom="page">
            <wp14:pctWidth>0</wp14:pctWidth>
          </wp14:sizeRelH>
          <wp14:sizeRelV relativeFrom="page">
            <wp14:pctHeight>0</wp14:pctHeight>
          </wp14:sizeRelV>
        </wp:anchor>
      </w:drawing>
    </w:r>
  </w:p>
  <w:p w14:paraId="3559F8E0" w14:textId="20499853" w:rsidR="006A55FA" w:rsidRDefault="006A55FA" w:rsidP="00815980">
    <w:pPr>
      <w:tabs>
        <w:tab w:val="left" w:pos="5841"/>
      </w:tabs>
      <w:textAlignment w:val="baseline"/>
      <w:rPr>
        <w:rFonts w:eastAsia="Times New Roman"/>
        <w:color w:val="000000"/>
        <w:sz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A60E" w14:textId="1F33A9FC" w:rsidR="0024155C" w:rsidRDefault="0024155C">
    <w:pPr>
      <w:textAlignment w:val="baseline"/>
      <w:rPr>
        <w:rFonts w:eastAsia="Times New Roman"/>
        <w:color w:val="000000"/>
        <w:sz w:val="16"/>
      </w:rPr>
    </w:pPr>
  </w:p>
  <w:p w14:paraId="68AF4BB6" w14:textId="5F3B6051" w:rsidR="006A55FA" w:rsidRDefault="002E3BAB">
    <w:pPr>
      <w:textAlignment w:val="baseline"/>
      <w:rPr>
        <w:rFonts w:eastAsia="Times New Roman"/>
        <w:color w:val="000000"/>
        <w:sz w:val="16"/>
      </w:rPr>
    </w:pPr>
    <w:r>
      <w:rPr>
        <w:noProof/>
      </w:rPr>
      <w:drawing>
        <wp:anchor distT="0" distB="0" distL="114300" distR="114300" simplePos="0" relativeHeight="251732480" behindDoc="1" locked="0" layoutInCell="1" allowOverlap="1" wp14:anchorId="03EAE6EF" wp14:editId="4BE62BF9">
          <wp:simplePos x="0" y="0"/>
          <wp:positionH relativeFrom="column">
            <wp:posOffset>2563826</wp:posOffset>
          </wp:positionH>
          <wp:positionV relativeFrom="paragraph">
            <wp:posOffset>39591</wp:posOffset>
          </wp:positionV>
          <wp:extent cx="1281044" cy="288235"/>
          <wp:effectExtent l="0" t="0" r="1905" b="4445"/>
          <wp:wrapTight wrapText="bothSides">
            <wp:wrapPolygon edited="0">
              <wp:start x="0" y="0"/>
              <wp:lineTo x="0" y="20980"/>
              <wp:lineTo x="21418" y="20980"/>
              <wp:lineTo x="21418" y="0"/>
              <wp:lineTo x="0" y="0"/>
            </wp:wrapPolygon>
          </wp:wrapTight>
          <wp:docPr id="2580" name="Picture 258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044" cy="288235"/>
                  </a:xfrm>
                  <a:prstGeom prst="rect">
                    <a:avLst/>
                  </a:prstGeom>
                </pic:spPr>
              </pic:pic>
            </a:graphicData>
          </a:graphic>
          <wp14:sizeRelH relativeFrom="page">
            <wp14:pctWidth>0</wp14:pctWidth>
          </wp14:sizeRelH>
          <wp14:sizeRelV relativeFrom="page">
            <wp14:pctHeight>0</wp14:pctHeight>
          </wp14:sizeRelV>
        </wp:anchor>
      </w:drawing>
    </w:r>
    <w:r w:rsidR="0024155C">
      <w:rPr>
        <w:noProof/>
      </w:rPr>
      <mc:AlternateContent>
        <mc:Choice Requires="wps">
          <w:drawing>
            <wp:anchor distT="0" distB="0" distL="114300" distR="114300" simplePos="0" relativeHeight="251706880" behindDoc="1" locked="0" layoutInCell="1" allowOverlap="1" wp14:anchorId="01E02484" wp14:editId="0EE57CDA">
              <wp:simplePos x="0" y="0"/>
              <wp:positionH relativeFrom="page">
                <wp:posOffset>643890</wp:posOffset>
              </wp:positionH>
              <wp:positionV relativeFrom="page">
                <wp:posOffset>9588500</wp:posOffset>
              </wp:positionV>
              <wp:extent cx="762000" cy="213360"/>
              <wp:effectExtent l="0" t="0" r="0" b="2540"/>
              <wp:wrapNone/>
              <wp:docPr id="14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03185"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02484" id="_x0000_t202" coordsize="21600,21600" o:spt="202" path="m,l,21600r21600,l21600,xe">
              <v:stroke joinstyle="miter"/>
              <v:path gradientshapeok="t" o:connecttype="rect"/>
            </v:shapetype>
            <v:shape id="_x0000_s1230" type="#_x0000_t202" style="position:absolute;margin-left:50.7pt;margin-top:755pt;width:60pt;height:16.8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" filled="f" stroked="f">
              <v:path arrowok="t"/>
              <v:textbox inset="0,0,0,0">
                <w:txbxContent>
                  <w:p w14:paraId="53F03185"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7F83F" w14:textId="3E524E44" w:rsidR="0024155C" w:rsidRDefault="0024155C">
    <w:pPr>
      <w:textAlignment w:val="baseline"/>
      <w:rPr>
        <w:rFonts w:eastAsia="Times New Roman"/>
        <w:color w:val="000000"/>
        <w:sz w:val="16"/>
      </w:rPr>
    </w:pPr>
  </w:p>
  <w:p w14:paraId="01C0E7C1" w14:textId="08F9F93D" w:rsidR="006A55FA" w:rsidRDefault="002E3BAB">
    <w:pPr>
      <w:textAlignment w:val="baseline"/>
      <w:rPr>
        <w:rFonts w:eastAsia="Times New Roman"/>
        <w:color w:val="000000"/>
        <w:sz w:val="16"/>
      </w:rPr>
    </w:pPr>
    <w:r>
      <w:rPr>
        <w:noProof/>
      </w:rPr>
      <w:drawing>
        <wp:anchor distT="0" distB="0" distL="114300" distR="114300" simplePos="0" relativeHeight="251730432" behindDoc="1" locked="0" layoutInCell="1" allowOverlap="1" wp14:anchorId="78DB5121" wp14:editId="5AD602EF">
          <wp:simplePos x="0" y="0"/>
          <wp:positionH relativeFrom="column">
            <wp:posOffset>2464518</wp:posOffset>
          </wp:positionH>
          <wp:positionV relativeFrom="paragraph">
            <wp:posOffset>49751</wp:posOffset>
          </wp:positionV>
          <wp:extent cx="1281044" cy="288235"/>
          <wp:effectExtent l="0" t="0" r="1905" b="4445"/>
          <wp:wrapTight wrapText="bothSides">
            <wp:wrapPolygon edited="0">
              <wp:start x="0" y="0"/>
              <wp:lineTo x="0" y="20980"/>
              <wp:lineTo x="21418" y="20980"/>
              <wp:lineTo x="21418" y="0"/>
              <wp:lineTo x="0" y="0"/>
            </wp:wrapPolygon>
          </wp:wrapTight>
          <wp:docPr id="2579" name="Picture 25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044" cy="288235"/>
                  </a:xfrm>
                  <a:prstGeom prst="rect">
                    <a:avLst/>
                  </a:prstGeom>
                </pic:spPr>
              </pic:pic>
            </a:graphicData>
          </a:graphic>
          <wp14:sizeRelH relativeFrom="page">
            <wp14:pctWidth>0</wp14:pctWidth>
          </wp14:sizeRelH>
          <wp14:sizeRelV relativeFrom="page">
            <wp14:pctHeight>0</wp14:pctHeight>
          </wp14:sizeRelV>
        </wp:anchor>
      </w:drawing>
    </w:r>
    <w:r w:rsidR="0024155C">
      <w:rPr>
        <w:noProof/>
      </w:rPr>
      <mc:AlternateContent>
        <mc:Choice Requires="wps">
          <w:drawing>
            <wp:anchor distT="0" distB="0" distL="114300" distR="114300" simplePos="0" relativeHeight="251708928" behindDoc="1" locked="0" layoutInCell="1" allowOverlap="1" wp14:anchorId="59C2EA81" wp14:editId="25AB4AEE">
              <wp:simplePos x="0" y="0"/>
              <wp:positionH relativeFrom="page">
                <wp:posOffset>853440</wp:posOffset>
              </wp:positionH>
              <wp:positionV relativeFrom="page">
                <wp:posOffset>9592310</wp:posOffset>
              </wp:positionV>
              <wp:extent cx="762000" cy="213360"/>
              <wp:effectExtent l="0" t="0" r="0" b="2540"/>
              <wp:wrapNone/>
              <wp:docPr id="14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1C2DF"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2EA81" id="_x0000_t202" coordsize="21600,21600" o:spt="202" path="m,l,21600r21600,l21600,xe">
              <v:stroke joinstyle="miter"/>
              <v:path gradientshapeok="t" o:connecttype="rect"/>
            </v:shapetype>
            <v:shape id="_x0000_s1231" type="#_x0000_t202" style="position:absolute;margin-left:67.2pt;margin-top:755.3pt;width:60pt;height:16.8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" filled="f" stroked="f">
              <v:path arrowok="t"/>
              <v:textbox inset="0,0,0,0">
                <w:txbxContent>
                  <w:p w14:paraId="4E21C2DF"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32ACB" w14:textId="2B4D74A7" w:rsidR="0024155C" w:rsidRDefault="0024155C"/>
  <w:p w14:paraId="7952C617" w14:textId="61EDC4C9" w:rsidR="0024155C" w:rsidRDefault="002E3BAB">
    <w:r>
      <w:rPr>
        <w:noProof/>
      </w:rPr>
      <w:drawing>
        <wp:anchor distT="0" distB="0" distL="114300" distR="114300" simplePos="0" relativeHeight="251728384" behindDoc="1" locked="0" layoutInCell="1" allowOverlap="1" wp14:anchorId="2B98694D" wp14:editId="757E4A6C">
          <wp:simplePos x="0" y="0"/>
          <wp:positionH relativeFrom="column">
            <wp:posOffset>2693173</wp:posOffset>
          </wp:positionH>
          <wp:positionV relativeFrom="paragraph">
            <wp:posOffset>10602</wp:posOffset>
          </wp:positionV>
          <wp:extent cx="1281044" cy="288235"/>
          <wp:effectExtent l="0" t="0" r="1905" b="4445"/>
          <wp:wrapTight wrapText="bothSides">
            <wp:wrapPolygon edited="0">
              <wp:start x="0" y="0"/>
              <wp:lineTo x="0" y="20980"/>
              <wp:lineTo x="21418" y="20980"/>
              <wp:lineTo x="21418" y="0"/>
              <wp:lineTo x="0" y="0"/>
            </wp:wrapPolygon>
          </wp:wrapTight>
          <wp:docPr id="2578" name="Picture 257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044" cy="288235"/>
                  </a:xfrm>
                  <a:prstGeom prst="rect">
                    <a:avLst/>
                  </a:prstGeom>
                </pic:spPr>
              </pic:pic>
            </a:graphicData>
          </a:graphic>
          <wp14:sizeRelH relativeFrom="page">
            <wp14:pctWidth>0</wp14:pctWidth>
          </wp14:sizeRelH>
          <wp14:sizeRelV relativeFrom="page">
            <wp14:pctHeight>0</wp14:pctHeight>
          </wp14:sizeRelV>
        </wp:anchor>
      </w:drawing>
    </w:r>
    <w:r w:rsidR="0024155C">
      <w:rPr>
        <w:noProof/>
      </w:rPr>
      <mc:AlternateContent>
        <mc:Choice Requires="wps">
          <w:drawing>
            <wp:anchor distT="0" distB="0" distL="114300" distR="114300" simplePos="0" relativeHeight="251715072" behindDoc="1" locked="0" layoutInCell="1" allowOverlap="1" wp14:anchorId="427076B9" wp14:editId="6F876069">
              <wp:simplePos x="0" y="0"/>
              <wp:positionH relativeFrom="page">
                <wp:posOffset>641985</wp:posOffset>
              </wp:positionH>
              <wp:positionV relativeFrom="page">
                <wp:posOffset>9576435</wp:posOffset>
              </wp:positionV>
              <wp:extent cx="762000" cy="213360"/>
              <wp:effectExtent l="0" t="0" r="0" b="2540"/>
              <wp:wrapNone/>
              <wp:docPr id="14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8B5C2"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076B9" id="_x0000_t202" coordsize="21600,21600" o:spt="202" path="m,l,21600r21600,l21600,xe">
              <v:stroke joinstyle="miter"/>
              <v:path gradientshapeok="t" o:connecttype="rect"/>
            </v:shapetype>
            <v:shape id="_x0000_s1232" type="#_x0000_t202" style="position:absolute;margin-left:50.55pt;margin-top:754.05pt;width:60pt;height:16.8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" filled="f" stroked="f">
              <v:path arrowok="t"/>
              <v:textbox inset="0,0,0,0">
                <w:txbxContent>
                  <w:p w14:paraId="1858B5C2"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v:textbox>
              <w10:wrap anchorx="page" anchory="page"/>
            </v:shape>
          </w:pict>
        </mc:Fallback>
      </mc:AlternateContent>
    </w:r>
  </w:p>
  <w:p w14:paraId="48DFCB6C" w14:textId="473546E6" w:rsidR="006A55FA" w:rsidRDefault="006A55FA">
    <w:r>
      <w:cr/>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BB8CA" w14:textId="77777777" w:rsidR="006A55FA" w:rsidRDefault="006A55FA">
    <w:r>
      <w:cr/>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ED82" w14:textId="1259573B" w:rsidR="0024155C" w:rsidRDefault="001D5F31">
    <w:pPr>
      <w:textAlignment w:val="baseline"/>
      <w:rPr>
        <w:rFonts w:eastAsia="Times New Roman"/>
        <w:color w:val="000000"/>
        <w:sz w:val="16"/>
      </w:rPr>
    </w:pPr>
    <w:r>
      <w:rPr>
        <w:noProof/>
      </w:rPr>
      <w:drawing>
        <wp:anchor distT="0" distB="0" distL="114300" distR="114300" simplePos="0" relativeHeight="251724288" behindDoc="1" locked="0" layoutInCell="1" allowOverlap="1" wp14:anchorId="783C0EA9" wp14:editId="65A9C797">
          <wp:simplePos x="0" y="0"/>
          <wp:positionH relativeFrom="column">
            <wp:posOffset>2383265</wp:posOffset>
          </wp:positionH>
          <wp:positionV relativeFrom="paragraph">
            <wp:posOffset>112395</wp:posOffset>
          </wp:positionV>
          <wp:extent cx="1281044" cy="288235"/>
          <wp:effectExtent l="0" t="0" r="1905" b="4445"/>
          <wp:wrapTight wrapText="bothSides">
            <wp:wrapPolygon edited="0">
              <wp:start x="0" y="0"/>
              <wp:lineTo x="0" y="20980"/>
              <wp:lineTo x="21418" y="20980"/>
              <wp:lineTo x="21418" y="0"/>
              <wp:lineTo x="0" y="0"/>
            </wp:wrapPolygon>
          </wp:wrapTight>
          <wp:docPr id="2218" name="Picture 22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044" cy="288235"/>
                  </a:xfrm>
                  <a:prstGeom prst="rect">
                    <a:avLst/>
                  </a:prstGeom>
                </pic:spPr>
              </pic:pic>
            </a:graphicData>
          </a:graphic>
          <wp14:sizeRelH relativeFrom="page">
            <wp14:pctWidth>0</wp14:pctWidth>
          </wp14:sizeRelH>
          <wp14:sizeRelV relativeFrom="page">
            <wp14:pctHeight>0</wp14:pctHeight>
          </wp14:sizeRelV>
        </wp:anchor>
      </w:drawing>
    </w:r>
  </w:p>
  <w:p w14:paraId="001ED1AF" w14:textId="74CDB302" w:rsidR="006A55FA" w:rsidRDefault="0024155C">
    <w:pPr>
      <w:textAlignment w:val="baseline"/>
      <w:rPr>
        <w:rFonts w:eastAsia="Times New Roman"/>
        <w:color w:val="000000"/>
        <w:sz w:val="16"/>
      </w:rPr>
    </w:pPr>
    <w:r>
      <w:rPr>
        <w:noProof/>
      </w:rPr>
      <mc:AlternateContent>
        <mc:Choice Requires="wps">
          <w:drawing>
            <wp:anchor distT="0" distB="0" distL="114300" distR="114300" simplePos="0" relativeHeight="251723264" behindDoc="1" locked="0" layoutInCell="1" allowOverlap="1" wp14:anchorId="21F0C449" wp14:editId="2CA6D6F3">
              <wp:simplePos x="0" y="0"/>
              <wp:positionH relativeFrom="page">
                <wp:posOffset>923290</wp:posOffset>
              </wp:positionH>
              <wp:positionV relativeFrom="page">
                <wp:posOffset>9592310</wp:posOffset>
              </wp:positionV>
              <wp:extent cx="762000" cy="213360"/>
              <wp:effectExtent l="0" t="0" r="0" b="2540"/>
              <wp:wrapNone/>
              <wp:docPr id="147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E2359"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0C449" id="_x0000_t202" coordsize="21600,21600" o:spt="202" path="m,l,21600r21600,l21600,xe">
              <v:stroke joinstyle="miter"/>
              <v:path gradientshapeok="t" o:connecttype="rect"/>
            </v:shapetype>
            <v:shape id="_x0000_s1233" type="#_x0000_t202" style="position:absolute;margin-left:72.7pt;margin-top:755.3pt;width:60pt;height:16.8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" filled="f" stroked="f">
              <v:path arrowok="t"/>
              <v:textbox inset="0,0,0,0">
                <w:txbxContent>
                  <w:p w14:paraId="6DEE2359"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52A1" w14:textId="1D30B885" w:rsidR="0024155C" w:rsidRDefault="0024155C">
    <w:pPr>
      <w:textAlignment w:val="baseline"/>
      <w:rPr>
        <w:rFonts w:eastAsia="Times New Roman"/>
        <w:color w:val="000000"/>
        <w:sz w:val="16"/>
      </w:rPr>
    </w:pPr>
  </w:p>
  <w:p w14:paraId="0827A7A8" w14:textId="20E01585" w:rsidR="006A55FA" w:rsidRDefault="001D5F31">
    <w:pPr>
      <w:textAlignment w:val="baseline"/>
      <w:rPr>
        <w:rFonts w:eastAsia="Times New Roman"/>
        <w:color w:val="000000"/>
        <w:sz w:val="16"/>
      </w:rPr>
    </w:pPr>
    <w:r>
      <w:rPr>
        <w:noProof/>
      </w:rPr>
      <w:drawing>
        <wp:anchor distT="0" distB="0" distL="114300" distR="114300" simplePos="0" relativeHeight="251726336" behindDoc="1" locked="0" layoutInCell="1" allowOverlap="1" wp14:anchorId="4FA65586" wp14:editId="193CE6DD">
          <wp:simplePos x="0" y="0"/>
          <wp:positionH relativeFrom="column">
            <wp:posOffset>2468824</wp:posOffset>
          </wp:positionH>
          <wp:positionV relativeFrom="paragraph">
            <wp:posOffset>19685</wp:posOffset>
          </wp:positionV>
          <wp:extent cx="1281044" cy="288235"/>
          <wp:effectExtent l="0" t="0" r="1905" b="4445"/>
          <wp:wrapTight wrapText="bothSides">
            <wp:wrapPolygon edited="0">
              <wp:start x="0" y="0"/>
              <wp:lineTo x="0" y="20980"/>
              <wp:lineTo x="21418" y="20980"/>
              <wp:lineTo x="21418" y="0"/>
              <wp:lineTo x="0" y="0"/>
            </wp:wrapPolygon>
          </wp:wrapTight>
          <wp:docPr id="2219" name="Picture 22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044" cy="288235"/>
                  </a:xfrm>
                  <a:prstGeom prst="rect">
                    <a:avLst/>
                  </a:prstGeom>
                </pic:spPr>
              </pic:pic>
            </a:graphicData>
          </a:graphic>
          <wp14:sizeRelH relativeFrom="page">
            <wp14:pctWidth>0</wp14:pctWidth>
          </wp14:sizeRelH>
          <wp14:sizeRelV relativeFrom="page">
            <wp14:pctHeight>0</wp14:pctHeight>
          </wp14:sizeRelV>
        </wp:anchor>
      </w:drawing>
    </w:r>
    <w:r w:rsidR="0024155C">
      <w:rPr>
        <w:noProof/>
      </w:rPr>
      <mc:AlternateContent>
        <mc:Choice Requires="wps">
          <w:drawing>
            <wp:anchor distT="0" distB="0" distL="114300" distR="114300" simplePos="0" relativeHeight="251717120" behindDoc="1" locked="0" layoutInCell="1" allowOverlap="1" wp14:anchorId="47F9F14B" wp14:editId="5AAAA3EF">
              <wp:simplePos x="0" y="0"/>
              <wp:positionH relativeFrom="page">
                <wp:posOffset>859790</wp:posOffset>
              </wp:positionH>
              <wp:positionV relativeFrom="page">
                <wp:posOffset>9592945</wp:posOffset>
              </wp:positionV>
              <wp:extent cx="762000" cy="213360"/>
              <wp:effectExtent l="0" t="0" r="0" b="2540"/>
              <wp:wrapNone/>
              <wp:docPr id="14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CA63D"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9F14B" id="_x0000_t202" coordsize="21600,21600" o:spt="202" path="m,l,21600r21600,l21600,xe">
              <v:stroke joinstyle="miter"/>
              <v:path gradientshapeok="t" o:connecttype="rect"/>
            </v:shapetype>
            <v:shape id="_x0000_s1234" type="#_x0000_t202" style="position:absolute;margin-left:67.7pt;margin-top:755.35pt;width:60pt;height:16.8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" filled="f" stroked="f">
              <v:path arrowok="t"/>
              <v:textbox inset="0,0,0,0">
                <w:txbxContent>
                  <w:p w14:paraId="5F9CA63D"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1366" w14:textId="15ED4322" w:rsidR="006A55FA" w:rsidRDefault="006A55FA" w:rsidP="007647CF">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14:anchorId="381CD4C3" wp14:editId="4A35321D">
              <wp:simplePos x="0" y="0"/>
              <wp:positionH relativeFrom="page">
                <wp:posOffset>1086485</wp:posOffset>
              </wp:positionH>
              <wp:positionV relativeFrom="page">
                <wp:posOffset>9384665</wp:posOffset>
              </wp:positionV>
              <wp:extent cx="546100" cy="152400"/>
              <wp:effectExtent l="0" t="0" r="0" b="0"/>
              <wp:wrapNone/>
              <wp:docPr id="79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3020A" w14:textId="77777777" w:rsidR="006A55FA" w:rsidRPr="007647CF" w:rsidRDefault="006A55FA" w:rsidP="007647CF">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 xml:space="preserve">| </w:t>
                          </w:r>
                          <w:r w:rsidRPr="007647CF">
                            <w:rPr>
                              <w:rFonts w:ascii="Calibri" w:hAnsi="Calibri"/>
                              <w:color w:val="006FC0"/>
                              <w:sz w:val="20"/>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CD4C3" id="_x0000_t202" coordsize="21600,21600" o:spt="202" path="m,l,21600r21600,l21600,xe">
              <v:stroke joinstyle="miter"/>
              <v:path gradientshapeok="t" o:connecttype="rect"/>
            </v:shapetype>
            <v:shape id="_x0000_s1222" type="#_x0000_t202" style="position:absolute;margin-left:85.55pt;margin-top:738.95pt;width:43pt;height:1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" filled="f" stroked="f">
              <v:path arrowok="t"/>
              <v:textbox inset="0,0,0,0">
                <w:txbxContent>
                  <w:p w14:paraId="4813020A" w14:textId="77777777" w:rsidR="006A55FA" w:rsidRPr="007647CF" w:rsidRDefault="006A55FA" w:rsidP="007647CF">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 xml:space="preserve">| </w:t>
                    </w:r>
                    <w:r w:rsidRPr="007647CF">
                      <w:rPr>
                        <w:rFonts w:ascii="Calibri" w:hAnsi="Calibri"/>
                        <w:color w:val="006FC0"/>
                        <w:sz w:val="20"/>
                      </w:rPr>
                      <w:t>Page</w:t>
                    </w:r>
                  </w:p>
                </w:txbxContent>
              </v:textbox>
              <w10:wrap anchorx="page" anchory="page"/>
            </v:shape>
          </w:pict>
        </mc:Fallback>
      </mc:AlternateContent>
    </w:r>
  </w:p>
  <w:p w14:paraId="323E78B5" w14:textId="3FBB9DC8" w:rsidR="006A55FA" w:rsidRDefault="006A55FA">
    <w:pPr>
      <w:textAlignment w:val="baseline"/>
      <w:rPr>
        <w:rFonts w:eastAsia="Times New Roman"/>
        <w:color w:val="000000"/>
        <w:sz w:val="16"/>
      </w:rPr>
    </w:pPr>
  </w:p>
  <w:p w14:paraId="1BA0CD90" w14:textId="4EBEC4A7" w:rsidR="006A55FA" w:rsidRDefault="002E3BAB">
    <w:pPr>
      <w:textAlignment w:val="baseline"/>
      <w:rPr>
        <w:rFonts w:eastAsia="Times New Roman"/>
        <w:color w:val="000000"/>
        <w:sz w:val="16"/>
      </w:rPr>
    </w:pPr>
    <w:r>
      <w:rPr>
        <w:noProof/>
      </w:rPr>
      <w:drawing>
        <wp:anchor distT="0" distB="0" distL="114300" distR="114300" simplePos="0" relativeHeight="251750912" behindDoc="1" locked="0" layoutInCell="1" allowOverlap="1" wp14:anchorId="586DE718" wp14:editId="7B1D82B6">
          <wp:simplePos x="0" y="0"/>
          <wp:positionH relativeFrom="column">
            <wp:posOffset>2385142</wp:posOffset>
          </wp:positionH>
          <wp:positionV relativeFrom="paragraph">
            <wp:posOffset>86774</wp:posOffset>
          </wp:positionV>
          <wp:extent cx="1281044" cy="288235"/>
          <wp:effectExtent l="0" t="0" r="1905" b="4445"/>
          <wp:wrapTight wrapText="bothSides">
            <wp:wrapPolygon edited="0">
              <wp:start x="0" y="0"/>
              <wp:lineTo x="0" y="20980"/>
              <wp:lineTo x="21418" y="20980"/>
              <wp:lineTo x="21418" y="0"/>
              <wp:lineTo x="0" y="0"/>
            </wp:wrapPolygon>
          </wp:wrapTight>
          <wp:docPr id="2589" name="Picture 258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044" cy="288235"/>
                  </a:xfrm>
                  <a:prstGeom prst="rect">
                    <a:avLst/>
                  </a:prstGeom>
                </pic:spPr>
              </pic:pic>
            </a:graphicData>
          </a:graphic>
          <wp14:sizeRelH relativeFrom="page">
            <wp14:pctWidth>0</wp14:pctWidth>
          </wp14:sizeRelH>
          <wp14:sizeRelV relativeFrom="page">
            <wp14:pctHeight>0</wp14:pctHeight>
          </wp14:sizeRelV>
        </wp:anchor>
      </w:drawing>
    </w:r>
  </w:p>
  <w:p w14:paraId="68C5B6EC" w14:textId="65C4ECD6" w:rsidR="006A55FA" w:rsidRDefault="006A55FA">
    <w:pPr>
      <w:textAlignment w:val="baseline"/>
      <w:rPr>
        <w:rFonts w:eastAsia="Times New Roman"/>
        <w:color w:val="000000"/>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C7DB" w14:textId="425DD2F7" w:rsidR="006A55FA" w:rsidRDefault="002E3BAB">
    <w:pPr>
      <w:pStyle w:val="Footer"/>
    </w:pPr>
    <w:r>
      <w:rPr>
        <w:noProof/>
      </w:rPr>
      <w:drawing>
        <wp:anchor distT="0" distB="0" distL="114300" distR="114300" simplePos="0" relativeHeight="251746816" behindDoc="1" locked="0" layoutInCell="1" allowOverlap="1" wp14:anchorId="2473239A" wp14:editId="41DDE6E4">
          <wp:simplePos x="0" y="0"/>
          <wp:positionH relativeFrom="column">
            <wp:posOffset>4651514</wp:posOffset>
          </wp:positionH>
          <wp:positionV relativeFrom="paragraph">
            <wp:posOffset>168689</wp:posOffset>
          </wp:positionV>
          <wp:extent cx="1281044" cy="288235"/>
          <wp:effectExtent l="0" t="0" r="1905" b="4445"/>
          <wp:wrapTight wrapText="bothSides">
            <wp:wrapPolygon edited="0">
              <wp:start x="0" y="0"/>
              <wp:lineTo x="0" y="20980"/>
              <wp:lineTo x="21418" y="20980"/>
              <wp:lineTo x="21418" y="0"/>
              <wp:lineTo x="0" y="0"/>
            </wp:wrapPolygon>
          </wp:wrapTight>
          <wp:docPr id="2587" name="Picture 258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044" cy="288235"/>
                  </a:xfrm>
                  <a:prstGeom prst="rect">
                    <a:avLst/>
                  </a:prstGeom>
                </pic:spPr>
              </pic:pic>
            </a:graphicData>
          </a:graphic>
          <wp14:sizeRelH relativeFrom="page">
            <wp14:pctWidth>0</wp14:pctWidth>
          </wp14:sizeRelH>
          <wp14:sizeRelV relativeFrom="page">
            <wp14:pctHeight>0</wp14:pctHeight>
          </wp14:sizeRelV>
        </wp:anchor>
      </w:drawing>
    </w:r>
    <w:r w:rsidR="006A55FA">
      <w:rPr>
        <w:noProof/>
      </w:rPr>
      <mc:AlternateContent>
        <mc:Choice Requires="wps">
          <w:drawing>
            <wp:anchor distT="0" distB="0" distL="114300" distR="114300" simplePos="0" relativeHeight="251677184" behindDoc="1" locked="0" layoutInCell="1" allowOverlap="1" wp14:anchorId="6DA6D8CB" wp14:editId="3E74079B">
              <wp:simplePos x="0" y="0"/>
              <wp:positionH relativeFrom="page">
                <wp:posOffset>505460</wp:posOffset>
              </wp:positionH>
              <wp:positionV relativeFrom="page">
                <wp:posOffset>6899275</wp:posOffset>
              </wp:positionV>
              <wp:extent cx="546100" cy="152400"/>
              <wp:effectExtent l="0" t="0" r="0" b="0"/>
              <wp:wrapNone/>
              <wp:docPr id="8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301CE" w14:textId="77777777" w:rsidR="006A55FA" w:rsidRPr="007647CF" w:rsidRDefault="006A55FA" w:rsidP="006A55FA">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 xml:space="preserve">| </w:t>
                          </w:r>
                          <w:r w:rsidRPr="007647CF">
                            <w:rPr>
                              <w:rFonts w:ascii="Calibri" w:hAnsi="Calibri"/>
                              <w:color w:val="006FC0"/>
                              <w:sz w:val="20"/>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6D8CB" id="_x0000_t202" coordsize="21600,21600" o:spt="202" path="m,l,21600r21600,l21600,xe">
              <v:stroke joinstyle="miter"/>
              <v:path gradientshapeok="t" o:connecttype="rect"/>
            </v:shapetype>
            <v:shape id="_x0000_s1223" type="#_x0000_t202" style="position:absolute;margin-left:39.8pt;margin-top:543.25pt;width:43pt;height:1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" filled="f" stroked="f">
              <v:path arrowok="t"/>
              <v:textbox inset="0,0,0,0">
                <w:txbxContent>
                  <w:p w14:paraId="67A301CE" w14:textId="77777777" w:rsidR="006A55FA" w:rsidRPr="007647CF" w:rsidRDefault="006A55FA" w:rsidP="006A55FA">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 xml:space="preserve">| </w:t>
                    </w:r>
                    <w:r w:rsidRPr="007647CF">
                      <w:rPr>
                        <w:rFonts w:ascii="Calibri" w:hAnsi="Calibri"/>
                        <w:color w:val="006FC0"/>
                        <w:sz w:val="20"/>
                      </w:rPr>
                      <w:t>Page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837E" w14:textId="3955D710" w:rsidR="006A55FA" w:rsidRDefault="006A55FA">
    <w:pPr>
      <w:textAlignment w:val="baseline"/>
      <w:rPr>
        <w:rFonts w:eastAsia="Times New Roman"/>
        <w:color w:val="000000"/>
        <w:sz w:val="16"/>
      </w:rPr>
    </w:pPr>
  </w:p>
  <w:p w14:paraId="41A1CB93" w14:textId="5E56E695" w:rsidR="006A55FA" w:rsidRDefault="002E3BAB">
    <w:pPr>
      <w:textAlignment w:val="baseline"/>
      <w:rPr>
        <w:rFonts w:eastAsia="Times New Roman"/>
        <w:color w:val="000000"/>
        <w:sz w:val="16"/>
      </w:rPr>
    </w:pPr>
    <w:r>
      <w:rPr>
        <w:noProof/>
      </w:rPr>
      <w:drawing>
        <wp:anchor distT="0" distB="0" distL="114300" distR="114300" simplePos="0" relativeHeight="251742720" behindDoc="1" locked="0" layoutInCell="1" allowOverlap="1" wp14:anchorId="36B07A2B" wp14:editId="6427CE6F">
          <wp:simplePos x="0" y="0"/>
          <wp:positionH relativeFrom="column">
            <wp:posOffset>2444805</wp:posOffset>
          </wp:positionH>
          <wp:positionV relativeFrom="paragraph">
            <wp:posOffset>66951</wp:posOffset>
          </wp:positionV>
          <wp:extent cx="1300480" cy="292608"/>
          <wp:effectExtent l="0" t="0" r="0" b="0"/>
          <wp:wrapTight wrapText="bothSides">
            <wp:wrapPolygon edited="0">
              <wp:start x="0" y="0"/>
              <wp:lineTo x="0" y="20661"/>
              <wp:lineTo x="21305" y="20661"/>
              <wp:lineTo x="21305" y="0"/>
              <wp:lineTo x="0" y="0"/>
            </wp:wrapPolygon>
          </wp:wrapTight>
          <wp:docPr id="2585" name="Picture 258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0480" cy="292608"/>
                  </a:xfrm>
                  <a:prstGeom prst="rect">
                    <a:avLst/>
                  </a:prstGeom>
                </pic:spPr>
              </pic:pic>
            </a:graphicData>
          </a:graphic>
          <wp14:sizeRelH relativeFrom="page">
            <wp14:pctWidth>0</wp14:pctWidth>
          </wp14:sizeRelH>
          <wp14:sizeRelV relativeFrom="page">
            <wp14:pctHeight>0</wp14:pctHeight>
          </wp14:sizeRelV>
        </wp:anchor>
      </w:drawing>
    </w:r>
  </w:p>
  <w:p w14:paraId="7F85B9EF" w14:textId="2EDC8E96" w:rsidR="006A55FA" w:rsidRDefault="006A55FA">
    <w:pPr>
      <w:textAlignment w:val="baseline"/>
      <w:rPr>
        <w:rFonts w:eastAsia="Times New Roman"/>
        <w:color w:val="000000"/>
        <w:sz w:val="16"/>
      </w:rPr>
    </w:pPr>
    <w:r>
      <w:rPr>
        <w:noProof/>
      </w:rPr>
      <mc:AlternateContent>
        <mc:Choice Requires="wps">
          <w:drawing>
            <wp:anchor distT="0" distB="0" distL="114300" distR="114300" simplePos="0" relativeHeight="251679232" behindDoc="1" locked="0" layoutInCell="1" allowOverlap="1" wp14:anchorId="0235C5EB" wp14:editId="63F6739A">
              <wp:simplePos x="0" y="0"/>
              <wp:positionH relativeFrom="page">
                <wp:posOffset>853440</wp:posOffset>
              </wp:positionH>
              <wp:positionV relativeFrom="page">
                <wp:posOffset>9592310</wp:posOffset>
              </wp:positionV>
              <wp:extent cx="546100" cy="152400"/>
              <wp:effectExtent l="0" t="0" r="0" b="0"/>
              <wp:wrapNone/>
              <wp:docPr id="8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BE62A" w14:textId="77777777" w:rsidR="006A55FA" w:rsidRPr="007647CF" w:rsidRDefault="006A55FA" w:rsidP="006A55FA">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 xml:space="preserve">| </w:t>
                          </w:r>
                          <w:r w:rsidRPr="007647CF">
                            <w:rPr>
                              <w:rFonts w:ascii="Calibri" w:hAnsi="Calibri"/>
                              <w:color w:val="006FC0"/>
                              <w:sz w:val="20"/>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5C5EB" id="_x0000_t202" coordsize="21600,21600" o:spt="202" path="m,l,21600r21600,l21600,xe">
              <v:stroke joinstyle="miter"/>
              <v:path gradientshapeok="t" o:connecttype="rect"/>
            </v:shapetype>
            <v:shape id="_x0000_s1224" type="#_x0000_t202" style="position:absolute;margin-left:67.2pt;margin-top:755.3pt;width:43pt;height:12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" filled="f" stroked="f">
              <v:path arrowok="t"/>
              <v:textbox inset="0,0,0,0">
                <w:txbxContent>
                  <w:p w14:paraId="0BABE62A" w14:textId="77777777" w:rsidR="006A55FA" w:rsidRPr="007647CF" w:rsidRDefault="006A55FA" w:rsidP="006A55FA">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 xml:space="preserve">| </w:t>
                    </w:r>
                    <w:r w:rsidRPr="007647CF">
                      <w:rPr>
                        <w:rFonts w:ascii="Calibri" w:hAnsi="Calibri"/>
                        <w:color w:val="006FC0"/>
                        <w:sz w:val="20"/>
                      </w:rPr>
                      <w:t>Page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444B" w14:textId="0DDBBFE8" w:rsidR="006A55FA" w:rsidRDefault="002E3BAB">
    <w:r>
      <w:rPr>
        <w:noProof/>
      </w:rPr>
      <w:drawing>
        <wp:anchor distT="0" distB="0" distL="114300" distR="114300" simplePos="0" relativeHeight="251744768" behindDoc="1" locked="0" layoutInCell="1" allowOverlap="1" wp14:anchorId="07BD9C15" wp14:editId="781D81F8">
          <wp:simplePos x="0" y="0"/>
          <wp:positionH relativeFrom="column">
            <wp:posOffset>4313583</wp:posOffset>
          </wp:positionH>
          <wp:positionV relativeFrom="paragraph">
            <wp:posOffset>339284</wp:posOffset>
          </wp:positionV>
          <wp:extent cx="1281044" cy="288235"/>
          <wp:effectExtent l="0" t="0" r="1905" b="4445"/>
          <wp:wrapTight wrapText="bothSides">
            <wp:wrapPolygon edited="0">
              <wp:start x="0" y="0"/>
              <wp:lineTo x="0" y="20980"/>
              <wp:lineTo x="21418" y="20980"/>
              <wp:lineTo x="21418" y="0"/>
              <wp:lineTo x="0" y="0"/>
            </wp:wrapPolygon>
          </wp:wrapTight>
          <wp:docPr id="2586" name="Picture 258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044" cy="288235"/>
                  </a:xfrm>
                  <a:prstGeom prst="rect">
                    <a:avLst/>
                  </a:prstGeom>
                </pic:spPr>
              </pic:pic>
            </a:graphicData>
          </a:graphic>
          <wp14:sizeRelH relativeFrom="page">
            <wp14:pctWidth>0</wp14:pctWidth>
          </wp14:sizeRelH>
          <wp14:sizeRelV relativeFrom="page">
            <wp14:pctHeight>0</wp14:pctHeight>
          </wp14:sizeRelV>
        </wp:anchor>
      </w:drawing>
    </w:r>
    <w:r w:rsidR="006A55FA">
      <w:rPr>
        <w:noProof/>
      </w:rPr>
      <mc:AlternateContent>
        <mc:Choice Requires="wps">
          <w:drawing>
            <wp:anchor distT="0" distB="0" distL="114300" distR="114300" simplePos="0" relativeHeight="251681280" behindDoc="1" locked="0" layoutInCell="1" allowOverlap="1" wp14:anchorId="457AF17C" wp14:editId="4A3A8F19">
              <wp:simplePos x="0" y="0"/>
              <wp:positionH relativeFrom="page">
                <wp:posOffset>701675</wp:posOffset>
              </wp:positionH>
              <wp:positionV relativeFrom="page">
                <wp:posOffset>7042150</wp:posOffset>
              </wp:positionV>
              <wp:extent cx="546100" cy="152400"/>
              <wp:effectExtent l="0" t="0" r="0" b="0"/>
              <wp:wrapNone/>
              <wp:docPr id="8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0CD90" w14:textId="77777777" w:rsidR="006A55FA" w:rsidRPr="007647CF" w:rsidRDefault="006A55FA" w:rsidP="006A55FA">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 xml:space="preserve">| </w:t>
                          </w:r>
                          <w:r w:rsidRPr="007647CF">
                            <w:rPr>
                              <w:rFonts w:ascii="Calibri" w:hAnsi="Calibri"/>
                              <w:color w:val="006FC0"/>
                              <w:sz w:val="20"/>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AF17C" id="_x0000_t202" coordsize="21600,21600" o:spt="202" path="m,l,21600r21600,l21600,xe">
              <v:stroke joinstyle="miter"/>
              <v:path gradientshapeok="t" o:connecttype="rect"/>
            </v:shapetype>
            <v:shape id="_x0000_s1225" type="#_x0000_t202" style="position:absolute;margin-left:55.25pt;margin-top:554.5pt;width:43pt;height:12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" filled="f" stroked="f">
              <v:path arrowok="t"/>
              <v:textbox inset="0,0,0,0">
                <w:txbxContent>
                  <w:p w14:paraId="30B0CD90" w14:textId="77777777" w:rsidR="006A55FA" w:rsidRPr="007647CF" w:rsidRDefault="006A55FA" w:rsidP="006A55FA">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 xml:space="preserve">| </w:t>
                    </w:r>
                    <w:r w:rsidRPr="007647CF">
                      <w:rPr>
                        <w:rFonts w:ascii="Calibri" w:hAnsi="Calibri"/>
                        <w:color w:val="006FC0"/>
                        <w:sz w:val="20"/>
                      </w:rPr>
                      <w:t>Page</w:t>
                    </w:r>
                  </w:p>
                </w:txbxContent>
              </v:textbox>
              <w10:wrap anchorx="page" anchory="page"/>
            </v:shape>
          </w:pict>
        </mc:Fallback>
      </mc:AlternateContent>
    </w:r>
    <w:r w:rsidR="006A55FA">
      <w:c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BB16" w14:textId="14A3D49F" w:rsidR="006A55FA" w:rsidRDefault="002E3BAB">
    <w:pPr>
      <w:textAlignment w:val="baseline"/>
      <w:rPr>
        <w:rFonts w:eastAsia="Times New Roman"/>
        <w:color w:val="000000"/>
        <w:sz w:val="16"/>
      </w:rPr>
    </w:pPr>
    <w:r>
      <w:rPr>
        <w:noProof/>
      </w:rPr>
      <w:drawing>
        <wp:anchor distT="0" distB="0" distL="114300" distR="114300" simplePos="0" relativeHeight="251740672" behindDoc="1" locked="0" layoutInCell="1" allowOverlap="1" wp14:anchorId="57547E22" wp14:editId="5E39F1EC">
          <wp:simplePos x="0" y="0"/>
          <wp:positionH relativeFrom="column">
            <wp:posOffset>2441768</wp:posOffset>
          </wp:positionH>
          <wp:positionV relativeFrom="paragraph">
            <wp:posOffset>95305</wp:posOffset>
          </wp:positionV>
          <wp:extent cx="1281044" cy="288235"/>
          <wp:effectExtent l="0" t="0" r="1905" b="4445"/>
          <wp:wrapTight wrapText="bothSides">
            <wp:wrapPolygon edited="0">
              <wp:start x="0" y="0"/>
              <wp:lineTo x="0" y="20980"/>
              <wp:lineTo x="21418" y="20980"/>
              <wp:lineTo x="21418" y="0"/>
              <wp:lineTo x="0" y="0"/>
            </wp:wrapPolygon>
          </wp:wrapTight>
          <wp:docPr id="2584" name="Picture 25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044" cy="288235"/>
                  </a:xfrm>
                  <a:prstGeom prst="rect">
                    <a:avLst/>
                  </a:prstGeom>
                </pic:spPr>
              </pic:pic>
            </a:graphicData>
          </a:graphic>
          <wp14:sizeRelH relativeFrom="page">
            <wp14:pctWidth>0</wp14:pctWidth>
          </wp14:sizeRelH>
          <wp14:sizeRelV relativeFrom="page">
            <wp14:pctHeight>0</wp14:pctHeight>
          </wp14:sizeRelV>
        </wp:anchor>
      </w:drawing>
    </w:r>
    <w:r w:rsidR="0024155C">
      <w:rPr>
        <w:noProof/>
      </w:rPr>
      <mc:AlternateContent>
        <mc:Choice Requires="wps">
          <w:drawing>
            <wp:anchor distT="0" distB="0" distL="114300" distR="114300" simplePos="0" relativeHeight="251689472" behindDoc="1" locked="0" layoutInCell="1" allowOverlap="1" wp14:anchorId="1985CB3D" wp14:editId="2F88F0C6">
              <wp:simplePos x="0" y="0"/>
              <wp:positionH relativeFrom="page">
                <wp:posOffset>853440</wp:posOffset>
              </wp:positionH>
              <wp:positionV relativeFrom="page">
                <wp:posOffset>9591040</wp:posOffset>
              </wp:positionV>
              <wp:extent cx="762000" cy="213360"/>
              <wp:effectExtent l="0" t="0" r="0" b="2540"/>
              <wp:wrapNone/>
              <wp:docPr id="80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D9551" w14:textId="74CC7DAC" w:rsidR="006A55FA" w:rsidRPr="007647CF" w:rsidRDefault="006A55FA" w:rsidP="006A55FA">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sidR="0024155C">
                            <w:rPr>
                              <w:rFonts w:ascii="Calibri" w:hAnsi="Calibri"/>
                              <w:color w:val="006FC0"/>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5CB3D" id="_x0000_t202" coordsize="21600,21600" o:spt="202" path="m,l,21600r21600,l21600,xe">
              <v:stroke joinstyle="miter"/>
              <v:path gradientshapeok="t" o:connecttype="rect"/>
            </v:shapetype>
            <v:shape id="_x0000_s1226" type="#_x0000_t202" style="position:absolute;margin-left:67.2pt;margin-top:755.2pt;width:60pt;height:16.8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" filled="f" stroked="f">
              <v:path arrowok="t"/>
              <v:textbox inset="0,0,0,0">
                <w:txbxContent>
                  <w:p w14:paraId="227D9551" w14:textId="74CC7DAC" w:rsidR="006A55FA" w:rsidRPr="007647CF" w:rsidRDefault="006A55FA" w:rsidP="006A55FA">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sidR="0024155C">
                      <w:rPr>
                        <w:rFonts w:ascii="Calibri" w:hAnsi="Calibri"/>
                        <w:color w:val="006FC0"/>
                        <w:sz w:val="20"/>
                      </w:rPr>
                      <w:t>e</w:t>
                    </w:r>
                  </w:p>
                </w:txbxContent>
              </v:textbox>
              <w10:wrap anchorx="page" anchory="page"/>
            </v:shape>
          </w:pict>
        </mc:Fallback>
      </mc:AlternateContent>
    </w:r>
  </w:p>
  <w:p w14:paraId="10FBAD57" w14:textId="694B9BC5" w:rsidR="006A55FA" w:rsidRDefault="006A55FA">
    <w:pPr>
      <w:textAlignment w:val="baseline"/>
      <w:rPr>
        <w:rFonts w:eastAsia="Times New Roman"/>
        <w:color w:val="000000"/>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9ADD" w14:textId="105E8D77" w:rsidR="006A55FA" w:rsidRDefault="002E3BAB">
    <w:pPr>
      <w:textAlignment w:val="baseline"/>
      <w:rPr>
        <w:rFonts w:eastAsia="Times New Roman"/>
        <w:color w:val="000000"/>
        <w:sz w:val="16"/>
      </w:rPr>
    </w:pPr>
    <w:r>
      <w:rPr>
        <w:noProof/>
      </w:rPr>
      <w:drawing>
        <wp:anchor distT="0" distB="0" distL="114300" distR="114300" simplePos="0" relativeHeight="251738624" behindDoc="1" locked="0" layoutInCell="1" allowOverlap="1" wp14:anchorId="0D4FA62C" wp14:editId="426ED384">
          <wp:simplePos x="0" y="0"/>
          <wp:positionH relativeFrom="column">
            <wp:posOffset>2480172</wp:posOffset>
          </wp:positionH>
          <wp:positionV relativeFrom="paragraph">
            <wp:posOffset>106266</wp:posOffset>
          </wp:positionV>
          <wp:extent cx="1281044" cy="288235"/>
          <wp:effectExtent l="0" t="0" r="1905" b="4445"/>
          <wp:wrapTight wrapText="bothSides">
            <wp:wrapPolygon edited="0">
              <wp:start x="0" y="0"/>
              <wp:lineTo x="0" y="20980"/>
              <wp:lineTo x="21418" y="20980"/>
              <wp:lineTo x="21418" y="0"/>
              <wp:lineTo x="0" y="0"/>
            </wp:wrapPolygon>
          </wp:wrapTight>
          <wp:docPr id="2583" name="Picture 258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044" cy="288235"/>
                  </a:xfrm>
                  <a:prstGeom prst="rect">
                    <a:avLst/>
                  </a:prstGeom>
                </pic:spPr>
              </pic:pic>
            </a:graphicData>
          </a:graphic>
          <wp14:sizeRelH relativeFrom="page">
            <wp14:pctWidth>0</wp14:pctWidth>
          </wp14:sizeRelH>
          <wp14:sizeRelV relativeFrom="page">
            <wp14:pctHeight>0</wp14:pctHeight>
          </wp14:sizeRelV>
        </wp:anchor>
      </w:drawing>
    </w:r>
  </w:p>
  <w:p w14:paraId="00AE088F" w14:textId="477937CD" w:rsidR="006A55FA" w:rsidRDefault="0024155C">
    <w:pPr>
      <w:textAlignment w:val="baseline"/>
      <w:rPr>
        <w:rFonts w:eastAsia="Times New Roman"/>
        <w:color w:val="000000"/>
        <w:sz w:val="16"/>
      </w:rPr>
    </w:pPr>
    <w:r>
      <w:rPr>
        <w:noProof/>
      </w:rPr>
      <mc:AlternateContent>
        <mc:Choice Requires="wps">
          <w:drawing>
            <wp:anchor distT="0" distB="0" distL="114300" distR="114300" simplePos="0" relativeHeight="251696640" behindDoc="1" locked="0" layoutInCell="1" allowOverlap="1" wp14:anchorId="41709E40" wp14:editId="1873DEE2">
              <wp:simplePos x="0" y="0"/>
              <wp:positionH relativeFrom="page">
                <wp:posOffset>853440</wp:posOffset>
              </wp:positionH>
              <wp:positionV relativeFrom="page">
                <wp:posOffset>9592310</wp:posOffset>
              </wp:positionV>
              <wp:extent cx="762000" cy="213360"/>
              <wp:effectExtent l="0" t="0" r="0" b="2540"/>
              <wp:wrapNone/>
              <wp:docPr id="14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0D4FF"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09E40" id="_x0000_t202" coordsize="21600,21600" o:spt="202" path="m,l,21600r21600,l21600,xe">
              <v:stroke joinstyle="miter"/>
              <v:path gradientshapeok="t" o:connecttype="rect"/>
            </v:shapetype>
            <v:shape id="_x0000_s1227" type="#_x0000_t202" style="position:absolute;margin-left:67.2pt;margin-top:755.3pt;width:60pt;height:16.8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" filled="f" stroked="f">
              <v:path arrowok="t"/>
              <v:textbox inset="0,0,0,0">
                <w:txbxContent>
                  <w:p w14:paraId="4D40D4FF"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A96EF" w14:textId="42D25B9F" w:rsidR="0078248E" w:rsidRDefault="0078248E" w:rsidP="0078248E">
    <w:pPr>
      <w:textAlignment w:val="baseline"/>
      <w:rPr>
        <w:rFonts w:eastAsia="Times New Roman"/>
        <w:color w:val="000000"/>
        <w:sz w:val="16"/>
      </w:rPr>
    </w:pPr>
  </w:p>
  <w:p w14:paraId="22DD3D45" w14:textId="55E54EBE" w:rsidR="0078248E" w:rsidRDefault="002E3BAB" w:rsidP="0078248E">
    <w:pPr>
      <w:textAlignment w:val="baseline"/>
      <w:rPr>
        <w:rFonts w:eastAsia="Times New Roman"/>
        <w:color w:val="000000"/>
        <w:sz w:val="16"/>
      </w:rPr>
    </w:pPr>
    <w:r>
      <w:rPr>
        <w:noProof/>
      </w:rPr>
      <w:drawing>
        <wp:anchor distT="0" distB="0" distL="114300" distR="114300" simplePos="0" relativeHeight="251736576" behindDoc="1" locked="0" layoutInCell="1" allowOverlap="1" wp14:anchorId="66661165" wp14:editId="2E89951B">
          <wp:simplePos x="0" y="0"/>
          <wp:positionH relativeFrom="column">
            <wp:posOffset>2405270</wp:posOffset>
          </wp:positionH>
          <wp:positionV relativeFrom="paragraph">
            <wp:posOffset>96851</wp:posOffset>
          </wp:positionV>
          <wp:extent cx="1281044" cy="288235"/>
          <wp:effectExtent l="0" t="0" r="1905" b="4445"/>
          <wp:wrapTight wrapText="bothSides">
            <wp:wrapPolygon edited="0">
              <wp:start x="0" y="0"/>
              <wp:lineTo x="0" y="20980"/>
              <wp:lineTo x="21418" y="20980"/>
              <wp:lineTo x="21418" y="0"/>
              <wp:lineTo x="0" y="0"/>
            </wp:wrapPolygon>
          </wp:wrapTight>
          <wp:docPr id="2582" name="Picture 258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044" cy="288235"/>
                  </a:xfrm>
                  <a:prstGeom prst="rect">
                    <a:avLst/>
                  </a:prstGeom>
                </pic:spPr>
              </pic:pic>
            </a:graphicData>
          </a:graphic>
          <wp14:sizeRelH relativeFrom="page">
            <wp14:pctWidth>0</wp14:pctWidth>
          </wp14:sizeRelH>
          <wp14:sizeRelV relativeFrom="page">
            <wp14:pctHeight>0</wp14:pctHeight>
          </wp14:sizeRelV>
        </wp:anchor>
      </w:drawing>
    </w:r>
    <w:r w:rsidR="0024155C">
      <w:rPr>
        <w:noProof/>
      </w:rPr>
      <mc:AlternateContent>
        <mc:Choice Requires="wps">
          <w:drawing>
            <wp:anchor distT="0" distB="0" distL="114300" distR="114300" simplePos="0" relativeHeight="251698688" behindDoc="1" locked="0" layoutInCell="1" allowOverlap="1" wp14:anchorId="4203A70E" wp14:editId="212CA6B2">
              <wp:simplePos x="0" y="0"/>
              <wp:positionH relativeFrom="page">
                <wp:posOffset>877570</wp:posOffset>
              </wp:positionH>
              <wp:positionV relativeFrom="page">
                <wp:posOffset>9471660</wp:posOffset>
              </wp:positionV>
              <wp:extent cx="762000" cy="213360"/>
              <wp:effectExtent l="0" t="0" r="0" b="2540"/>
              <wp:wrapNone/>
              <wp:docPr id="146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8155E"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3A70E" id="_x0000_t202" coordsize="21600,21600" o:spt="202" path="m,l,21600r21600,l21600,xe">
              <v:stroke joinstyle="miter"/>
              <v:path gradientshapeok="t" o:connecttype="rect"/>
            </v:shapetype>
            <v:shape id="_x0000_s1228" type="#_x0000_t202" style="position:absolute;margin-left:69.1pt;margin-top:745.8pt;width:60pt;height:16.8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" filled="f" stroked="f">
              <v:path arrowok="t"/>
              <v:textbox inset="0,0,0,0">
                <w:txbxContent>
                  <w:p w14:paraId="62D8155E"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v:textbox>
              <w10:wrap anchorx="page" anchory="page"/>
            </v:shape>
          </w:pict>
        </mc:Fallback>
      </mc:AlternateContent>
    </w:r>
  </w:p>
  <w:p w14:paraId="4A08CF02" w14:textId="2D09393B" w:rsidR="006A55FA" w:rsidRDefault="006A55FA">
    <w:pPr>
      <w:textAlignment w:val="baseline"/>
      <w:rPr>
        <w:rFonts w:eastAsia="Times New Roman"/>
        <w:color w:val="000000"/>
        <w:sz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1475" w14:textId="10452360" w:rsidR="0024155C" w:rsidRDefault="0024155C">
    <w:pPr>
      <w:textAlignment w:val="baseline"/>
      <w:rPr>
        <w:rFonts w:eastAsia="Times New Roman"/>
        <w:color w:val="000000"/>
        <w:sz w:val="16"/>
      </w:rPr>
    </w:pPr>
  </w:p>
  <w:p w14:paraId="764D95B5" w14:textId="5831D5A8" w:rsidR="006A55FA" w:rsidRDefault="002E3BAB">
    <w:pPr>
      <w:textAlignment w:val="baseline"/>
      <w:rPr>
        <w:rFonts w:eastAsia="Times New Roman"/>
        <w:color w:val="000000"/>
        <w:sz w:val="16"/>
      </w:rPr>
    </w:pPr>
    <w:r>
      <w:rPr>
        <w:noProof/>
      </w:rPr>
      <w:drawing>
        <wp:anchor distT="0" distB="0" distL="114300" distR="114300" simplePos="0" relativeHeight="251734528" behindDoc="1" locked="0" layoutInCell="1" allowOverlap="1" wp14:anchorId="0ADE84F2" wp14:editId="098EB029">
          <wp:simplePos x="0" y="0"/>
          <wp:positionH relativeFrom="column">
            <wp:posOffset>2454965</wp:posOffset>
          </wp:positionH>
          <wp:positionV relativeFrom="paragraph">
            <wp:posOffset>49586</wp:posOffset>
          </wp:positionV>
          <wp:extent cx="1281044" cy="288235"/>
          <wp:effectExtent l="0" t="0" r="1905" b="4445"/>
          <wp:wrapTight wrapText="bothSides">
            <wp:wrapPolygon edited="0">
              <wp:start x="0" y="0"/>
              <wp:lineTo x="0" y="20980"/>
              <wp:lineTo x="21418" y="20980"/>
              <wp:lineTo x="21418" y="0"/>
              <wp:lineTo x="0" y="0"/>
            </wp:wrapPolygon>
          </wp:wrapTight>
          <wp:docPr id="2581" name="Picture 258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044" cy="288235"/>
                  </a:xfrm>
                  <a:prstGeom prst="rect">
                    <a:avLst/>
                  </a:prstGeom>
                </pic:spPr>
              </pic:pic>
            </a:graphicData>
          </a:graphic>
          <wp14:sizeRelH relativeFrom="page">
            <wp14:pctWidth>0</wp14:pctWidth>
          </wp14:sizeRelH>
          <wp14:sizeRelV relativeFrom="page">
            <wp14:pctHeight>0</wp14:pctHeight>
          </wp14:sizeRelV>
        </wp:anchor>
      </w:drawing>
    </w:r>
    <w:r w:rsidR="0024155C">
      <w:rPr>
        <w:noProof/>
      </w:rPr>
      <mc:AlternateContent>
        <mc:Choice Requires="wps">
          <w:drawing>
            <wp:anchor distT="0" distB="0" distL="114300" distR="114300" simplePos="0" relativeHeight="251700736" behindDoc="1" locked="0" layoutInCell="1" allowOverlap="1" wp14:anchorId="5C8A325C" wp14:editId="3CBAD102">
              <wp:simplePos x="0" y="0"/>
              <wp:positionH relativeFrom="page">
                <wp:posOffset>812800</wp:posOffset>
              </wp:positionH>
              <wp:positionV relativeFrom="page">
                <wp:posOffset>9588500</wp:posOffset>
              </wp:positionV>
              <wp:extent cx="762000" cy="213360"/>
              <wp:effectExtent l="0" t="0" r="0" b="2540"/>
              <wp:wrapNone/>
              <wp:docPr id="14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9CF4A"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A325C" id="_x0000_t202" coordsize="21600,21600" o:spt="202" path="m,l,21600r21600,l21600,xe">
              <v:stroke joinstyle="miter"/>
              <v:path gradientshapeok="t" o:connecttype="rect"/>
            </v:shapetype>
            <v:shape id="_x0000_s1229" type="#_x0000_t202" style="position:absolute;margin-left:64pt;margin-top:755pt;width:60pt;height:16.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" filled="f" stroked="f">
              <v:path arrowok="t"/>
              <v:textbox inset="0,0,0,0">
                <w:txbxContent>
                  <w:p w14:paraId="5AB9CF4A" w14:textId="77777777" w:rsidR="0024155C" w:rsidRPr="007647CF" w:rsidRDefault="0024155C" w:rsidP="0024155C">
                    <w:pPr>
                      <w:spacing w:line="224" w:lineRule="exact"/>
                      <w:ind w:left="60"/>
                      <w:rPr>
                        <w:rFonts w:ascii="Calibri" w:hAnsi="Calibri"/>
                        <w:sz w:val="20"/>
                      </w:rPr>
                    </w:pPr>
                    <w:r w:rsidRPr="007647CF">
                      <w:rPr>
                        <w:rFonts w:ascii="Calibri" w:hAnsi="Calibri"/>
                      </w:rPr>
                      <w:fldChar w:fldCharType="begin"/>
                    </w:r>
                    <w:r w:rsidRPr="007647CF">
                      <w:rPr>
                        <w:rFonts w:ascii="Calibri" w:hAnsi="Calibri"/>
                        <w:color w:val="006FC0"/>
                        <w:sz w:val="20"/>
                      </w:rPr>
                      <w:instrText xml:space="preserve"> PAGE </w:instrText>
                    </w:r>
                    <w:r w:rsidRPr="007647CF">
                      <w:rPr>
                        <w:rFonts w:ascii="Calibri" w:hAnsi="Calibri"/>
                      </w:rPr>
                      <w:fldChar w:fldCharType="separate"/>
                    </w:r>
                    <w:r w:rsidRPr="007647CF">
                      <w:rPr>
                        <w:rFonts w:ascii="Calibri" w:hAnsi="Calibri"/>
                      </w:rPr>
                      <w:t>10</w:t>
                    </w:r>
                    <w:r w:rsidRPr="007647CF">
                      <w:rPr>
                        <w:rFonts w:ascii="Calibri" w:hAnsi="Calibri"/>
                      </w:rPr>
                      <w:fldChar w:fldCharType="end"/>
                    </w:r>
                    <w:r w:rsidRPr="007647CF">
                      <w:rPr>
                        <w:rFonts w:ascii="Calibri" w:hAnsi="Calibri"/>
                        <w:color w:val="006FC0"/>
                        <w:sz w:val="20"/>
                      </w:rPr>
                      <w:t xml:space="preserve"> </w:t>
                    </w:r>
                    <w:r w:rsidRPr="007647CF">
                      <w:rPr>
                        <w:rFonts w:ascii="Calibri" w:hAnsi="Calibri"/>
                        <w:b/>
                        <w:color w:val="006FC0"/>
                        <w:sz w:val="20"/>
                      </w:rPr>
                      <w:t>|</w:t>
                    </w:r>
                    <w:r w:rsidRPr="007647CF">
                      <w:rPr>
                        <w:rFonts w:ascii="Calibri" w:hAnsi="Calibri"/>
                        <w:color w:val="006FC0"/>
                        <w:sz w:val="20"/>
                      </w:rPr>
                      <w:t>Pag</w:t>
                    </w:r>
                    <w:r>
                      <w:rPr>
                        <w:rFonts w:ascii="Calibri" w:hAnsi="Calibri"/>
                        <w:color w:val="006FC0"/>
                        <w:sz w:val="2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9BB96" w14:textId="77777777" w:rsidR="007629B2" w:rsidRDefault="007629B2">
      <w:r>
        <w:separator/>
      </w:r>
    </w:p>
  </w:footnote>
  <w:footnote w:type="continuationSeparator" w:id="0">
    <w:p w14:paraId="78D81F8B" w14:textId="77777777" w:rsidR="007629B2" w:rsidRDefault="00762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CF82C" w14:textId="51A2393A" w:rsidR="006A55FA" w:rsidRDefault="006A55FA">
    <w:pPr>
      <w:textAlignment w:val="baseline"/>
      <w:rPr>
        <w:rFonts w:eastAsia="Times New Roman"/>
        <w:color w:val="000000"/>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FC3A" w14:textId="5E516A63" w:rsidR="006A55FA" w:rsidRDefault="006A55FA">
    <w:pPr>
      <w:textAlignment w:val="baseline"/>
      <w:rPr>
        <w:rFonts w:eastAsia="Times New Roman"/>
        <w:color w:val="000000"/>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175C2" w14:textId="77777777" w:rsidR="006A55FA" w:rsidRDefault="006A55FA">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F5C28" w14:textId="77777777" w:rsidR="006A55FA" w:rsidRDefault="006A55FA">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ECF5" w14:textId="71238E65" w:rsidR="006A55FA" w:rsidRDefault="006A55FA">
    <w:pPr>
      <w:textAlignment w:val="baseline"/>
      <w:rPr>
        <w:rFonts w:eastAsia="Times New Roman"/>
        <w:color w:val="000000"/>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129C" w14:textId="790FFB48" w:rsidR="006A55FA" w:rsidRDefault="006A55FA">
    <w:pPr>
      <w:textAlignment w:val="baseline"/>
      <w:rPr>
        <w:rFonts w:eastAsia="Times New Roman"/>
        <w:color w:val="000000"/>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6062"/>
    <w:multiLevelType w:val="multilevel"/>
    <w:tmpl w:val="B950CCC6"/>
    <w:lvl w:ilvl="0">
      <w:numFmt w:val="bullet"/>
      <w:lvlText w:val="q"/>
      <w:lvlJc w:val="left"/>
      <w:pPr>
        <w:tabs>
          <w:tab w:val="left" w:pos="360"/>
        </w:tabs>
      </w:pPr>
      <w:rPr>
        <w:rFonts w:ascii="Wingdings" w:eastAsia="Wingdings" w:hAnsi="Wingdings"/>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AC459F"/>
    <w:multiLevelType w:val="multilevel"/>
    <w:tmpl w:val="33EE9F08"/>
    <w:lvl w:ilvl="0">
      <w:start w:val="1"/>
      <w:numFmt w:val="lowerLetter"/>
      <w:lvlText w:val="%1."/>
      <w:lvlJc w:val="left"/>
      <w:pPr>
        <w:tabs>
          <w:tab w:val="left" w:pos="216"/>
        </w:tabs>
      </w:pPr>
      <w:rPr>
        <w:rFonts w:ascii="Calibri" w:eastAsia="Calibri" w:hAnsi="Calibri"/>
        <w:b/>
        <w:color w:val="000000"/>
        <w:spacing w:val="-4"/>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DF112F"/>
    <w:multiLevelType w:val="multilevel"/>
    <w:tmpl w:val="91BC7B54"/>
    <w:lvl w:ilvl="0">
      <w:numFmt w:val="bullet"/>
      <w:lvlText w:val="l"/>
      <w:lvlJc w:val="left"/>
      <w:pPr>
        <w:tabs>
          <w:tab w:val="left" w:pos="360"/>
        </w:tabs>
      </w:pPr>
      <w:rPr>
        <w:rFonts w:ascii="Wingdings" w:eastAsia="Wingdings" w:hAnsi="Wingdings"/>
        <w:color w:val="000000" w:themeColor="text1"/>
        <w:spacing w:val="0"/>
        <w:w w:val="100"/>
        <w:sz w:val="25"/>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601BEF"/>
    <w:multiLevelType w:val="multilevel"/>
    <w:tmpl w:val="918C23E6"/>
    <w:lvl w:ilvl="0">
      <w:start w:val="1"/>
      <w:numFmt w:val="lowerLetter"/>
      <w:lvlText w:val="%1."/>
      <w:lvlJc w:val="left"/>
      <w:pPr>
        <w:tabs>
          <w:tab w:val="left" w:pos="288"/>
        </w:tabs>
      </w:pPr>
      <w:rPr>
        <w:rFonts w:ascii="Calibri" w:eastAsia="Calibri" w:hAnsi="Calibri"/>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9D0388"/>
    <w:multiLevelType w:val="multilevel"/>
    <w:tmpl w:val="5FA6DCFE"/>
    <w:lvl w:ilvl="0">
      <w:numFmt w:val="bullet"/>
      <w:lvlText w:val="l"/>
      <w:lvlJc w:val="left"/>
      <w:pPr>
        <w:tabs>
          <w:tab w:val="left" w:pos="288"/>
        </w:tabs>
      </w:pPr>
      <w:rPr>
        <w:rFonts w:ascii="Wingdings" w:eastAsia="Wingdings" w:hAnsi="Wingdings"/>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777E47"/>
    <w:multiLevelType w:val="multilevel"/>
    <w:tmpl w:val="C430E6B6"/>
    <w:lvl w:ilvl="0">
      <w:numFmt w:val="bullet"/>
      <w:lvlText w:val="l"/>
      <w:lvlJc w:val="left"/>
      <w:pPr>
        <w:tabs>
          <w:tab w:val="left" w:pos="360"/>
        </w:tabs>
      </w:pPr>
      <w:rPr>
        <w:rFonts w:ascii="Wingdings" w:eastAsia="Wingdings" w:hAnsi="Wingdings"/>
        <w:color w:val="000000" w:themeColor="text1"/>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CC63A6"/>
    <w:multiLevelType w:val="multilevel"/>
    <w:tmpl w:val="28665690"/>
    <w:lvl w:ilvl="0">
      <w:start w:val="1"/>
      <w:numFmt w:val="decimal"/>
      <w:lvlText w:val="%1."/>
      <w:lvlJc w:val="left"/>
      <w:pPr>
        <w:tabs>
          <w:tab w:val="left" w:pos="432"/>
        </w:tabs>
      </w:pPr>
      <w:rPr>
        <w:rFonts w:ascii="Calibri" w:eastAsia="Calibri" w:hAnsi="Calibri"/>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CE54A2"/>
    <w:multiLevelType w:val="multilevel"/>
    <w:tmpl w:val="32F079F8"/>
    <w:lvl w:ilvl="0">
      <w:start w:val="2"/>
      <w:numFmt w:val="lowerLetter"/>
      <w:lvlText w:val="%1."/>
      <w:lvlJc w:val="left"/>
      <w:pPr>
        <w:tabs>
          <w:tab w:val="left" w:pos="288"/>
        </w:tabs>
      </w:pPr>
      <w:rPr>
        <w:rFonts w:ascii="Calibri" w:eastAsia="Calibri" w:hAnsi="Calibri"/>
        <w:color w:val="000000"/>
        <w:spacing w:val="-4"/>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9F54F81"/>
    <w:multiLevelType w:val="multilevel"/>
    <w:tmpl w:val="9DFC7C9C"/>
    <w:lvl w:ilvl="0">
      <w:start w:val="1"/>
      <w:numFmt w:val="lowerLetter"/>
      <w:lvlText w:val="%1."/>
      <w:lvlJc w:val="left"/>
      <w:pPr>
        <w:tabs>
          <w:tab w:val="left" w:pos="216"/>
        </w:tabs>
      </w:pPr>
      <w:rPr>
        <w:rFonts w:ascii="Calibri" w:eastAsia="Calibri" w:hAnsi="Calibri"/>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F35E77"/>
    <w:multiLevelType w:val="multilevel"/>
    <w:tmpl w:val="A1305AFC"/>
    <w:lvl w:ilvl="0">
      <w:start w:val="8"/>
      <w:numFmt w:val="decimal"/>
      <w:lvlText w:val="%1."/>
      <w:lvlJc w:val="left"/>
      <w:pPr>
        <w:tabs>
          <w:tab w:val="left" w:pos="144"/>
        </w:tabs>
      </w:pPr>
      <w:rPr>
        <w:rFonts w:ascii="Calibri" w:eastAsia="Calibri" w:hAnsi="Calibri"/>
        <w:b/>
        <w:color w:val="000000"/>
        <w:spacing w:val="-2"/>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060A0B"/>
    <w:multiLevelType w:val="multilevel"/>
    <w:tmpl w:val="CE38F67C"/>
    <w:lvl w:ilvl="0">
      <w:start w:val="1"/>
      <w:numFmt w:val="decimal"/>
      <w:lvlText w:val="%1."/>
      <w:lvlJc w:val="left"/>
      <w:pPr>
        <w:tabs>
          <w:tab w:val="left" w:pos="360"/>
        </w:tabs>
      </w:pPr>
      <w:rPr>
        <w:rFonts w:ascii="Calibri" w:eastAsia="Calibri" w:hAnsi="Calibri"/>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7451570"/>
    <w:multiLevelType w:val="multilevel"/>
    <w:tmpl w:val="4EF435C6"/>
    <w:lvl w:ilvl="0">
      <w:numFmt w:val="lowerLetter"/>
      <w:lvlText w:val="%1."/>
      <w:lvlJc w:val="left"/>
      <w:pPr>
        <w:tabs>
          <w:tab w:val="left" w:pos="360"/>
        </w:tabs>
      </w:pPr>
      <w:rPr>
        <w:rFonts w:ascii="Calibri" w:eastAsia="Calibri" w:hAnsi="Calibri"/>
        <w:color w:val="000000"/>
        <w:spacing w:val="-2"/>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E039D1"/>
    <w:multiLevelType w:val="multilevel"/>
    <w:tmpl w:val="9BA47784"/>
    <w:lvl w:ilvl="0">
      <w:start w:val="1"/>
      <w:numFmt w:val="decimal"/>
      <w:lvlText w:val="%1)"/>
      <w:lvlJc w:val="left"/>
      <w:pPr>
        <w:tabs>
          <w:tab w:val="left" w:pos="360"/>
        </w:tabs>
      </w:pPr>
      <w:rPr>
        <w:rFonts w:ascii="Calibri" w:eastAsia="Calibri" w:hAnsi="Calibri"/>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7F4E48"/>
    <w:multiLevelType w:val="multilevel"/>
    <w:tmpl w:val="CB9C9B00"/>
    <w:lvl w:ilvl="0">
      <w:numFmt w:val="bullet"/>
      <w:lvlText w:val="·"/>
      <w:lvlJc w:val="left"/>
      <w:pPr>
        <w:tabs>
          <w:tab w:val="left" w:pos="288"/>
        </w:tabs>
      </w:pPr>
      <w:rPr>
        <w:rFonts w:ascii="Symbol" w:eastAsia="Symbol" w:hAnsi="Symbol"/>
        <w:b/>
        <w:color w:val="000000"/>
        <w:spacing w:val="0"/>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10E0A0C"/>
    <w:multiLevelType w:val="multilevel"/>
    <w:tmpl w:val="32FA192E"/>
    <w:lvl w:ilvl="0">
      <w:numFmt w:val="bullet"/>
      <w:lvlText w:val="o"/>
      <w:lvlJc w:val="left"/>
      <w:pPr>
        <w:tabs>
          <w:tab w:val="left" w:pos="360"/>
        </w:tabs>
      </w:pPr>
      <w:rPr>
        <w:rFonts w:ascii="Courier New" w:eastAsia="Courier New" w:hAnsi="Courier New"/>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15D4097"/>
    <w:multiLevelType w:val="multilevel"/>
    <w:tmpl w:val="33247A16"/>
    <w:lvl w:ilvl="0">
      <w:start w:val="6"/>
      <w:numFmt w:val="lowerLetter"/>
      <w:lvlText w:val="%1."/>
      <w:lvlJc w:val="left"/>
      <w:pPr>
        <w:tabs>
          <w:tab w:val="left" w:pos="288"/>
        </w:tabs>
      </w:pPr>
      <w:rPr>
        <w:rFonts w:ascii="Calibri" w:eastAsia="Calibri" w:hAnsi="Calibri"/>
        <w:color w:val="000000"/>
        <w:spacing w:val="-4"/>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4262FC5"/>
    <w:multiLevelType w:val="multilevel"/>
    <w:tmpl w:val="95C41ED0"/>
    <w:lvl w:ilvl="0">
      <w:numFmt w:val="decimal"/>
      <w:lvlText w:val="%1)"/>
      <w:lvlJc w:val="left"/>
      <w:pPr>
        <w:tabs>
          <w:tab w:val="left" w:pos="360"/>
        </w:tabs>
      </w:pPr>
      <w:rPr>
        <w:rFonts w:ascii="Calibri" w:eastAsia="Calibri" w:hAnsi="Calibri"/>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4C5043E"/>
    <w:multiLevelType w:val="multilevel"/>
    <w:tmpl w:val="C6869FBC"/>
    <w:lvl w:ilvl="0">
      <w:start w:val="1"/>
      <w:numFmt w:val="lowerLetter"/>
      <w:lvlText w:val="%1."/>
      <w:lvlJc w:val="left"/>
      <w:pPr>
        <w:tabs>
          <w:tab w:val="left" w:pos="360"/>
        </w:tabs>
      </w:pPr>
      <w:rPr>
        <w:rFonts w:ascii="Calibri" w:eastAsia="Calibri" w:hAnsi="Calibri"/>
        <w:b/>
        <w:color w:val="000000"/>
        <w:spacing w:val="-4"/>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4B29E3"/>
    <w:multiLevelType w:val="multilevel"/>
    <w:tmpl w:val="24A4EC04"/>
    <w:lvl w:ilvl="0">
      <w:start w:val="1"/>
      <w:numFmt w:val="decimal"/>
      <w:lvlText w:val="%1."/>
      <w:lvlJc w:val="left"/>
      <w:pPr>
        <w:tabs>
          <w:tab w:val="left" w:pos="360"/>
        </w:tabs>
      </w:pPr>
      <w:rPr>
        <w:rFonts w:ascii="Calibri" w:eastAsia="Calibri" w:hAnsi="Calibri"/>
        <w:color w:val="000000"/>
        <w:spacing w:val="-4"/>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54C07E8"/>
    <w:multiLevelType w:val="multilevel"/>
    <w:tmpl w:val="075A6770"/>
    <w:lvl w:ilvl="0">
      <w:numFmt w:val="bullet"/>
      <w:lvlText w:val="l"/>
      <w:lvlJc w:val="left"/>
      <w:pPr>
        <w:tabs>
          <w:tab w:val="left" w:pos="288"/>
        </w:tabs>
      </w:pPr>
      <w:rPr>
        <w:rFonts w:ascii="Wingdings" w:eastAsia="Wingdings" w:hAnsi="Wingdings"/>
        <w:color w:val="000000"/>
        <w:spacing w:val="-4"/>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6B23EED"/>
    <w:multiLevelType w:val="multilevel"/>
    <w:tmpl w:val="858E067E"/>
    <w:lvl w:ilvl="0">
      <w:start w:val="4"/>
      <w:numFmt w:val="lowerLetter"/>
      <w:lvlText w:val="%1."/>
      <w:lvlJc w:val="left"/>
      <w:pPr>
        <w:tabs>
          <w:tab w:val="left" w:pos="216"/>
        </w:tabs>
      </w:pPr>
      <w:rPr>
        <w:rFonts w:ascii="Calibri" w:eastAsia="Calibri" w:hAnsi="Calibri"/>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CEB650C"/>
    <w:multiLevelType w:val="multilevel"/>
    <w:tmpl w:val="B3626262"/>
    <w:lvl w:ilvl="0">
      <w:start w:val="1"/>
      <w:numFmt w:val="decimal"/>
      <w:lvlText w:val="%1)"/>
      <w:lvlJc w:val="left"/>
      <w:pPr>
        <w:tabs>
          <w:tab w:val="left" w:pos="360"/>
        </w:tabs>
      </w:pPr>
      <w:rPr>
        <w:rFonts w:ascii="Calibri" w:eastAsia="Calibri" w:hAnsi="Calibri"/>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D763D67"/>
    <w:multiLevelType w:val="multilevel"/>
    <w:tmpl w:val="9C3ADF0A"/>
    <w:lvl w:ilvl="0">
      <w:start w:val="1"/>
      <w:numFmt w:val="decimal"/>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FEB65FE"/>
    <w:multiLevelType w:val="multilevel"/>
    <w:tmpl w:val="396EB4D0"/>
    <w:lvl w:ilvl="0">
      <w:numFmt w:val="bullet"/>
      <w:lvlText w:val="o"/>
      <w:lvlJc w:val="left"/>
      <w:pPr>
        <w:tabs>
          <w:tab w:val="left" w:pos="360"/>
        </w:tabs>
      </w:pPr>
      <w:rPr>
        <w:rFonts w:ascii="Courier New" w:eastAsia="Courier New" w:hAnsi="Courier New"/>
        <w:color w:val="1154CC"/>
        <w:spacing w:val="-1"/>
        <w:w w:val="100"/>
        <w:sz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00F31DF"/>
    <w:multiLevelType w:val="multilevel"/>
    <w:tmpl w:val="02D2795A"/>
    <w:lvl w:ilvl="0">
      <w:numFmt w:val="bullet"/>
      <w:lvlText w:val="l"/>
      <w:lvlJc w:val="left"/>
      <w:pPr>
        <w:tabs>
          <w:tab w:val="left" w:pos="216"/>
        </w:tabs>
      </w:pPr>
      <w:rPr>
        <w:rFonts w:ascii="Wingdings" w:eastAsia="Wingdings" w:hAnsi="Wingdings"/>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27662FA"/>
    <w:multiLevelType w:val="multilevel"/>
    <w:tmpl w:val="D2B63BB0"/>
    <w:lvl w:ilvl="0">
      <w:start w:val="3"/>
      <w:numFmt w:val="decimal"/>
      <w:lvlText w:val="%1."/>
      <w:lvlJc w:val="left"/>
      <w:pPr>
        <w:tabs>
          <w:tab w:val="left" w:pos="216"/>
        </w:tabs>
      </w:pPr>
      <w:rPr>
        <w:rFonts w:ascii="Calibri" w:eastAsia="Calibri" w:hAnsi="Calibri"/>
        <w:color w:val="000000"/>
        <w:spacing w:val="-1"/>
        <w:w w:val="100"/>
        <w:sz w:val="21"/>
        <w:shd w:val="solid" w:color="FFFFB5" w:fill="FFFFB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32B039C"/>
    <w:multiLevelType w:val="multilevel"/>
    <w:tmpl w:val="2D8EEB1A"/>
    <w:lvl w:ilvl="0">
      <w:numFmt w:val="bullet"/>
      <w:lvlText w:val="l"/>
      <w:lvlJc w:val="left"/>
      <w:pPr>
        <w:tabs>
          <w:tab w:val="left" w:pos="216"/>
        </w:tabs>
      </w:pPr>
      <w:rPr>
        <w:rFonts w:ascii="Wingdings" w:eastAsia="Wingdings" w:hAnsi="Wingdings"/>
        <w:color w:val="000000"/>
        <w:spacing w:val="3"/>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DB9721A"/>
    <w:multiLevelType w:val="multilevel"/>
    <w:tmpl w:val="41DC19A2"/>
    <w:lvl w:ilvl="0">
      <w:numFmt w:val="decimal"/>
      <w:lvlText w:val="%1."/>
      <w:lvlJc w:val="left"/>
      <w:pPr>
        <w:tabs>
          <w:tab w:val="left" w:pos="144"/>
        </w:tabs>
      </w:pPr>
      <w:rPr>
        <w:rFonts w:ascii="Calibri" w:eastAsia="Calibri" w:hAnsi="Calibri"/>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F3722D1"/>
    <w:multiLevelType w:val="multilevel"/>
    <w:tmpl w:val="BA00254A"/>
    <w:lvl w:ilvl="0">
      <w:start w:val="3"/>
      <w:numFmt w:val="decimal"/>
      <w:lvlText w:val="%1."/>
      <w:lvlJc w:val="left"/>
      <w:pPr>
        <w:tabs>
          <w:tab w:val="left" w:pos="288"/>
        </w:tabs>
      </w:pPr>
      <w:rPr>
        <w:rFonts w:ascii="Calibri" w:eastAsia="Calibri" w:hAnsi="Calibri"/>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FC873B6"/>
    <w:multiLevelType w:val="multilevel"/>
    <w:tmpl w:val="A5C26F12"/>
    <w:lvl w:ilvl="0">
      <w:start w:val="1"/>
      <w:numFmt w:val="lowerLetter"/>
      <w:lvlText w:val="%1."/>
      <w:lvlJc w:val="left"/>
      <w:pPr>
        <w:tabs>
          <w:tab w:val="left" w:pos="360"/>
        </w:tabs>
      </w:pPr>
      <w:rPr>
        <w:rFonts w:ascii="Calibri" w:eastAsia="Calibri" w:hAnsi="Calibri"/>
        <w:b/>
        <w:color w:val="000000"/>
        <w:spacing w:val="-4"/>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00526907">
    <w:abstractNumId w:val="5"/>
  </w:num>
  <w:num w:numId="2" w16cid:durableId="788091621">
    <w:abstractNumId w:val="2"/>
  </w:num>
  <w:num w:numId="3" w16cid:durableId="375662912">
    <w:abstractNumId w:val="18"/>
  </w:num>
  <w:num w:numId="4" w16cid:durableId="1007362346">
    <w:abstractNumId w:val="4"/>
  </w:num>
  <w:num w:numId="5" w16cid:durableId="515735032">
    <w:abstractNumId w:val="14"/>
  </w:num>
  <w:num w:numId="6" w16cid:durableId="1460564650">
    <w:abstractNumId w:val="10"/>
  </w:num>
  <w:num w:numId="7" w16cid:durableId="2094012928">
    <w:abstractNumId w:val="19"/>
  </w:num>
  <w:num w:numId="8" w16cid:durableId="568075938">
    <w:abstractNumId w:val="21"/>
  </w:num>
  <w:num w:numId="9" w16cid:durableId="1699549738">
    <w:abstractNumId w:val="24"/>
  </w:num>
  <w:num w:numId="10" w16cid:durableId="860126598">
    <w:abstractNumId w:val="25"/>
  </w:num>
  <w:num w:numId="11" w16cid:durableId="240212697">
    <w:abstractNumId w:val="9"/>
  </w:num>
  <w:num w:numId="12" w16cid:durableId="826092674">
    <w:abstractNumId w:val="27"/>
  </w:num>
  <w:num w:numId="13" w16cid:durableId="493451272">
    <w:abstractNumId w:val="26"/>
  </w:num>
  <w:num w:numId="14" w16cid:durableId="1561480435">
    <w:abstractNumId w:val="23"/>
  </w:num>
  <w:num w:numId="15" w16cid:durableId="1453591858">
    <w:abstractNumId w:val="3"/>
  </w:num>
  <w:num w:numId="16" w16cid:durableId="564686176">
    <w:abstractNumId w:val="20"/>
  </w:num>
  <w:num w:numId="17" w16cid:durableId="180552503">
    <w:abstractNumId w:val="8"/>
  </w:num>
  <w:num w:numId="18" w16cid:durableId="1403722015">
    <w:abstractNumId w:val="1"/>
  </w:num>
  <w:num w:numId="19" w16cid:durableId="892039221">
    <w:abstractNumId w:val="13"/>
  </w:num>
  <w:num w:numId="20" w16cid:durableId="874193729">
    <w:abstractNumId w:val="22"/>
  </w:num>
  <w:num w:numId="21" w16cid:durableId="1099522843">
    <w:abstractNumId w:val="0"/>
  </w:num>
  <w:num w:numId="22" w16cid:durableId="1944223405">
    <w:abstractNumId w:val="12"/>
  </w:num>
  <w:num w:numId="23" w16cid:durableId="206148">
    <w:abstractNumId w:val="16"/>
  </w:num>
  <w:num w:numId="24" w16cid:durableId="68621691">
    <w:abstractNumId w:val="17"/>
  </w:num>
  <w:num w:numId="25" w16cid:durableId="293096450">
    <w:abstractNumId w:val="11"/>
  </w:num>
  <w:num w:numId="26" w16cid:durableId="1259825589">
    <w:abstractNumId w:val="6"/>
  </w:num>
  <w:num w:numId="27" w16cid:durableId="707727971">
    <w:abstractNumId w:val="7"/>
  </w:num>
  <w:num w:numId="28" w16cid:durableId="851719936">
    <w:abstractNumId w:val="15"/>
  </w:num>
  <w:num w:numId="29" w16cid:durableId="1039286414">
    <w:abstractNumId w:val="28"/>
  </w:num>
  <w:num w:numId="30" w16cid:durableId="185869105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2BD"/>
    <w:rsid w:val="00054EE6"/>
    <w:rsid w:val="00155474"/>
    <w:rsid w:val="001C1BAF"/>
    <w:rsid w:val="001D5F31"/>
    <w:rsid w:val="001E6F3C"/>
    <w:rsid w:val="00223705"/>
    <w:rsid w:val="00232566"/>
    <w:rsid w:val="0024155C"/>
    <w:rsid w:val="002E3BAB"/>
    <w:rsid w:val="004D4204"/>
    <w:rsid w:val="006740E2"/>
    <w:rsid w:val="006A55FA"/>
    <w:rsid w:val="007629B2"/>
    <w:rsid w:val="007647CF"/>
    <w:rsid w:val="0078248E"/>
    <w:rsid w:val="00815980"/>
    <w:rsid w:val="008F0AD1"/>
    <w:rsid w:val="008F3F92"/>
    <w:rsid w:val="009054D0"/>
    <w:rsid w:val="00906C3C"/>
    <w:rsid w:val="00A372BD"/>
    <w:rsid w:val="00AB0AB8"/>
    <w:rsid w:val="00BA1481"/>
    <w:rsid w:val="00C920E2"/>
    <w:rsid w:val="00DB05D2"/>
    <w:rsid w:val="00DB7747"/>
    <w:rsid w:val="00E75DC2"/>
    <w:rsid w:val="00F81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E784F"/>
  <w15:docId w15:val="{A06000F0-487F-8348-928E-3AF34E9A2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980"/>
    <w:pPr>
      <w:tabs>
        <w:tab w:val="center" w:pos="4680"/>
        <w:tab w:val="right" w:pos="9360"/>
      </w:tabs>
    </w:pPr>
  </w:style>
  <w:style w:type="character" w:customStyle="1" w:styleId="HeaderChar">
    <w:name w:val="Header Char"/>
    <w:basedOn w:val="DefaultParagraphFont"/>
    <w:link w:val="Header"/>
    <w:uiPriority w:val="99"/>
    <w:rsid w:val="00815980"/>
  </w:style>
  <w:style w:type="paragraph" w:styleId="Footer">
    <w:name w:val="footer"/>
    <w:basedOn w:val="Normal"/>
    <w:link w:val="FooterChar"/>
    <w:uiPriority w:val="99"/>
    <w:unhideWhenUsed/>
    <w:rsid w:val="00815980"/>
    <w:pPr>
      <w:tabs>
        <w:tab w:val="center" w:pos="4680"/>
        <w:tab w:val="right" w:pos="9360"/>
      </w:tabs>
    </w:pPr>
  </w:style>
  <w:style w:type="character" w:customStyle="1" w:styleId="FooterChar">
    <w:name w:val="Footer Char"/>
    <w:basedOn w:val="DefaultParagraphFont"/>
    <w:link w:val="Footer"/>
    <w:uiPriority w:val="99"/>
    <w:rsid w:val="00815980"/>
  </w:style>
  <w:style w:type="paragraph" w:styleId="BodyText">
    <w:name w:val="Body Text"/>
    <w:basedOn w:val="Normal"/>
    <w:link w:val="BodyTextChar"/>
    <w:uiPriority w:val="1"/>
    <w:qFormat/>
    <w:rsid w:val="007647CF"/>
    <w:pPr>
      <w:widowControl w:val="0"/>
      <w:autoSpaceDE w:val="0"/>
      <w:autoSpaceDN w:val="0"/>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7647CF"/>
    <w:rPr>
      <w:rFonts w:ascii="Calibri" w:eastAsia="Calibri" w:hAnsi="Calibri" w:cs="Calibri"/>
      <w:sz w:val="24"/>
      <w:szCs w:val="24"/>
      <w:lang w:bidi="en-US"/>
    </w:rPr>
  </w:style>
  <w:style w:type="character" w:styleId="Hyperlink">
    <w:name w:val="Hyperlink"/>
    <w:basedOn w:val="DefaultParagraphFont"/>
    <w:uiPriority w:val="99"/>
    <w:unhideWhenUsed/>
    <w:rsid w:val="007647CF"/>
    <w:rPr>
      <w:color w:val="0563C1" w:themeColor="hyperlink"/>
      <w:u w:val="single"/>
    </w:rPr>
  </w:style>
  <w:style w:type="character" w:styleId="UnresolvedMention">
    <w:name w:val="Unresolved Mention"/>
    <w:basedOn w:val="DefaultParagraphFont"/>
    <w:uiPriority w:val="99"/>
    <w:semiHidden/>
    <w:unhideWhenUsed/>
    <w:rsid w:val="00232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5.xml"/><Relationship Id="rId299" Type="http://schemas.openxmlformats.org/officeDocument/2006/relationships/footer" Target="footer9.xml"/><Relationship Id="rId21" Type="http://schemas.openxmlformats.org/officeDocument/2006/relationships/footer" Target="footer2.xml"/><Relationship Id="rId63" Type="http://schemas.openxmlformats.org/officeDocument/2006/relationships/hyperlink" Target="http://www.offa.org/clinics.html" TargetMode="External"/><Relationship Id="rId159" Type="http://schemas.openxmlformats.org/officeDocument/2006/relationships/hyperlink" Target="http://amzn.to/2Aj9sZa" TargetMode="External"/><Relationship Id="rId324" Type="http://schemas.openxmlformats.org/officeDocument/2006/relationships/hyperlink" Target="http://www.ofa.org/pdf/hdedapp_bw.pdf" TargetMode="External"/><Relationship Id="rId170" Type="http://schemas.openxmlformats.org/officeDocument/2006/relationships/hyperlink" Target="http://www.petsbest.com/" TargetMode="External"/><Relationship Id="rId226" Type="http://schemas.openxmlformats.org/officeDocument/2006/relationships/hyperlink" Target="http://amzn.to/2B1e4AW" TargetMode="External"/><Relationship Id="rId268" Type="http://schemas.openxmlformats.org/officeDocument/2006/relationships/image" Target="media/image15.jpg"/><Relationship Id="rId32" Type="http://schemas.openxmlformats.org/officeDocument/2006/relationships/hyperlink" Target="https://www.avidogzink.com/shop/owners/fit-for-life-puppy/" TargetMode="External"/><Relationship Id="rId74" Type="http://schemas.openxmlformats.org/officeDocument/2006/relationships/hyperlink" Target="http://www.ksvdl.org/rabies-laboratory/" TargetMode="External"/><Relationship Id="rId128" Type="http://schemas.openxmlformats.org/officeDocument/2006/relationships/hyperlink" Target="https://www.parsemus.org/projects/ovary-sparing-spay/" TargetMode="External"/><Relationship Id="rId335" Type="http://schemas.openxmlformats.org/officeDocument/2006/relationships/hyperlink" Target="http://Select" TargetMode="External"/><Relationship Id="rId5" Type="http://schemas.openxmlformats.org/officeDocument/2006/relationships/webSettings" Target="webSettings.xml"/><Relationship Id="rId181" Type="http://schemas.openxmlformats.org/officeDocument/2006/relationships/hyperlink" Target="https://www.petinsurance.com/bestpetinsuranceever_fb.aspx" TargetMode="External"/><Relationship Id="rId237" Type="http://schemas.openxmlformats.org/officeDocument/2006/relationships/hyperlink" Target="https://amzn.to/2mqOak8" TargetMode="External"/><Relationship Id="rId279" Type="http://schemas.openxmlformats.org/officeDocument/2006/relationships/hyperlink" Target="http://www.dogstardaily.com/files/BEFORE%20You%20Get%20Your%20Puppy.pdf" TargetMode="External"/><Relationship Id="rId43" Type="http://schemas.openxmlformats.org/officeDocument/2006/relationships/hyperlink" Target="http://www.offa.org/clinics.html" TargetMode="External"/><Relationship Id="rId139" Type="http://schemas.openxmlformats.org/officeDocument/2006/relationships/hyperlink" Target="http://www.avidog.com/spay-neuter-research/" TargetMode="External"/><Relationship Id="rId290" Type="http://schemas.openxmlformats.org/officeDocument/2006/relationships/hyperlink" Target="http://www.avidog.com/pottytraining/." TargetMode="External"/><Relationship Id="rId304" Type="http://schemas.openxmlformats.org/officeDocument/2006/relationships/hyperlink" Target="http://www.acvo.com" TargetMode="External"/><Relationship Id="rId346" Type="http://schemas.openxmlformats.org/officeDocument/2006/relationships/hyperlink" Target="https://www.vgl.ucdavis.edu/services/dog/GeneticDiversityInGoldenRetrievers.php" TargetMode="External"/><Relationship Id="rId85" Type="http://schemas.openxmlformats.org/officeDocument/2006/relationships/hyperlink" Target="https://www.wsava.org/WSAVA/media/Documents/Guidelines/WSAVA-Vaccination-Guidelines-2015.pdf" TargetMode="External"/><Relationship Id="rId150" Type="http://schemas.openxmlformats.org/officeDocument/2006/relationships/hyperlink" Target="http://www.caninesports.com/uploads/1/5/3/1/15319800/spay_neuter_considerations_2013.pdf" TargetMode="External"/><Relationship Id="rId192" Type="http://schemas.openxmlformats.org/officeDocument/2006/relationships/hyperlink" Target="https://shop.avidog.com/collections/gaylans" TargetMode="External"/><Relationship Id="rId206" Type="http://schemas.openxmlformats.org/officeDocument/2006/relationships/hyperlink" Target="https://shop.avidog.com/collections/gaylans" TargetMode="External"/><Relationship Id="rId248" Type="http://schemas.openxmlformats.org/officeDocument/2006/relationships/image" Target="media/image7.jpg"/><Relationship Id="rId12" Type="http://schemas.openxmlformats.org/officeDocument/2006/relationships/hyperlink" Target="file://Users/Steve/Documents/Consulting%20info/Avidog/Puppy%20Book-Avidog/The%20Puppy%20Book%20-%20Avidog%202020%20Copyright-Ver7.docx" TargetMode="External"/><Relationship Id="rId108" Type="http://schemas.openxmlformats.org/officeDocument/2006/relationships/hyperlink" Target="http://dogaware.com/health/ivomec.html" TargetMode="External"/><Relationship Id="rId315" Type="http://schemas.openxmlformats.org/officeDocument/2006/relationships/header" Target="header4.xml"/><Relationship Id="rId357" Type="http://schemas.openxmlformats.org/officeDocument/2006/relationships/hyperlink" Target="http://www.revivalanimal.com/" TargetMode="External"/><Relationship Id="rId54" Type="http://schemas.openxmlformats.org/officeDocument/2006/relationships/hyperlink" Target="https://www.goldenretrieverfoundation.org/ofaeyeprogram.html" TargetMode="External"/><Relationship Id="rId96" Type="http://schemas.openxmlformats.org/officeDocument/2006/relationships/hyperlink" Target="http://www.sciencedirect.com/science/journal/0264410X/9/9" TargetMode="External"/><Relationship Id="rId161" Type="http://schemas.openxmlformats.org/officeDocument/2006/relationships/hyperlink" Target="https://amzn.to/2POGXc5" TargetMode="External"/><Relationship Id="rId217" Type="http://schemas.openxmlformats.org/officeDocument/2006/relationships/hyperlink" Target="https://www.whole-dog-journal.com/topics/dog_food.html" TargetMode="External"/><Relationship Id="rId259" Type="http://schemas.openxmlformats.org/officeDocument/2006/relationships/hyperlink" Target="https://vimeo.com/277981400/5a48ede38f." TargetMode="External"/><Relationship Id="rId23" Type="http://schemas.openxmlformats.org/officeDocument/2006/relationships/hyperlink" Target="http://www.avidog.com/choosing-the-right-veterinarian/" TargetMode="External"/><Relationship Id="rId119" Type="http://schemas.openxmlformats.org/officeDocument/2006/relationships/hyperlink" Target="http://amzn.to/2AzDh8g" TargetMode="External"/><Relationship Id="rId270" Type="http://schemas.openxmlformats.org/officeDocument/2006/relationships/hyperlink" Target="http://www.avidog.com/canine-nomographs-ebook/." TargetMode="External"/><Relationship Id="rId326" Type="http://schemas.openxmlformats.org/officeDocument/2006/relationships/hyperlink" Target="http://www.ofa.org/pdf/hdedapp_bw.pdf" TargetMode="External"/><Relationship Id="rId65" Type="http://schemas.openxmlformats.org/officeDocument/2006/relationships/hyperlink" Target="http://www.offa.org/clinics.html" TargetMode="External"/><Relationship Id="rId130" Type="http://schemas.openxmlformats.org/officeDocument/2006/relationships/hyperlink" Target="http://www.avidog.com/spay-neuter-research/" TargetMode="External"/><Relationship Id="rId172" Type="http://schemas.openxmlformats.org/officeDocument/2006/relationships/hyperlink" Target="http://trupanion.com/" TargetMode="External"/><Relationship Id="rId228" Type="http://schemas.openxmlformats.org/officeDocument/2006/relationships/hyperlink" Target="http://www.avidog.com/gaylans/" TargetMode="External"/><Relationship Id="rId281" Type="http://schemas.openxmlformats.org/officeDocument/2006/relationships/hyperlink" Target="https://www.ncbi.nlm.nih.gov/pubmed/22620698" TargetMode="External"/><Relationship Id="rId337" Type="http://schemas.openxmlformats.org/officeDocument/2006/relationships/hyperlink" Target="http://acvo.org/new/public/locate.shtml" TargetMode="External"/><Relationship Id="rId34" Type="http://schemas.openxmlformats.org/officeDocument/2006/relationships/hyperlink" Target="https://www.parsemus.org/projects/ovary-sparing-spay/" TargetMode="External"/><Relationship Id="rId76" Type="http://schemas.openxmlformats.org/officeDocument/2006/relationships/hyperlink" Target="https://www.goldenretrieverfoundation.org/ofaeyeprogram.html" TargetMode="External"/><Relationship Id="rId141" Type="http://schemas.openxmlformats.org/officeDocument/2006/relationships/hyperlink" Target="https://www.avma.org/News/Journals/Collections/Documents/javma_231_11_1665.pdf" TargetMode="External"/><Relationship Id="rId7" Type="http://schemas.openxmlformats.org/officeDocument/2006/relationships/endnotes" Target="endnotes.xml"/><Relationship Id="rId183" Type="http://schemas.openxmlformats.org/officeDocument/2006/relationships/hyperlink" Target="https://shop.avidog.com/collections/gaylans" TargetMode="External"/><Relationship Id="rId239" Type="http://schemas.openxmlformats.org/officeDocument/2006/relationships/hyperlink" Target="http://www.avidog.com/gaylans/" TargetMode="External"/><Relationship Id="rId250" Type="http://schemas.openxmlformats.org/officeDocument/2006/relationships/image" Target="media/image9.jpg"/><Relationship Id="rId292" Type="http://schemas.openxmlformats.org/officeDocument/2006/relationships/hyperlink" Target="http://www.marvistavet.com/pyometra.pml" TargetMode="External"/><Relationship Id="rId306" Type="http://schemas.openxmlformats.org/officeDocument/2006/relationships/hyperlink" Target="http://db.org" TargetMode="External"/><Relationship Id="rId45" Type="http://schemas.openxmlformats.org/officeDocument/2006/relationships/hyperlink" Target="http://www.offa.org/clinics.html" TargetMode="External"/><Relationship Id="rId87" Type="http://schemas.openxmlformats.org/officeDocument/2006/relationships/hyperlink" Target="http://www.avidog.com/canine-nomographs-ebook/" TargetMode="External"/><Relationship Id="rId110" Type="http://schemas.openxmlformats.org/officeDocument/2006/relationships/hyperlink" Target="https://horseprerace.com/toltrazuril-5-200ml/" TargetMode="External"/><Relationship Id="rId348" Type="http://schemas.openxmlformats.org/officeDocument/2006/relationships/hyperlink" Target="http://amazon.com/" TargetMode="External"/><Relationship Id="rId152" Type="http://schemas.openxmlformats.org/officeDocument/2006/relationships/hyperlink" Target="http://journals.plos.org/plosone/article?id=10.1371/journal.pone.0055937" TargetMode="External"/><Relationship Id="rId194" Type="http://schemas.openxmlformats.org/officeDocument/2006/relationships/hyperlink" Target="https://amzn.to/2mqOak8" TargetMode="External"/><Relationship Id="rId208" Type="http://schemas.openxmlformats.org/officeDocument/2006/relationships/hyperlink" Target="https://www.fda.gov/AnimalVeterinary/NewsEvents/CVMUpdates/ucm613305.htm" TargetMode="External"/><Relationship Id="rId261" Type="http://schemas.openxmlformats.org/officeDocument/2006/relationships/hyperlink" Target="https://vimeo.com/277981400/5a48ede38f." TargetMode="External"/><Relationship Id="rId14" Type="http://schemas.openxmlformats.org/officeDocument/2006/relationships/hyperlink" Target="file://Users/Steve/Documents/Consulting%20info/Avidog/Puppy%20Book-Avidog/The%20Puppy%20Book%20-%20Avidog%202020%20Copyright-Ver7.docx" TargetMode="External"/><Relationship Id="rId56" Type="http://schemas.openxmlformats.org/officeDocument/2006/relationships/hyperlink" Target="https://www.goldenretrieverfoundation.org/ofaeyeprogram.html" TargetMode="External"/><Relationship Id="rId317" Type="http://schemas.openxmlformats.org/officeDocument/2006/relationships/footer" Target="footer11.xml"/><Relationship Id="rId359" Type="http://schemas.openxmlformats.org/officeDocument/2006/relationships/hyperlink" Target="http://www.1800petmeds.com/" TargetMode="External"/><Relationship Id="rId98" Type="http://schemas.openxmlformats.org/officeDocument/2006/relationships/hyperlink" Target="https://www.rabieschallengefund.org/)." TargetMode="External"/><Relationship Id="rId121" Type="http://schemas.openxmlformats.org/officeDocument/2006/relationships/image" Target="media/image6.png"/><Relationship Id="rId163" Type="http://schemas.openxmlformats.org/officeDocument/2006/relationships/hyperlink" Target="http://amzn.to/2zTHuTF" TargetMode="External"/><Relationship Id="rId219" Type="http://schemas.openxmlformats.org/officeDocument/2006/relationships/hyperlink" Target="https://www.fda.gov/AnimalVeterinary/NewsEvents/CVMUpdates/ucm613305.htm" TargetMode="External"/><Relationship Id="rId230" Type="http://schemas.openxmlformats.org/officeDocument/2006/relationships/hyperlink" Target="http://www.avidog.com/gaylans/" TargetMode="External"/><Relationship Id="rId25" Type="http://schemas.openxmlformats.org/officeDocument/2006/relationships/hyperlink" Target="http://www.avidog.com/teach-puppy-love-visiting-vet-part-2/" TargetMode="External"/><Relationship Id="rId67" Type="http://schemas.openxmlformats.org/officeDocument/2006/relationships/hyperlink" Target="http://www.ksvdl.org/rabies-laboratory/" TargetMode="External"/><Relationship Id="rId272" Type="http://schemas.openxmlformats.org/officeDocument/2006/relationships/hyperlink" Target="http://www.avidog.com/wp-content/uploads/2020/06/AVSAB-Position-on-Puppy-Socialization.pdf" TargetMode="External"/><Relationship Id="rId328" Type="http://schemas.openxmlformats.org/officeDocument/2006/relationships/hyperlink" Target="http://www.pennhip.org/" TargetMode="External"/><Relationship Id="rId132" Type="http://schemas.openxmlformats.org/officeDocument/2006/relationships/hyperlink" Target="https://www.avma.org/News/Journals/Collections/Documents/javma_231_11_1665.pdf" TargetMode="External"/><Relationship Id="rId174" Type="http://schemas.openxmlformats.org/officeDocument/2006/relationships/hyperlink" Target="http://www.healthypawspetinsurance.com/" TargetMode="External"/><Relationship Id="rId220" Type="http://schemas.openxmlformats.org/officeDocument/2006/relationships/hyperlink" Target="https://www.fda.gov/AnimalVeterinary/NewsEvents/CVMUpdates/ucm613305.htm" TargetMode="External"/><Relationship Id="rId241" Type="http://schemas.openxmlformats.org/officeDocument/2006/relationships/hyperlink" Target="https://shop.avidog.com/collections/gaylans" TargetMode="External"/><Relationship Id="rId15" Type="http://schemas.openxmlformats.org/officeDocument/2006/relationships/hyperlink" Target="file://Users/Steve/Documents/Consulting%20info/Avidog/Puppy%20Book-Avidog/The%20Puppy%20Book%20-%20Avidog%202020%20Copyright-Ver7.docx" TargetMode="External"/><Relationship Id="rId36" Type="http://schemas.openxmlformats.org/officeDocument/2006/relationships/hyperlink" Target="https://www.parsemus.org/projects/ovary-sparing-spay/" TargetMode="External"/><Relationship Id="rId57" Type="http://schemas.openxmlformats.org/officeDocument/2006/relationships/hyperlink" Target="http://www.offa.org/clinics.html" TargetMode="External"/><Relationship Id="rId262" Type="http://schemas.openxmlformats.org/officeDocument/2006/relationships/hyperlink" Target="https://squareup.com/store/katahdin-mushing-supplies)" TargetMode="External"/><Relationship Id="rId283" Type="http://schemas.openxmlformats.org/officeDocument/2006/relationships/hyperlink" Target="http://www.avidog.com/canine-nomographs-ebook/." TargetMode="External"/><Relationship Id="rId318" Type="http://schemas.openxmlformats.org/officeDocument/2006/relationships/footer" Target="footer12.xml"/><Relationship Id="rId339" Type="http://schemas.openxmlformats.org/officeDocument/2006/relationships/hyperlink" Target="https://www.ofa.org/diseases/other-diseases/cardiac-disease" TargetMode="External"/><Relationship Id="rId78" Type="http://schemas.openxmlformats.org/officeDocument/2006/relationships/hyperlink" Target="https://www.goldenretrieverfoundation.org/ofaeyeprogram.html" TargetMode="External"/><Relationship Id="rId99" Type="http://schemas.openxmlformats.org/officeDocument/2006/relationships/hyperlink" Target="http://avma.org/KB/Policies/Documents/annual-rabies-vaccination-waiver-form.pdf)." TargetMode="External"/><Relationship Id="rId101" Type="http://schemas.openxmlformats.org/officeDocument/2006/relationships/hyperlink" Target="http://avma.org/KB/Policies/Documents/annual-rabies-vaccination-waiver-form.pdf)." TargetMode="External"/><Relationship Id="rId122" Type="http://schemas.openxmlformats.org/officeDocument/2006/relationships/hyperlink" Target="http://www.avidog.com/spay-neuter-research/" TargetMode="External"/><Relationship Id="rId143" Type="http://schemas.openxmlformats.org/officeDocument/2006/relationships/hyperlink" Target="http://www.naiaonline.org/pdfs/LongTermHealthEffectsOfSpayNeuterInDogs.pdf" TargetMode="External"/><Relationship Id="rId164" Type="http://schemas.openxmlformats.org/officeDocument/2006/relationships/hyperlink" Target="http://amzn.to/2AAYUVG" TargetMode="External"/><Relationship Id="rId185" Type="http://schemas.openxmlformats.org/officeDocument/2006/relationships/hyperlink" Target="http://amzn.to/2AeXSza" TargetMode="External"/><Relationship Id="rId350" Type="http://schemas.openxmlformats.org/officeDocument/2006/relationships/hyperlink" Target="http://1-800-786-4751" TargetMode="External"/><Relationship Id="rId9" Type="http://schemas.openxmlformats.org/officeDocument/2006/relationships/hyperlink" Target="file://Users/Steve/Documents/Consulting%20info/Avidog/Puppy%20Book-Avidog/The%20Puppy%20Book%20-%20Avidog%202020%20Copyright-Ver7.docx" TargetMode="External"/><Relationship Id="rId210" Type="http://schemas.openxmlformats.org/officeDocument/2006/relationships/hyperlink" Target="https://www.fda.gov/AnimalVeterinary/NewsEvents/CVMUpdates/ucm613305.htm" TargetMode="External"/><Relationship Id="rId26" Type="http://schemas.openxmlformats.org/officeDocument/2006/relationships/hyperlink" Target="http://www.avidog.com/choosing-the-right-veterinarian/" TargetMode="External"/><Relationship Id="rId231" Type="http://schemas.openxmlformats.org/officeDocument/2006/relationships/hyperlink" Target="https://amzn.to/2mqOak8" TargetMode="External"/><Relationship Id="rId252" Type="http://schemas.openxmlformats.org/officeDocument/2006/relationships/image" Target="media/image11.jpg"/><Relationship Id="rId273" Type="http://schemas.openxmlformats.org/officeDocument/2006/relationships/hyperlink" Target="http://www.avidog.com/raising-puppies-to-be-brave-the-top-10-ways-to-create-confident-dogs/" TargetMode="External"/><Relationship Id="rId294" Type="http://schemas.openxmlformats.org/officeDocument/2006/relationships/hyperlink" Target="https://www.vetmed.wisc.edu/lab/cavids/" TargetMode="External"/><Relationship Id="rId308" Type="http://schemas.openxmlformats.org/officeDocument/2006/relationships/hyperlink" Target="http://www.grca.org" TargetMode="External"/><Relationship Id="rId329" Type="http://schemas.openxmlformats.org/officeDocument/2006/relationships/hyperlink" Target="http://acvo.org/new/public/locate.shtml" TargetMode="External"/><Relationship Id="rId47" Type="http://schemas.openxmlformats.org/officeDocument/2006/relationships/hyperlink" Target="https://www.goldenretrieverfoundation.org/ofaeyeprogram.html" TargetMode="External"/><Relationship Id="rId68" Type="http://schemas.openxmlformats.org/officeDocument/2006/relationships/hyperlink" Target="http://www.ksvdl.org/rabies-laboratory/" TargetMode="External"/><Relationship Id="rId89" Type="http://schemas.openxmlformats.org/officeDocument/2006/relationships/hyperlink" Target="http://www.avidog.com/canine-nomographs-ebook/" TargetMode="External"/><Relationship Id="rId112" Type="http://schemas.openxmlformats.org/officeDocument/2006/relationships/hyperlink" Target="http://www.revivalanimal.com/product/albon-5-oral-suspension/cat-supplies" TargetMode="External"/><Relationship Id="rId133" Type="http://schemas.openxmlformats.org/officeDocument/2006/relationships/hyperlink" Target="https://www.avma.org/News/Journals/Collections/Documents/javma_231_11_1665.pdf" TargetMode="External"/><Relationship Id="rId154" Type="http://schemas.openxmlformats.org/officeDocument/2006/relationships/hyperlink" Target="http://www3.interscience.wiley.com/cgi-bin/fulltext/122588424/PDFSTART" TargetMode="External"/><Relationship Id="rId175" Type="http://schemas.openxmlformats.org/officeDocument/2006/relationships/hyperlink" Target="https://www.petinsurance.com/bestpetinsuranceever_fb.aspx" TargetMode="External"/><Relationship Id="rId340" Type="http://schemas.openxmlformats.org/officeDocument/2006/relationships/hyperlink" Target="https://www.ofa.org/diseases/other-diseases/cardiac-disease" TargetMode="External"/><Relationship Id="rId361" Type="http://schemas.openxmlformats.org/officeDocument/2006/relationships/hyperlink" Target="http://www.kvsupply.com/" TargetMode="External"/><Relationship Id="rId196" Type="http://schemas.openxmlformats.org/officeDocument/2006/relationships/hyperlink" Target="http://amzn.to/2z0iXJg" TargetMode="External"/><Relationship Id="rId200" Type="http://schemas.openxmlformats.org/officeDocument/2006/relationships/hyperlink" Target="https://shop.avidog.com/collections/gaylans" TargetMode="External"/><Relationship Id="rId16" Type="http://schemas.openxmlformats.org/officeDocument/2006/relationships/hyperlink" Target="file://Users/Steve/Documents/Consulting%20info/Avidog/Puppy%20Book-Avidog/The%20Puppy%20Book%20-%20Avidog%202020%20Copyright-Ver7.docx" TargetMode="External"/><Relationship Id="rId221" Type="http://schemas.openxmlformats.org/officeDocument/2006/relationships/hyperlink" Target="https://www.facebook.com/GRCoA/photos/important-information-on-taurine-deficient/1513508315338533/" TargetMode="External"/><Relationship Id="rId242" Type="http://schemas.openxmlformats.org/officeDocument/2006/relationships/hyperlink" Target="https://amzn.to/2uy7kJn" TargetMode="External"/><Relationship Id="rId263" Type="http://schemas.openxmlformats.org/officeDocument/2006/relationships/hyperlink" Target="https://www.ibpsa.com/ibpsa-member-directory/" TargetMode="External"/><Relationship Id="rId284" Type="http://schemas.openxmlformats.org/officeDocument/2006/relationships/hyperlink" Target="https://www.avidog.com/shop/classes-for-dog-breeders/avidog-transformational-puppy-rearing/" TargetMode="External"/><Relationship Id="rId319" Type="http://schemas.openxmlformats.org/officeDocument/2006/relationships/footer" Target="footer13.xml"/><Relationship Id="rId37" Type="http://schemas.openxmlformats.org/officeDocument/2006/relationships/hyperlink" Target="https://www.parsemus.org/projects/ovary-sparing-spay/" TargetMode="External"/><Relationship Id="rId58" Type="http://schemas.openxmlformats.org/officeDocument/2006/relationships/hyperlink" Target="https://www.goldenretrieverfoundation.org/ofaeyeprogram.html" TargetMode="External"/><Relationship Id="rId79" Type="http://schemas.openxmlformats.org/officeDocument/2006/relationships/hyperlink" Target="http://www.offa.org/clinics.html" TargetMode="External"/><Relationship Id="rId102" Type="http://schemas.openxmlformats.org/officeDocument/2006/relationships/hyperlink" Target="http://www.avidog.com/wp-content/pdf/WSAVA-Vaccination-Guidelines-2015.pdf." TargetMode="External"/><Relationship Id="rId123" Type="http://schemas.openxmlformats.org/officeDocument/2006/relationships/hyperlink" Target="http://that" TargetMode="External"/><Relationship Id="rId144" Type="http://schemas.openxmlformats.org/officeDocument/2006/relationships/hyperlink" Target="https://bmcvetres.biomedcentral.com/articles/10.1186/s12917-016-0911-5" TargetMode="External"/><Relationship Id="rId330" Type="http://schemas.openxmlformats.org/officeDocument/2006/relationships/hyperlink" Target="http://www.offa.org/clinics.html" TargetMode="External"/><Relationship Id="rId90" Type="http://schemas.openxmlformats.org/officeDocument/2006/relationships/hyperlink" Target="http://www.avidog.com/canine-nomographs-ebook/" TargetMode="External"/><Relationship Id="rId165" Type="http://schemas.openxmlformats.org/officeDocument/2006/relationships/hyperlink" Target="http://amzn.to/2AAYUVG" TargetMode="External"/><Relationship Id="rId186" Type="http://schemas.openxmlformats.org/officeDocument/2006/relationships/hyperlink" Target="https://shop.avidog.com/collections/gaylans" TargetMode="External"/><Relationship Id="rId351" Type="http://schemas.openxmlformats.org/officeDocument/2006/relationships/hyperlink" Target="http://www.1800petmeds.com/" TargetMode="External"/><Relationship Id="rId211" Type="http://schemas.openxmlformats.org/officeDocument/2006/relationships/hyperlink" Target="https://www.facebook.com/GRCoA/photos/important-information-on-taurine-deficient/1513508315338533/" TargetMode="External"/><Relationship Id="rId232" Type="http://schemas.openxmlformats.org/officeDocument/2006/relationships/hyperlink" Target="https://amzn.to/2NsbFVz" TargetMode="External"/><Relationship Id="rId253" Type="http://schemas.openxmlformats.org/officeDocument/2006/relationships/hyperlink" Target="http://www.akcreunite.org" TargetMode="External"/><Relationship Id="rId274" Type="http://schemas.openxmlformats.org/officeDocument/2006/relationships/hyperlink" Target="http://www.avidog.com/wp-content/uploads/2020/06/AVSAB-Position-on-Puppy-Socialization.pdf" TargetMode="External"/><Relationship Id="rId295" Type="http://schemas.openxmlformats.org/officeDocument/2006/relationships/hyperlink" Target="https://www.vetmed.wisc.edu/lab/cavids/" TargetMode="External"/><Relationship Id="rId309" Type="http://schemas.openxmlformats.org/officeDocument/2006/relationships/hyperlink" Target="http://www.acvo.com" TargetMode="External"/><Relationship Id="rId27" Type="http://schemas.openxmlformats.org/officeDocument/2006/relationships/hyperlink" Target="http://www.avidog.com/teach-your-puppy-to-love-visiting-the-vet-part-1/" TargetMode="External"/><Relationship Id="rId48" Type="http://schemas.openxmlformats.org/officeDocument/2006/relationships/hyperlink" Target="http://www.offa.org/clinics.html" TargetMode="External"/><Relationship Id="rId69" Type="http://schemas.openxmlformats.org/officeDocument/2006/relationships/hyperlink" Target="http://www.offa.org/clinics.html" TargetMode="External"/><Relationship Id="rId113" Type="http://schemas.openxmlformats.org/officeDocument/2006/relationships/hyperlink" Target="https://horseprerace.com/toltrazuril-5-200ml/" TargetMode="External"/><Relationship Id="rId134" Type="http://schemas.openxmlformats.org/officeDocument/2006/relationships/hyperlink" Target="http://www.naiaonline.org/pdfs/LongTermHealthEffectsOfSpayNeuterInDogs.pdf" TargetMode="External"/><Relationship Id="rId320" Type="http://schemas.openxmlformats.org/officeDocument/2006/relationships/header" Target="header5.xml"/><Relationship Id="rId80" Type="http://schemas.openxmlformats.org/officeDocument/2006/relationships/hyperlink" Target="https://www.goldenretrieverfoundation.org/ofaeyeprogram.html" TargetMode="External"/><Relationship Id="rId155" Type="http://schemas.openxmlformats.org/officeDocument/2006/relationships/hyperlink" Target="http://www.gpmcf.org/PDFs/Aging%20Cell.pdf" TargetMode="External"/><Relationship Id="rId176" Type="http://schemas.openxmlformats.org/officeDocument/2006/relationships/hyperlink" Target="http://www.petsbest.com/" TargetMode="External"/><Relationship Id="rId197" Type="http://schemas.openxmlformats.org/officeDocument/2006/relationships/hyperlink" Target="https://shop.avidog.com/collections/gaylans" TargetMode="External"/><Relationship Id="rId341" Type="http://schemas.openxmlformats.org/officeDocument/2006/relationships/hyperlink" Target="http://www.archcertify.org/" TargetMode="External"/><Relationship Id="rId362" Type="http://schemas.openxmlformats.org/officeDocument/2006/relationships/hyperlink" Target="http://www.petedge.com/" TargetMode="External"/><Relationship Id="rId201" Type="http://schemas.openxmlformats.org/officeDocument/2006/relationships/hyperlink" Target="https://shop.avidog.com/collections/gaylans" TargetMode="External"/><Relationship Id="rId222" Type="http://schemas.openxmlformats.org/officeDocument/2006/relationships/hyperlink" Target="https://www.facebook.com/GRCoA/photos/important-information-on-taurine-deficient/1513508315338533/" TargetMode="External"/><Relationship Id="rId243" Type="http://schemas.openxmlformats.org/officeDocument/2006/relationships/hyperlink" Target="https://amzn.to/2NX1wB4" TargetMode="External"/><Relationship Id="rId264" Type="http://schemas.openxmlformats.org/officeDocument/2006/relationships/hyperlink" Target="https://www.ibpsa.com/ibpsa-member-directory/" TargetMode="External"/><Relationship Id="rId285" Type="http://schemas.openxmlformats.org/officeDocument/2006/relationships/hyperlink" Target="http://amzn.to/2jElQKP" TargetMode="External"/><Relationship Id="rId17" Type="http://schemas.openxmlformats.org/officeDocument/2006/relationships/hyperlink" Target="file://Users/Steve/Documents/Consulting%20info/Avidog/Puppy%20Book-Avidog/The%20Puppy%20Book%20-%20Avidog%202020%20Copyright-Ver7.docx" TargetMode="External"/><Relationship Id="rId38" Type="http://schemas.openxmlformats.org/officeDocument/2006/relationships/hyperlink" Target="https://www.parsemus.org/projects/ovary-sparing-spay/" TargetMode="External"/><Relationship Id="rId59" Type="http://schemas.openxmlformats.org/officeDocument/2006/relationships/hyperlink" Target="http://www.ksvdl.org/rabies-laboratory/" TargetMode="External"/><Relationship Id="rId103" Type="http://schemas.openxmlformats.org/officeDocument/2006/relationships/image" Target="media/image4.jpg"/><Relationship Id="rId124" Type="http://schemas.openxmlformats.org/officeDocument/2006/relationships/hyperlink" Target="http://www.avidog.com/spay-neuter-research/" TargetMode="External"/><Relationship Id="rId310" Type="http://schemas.openxmlformats.org/officeDocument/2006/relationships/hyperlink" Target="http://www.offa.org" TargetMode="External"/><Relationship Id="rId70" Type="http://schemas.openxmlformats.org/officeDocument/2006/relationships/hyperlink" Target="https://www.goldenretrieverfoundation.org/ofaeyeprogram.html" TargetMode="External"/><Relationship Id="rId91" Type="http://schemas.openxmlformats.org/officeDocument/2006/relationships/hyperlink" Target="https://www.avma.org/Advocacy/StateAndLocal/Pages/rabies-vaccination.aspx" TargetMode="External"/><Relationship Id="rId145" Type="http://schemas.openxmlformats.org/officeDocument/2006/relationships/hyperlink" Target="http://veterinaryteam.dvm360.com/research-update-earlier-age-spayneuter-risk-factor-obesity-and-orthopedic-injuries" TargetMode="External"/><Relationship Id="rId166" Type="http://schemas.openxmlformats.org/officeDocument/2006/relationships/hyperlink" Target="https://amzn.to/2POGXc5" TargetMode="External"/><Relationship Id="rId187" Type="http://schemas.openxmlformats.org/officeDocument/2006/relationships/hyperlink" Target="https://shop.avidog.com/collections/gaylans" TargetMode="External"/><Relationship Id="rId331" Type="http://schemas.openxmlformats.org/officeDocument/2006/relationships/hyperlink" Target="https://www.ofa.org/diseases/other-diseases/cardiac-disease" TargetMode="External"/><Relationship Id="rId352" Type="http://schemas.openxmlformats.org/officeDocument/2006/relationships/hyperlink" Target="http://www.jefferslivestock.com/" TargetMode="External"/><Relationship Id="rId1" Type="http://schemas.openxmlformats.org/officeDocument/2006/relationships/customXml" Target="../customXml/item1.xml"/><Relationship Id="rId212" Type="http://schemas.openxmlformats.org/officeDocument/2006/relationships/hyperlink" Target="https://www.facebook.com/GRCoA/photos/important-information-on-taurine-deficient/1513508315338533/" TargetMode="External"/><Relationship Id="rId233" Type="http://schemas.openxmlformats.org/officeDocument/2006/relationships/hyperlink" Target="http://www.avidog.com/gaylans/" TargetMode="External"/><Relationship Id="rId254" Type="http://schemas.openxmlformats.org/officeDocument/2006/relationships/hyperlink" Target="http://www.orvis.com/p/personalized-adjustable-dog-collar/9x3y)" TargetMode="External"/><Relationship Id="rId28" Type="http://schemas.openxmlformats.org/officeDocument/2006/relationships/hyperlink" Target="http://www.avidog.com/teach-puppy-love-visiting-vet-part-2/" TargetMode="External"/><Relationship Id="rId49" Type="http://schemas.openxmlformats.org/officeDocument/2006/relationships/hyperlink" Target="http://www.offa.org/clinics.html" TargetMode="External"/><Relationship Id="rId114" Type="http://schemas.openxmlformats.org/officeDocument/2006/relationships/hyperlink" Target="http://www.ncbi.nlm.nih.gov/pubmed/11068811" TargetMode="External"/><Relationship Id="rId275" Type="http://schemas.openxmlformats.org/officeDocument/2006/relationships/hyperlink" Target="http://www.avidog.com/raising-puppies-to-be-brave-the-top-10-ways-to-create-confident-dogs/" TargetMode="External"/><Relationship Id="rId296" Type="http://schemas.openxmlformats.org/officeDocument/2006/relationships/header" Target="header1.xml"/><Relationship Id="rId300" Type="http://schemas.openxmlformats.org/officeDocument/2006/relationships/image" Target="media/image17.jpg"/><Relationship Id="rId60" Type="http://schemas.openxmlformats.org/officeDocument/2006/relationships/hyperlink" Target="http://www.offa.org/clinics.html" TargetMode="External"/><Relationship Id="rId81" Type="http://schemas.openxmlformats.org/officeDocument/2006/relationships/hyperlink" Target="http://www.offa.org/clinics.html" TargetMode="External"/><Relationship Id="rId135" Type="http://schemas.openxmlformats.org/officeDocument/2006/relationships/hyperlink" Target="https://bmcvetres.biomedcentral.com/articles/10.1186/s12917-016-0911-5" TargetMode="External"/><Relationship Id="rId156" Type="http://schemas.openxmlformats.org/officeDocument/2006/relationships/hyperlink" Target="http://www.caninesports.com/uploads/1/5/3/1/15319800/spay_neuter_considerations_2013.pdf" TargetMode="External"/><Relationship Id="rId177" Type="http://schemas.openxmlformats.org/officeDocument/2006/relationships/hyperlink" Target="http://www.gopetplan.com/" TargetMode="External"/><Relationship Id="rId198" Type="http://schemas.openxmlformats.org/officeDocument/2006/relationships/hyperlink" Target="https://shop.avidog.com/collections/gaylans" TargetMode="External"/><Relationship Id="rId321" Type="http://schemas.openxmlformats.org/officeDocument/2006/relationships/header" Target="header6.xml"/><Relationship Id="rId342" Type="http://schemas.openxmlformats.org/officeDocument/2006/relationships/hyperlink" Target="http://vetspecialists.com/" TargetMode="External"/><Relationship Id="rId363" Type="http://schemas.openxmlformats.org/officeDocument/2006/relationships/hyperlink" Target="http://www.drsfostersmith.com/" TargetMode="External"/><Relationship Id="rId202" Type="http://schemas.openxmlformats.org/officeDocument/2006/relationships/hyperlink" Target="https://www.amazon.com/ActivHealth-Geneflora-Probiotic-Digestive-Digestion/dp/B000NVBZ5K/ref=sr_1_1?keywords=Geneflora&amp;qid=1577397424&amp;s=pet-supplies&amp;sr=1-1" TargetMode="External"/><Relationship Id="rId223" Type="http://schemas.openxmlformats.org/officeDocument/2006/relationships/hyperlink" Target="http://amzn.to/2yYftXy" TargetMode="External"/><Relationship Id="rId244" Type="http://schemas.openxmlformats.org/officeDocument/2006/relationships/hyperlink" Target="https://shop.avidog.com/collections/gaylans" TargetMode="External"/><Relationship Id="rId18" Type="http://schemas.openxmlformats.org/officeDocument/2006/relationships/hyperlink" Target="file://Users/Steve/Documents/Consulting%20info/Avidog/Puppy%20Book-Avidog/The%20Puppy%20Book%20-%20Avidog%202020%20Copyright-Ver7.docx" TargetMode="External"/><Relationship Id="rId39" Type="http://schemas.openxmlformats.org/officeDocument/2006/relationships/hyperlink" Target="http://www.offa.org/clinics.html" TargetMode="External"/><Relationship Id="rId265" Type="http://schemas.openxmlformats.org/officeDocument/2006/relationships/image" Target="media/image12.jpg"/><Relationship Id="rId286" Type="http://schemas.openxmlformats.org/officeDocument/2006/relationships/hyperlink" Target="http://www.dogstardaily.com/files/BEFORE%20You%20Get%20Your%20Puppy.pdf" TargetMode="External"/><Relationship Id="rId50" Type="http://schemas.openxmlformats.org/officeDocument/2006/relationships/hyperlink" Target="https://www.goldenretrieverfoundation.org/ofaeyeprogram.html" TargetMode="External"/><Relationship Id="rId104" Type="http://schemas.openxmlformats.org/officeDocument/2006/relationships/hyperlink" Target="https://amzn.to/38NJCLM" TargetMode="External"/><Relationship Id="rId125" Type="http://schemas.openxmlformats.org/officeDocument/2006/relationships/hyperlink" Target="http://that" TargetMode="External"/><Relationship Id="rId146" Type="http://schemas.openxmlformats.org/officeDocument/2006/relationships/hyperlink" Target="http://journals.plos.org/plosone/article?id=10.1371/journal.pone.0055937" TargetMode="External"/><Relationship Id="rId167" Type="http://schemas.openxmlformats.org/officeDocument/2006/relationships/hyperlink" Target="https://amzn.to/2POGXc5" TargetMode="External"/><Relationship Id="rId188" Type="http://schemas.openxmlformats.org/officeDocument/2006/relationships/hyperlink" Target="https://amzn.to/2mqOak8" TargetMode="External"/><Relationship Id="rId311" Type="http://schemas.openxmlformats.org/officeDocument/2006/relationships/hyperlink" Target="http://db.org" TargetMode="External"/><Relationship Id="rId332" Type="http://schemas.openxmlformats.org/officeDocument/2006/relationships/hyperlink" Target="https://www.ofa.org/diseases/other-diseases/cardiac-disease" TargetMode="External"/><Relationship Id="rId353" Type="http://schemas.openxmlformats.org/officeDocument/2006/relationships/hyperlink" Target="http://www.kvsupply.com/" TargetMode="External"/><Relationship Id="rId71" Type="http://schemas.openxmlformats.org/officeDocument/2006/relationships/hyperlink" Target="http://www.offa.org/clinics.html" TargetMode="External"/><Relationship Id="rId92" Type="http://schemas.openxmlformats.org/officeDocument/2006/relationships/hyperlink" Target="https://www.avma.org/Advocacy/StateAndLocal/Pages/rabies-vaccination.aspx" TargetMode="External"/><Relationship Id="rId213" Type="http://schemas.openxmlformats.org/officeDocument/2006/relationships/hyperlink" Target="http://amzn.to/2yYftXy" TargetMode="External"/><Relationship Id="rId234" Type="http://schemas.openxmlformats.org/officeDocument/2006/relationships/hyperlink" Target="http://www.avidog.com/gaylans/" TargetMode="External"/><Relationship Id="rId2" Type="http://schemas.openxmlformats.org/officeDocument/2006/relationships/numbering" Target="numbering.xml"/><Relationship Id="rId29" Type="http://schemas.openxmlformats.org/officeDocument/2006/relationships/image" Target="media/image2.jpg"/><Relationship Id="rId255" Type="http://schemas.openxmlformats.org/officeDocument/2006/relationships/hyperlink" Target="http://www.cabelas.com" TargetMode="External"/><Relationship Id="rId276" Type="http://schemas.openxmlformats.org/officeDocument/2006/relationships/hyperlink" Target="http://www.avidog.com/canine-nomographs-ebook/." TargetMode="External"/><Relationship Id="rId297" Type="http://schemas.openxmlformats.org/officeDocument/2006/relationships/header" Target="header2.xml"/><Relationship Id="rId40" Type="http://schemas.openxmlformats.org/officeDocument/2006/relationships/hyperlink" Target="http://www.offa.org/clinics.html" TargetMode="External"/><Relationship Id="rId115" Type="http://schemas.openxmlformats.org/officeDocument/2006/relationships/hyperlink" Target="http://www.revivalanimal.com/product/albon-5-oral-suspension/cat-supplies" TargetMode="External"/><Relationship Id="rId136" Type="http://schemas.openxmlformats.org/officeDocument/2006/relationships/hyperlink" Target="http://veterinaryteam.dvm360.com/research-update-earlier-age-spayneuter-risk-factor-obesity-and-orthopedic-injuries" TargetMode="External"/><Relationship Id="rId157" Type="http://schemas.openxmlformats.org/officeDocument/2006/relationships/hyperlink" Target="http://www.caninesports.com/uploads/1/5/3/1/15319800/spay_neuter_considerations_2013.pdf" TargetMode="External"/><Relationship Id="rId178" Type="http://schemas.openxmlformats.org/officeDocument/2006/relationships/hyperlink" Target="http://trupanion.com/" TargetMode="External"/><Relationship Id="rId301" Type="http://schemas.openxmlformats.org/officeDocument/2006/relationships/hyperlink" Target="http://www.grca.org" TargetMode="External"/><Relationship Id="rId322" Type="http://schemas.openxmlformats.org/officeDocument/2006/relationships/footer" Target="footer14.xml"/><Relationship Id="rId343" Type="http://schemas.openxmlformats.org/officeDocument/2006/relationships/hyperlink" Target="http://Select" TargetMode="External"/><Relationship Id="rId364" Type="http://schemas.openxmlformats.org/officeDocument/2006/relationships/fontTable" Target="fontTable.xml"/><Relationship Id="rId61" Type="http://schemas.openxmlformats.org/officeDocument/2006/relationships/hyperlink" Target="https://www.goldenretrieverfoundation.org/ofaeyeprogram.html" TargetMode="External"/><Relationship Id="rId82" Type="http://schemas.openxmlformats.org/officeDocument/2006/relationships/hyperlink" Target="https://www.goldenretrieverfoundation.org/ofaeyeprogram.html" TargetMode="External"/><Relationship Id="rId199" Type="http://schemas.openxmlformats.org/officeDocument/2006/relationships/hyperlink" Target="https://shop.avidog.com/collections/gaylans" TargetMode="External"/><Relationship Id="rId203" Type="http://schemas.openxmlformats.org/officeDocument/2006/relationships/hyperlink" Target="https://amzn.to/2mqOak8" TargetMode="External"/><Relationship Id="rId19" Type="http://schemas.openxmlformats.org/officeDocument/2006/relationships/hyperlink" Target="file://Users/Steve/Documents/Consulting%20info/Avidog/Puppy%20Book-Avidog/The%20Puppy%20Book%20-%20Avidog%202020%20Copyright-Ver7.docx" TargetMode="External"/><Relationship Id="rId224" Type="http://schemas.openxmlformats.org/officeDocument/2006/relationships/hyperlink" Target="http://amzn.to/2z1BogJ" TargetMode="External"/><Relationship Id="rId245" Type="http://schemas.openxmlformats.org/officeDocument/2006/relationships/hyperlink" Target="https://amzn.to/2uy7kJn" TargetMode="External"/><Relationship Id="rId266" Type="http://schemas.openxmlformats.org/officeDocument/2006/relationships/image" Target="media/image13.jpg"/><Relationship Id="rId287" Type="http://schemas.openxmlformats.org/officeDocument/2006/relationships/hyperlink" Target="https://www.dogstardaily.com/files/downloads/AFTER_You_Get_Your_Puppy.pdf." TargetMode="External"/><Relationship Id="rId30" Type="http://schemas.openxmlformats.org/officeDocument/2006/relationships/image" Target="media/image3.jpg"/><Relationship Id="rId105" Type="http://schemas.openxmlformats.org/officeDocument/2006/relationships/hyperlink" Target="http://www.revivalanimal.com/MonoJect-Syringes-with-Needles.html?sku=30980-798" TargetMode="External"/><Relationship Id="rId126" Type="http://schemas.openxmlformats.org/officeDocument/2006/relationships/footer" Target="footer6.xml"/><Relationship Id="rId147" Type="http://schemas.openxmlformats.org/officeDocument/2006/relationships/hyperlink" Target="http://journals.plos.org/plosone/article?id=10.1371/journal.pone.0055937" TargetMode="External"/><Relationship Id="rId168" Type="http://schemas.openxmlformats.org/officeDocument/2006/relationships/hyperlink" Target="http://amzn.to/2zTHuTF" TargetMode="External"/><Relationship Id="rId312" Type="http://schemas.openxmlformats.org/officeDocument/2006/relationships/hyperlink" Target="http://cavalierhealtkorgihealth" TargetMode="External"/><Relationship Id="rId333" Type="http://schemas.openxmlformats.org/officeDocument/2006/relationships/hyperlink" Target="http://www.archcertify.org/" TargetMode="External"/><Relationship Id="rId354" Type="http://schemas.openxmlformats.org/officeDocument/2006/relationships/hyperlink" Target="http://www.petedge.com/" TargetMode="External"/><Relationship Id="rId51" Type="http://schemas.openxmlformats.org/officeDocument/2006/relationships/hyperlink" Target="http://www.offa.org/clinics.html" TargetMode="External"/><Relationship Id="rId72" Type="http://schemas.openxmlformats.org/officeDocument/2006/relationships/hyperlink" Target="https://www.goldenretrieverfoundation.org/ofaeyeprogram.html" TargetMode="External"/><Relationship Id="rId93" Type="http://schemas.openxmlformats.org/officeDocument/2006/relationships/hyperlink" Target="http://www.sciencedirect.com/science/journal/0264410X" TargetMode="External"/><Relationship Id="rId189" Type="http://schemas.openxmlformats.org/officeDocument/2006/relationships/hyperlink" Target="http://amzn.to/2AeXSza" TargetMode="External"/><Relationship Id="rId3" Type="http://schemas.openxmlformats.org/officeDocument/2006/relationships/styles" Target="styles.xml"/><Relationship Id="rId214" Type="http://schemas.openxmlformats.org/officeDocument/2006/relationships/hyperlink" Target="http://amzn.to/2z1BogJ" TargetMode="External"/><Relationship Id="rId235" Type="http://schemas.openxmlformats.org/officeDocument/2006/relationships/hyperlink" Target="http://www.avidog.com/gaylans/" TargetMode="External"/><Relationship Id="rId256" Type="http://schemas.openxmlformats.org/officeDocument/2006/relationships/hyperlink" Target="http://www.akcreunite.org" TargetMode="External"/><Relationship Id="rId277" Type="http://schemas.openxmlformats.org/officeDocument/2006/relationships/hyperlink" Target="https://www.avidog.com/shop/classes-for-dog-breeders/avidog-transformational-puppy-rearing/" TargetMode="External"/><Relationship Id="rId298" Type="http://schemas.openxmlformats.org/officeDocument/2006/relationships/footer" Target="footer8.xml"/><Relationship Id="rId116" Type="http://schemas.openxmlformats.org/officeDocument/2006/relationships/footer" Target="footer4.xml"/><Relationship Id="rId137" Type="http://schemas.openxmlformats.org/officeDocument/2006/relationships/hyperlink" Target="https://www.parsemus.org/projects/ovary-sparing-spay/" TargetMode="External"/><Relationship Id="rId158" Type="http://schemas.openxmlformats.org/officeDocument/2006/relationships/hyperlink" Target="http://amzn.to/2Aj9sZa" TargetMode="External"/><Relationship Id="rId302" Type="http://schemas.openxmlformats.org/officeDocument/2006/relationships/hyperlink" Target="http://www.grca.org" TargetMode="External"/><Relationship Id="rId323" Type="http://schemas.openxmlformats.org/officeDocument/2006/relationships/footer" Target="footer15.xml"/><Relationship Id="rId344" Type="http://schemas.openxmlformats.org/officeDocument/2006/relationships/hyperlink" Target="https://www.vgl.ucdavis.edu/services/dog/GeneticDiversityInGoldenRetrievers.php" TargetMode="External"/><Relationship Id="rId20" Type="http://schemas.openxmlformats.org/officeDocument/2006/relationships/footer" Target="footer1.xml"/><Relationship Id="rId41" Type="http://schemas.openxmlformats.org/officeDocument/2006/relationships/hyperlink" Target="http://www.offa.org/clinics.html" TargetMode="External"/><Relationship Id="rId62" Type="http://schemas.openxmlformats.org/officeDocument/2006/relationships/hyperlink" Target="http://www.ksvdl.org/rabies-laboratory/" TargetMode="External"/><Relationship Id="rId83" Type="http://schemas.openxmlformats.org/officeDocument/2006/relationships/hyperlink" Target="http://www.offa.org/clinics.html" TargetMode="External"/><Relationship Id="rId179" Type="http://schemas.openxmlformats.org/officeDocument/2006/relationships/hyperlink" Target="http://www.embracepetinsurance.com/" TargetMode="External"/><Relationship Id="rId365" Type="http://schemas.openxmlformats.org/officeDocument/2006/relationships/theme" Target="theme/theme1.xml"/><Relationship Id="rId190" Type="http://schemas.openxmlformats.org/officeDocument/2006/relationships/hyperlink" Target="https://shop.avidog.com/collections/gaylans" TargetMode="External"/><Relationship Id="rId204" Type="http://schemas.openxmlformats.org/officeDocument/2006/relationships/hyperlink" Target="https://shop.avidog.com/collections/gaylans" TargetMode="External"/><Relationship Id="rId225" Type="http://schemas.openxmlformats.org/officeDocument/2006/relationships/hyperlink" Target="http://amzn.to/2B2ltzU" TargetMode="External"/><Relationship Id="rId246" Type="http://schemas.openxmlformats.org/officeDocument/2006/relationships/hyperlink" Target="https://vimeo.com/263045357/dcadac218c)" TargetMode="External"/><Relationship Id="rId267" Type="http://schemas.openxmlformats.org/officeDocument/2006/relationships/image" Target="media/image14.jpg"/><Relationship Id="rId288" Type="http://schemas.openxmlformats.org/officeDocument/2006/relationships/hyperlink" Target="https://www.ncbi.nlm.nih.gov/pubmed/22620698" TargetMode="External"/><Relationship Id="rId106" Type="http://schemas.openxmlformats.org/officeDocument/2006/relationships/hyperlink" Target="https://amzn.to/38NJCLM" TargetMode="External"/><Relationship Id="rId127" Type="http://schemas.openxmlformats.org/officeDocument/2006/relationships/footer" Target="footer7.xml"/><Relationship Id="rId313" Type="http://schemas.openxmlformats.org/officeDocument/2006/relationships/hyperlink" Target="http://www.grca.org" TargetMode="External"/><Relationship Id="rId10" Type="http://schemas.openxmlformats.org/officeDocument/2006/relationships/hyperlink" Target="file://Users/Steve/Documents/Consulting%20info/Avidog/Puppy%20Book-Avidog/The%20Puppy%20Book%20-%20Avidog%202020%20Copyright-Ver7.docx" TargetMode="External"/><Relationship Id="rId31" Type="http://schemas.openxmlformats.org/officeDocument/2006/relationships/hyperlink" Target="https://www.avidogzink.com/shop/owners/fit-for-life-puppy/" TargetMode="External"/><Relationship Id="rId52" Type="http://schemas.openxmlformats.org/officeDocument/2006/relationships/hyperlink" Target="https://www.goldenretrieverfoundation.org/ofaeyeprogram.html" TargetMode="External"/><Relationship Id="rId73" Type="http://schemas.openxmlformats.org/officeDocument/2006/relationships/hyperlink" Target="http://www.ksvdl.org/rabies-laboratory/" TargetMode="External"/><Relationship Id="rId94" Type="http://schemas.openxmlformats.org/officeDocument/2006/relationships/hyperlink" Target="http://www.sciencedirect.com/science/journal/0264410X/9/9" TargetMode="External"/><Relationship Id="rId148" Type="http://schemas.openxmlformats.org/officeDocument/2006/relationships/hyperlink" Target="http://www3.interscience.wiley.com/cgi-bin/fulltext/122588424/PDFSTART" TargetMode="External"/><Relationship Id="rId169" Type="http://schemas.openxmlformats.org/officeDocument/2006/relationships/hyperlink" Target="http://amzn.to/2AAYUVG" TargetMode="External"/><Relationship Id="rId334" Type="http://schemas.openxmlformats.org/officeDocument/2006/relationships/hyperlink" Target="http://vetspecialists.com/" TargetMode="External"/><Relationship Id="rId355" Type="http://schemas.openxmlformats.org/officeDocument/2006/relationships/hyperlink" Target="http://www.drsfostersmith.com/" TargetMode="External"/><Relationship Id="rId4" Type="http://schemas.openxmlformats.org/officeDocument/2006/relationships/settings" Target="settings.xml"/><Relationship Id="rId180" Type="http://schemas.openxmlformats.org/officeDocument/2006/relationships/hyperlink" Target="http://www.healthypawspetinsurance.com/" TargetMode="External"/><Relationship Id="rId215" Type="http://schemas.openxmlformats.org/officeDocument/2006/relationships/hyperlink" Target="http://amzn.to/2B2ltzU" TargetMode="External"/><Relationship Id="rId236" Type="http://schemas.openxmlformats.org/officeDocument/2006/relationships/hyperlink" Target="http://www.avidog.com/gaylans/" TargetMode="External"/><Relationship Id="rId257" Type="http://schemas.openxmlformats.org/officeDocument/2006/relationships/hyperlink" Target="http://www.orvis.com/p/personalized-adjustable-dog-collar/9x3y)" TargetMode="External"/><Relationship Id="rId278" Type="http://schemas.openxmlformats.org/officeDocument/2006/relationships/hyperlink" Target="http://amzn.to/2jElQKP" TargetMode="External"/><Relationship Id="rId303" Type="http://schemas.openxmlformats.org/officeDocument/2006/relationships/image" Target="media/image18.jpg"/><Relationship Id="rId42" Type="http://schemas.openxmlformats.org/officeDocument/2006/relationships/hyperlink" Target="http://www.offa.org/clinics.html" TargetMode="External"/><Relationship Id="rId84" Type="http://schemas.openxmlformats.org/officeDocument/2006/relationships/hyperlink" Target="https://www.goldenretrieverfoundation.org/ofaeyeprogram.html" TargetMode="External"/><Relationship Id="rId138" Type="http://schemas.openxmlformats.org/officeDocument/2006/relationships/hyperlink" Target="https://www.facebook.com/groups/alternativealteringinfo/" TargetMode="External"/><Relationship Id="rId345" Type="http://schemas.openxmlformats.org/officeDocument/2006/relationships/hyperlink" Target="https://embarkvet.com/breeders/" TargetMode="External"/><Relationship Id="rId191" Type="http://schemas.openxmlformats.org/officeDocument/2006/relationships/hyperlink" Target="https://shop.avidog.com/collections/gaylans" TargetMode="External"/><Relationship Id="rId205" Type="http://schemas.openxmlformats.org/officeDocument/2006/relationships/hyperlink" Target="http://amzn.to/2z0iXJg" TargetMode="External"/><Relationship Id="rId247" Type="http://schemas.openxmlformats.org/officeDocument/2006/relationships/hyperlink" Target="https://vimeo.com/263045357/dcadac218c)" TargetMode="External"/><Relationship Id="fId" Type="http://schemas.openxmlformats.org/wordprocessingml/2006/fontTable" Target="fontTable0.xml"/><Relationship Id="rId107" Type="http://schemas.openxmlformats.org/officeDocument/2006/relationships/hyperlink" Target="http://www.revivalanimal.com/MonoJect-Syringes-with-Needles.html?sku=30980-798" TargetMode="External"/><Relationship Id="rId289" Type="http://schemas.openxmlformats.org/officeDocument/2006/relationships/hyperlink" Target="http://www.avidog.com/wp-content/pdf/WSAVA-Vaccination-Guidelines-2015.pdf" TargetMode="External"/><Relationship Id="rId11" Type="http://schemas.openxmlformats.org/officeDocument/2006/relationships/hyperlink" Target="file://Users/Steve/Documents/Consulting%20info/Avidog/Puppy%20Book-Avidog/The%20Puppy%20Book%20-%20Avidog%202020%20Copyright-Ver7.docx" TargetMode="External"/><Relationship Id="rId53" Type="http://schemas.openxmlformats.org/officeDocument/2006/relationships/hyperlink" Target="http://www.offa.org/clinics.html" TargetMode="External"/><Relationship Id="rId149" Type="http://schemas.openxmlformats.org/officeDocument/2006/relationships/hyperlink" Target="http://www.gpmcf.org/PDFs/Aging%20Cell.pdf" TargetMode="External"/><Relationship Id="rId314" Type="http://schemas.openxmlformats.org/officeDocument/2006/relationships/header" Target="header3.xml"/><Relationship Id="rId356" Type="http://schemas.openxmlformats.org/officeDocument/2006/relationships/hyperlink" Target="http://amazon.com/" TargetMode="External"/><Relationship Id="rId95" Type="http://schemas.openxmlformats.org/officeDocument/2006/relationships/hyperlink" Target="http://www.sciencedirect.com/science/journal/0264410X" TargetMode="External"/><Relationship Id="rId160" Type="http://schemas.openxmlformats.org/officeDocument/2006/relationships/hyperlink" Target="http://amzn.to/2AAYUVG" TargetMode="External"/><Relationship Id="rId216" Type="http://schemas.openxmlformats.org/officeDocument/2006/relationships/hyperlink" Target="http://amzn.to/2B1e4AW" TargetMode="External"/><Relationship Id="rId258" Type="http://schemas.openxmlformats.org/officeDocument/2006/relationships/hyperlink" Target="http://www.cabelas.com" TargetMode="External"/><Relationship Id="rId22" Type="http://schemas.openxmlformats.org/officeDocument/2006/relationships/footer" Target="footer3.xml"/><Relationship Id="rId64" Type="http://schemas.openxmlformats.org/officeDocument/2006/relationships/hyperlink" Target="https://www.goldenretrieverfoundation.org/ofaeyeprogram.html" TargetMode="External"/><Relationship Id="rId118" Type="http://schemas.openxmlformats.org/officeDocument/2006/relationships/image" Target="media/image5.png"/><Relationship Id="rId325" Type="http://schemas.openxmlformats.org/officeDocument/2006/relationships/hyperlink" Target="http://www.leerburg.com/hipart.htm" TargetMode="External"/><Relationship Id="rId171" Type="http://schemas.openxmlformats.org/officeDocument/2006/relationships/hyperlink" Target="http://www.gopetplan.com/" TargetMode="External"/><Relationship Id="rId227" Type="http://schemas.openxmlformats.org/officeDocument/2006/relationships/hyperlink" Target="https://www.whole-dog-journal.com/topics/dog_food.html" TargetMode="External"/><Relationship Id="rId269" Type="http://schemas.openxmlformats.org/officeDocument/2006/relationships/image" Target="media/image16.jpg"/><Relationship Id="rId33" Type="http://schemas.openxmlformats.org/officeDocument/2006/relationships/hyperlink" Target="https://www.parsemus.org/projects/ovary-sparing-spay/" TargetMode="External"/><Relationship Id="rId129" Type="http://schemas.openxmlformats.org/officeDocument/2006/relationships/hyperlink" Target="https://www.facebook.com/groups/alternativealteringinfo/" TargetMode="External"/><Relationship Id="rId280" Type="http://schemas.openxmlformats.org/officeDocument/2006/relationships/hyperlink" Target="https://www.dogstardaily.com/files/downloads/AFTER_You_Get_Your_Puppy.pdf." TargetMode="External"/><Relationship Id="rId336" Type="http://schemas.openxmlformats.org/officeDocument/2006/relationships/hyperlink" Target="http://www.pennhip.org/" TargetMode="External"/><Relationship Id="rId75" Type="http://schemas.openxmlformats.org/officeDocument/2006/relationships/hyperlink" Target="http://www.offa.org/clinics.html" TargetMode="External"/><Relationship Id="rId140" Type="http://schemas.openxmlformats.org/officeDocument/2006/relationships/hyperlink" Target="http://www.atftc.com/health/SNBehaviorBoneDataSnapShot.pdf" TargetMode="External"/><Relationship Id="rId182" Type="http://schemas.openxmlformats.org/officeDocument/2006/relationships/hyperlink" Target="https://shop.avidog.com/collections/gaylans" TargetMode="External"/><Relationship Id="rId6" Type="http://schemas.openxmlformats.org/officeDocument/2006/relationships/footnotes" Target="footnotes.xml"/><Relationship Id="rId238" Type="http://schemas.openxmlformats.org/officeDocument/2006/relationships/hyperlink" Target="https://amzn.to/2NsbFVz" TargetMode="External"/><Relationship Id="rId291" Type="http://schemas.openxmlformats.org/officeDocument/2006/relationships/hyperlink" Target="http://www.avidog.com/pottytraining/." TargetMode="External"/><Relationship Id="rId305" Type="http://schemas.openxmlformats.org/officeDocument/2006/relationships/hyperlink" Target="http://www.offa.org" TargetMode="External"/><Relationship Id="rId347" Type="http://schemas.openxmlformats.org/officeDocument/2006/relationships/hyperlink" Target="https://embarkvet.com/breeders/" TargetMode="External"/><Relationship Id="rId44" Type="http://schemas.openxmlformats.org/officeDocument/2006/relationships/hyperlink" Target="http://www.offa.org/clinics.html" TargetMode="External"/><Relationship Id="rId86" Type="http://schemas.openxmlformats.org/officeDocument/2006/relationships/hyperlink" Target="https://www.wsava.org/WSAVA/media/Documents/Guidelines/WSAVA-Vaccination-Guidelines-2015.pdf" TargetMode="External"/><Relationship Id="rId151" Type="http://schemas.openxmlformats.org/officeDocument/2006/relationships/hyperlink" Target="http://www.caninesports.com/uploads/1/5/3/1/15319800/spay_neuter_considerations_2013.pdf" TargetMode="External"/><Relationship Id="rId193" Type="http://schemas.openxmlformats.org/officeDocument/2006/relationships/hyperlink" Target="https://www.amazon.com/ActivHealth-Geneflora-Probiotic-Digestive-Digestion/dp/B000NVBZ5K/ref=sr_1_1?keywords=Geneflora&amp;qid=1577397424&amp;s=pet-supplies&amp;sr=1-1" TargetMode="External"/><Relationship Id="rId207" Type="http://schemas.openxmlformats.org/officeDocument/2006/relationships/hyperlink" Target="https://shop.avidog.com/collections/gaylans" TargetMode="External"/><Relationship Id="rId249" Type="http://schemas.openxmlformats.org/officeDocument/2006/relationships/image" Target="media/image8.jpg"/><Relationship Id="rId13" Type="http://schemas.openxmlformats.org/officeDocument/2006/relationships/hyperlink" Target="file://Users/Steve/Documents/Consulting%20info/Avidog/Puppy%20Book-Avidog/The%20Puppy%20Book%20-%20Avidog%202020%20Copyright-Ver7.docx" TargetMode="External"/><Relationship Id="rId109" Type="http://schemas.openxmlformats.org/officeDocument/2006/relationships/hyperlink" Target="http://dogaware.com/health/ivomec.html" TargetMode="External"/><Relationship Id="rId260" Type="http://schemas.openxmlformats.org/officeDocument/2006/relationships/hyperlink" Target="https://squareup.com/store/katahdin-mushing-supplies)" TargetMode="External"/><Relationship Id="rId316" Type="http://schemas.openxmlformats.org/officeDocument/2006/relationships/footer" Target="footer10.xml"/><Relationship Id="rId55" Type="http://schemas.openxmlformats.org/officeDocument/2006/relationships/hyperlink" Target="http://www.offa.org/clinics.html" TargetMode="External"/><Relationship Id="rId97" Type="http://schemas.openxmlformats.org/officeDocument/2006/relationships/hyperlink" Target="https://www.rabieschallengefund.org/)." TargetMode="External"/><Relationship Id="rId120" Type="http://schemas.openxmlformats.org/officeDocument/2006/relationships/hyperlink" Target="http://amzn.to/2AzDh8g" TargetMode="External"/><Relationship Id="rId358" Type="http://schemas.openxmlformats.org/officeDocument/2006/relationships/hyperlink" Target="http://1-800-786-4751" TargetMode="External"/><Relationship Id="rId162" Type="http://schemas.openxmlformats.org/officeDocument/2006/relationships/hyperlink" Target="https://amzn.to/2POGXc5" TargetMode="External"/><Relationship Id="rId218" Type="http://schemas.openxmlformats.org/officeDocument/2006/relationships/hyperlink" Target="https://www.fda.gov/AnimalVeterinary/NewsEvents/CVMUpdates/ucm613305.htm" TargetMode="External"/><Relationship Id="rId271" Type="http://schemas.openxmlformats.org/officeDocument/2006/relationships/hyperlink" Target="http://www.avidog.com/canine-nomographs-ebook/." TargetMode="External"/><Relationship Id="rId24" Type="http://schemas.openxmlformats.org/officeDocument/2006/relationships/hyperlink" Target="http://www.avidog.com/teach-your-puppy-to-love-visiting-the-vet-part-1/" TargetMode="External"/><Relationship Id="rId66" Type="http://schemas.openxmlformats.org/officeDocument/2006/relationships/hyperlink" Target="https://www.goldenretrieverfoundation.org/ofaeyeprogram.html" TargetMode="External"/><Relationship Id="rId131" Type="http://schemas.openxmlformats.org/officeDocument/2006/relationships/hyperlink" Target="http://www.atftc.com/health/SNBehaviorBoneDataSnapShot.pdf" TargetMode="External"/><Relationship Id="rId327" Type="http://schemas.openxmlformats.org/officeDocument/2006/relationships/hyperlink" Target="http://www.leerburg.com/hipart.htm" TargetMode="External"/><Relationship Id="rId173" Type="http://schemas.openxmlformats.org/officeDocument/2006/relationships/hyperlink" Target="http://www.embracepetinsurance.com/" TargetMode="External"/><Relationship Id="rId229" Type="http://schemas.openxmlformats.org/officeDocument/2006/relationships/hyperlink" Target="http://www.avidog.com/gaylans/" TargetMode="External"/><Relationship Id="rId240" Type="http://schemas.openxmlformats.org/officeDocument/2006/relationships/hyperlink" Target="https://amzn.to/2NX1wB4" TargetMode="External"/><Relationship Id="rId35" Type="http://schemas.openxmlformats.org/officeDocument/2006/relationships/hyperlink" Target="https://www.parsemus.org/projects/ovary-sparing-spay/" TargetMode="External"/><Relationship Id="rId77" Type="http://schemas.openxmlformats.org/officeDocument/2006/relationships/hyperlink" Target="http://www.offa.org/clinics.html" TargetMode="External"/><Relationship Id="rId100" Type="http://schemas.openxmlformats.org/officeDocument/2006/relationships/hyperlink" Target="http://www.avidog.com/wp-content/pdf/WSAVA-Vaccination-Guidelines-2015.pdf." TargetMode="External"/><Relationship Id="rId282" Type="http://schemas.openxmlformats.org/officeDocument/2006/relationships/hyperlink" Target="http://www.avidog.com/wp-content/pdf/WSAVA-Vaccination-Guidelines-2015.pdf" TargetMode="External"/><Relationship Id="rId338" Type="http://schemas.openxmlformats.org/officeDocument/2006/relationships/hyperlink" Target="http://www.offa.org/clinics.html" TargetMode="External"/><Relationship Id="rId8" Type="http://schemas.openxmlformats.org/officeDocument/2006/relationships/hyperlink" Target="file://Users/Steve/Documents/Consulting%20info/Avidog/Puppy%20Book-Avidog/The%20Puppy%20Book%20-%20Avidog%202020%20Copyright-Ver7.docx" TargetMode="External"/><Relationship Id="rId142" Type="http://schemas.openxmlformats.org/officeDocument/2006/relationships/hyperlink" Target="https://www.avma.org/News/Journals/Collections/Documents/javma_231_11_1665.pdf" TargetMode="External"/><Relationship Id="rId184" Type="http://schemas.openxmlformats.org/officeDocument/2006/relationships/hyperlink" Target="https://amzn.to/2mqOak8" TargetMode="External"/><Relationship Id="rId251" Type="http://schemas.openxmlformats.org/officeDocument/2006/relationships/image" Target="media/image10.jpg"/><Relationship Id="rId46" Type="http://schemas.openxmlformats.org/officeDocument/2006/relationships/hyperlink" Target="http://www.offa.org/clinics.html" TargetMode="External"/><Relationship Id="rId293" Type="http://schemas.openxmlformats.org/officeDocument/2006/relationships/hyperlink" Target="http://www.marvistavet.com/pyometra.pml" TargetMode="External"/><Relationship Id="rId307" Type="http://schemas.openxmlformats.org/officeDocument/2006/relationships/hyperlink" Target="http://cavalierhealtkorgihealth" TargetMode="External"/><Relationship Id="rId349" Type="http://schemas.openxmlformats.org/officeDocument/2006/relationships/hyperlink" Target="http://www.revivalanimal.com/" TargetMode="External"/><Relationship Id="rId88" Type="http://schemas.openxmlformats.org/officeDocument/2006/relationships/hyperlink" Target="http://www.avidog.com/canine-nomographs-ebook/" TargetMode="External"/><Relationship Id="rId111" Type="http://schemas.openxmlformats.org/officeDocument/2006/relationships/hyperlink" Target="http://www.ncbi.nlm.nih.gov/pubmed/11068811" TargetMode="External"/><Relationship Id="rId153" Type="http://schemas.openxmlformats.org/officeDocument/2006/relationships/hyperlink" Target="http://journals.plos.org/plosone/article?id=10.1371/journal.pone.0055937" TargetMode="External"/><Relationship Id="rId195" Type="http://schemas.openxmlformats.org/officeDocument/2006/relationships/hyperlink" Target="https://shop.avidog.com/collections/gaylans" TargetMode="External"/><Relationship Id="rId209" Type="http://schemas.openxmlformats.org/officeDocument/2006/relationships/hyperlink" Target="https://www.fda.gov/AnimalVeterinary/NewsEvents/CVMUpdates/ucm613305.htm" TargetMode="External"/><Relationship Id="rId360" Type="http://schemas.openxmlformats.org/officeDocument/2006/relationships/hyperlink" Target="http://www.jefferslivestock.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10.xml.rels><?xml version="1.0" encoding="UTF-8" standalone="yes"?>
<Relationships xmlns="http://schemas.openxmlformats.org/package/2006/relationships"><Relationship Id="rId1" Type="http://schemas.openxmlformats.org/officeDocument/2006/relationships/image" Target="media/image1.jpg"/></Relationships>
</file>

<file path=word/_rels/footer11.xml.rels><?xml version="1.0" encoding="UTF-8" standalone="yes"?>
<Relationships xmlns="http://schemas.openxmlformats.org/package/2006/relationships"><Relationship Id="rId1" Type="http://schemas.openxmlformats.org/officeDocument/2006/relationships/image" Target="media/image1.jpg"/></Relationships>
</file>

<file path=word/_rels/footer12.xml.rels><?xml version="1.0" encoding="UTF-8" standalone="yes"?>
<Relationships xmlns="http://schemas.openxmlformats.org/package/2006/relationships"><Relationship Id="rId1" Type="http://schemas.openxmlformats.org/officeDocument/2006/relationships/image" Target="media/image1.jpg"/></Relationships>
</file>

<file path=word/_rels/footer14.xml.rels><?xml version="1.0" encoding="UTF-8" standalone="yes"?>
<Relationships xmlns="http://schemas.openxmlformats.org/package/2006/relationships"><Relationship Id="rId1" Type="http://schemas.openxmlformats.org/officeDocument/2006/relationships/image" Target="media/image1.jpg"/></Relationships>
</file>

<file path=word/_rels/footer15.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2E622-424A-1D4E-B758-13C4F1ABB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132</Pages>
  <Words>101</Words>
  <Characters>578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Barnett</cp:lastModifiedBy>
  <cp:revision>2</cp:revision>
  <dcterms:created xsi:type="dcterms:W3CDTF">2022-07-02T19:41:00Z</dcterms:created>
  <dcterms:modified xsi:type="dcterms:W3CDTF">2022-07-02T19:41:00Z</dcterms:modified>
</cp:coreProperties>
</file>